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E3" w:rsidRPr="00D438E3" w:rsidRDefault="00D438E3" w:rsidP="00D438E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8E3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:rsidR="00D438E3" w:rsidRPr="00D438E3" w:rsidRDefault="00D438E3" w:rsidP="00D438E3">
      <w:pPr>
        <w:tabs>
          <w:tab w:val="left" w:pos="9638"/>
        </w:tabs>
        <w:snapToGrid w:val="0"/>
        <w:spacing w:before="120" w:after="0" w:line="240" w:lineRule="exact"/>
        <w:ind w:left="13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8E3">
        <w:rPr>
          <w:rFonts w:ascii="Times New Roman" w:hAnsi="Times New Roman" w:cs="Times New Roman"/>
          <w:b/>
          <w:sz w:val="28"/>
          <w:szCs w:val="28"/>
        </w:rPr>
        <w:t>про оприлюднення проекту регуляторного акту</w:t>
      </w:r>
    </w:p>
    <w:p w:rsidR="00D438E3" w:rsidRPr="00D438E3" w:rsidRDefault="00D438E3" w:rsidP="00D438E3">
      <w:pPr>
        <w:tabs>
          <w:tab w:val="left" w:pos="9638"/>
        </w:tabs>
        <w:snapToGrid w:val="0"/>
        <w:spacing w:before="120" w:after="0" w:line="240" w:lineRule="exact"/>
        <w:ind w:left="13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8E3">
        <w:rPr>
          <w:rFonts w:ascii="Times New Roman" w:hAnsi="Times New Roman" w:cs="Times New Roman"/>
          <w:b/>
          <w:sz w:val="28"/>
          <w:szCs w:val="28"/>
        </w:rPr>
        <w:t>«Про затвердження Положення про здійснення інвестиційної діяльності у м. Боярка»</w:t>
      </w:r>
    </w:p>
    <w:p w:rsidR="00D438E3" w:rsidRPr="00D438E3" w:rsidRDefault="00D438E3" w:rsidP="00D438E3">
      <w:pPr>
        <w:tabs>
          <w:tab w:val="left" w:pos="9638"/>
        </w:tabs>
        <w:snapToGrid w:val="0"/>
        <w:spacing w:before="120" w:after="0" w:line="240" w:lineRule="auto"/>
        <w:ind w:left="13" w:right="-1" w:firstLine="554"/>
        <w:jc w:val="both"/>
        <w:rPr>
          <w:rFonts w:ascii="Times New Roman" w:hAnsi="Times New Roman" w:cs="Times New Roman"/>
          <w:sz w:val="28"/>
          <w:szCs w:val="28"/>
        </w:rPr>
      </w:pPr>
      <w:r w:rsidRPr="00D438E3">
        <w:rPr>
          <w:rFonts w:ascii="Times New Roman" w:hAnsi="Times New Roman" w:cs="Times New Roman"/>
          <w:sz w:val="28"/>
          <w:szCs w:val="28"/>
        </w:rPr>
        <w:t xml:space="preserve">З метою отримання зауважень та пропозиції оприлюднюється проект регуляторного акту Боярської міської ради «Про затвердження Положення про здійснення інвестиційної діяльності у м. Боярка», які просимо надсилати за адресою: м. Боярка, вул. М.Грушевського, 39 або за тел. 41-678. </w:t>
      </w:r>
    </w:p>
    <w:p w:rsidR="00D438E3" w:rsidRDefault="00D438E3" w:rsidP="0089466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438E3" w:rsidRPr="00D438E3" w:rsidRDefault="00D438E3" w:rsidP="0089466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38E3">
        <w:rPr>
          <w:rFonts w:ascii="Times New Roman" w:hAnsi="Times New Roman" w:cs="Times New Roman"/>
          <w:b/>
          <w:sz w:val="28"/>
          <w:szCs w:val="28"/>
          <w:lang w:val="uk-UA"/>
        </w:rPr>
        <w:t>Аналіз</w:t>
      </w:r>
    </w:p>
    <w:p w:rsidR="00894665" w:rsidRPr="00D438E3" w:rsidRDefault="00D438E3" w:rsidP="0089466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38E3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894665" w:rsidRPr="00D438E3">
        <w:rPr>
          <w:rFonts w:ascii="Times New Roman" w:hAnsi="Times New Roman" w:cs="Times New Roman"/>
          <w:b/>
          <w:sz w:val="28"/>
          <w:szCs w:val="28"/>
          <w:lang w:val="uk-UA"/>
        </w:rPr>
        <w:t>егуляторного впливу до проекту рішення Боярської міської ради  «Про затвердження Положення про здій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снення інвестиційної діяльності у            </w:t>
      </w:r>
      <w:r w:rsidR="00894665" w:rsidRPr="00D438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Боярка»</w:t>
      </w:r>
    </w:p>
    <w:p w:rsidR="00894665" w:rsidRPr="005205E9" w:rsidRDefault="00894665" w:rsidP="00894665">
      <w:pPr>
        <w:pStyle w:val="a5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05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Назва регуляторного органу: </w:t>
      </w:r>
      <w:r w:rsidRPr="00D438E3">
        <w:rPr>
          <w:rFonts w:ascii="Times New Roman" w:hAnsi="Times New Roman" w:cs="Times New Roman"/>
          <w:sz w:val="24"/>
          <w:szCs w:val="24"/>
          <w:lang w:val="uk-UA"/>
        </w:rPr>
        <w:t xml:space="preserve">Боярська </w:t>
      </w:r>
      <w:r w:rsidRPr="005205E9">
        <w:rPr>
          <w:rFonts w:ascii="Times New Roman" w:hAnsi="Times New Roman" w:cs="Times New Roman"/>
          <w:sz w:val="24"/>
          <w:szCs w:val="24"/>
          <w:lang w:val="uk-UA"/>
        </w:rPr>
        <w:t>міська рада.</w:t>
      </w:r>
    </w:p>
    <w:p w:rsidR="00894665" w:rsidRPr="005205E9" w:rsidRDefault="00894665" w:rsidP="00894665">
      <w:pPr>
        <w:tabs>
          <w:tab w:val="left" w:pos="9638"/>
        </w:tabs>
        <w:snapToGrid w:val="0"/>
        <w:spacing w:before="120" w:after="120"/>
        <w:ind w:left="13" w:right="-1"/>
        <w:jc w:val="both"/>
        <w:rPr>
          <w:rFonts w:ascii="Times New Roman" w:hAnsi="Times New Roman" w:cs="Times New Roman"/>
          <w:sz w:val="24"/>
          <w:szCs w:val="24"/>
        </w:rPr>
      </w:pPr>
      <w:r w:rsidRPr="005205E9">
        <w:rPr>
          <w:rFonts w:ascii="Times New Roman" w:hAnsi="Times New Roman" w:cs="Times New Roman"/>
          <w:b/>
          <w:sz w:val="24"/>
          <w:szCs w:val="24"/>
        </w:rPr>
        <w:t>Назва регуляторного акта</w:t>
      </w:r>
      <w:r w:rsidRPr="005205E9">
        <w:rPr>
          <w:rFonts w:ascii="Times New Roman" w:hAnsi="Times New Roman" w:cs="Times New Roman"/>
          <w:sz w:val="24"/>
          <w:szCs w:val="24"/>
        </w:rPr>
        <w:t>: рішення Боярської міської ради  «Про затвердження Положення про здійснення інвестиційної діяльності у м. Боярка»</w:t>
      </w: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8"/>
        <w:gridCol w:w="2113"/>
        <w:gridCol w:w="7060"/>
      </w:tblGrid>
      <w:tr w:rsidR="00894665" w:rsidRPr="005205E9" w:rsidTr="005205E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665" w:rsidRPr="005205E9" w:rsidRDefault="008946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 w:rsidRPr="0052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94665" w:rsidRPr="005205E9" w:rsidRDefault="0089466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 w:rsidRPr="0052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665" w:rsidRPr="005205E9" w:rsidRDefault="0089466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 w:rsidRPr="0052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Рубрика аналізу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65" w:rsidRPr="005205E9" w:rsidRDefault="0089466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520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</w:tc>
      </w:tr>
      <w:tr w:rsidR="00894665" w:rsidRPr="005205E9" w:rsidTr="005205E9">
        <w:trPr>
          <w:trHeight w:val="112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665" w:rsidRPr="005205E9" w:rsidRDefault="00894665" w:rsidP="005205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5205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665" w:rsidRPr="005205E9" w:rsidRDefault="00894665" w:rsidP="005205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5205E9">
              <w:rPr>
                <w:rFonts w:ascii="Times New Roman" w:hAnsi="Times New Roman" w:cs="Times New Roman"/>
                <w:sz w:val="24"/>
                <w:szCs w:val="24"/>
              </w:rPr>
              <w:t>Проблема, яку передбачається вирішити</w:t>
            </w:r>
          </w:p>
          <w:p w:rsidR="00894665" w:rsidRPr="005205E9" w:rsidRDefault="00894665" w:rsidP="005205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65" w:rsidRPr="005205E9" w:rsidRDefault="00894665" w:rsidP="005205E9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205E9">
              <w:rPr>
                <w:sz w:val="24"/>
                <w:szCs w:val="24"/>
                <w:lang w:val="ru-RU"/>
              </w:rPr>
              <w:t>Полягає</w:t>
            </w:r>
            <w:proofErr w:type="spellEnd"/>
            <w:r w:rsidRPr="005205E9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205E9">
              <w:rPr>
                <w:sz w:val="24"/>
                <w:szCs w:val="24"/>
                <w:lang w:val="ru-RU"/>
              </w:rPr>
              <w:t>виникненні</w:t>
            </w:r>
            <w:proofErr w:type="spellEnd"/>
            <w:r w:rsidRPr="005205E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05E9">
              <w:rPr>
                <w:sz w:val="24"/>
                <w:szCs w:val="24"/>
                <w:lang w:val="ru-RU"/>
              </w:rPr>
              <w:t>необхідності</w:t>
            </w:r>
            <w:proofErr w:type="spellEnd"/>
            <w:r w:rsidRPr="005205E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05E9">
              <w:rPr>
                <w:sz w:val="24"/>
                <w:szCs w:val="24"/>
                <w:lang w:val="ru-RU"/>
              </w:rPr>
              <w:t>залучення</w:t>
            </w:r>
            <w:proofErr w:type="spellEnd"/>
            <w:r w:rsidRPr="005205E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05E9">
              <w:rPr>
                <w:sz w:val="24"/>
                <w:szCs w:val="24"/>
                <w:lang w:val="ru-RU"/>
              </w:rPr>
              <w:t>інвестиції</w:t>
            </w:r>
            <w:proofErr w:type="spellEnd"/>
            <w:r w:rsidRPr="005205E9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5205E9">
              <w:rPr>
                <w:sz w:val="24"/>
                <w:szCs w:val="24"/>
                <w:lang w:val="ru-RU"/>
              </w:rPr>
              <w:t>місто</w:t>
            </w:r>
            <w:proofErr w:type="spellEnd"/>
            <w:r w:rsidRPr="005205E9">
              <w:rPr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5205E9">
              <w:rPr>
                <w:sz w:val="24"/>
                <w:szCs w:val="24"/>
                <w:lang w:val="ru-RU"/>
              </w:rPr>
              <w:t>визначити</w:t>
            </w:r>
            <w:proofErr w:type="spellEnd"/>
            <w:r w:rsidRPr="005205E9">
              <w:rPr>
                <w:sz w:val="24"/>
                <w:szCs w:val="24"/>
                <w:lang w:val="ru-RU"/>
              </w:rPr>
              <w:t xml:space="preserve"> порядок </w:t>
            </w:r>
            <w:proofErr w:type="spellStart"/>
            <w:r w:rsidRPr="005205E9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Pr="005205E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05E9">
              <w:rPr>
                <w:sz w:val="24"/>
                <w:szCs w:val="24"/>
                <w:lang w:val="ru-RU"/>
              </w:rPr>
              <w:t>інвестиційних</w:t>
            </w:r>
            <w:proofErr w:type="spellEnd"/>
            <w:r w:rsidRPr="005205E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05E9">
              <w:rPr>
                <w:sz w:val="24"/>
                <w:szCs w:val="24"/>
                <w:lang w:val="ru-RU"/>
              </w:rPr>
              <w:t>конкурсів</w:t>
            </w:r>
            <w:proofErr w:type="spellEnd"/>
            <w:r w:rsidRPr="005205E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05E9">
              <w:rPr>
                <w:sz w:val="24"/>
                <w:szCs w:val="24"/>
                <w:lang w:val="ru-RU"/>
              </w:rPr>
              <w:t>щодо</w:t>
            </w:r>
            <w:proofErr w:type="spellEnd"/>
            <w:r w:rsidRPr="005205E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05E9">
              <w:rPr>
                <w:sz w:val="24"/>
                <w:szCs w:val="24"/>
                <w:lang w:val="ru-RU"/>
              </w:rPr>
              <w:t>будівництва</w:t>
            </w:r>
            <w:proofErr w:type="spellEnd"/>
            <w:r w:rsidRPr="005205E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205E9">
              <w:rPr>
                <w:sz w:val="24"/>
                <w:szCs w:val="24"/>
                <w:lang w:val="ru-RU"/>
              </w:rPr>
              <w:t>реконструкції</w:t>
            </w:r>
            <w:proofErr w:type="spellEnd"/>
            <w:r w:rsidRPr="005205E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05E9">
              <w:rPr>
                <w:sz w:val="24"/>
                <w:szCs w:val="24"/>
                <w:lang w:val="ru-RU"/>
              </w:rPr>
              <w:t>об’єктів</w:t>
            </w:r>
            <w:proofErr w:type="spellEnd"/>
            <w:r w:rsidRPr="005205E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05E9">
              <w:rPr>
                <w:sz w:val="24"/>
                <w:szCs w:val="24"/>
                <w:lang w:val="ru-RU"/>
              </w:rPr>
              <w:t>житлового</w:t>
            </w:r>
            <w:proofErr w:type="spellEnd"/>
            <w:r w:rsidRPr="005205E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205E9">
              <w:rPr>
                <w:sz w:val="24"/>
                <w:szCs w:val="24"/>
                <w:lang w:val="ru-RU"/>
              </w:rPr>
              <w:t>нежитлового</w:t>
            </w:r>
            <w:proofErr w:type="spellEnd"/>
            <w:r w:rsidRPr="005205E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05E9">
              <w:rPr>
                <w:sz w:val="24"/>
                <w:szCs w:val="24"/>
                <w:lang w:val="ru-RU"/>
              </w:rPr>
              <w:t>призначенняв</w:t>
            </w:r>
            <w:proofErr w:type="spellEnd"/>
            <w:r w:rsidRPr="005205E9">
              <w:rPr>
                <w:sz w:val="24"/>
                <w:szCs w:val="24"/>
                <w:lang w:val="ru-RU"/>
              </w:rPr>
              <w:t xml:space="preserve"> м</w:t>
            </w:r>
            <w:proofErr w:type="gramStart"/>
            <w:r w:rsidRPr="005205E9">
              <w:rPr>
                <w:sz w:val="24"/>
                <w:szCs w:val="24"/>
                <w:lang w:val="ru-RU"/>
              </w:rPr>
              <w:t>.Б</w:t>
            </w:r>
            <w:proofErr w:type="gramEnd"/>
            <w:r w:rsidRPr="005205E9">
              <w:rPr>
                <w:sz w:val="24"/>
                <w:szCs w:val="24"/>
                <w:lang w:val="ru-RU"/>
              </w:rPr>
              <w:t>оярка.</w:t>
            </w:r>
          </w:p>
          <w:p w:rsidR="00894665" w:rsidRPr="005205E9" w:rsidRDefault="00894665" w:rsidP="005205E9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5205E9">
              <w:rPr>
                <w:sz w:val="24"/>
                <w:szCs w:val="24"/>
                <w:lang w:val="ru-RU"/>
              </w:rPr>
              <w:t>Розв’язання</w:t>
            </w:r>
            <w:proofErr w:type="spellEnd"/>
            <w:r w:rsidRPr="005205E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05E9">
              <w:rPr>
                <w:sz w:val="24"/>
                <w:szCs w:val="24"/>
                <w:lang w:val="ru-RU"/>
              </w:rPr>
              <w:t>зазначеного</w:t>
            </w:r>
            <w:proofErr w:type="spellEnd"/>
            <w:r w:rsidRPr="005205E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05E9">
              <w:rPr>
                <w:sz w:val="24"/>
                <w:szCs w:val="24"/>
                <w:lang w:val="ru-RU"/>
              </w:rPr>
              <w:t>питання</w:t>
            </w:r>
            <w:proofErr w:type="spellEnd"/>
            <w:r w:rsidRPr="005205E9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5205E9">
              <w:rPr>
                <w:sz w:val="24"/>
                <w:szCs w:val="24"/>
                <w:lang w:val="ru-RU"/>
              </w:rPr>
              <w:t>можливо</w:t>
            </w:r>
            <w:proofErr w:type="spellEnd"/>
            <w:r w:rsidRPr="005205E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05E9">
              <w:rPr>
                <w:sz w:val="24"/>
                <w:szCs w:val="24"/>
                <w:lang w:val="ru-RU"/>
              </w:rPr>
              <w:t>здійснити</w:t>
            </w:r>
            <w:proofErr w:type="spellEnd"/>
            <w:r w:rsidRPr="005205E9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205E9">
              <w:rPr>
                <w:sz w:val="24"/>
                <w:szCs w:val="24"/>
                <w:lang w:val="ru-RU"/>
              </w:rPr>
              <w:t>зв’язку</w:t>
            </w:r>
            <w:proofErr w:type="spellEnd"/>
            <w:r w:rsidRPr="005205E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05E9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5205E9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5205E9">
              <w:rPr>
                <w:sz w:val="24"/>
                <w:szCs w:val="24"/>
                <w:lang w:val="ru-RU"/>
              </w:rPr>
              <w:t>відсутністю</w:t>
            </w:r>
            <w:proofErr w:type="spellEnd"/>
            <w:r w:rsidRPr="005205E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05E9">
              <w:rPr>
                <w:sz w:val="24"/>
                <w:szCs w:val="24"/>
                <w:lang w:val="ru-RU"/>
              </w:rPr>
              <w:t>відповідних</w:t>
            </w:r>
            <w:proofErr w:type="spellEnd"/>
            <w:r w:rsidRPr="005205E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05E9">
              <w:rPr>
                <w:sz w:val="24"/>
                <w:szCs w:val="24"/>
                <w:lang w:val="ru-RU"/>
              </w:rPr>
              <w:t>ринкових</w:t>
            </w:r>
            <w:proofErr w:type="spellEnd"/>
            <w:r w:rsidRPr="005205E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05E9">
              <w:rPr>
                <w:sz w:val="24"/>
                <w:szCs w:val="24"/>
                <w:lang w:val="ru-RU"/>
              </w:rPr>
              <w:t>механізмів</w:t>
            </w:r>
            <w:proofErr w:type="spellEnd"/>
            <w:r w:rsidR="00E808FD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E808FD">
              <w:rPr>
                <w:sz w:val="24"/>
                <w:szCs w:val="24"/>
                <w:lang w:val="ru-RU"/>
              </w:rPr>
              <w:t>відсутність</w:t>
            </w:r>
            <w:proofErr w:type="spellEnd"/>
            <w:r w:rsidR="00E808F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08FD">
              <w:rPr>
                <w:sz w:val="24"/>
                <w:szCs w:val="24"/>
                <w:lang w:val="ru-RU"/>
              </w:rPr>
              <w:t>регуляторних</w:t>
            </w:r>
            <w:proofErr w:type="spellEnd"/>
            <w:r w:rsidR="00E808F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08FD">
              <w:rPr>
                <w:sz w:val="24"/>
                <w:szCs w:val="24"/>
                <w:lang w:val="ru-RU"/>
              </w:rPr>
              <w:t>акті</w:t>
            </w:r>
            <w:proofErr w:type="gramStart"/>
            <w:r w:rsidR="00E808FD">
              <w:rPr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="00E808FD">
              <w:rPr>
                <w:sz w:val="24"/>
                <w:szCs w:val="24"/>
                <w:lang w:val="ru-RU"/>
              </w:rPr>
              <w:t xml:space="preserve"> органу </w:t>
            </w:r>
            <w:proofErr w:type="spellStart"/>
            <w:r w:rsidR="00E808FD">
              <w:rPr>
                <w:sz w:val="24"/>
                <w:szCs w:val="24"/>
                <w:lang w:val="ru-RU"/>
              </w:rPr>
              <w:t>місцевого</w:t>
            </w:r>
            <w:proofErr w:type="spellEnd"/>
            <w:r w:rsidR="00E808F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08FD">
              <w:rPr>
                <w:sz w:val="24"/>
                <w:szCs w:val="24"/>
                <w:lang w:val="ru-RU"/>
              </w:rPr>
              <w:t>самоврядування</w:t>
            </w:r>
            <w:proofErr w:type="spellEnd"/>
            <w:r w:rsidR="00E808F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808FD">
              <w:rPr>
                <w:sz w:val="24"/>
                <w:szCs w:val="24"/>
                <w:lang w:val="ru-RU"/>
              </w:rPr>
              <w:t>що</w:t>
            </w:r>
            <w:proofErr w:type="spellEnd"/>
            <w:r w:rsidR="00E808F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08FD">
              <w:rPr>
                <w:sz w:val="24"/>
                <w:szCs w:val="24"/>
                <w:lang w:val="ru-RU"/>
              </w:rPr>
              <w:t>регулюють</w:t>
            </w:r>
            <w:proofErr w:type="spellEnd"/>
            <w:r w:rsidR="00E808F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08FD">
              <w:rPr>
                <w:sz w:val="24"/>
                <w:szCs w:val="24"/>
                <w:lang w:val="ru-RU"/>
              </w:rPr>
              <w:t>подібні</w:t>
            </w:r>
            <w:proofErr w:type="spellEnd"/>
            <w:r w:rsidR="00E808F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08FD">
              <w:rPr>
                <w:sz w:val="24"/>
                <w:szCs w:val="24"/>
                <w:lang w:val="ru-RU"/>
              </w:rPr>
              <w:t>відносини</w:t>
            </w:r>
            <w:proofErr w:type="spellEnd"/>
            <w:r w:rsidR="00E808FD">
              <w:rPr>
                <w:sz w:val="24"/>
                <w:szCs w:val="24"/>
                <w:lang w:val="ru-RU"/>
              </w:rPr>
              <w:t>.</w:t>
            </w:r>
          </w:p>
        </w:tc>
      </w:tr>
      <w:tr w:rsidR="00894665" w:rsidRPr="005205E9" w:rsidTr="005205E9">
        <w:trPr>
          <w:trHeight w:val="84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665" w:rsidRPr="005205E9" w:rsidRDefault="00894665" w:rsidP="005205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5205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665" w:rsidRPr="005205E9" w:rsidRDefault="00894665" w:rsidP="005205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5205E9">
              <w:rPr>
                <w:rFonts w:ascii="Times New Roman" w:hAnsi="Times New Roman" w:cs="Times New Roman"/>
                <w:sz w:val="24"/>
                <w:szCs w:val="24"/>
              </w:rPr>
              <w:t>Цілі проекту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65" w:rsidRPr="005205E9" w:rsidRDefault="00894665" w:rsidP="005205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05E9">
              <w:rPr>
                <w:rFonts w:ascii="Times New Roman" w:hAnsi="Times New Roman" w:cs="Times New Roman"/>
                <w:sz w:val="24"/>
                <w:szCs w:val="24"/>
              </w:rPr>
              <w:t>Вирішення вказаної управлінської ситуації дасть можливість забезпечити створення сприятливих умов для провадження інвестиційної діяльності, збалансованого соціально-економічного та культурного розвитку міста, поповнення місцевого бюджету.</w:t>
            </w:r>
          </w:p>
          <w:p w:rsidR="00894665" w:rsidRPr="005205E9" w:rsidRDefault="00894665" w:rsidP="00520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5E9">
              <w:rPr>
                <w:rFonts w:ascii="Times New Roman" w:hAnsi="Times New Roman" w:cs="Times New Roman"/>
                <w:sz w:val="24"/>
                <w:szCs w:val="24"/>
              </w:rPr>
              <w:t>Положення розроблено за принципами:</w:t>
            </w:r>
          </w:p>
          <w:p w:rsidR="00894665" w:rsidRPr="005205E9" w:rsidRDefault="00894665" w:rsidP="005205E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5E9">
              <w:rPr>
                <w:rFonts w:ascii="Times New Roman" w:hAnsi="Times New Roman" w:cs="Times New Roman"/>
                <w:sz w:val="24"/>
                <w:szCs w:val="24"/>
              </w:rPr>
              <w:t>об’єктивна обґрунтованість (відсутність ринкового та законодавчо закріпленого механізму);</w:t>
            </w:r>
          </w:p>
          <w:p w:rsidR="00894665" w:rsidRPr="005205E9" w:rsidRDefault="00894665" w:rsidP="005205E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5E9">
              <w:rPr>
                <w:rFonts w:ascii="Times New Roman" w:hAnsi="Times New Roman" w:cs="Times New Roman"/>
                <w:sz w:val="24"/>
                <w:szCs w:val="24"/>
              </w:rPr>
              <w:t>соціальна вмотивованість (існування потреби громади);</w:t>
            </w:r>
          </w:p>
          <w:p w:rsidR="00894665" w:rsidRPr="005205E9" w:rsidRDefault="00894665" w:rsidP="005205E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5E9">
              <w:rPr>
                <w:rFonts w:ascii="Times New Roman" w:hAnsi="Times New Roman" w:cs="Times New Roman"/>
                <w:sz w:val="24"/>
                <w:szCs w:val="24"/>
              </w:rPr>
              <w:t>ресурсна забезпеченість (механізм інвестування та співпраця з інвесторами);</w:t>
            </w:r>
          </w:p>
          <w:p w:rsidR="00894665" w:rsidRPr="005205E9" w:rsidRDefault="00894665" w:rsidP="005205E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5205E9">
              <w:rPr>
                <w:rFonts w:ascii="Times New Roman" w:hAnsi="Times New Roman" w:cs="Times New Roman"/>
                <w:sz w:val="24"/>
                <w:szCs w:val="24"/>
              </w:rPr>
              <w:t>системна організованість (описано поетапне досягнення основних (стратегічних) цілей у вигляді покращення необхідних умов)</w:t>
            </w:r>
            <w:r w:rsidR="005205E9" w:rsidRPr="00520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5E9" w:rsidRPr="005205E9" w:rsidRDefault="005205E9" w:rsidP="005205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5205E9" w:rsidRPr="005205E9" w:rsidRDefault="005205E9" w:rsidP="005205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5205E9">
              <w:rPr>
                <w:rFonts w:ascii="Times New Roman" w:hAnsi="Times New Roman" w:cs="Times New Roman"/>
                <w:sz w:val="24"/>
                <w:szCs w:val="24"/>
              </w:rPr>
              <w:t>Прийняття запропонованого регуляторного акту – найоптимальніший спосіб досягнення цілей, оскільки його впровадження дозволить створити необхідні умови для здійснення інвестиційної діяльності.</w:t>
            </w:r>
          </w:p>
        </w:tc>
      </w:tr>
      <w:tr w:rsidR="00894665" w:rsidRPr="005205E9" w:rsidTr="005205E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665" w:rsidRPr="005205E9" w:rsidRDefault="005205E9" w:rsidP="005205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520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94665" w:rsidRPr="00520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665" w:rsidRPr="005205E9" w:rsidRDefault="00894665" w:rsidP="005205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5205E9">
              <w:rPr>
                <w:rFonts w:ascii="Times New Roman" w:hAnsi="Times New Roman" w:cs="Times New Roman"/>
                <w:sz w:val="24"/>
                <w:szCs w:val="24"/>
              </w:rPr>
              <w:t>Очікувані результати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65" w:rsidRPr="005205E9" w:rsidRDefault="00894665" w:rsidP="005205E9">
            <w:pPr>
              <w:pStyle w:val="a3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5205E9">
              <w:rPr>
                <w:sz w:val="24"/>
                <w:szCs w:val="24"/>
                <w:lang w:val="ru-RU"/>
              </w:rPr>
              <w:t>Введення</w:t>
            </w:r>
            <w:proofErr w:type="spellEnd"/>
            <w:r w:rsidRPr="005205E9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5205E9">
              <w:rPr>
                <w:sz w:val="24"/>
                <w:szCs w:val="24"/>
                <w:lang w:val="ru-RU"/>
              </w:rPr>
              <w:t>дію</w:t>
            </w:r>
            <w:proofErr w:type="spellEnd"/>
            <w:r w:rsidRPr="005205E9">
              <w:rPr>
                <w:sz w:val="24"/>
                <w:szCs w:val="24"/>
                <w:lang w:val="ru-RU"/>
              </w:rPr>
              <w:t xml:space="preserve"> регуляторного акта </w:t>
            </w:r>
            <w:proofErr w:type="spellStart"/>
            <w:r w:rsidRPr="005205E9">
              <w:rPr>
                <w:sz w:val="24"/>
                <w:szCs w:val="24"/>
                <w:lang w:val="ru-RU"/>
              </w:rPr>
              <w:t>надасть</w:t>
            </w:r>
            <w:proofErr w:type="spellEnd"/>
            <w:r w:rsidRPr="005205E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05E9">
              <w:rPr>
                <w:sz w:val="24"/>
                <w:szCs w:val="24"/>
                <w:lang w:val="ru-RU"/>
              </w:rPr>
              <w:t>можливість</w:t>
            </w:r>
            <w:proofErr w:type="spellEnd"/>
            <w:r w:rsidRPr="005205E9">
              <w:rPr>
                <w:sz w:val="24"/>
                <w:szCs w:val="24"/>
                <w:lang w:val="ru-RU"/>
              </w:rPr>
              <w:t>:</w:t>
            </w:r>
          </w:p>
          <w:p w:rsidR="00894665" w:rsidRPr="005205E9" w:rsidRDefault="00894665" w:rsidP="005205E9">
            <w:pPr>
              <w:numPr>
                <w:ilvl w:val="0"/>
                <w:numId w:val="2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5E9">
              <w:rPr>
                <w:rFonts w:ascii="Times New Roman" w:hAnsi="Times New Roman" w:cs="Times New Roman"/>
                <w:sz w:val="24"/>
                <w:szCs w:val="24"/>
              </w:rPr>
              <w:t>органу місцевого самоврядування - проводити конкурси відповідно до чинного законодавства, залучати інвестиції для будівництва, реконструкції об’єктів житлового, нежитлового призначення та соціальної інф</w:t>
            </w:r>
            <w:r w:rsidR="005205E9" w:rsidRPr="005205E9">
              <w:rPr>
                <w:rFonts w:ascii="Times New Roman" w:hAnsi="Times New Roman" w:cs="Times New Roman"/>
                <w:sz w:val="24"/>
                <w:szCs w:val="24"/>
              </w:rPr>
              <w:t>раструктури м. Боярка</w:t>
            </w:r>
            <w:r w:rsidRPr="005205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4665" w:rsidRPr="005205E9" w:rsidRDefault="00894665" w:rsidP="005205E9">
            <w:pPr>
              <w:numPr>
                <w:ilvl w:val="0"/>
                <w:numId w:val="2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5E9">
              <w:rPr>
                <w:rFonts w:ascii="Times New Roman" w:hAnsi="Times New Roman" w:cs="Times New Roman"/>
                <w:sz w:val="24"/>
                <w:szCs w:val="24"/>
              </w:rPr>
              <w:t>суб'єктам господарювання - брати участь у конкурсі з використанням системи оцінки наданих пропозицій на конкурсних умовах, за договором забезпечувати підготовку матеріалів для проведення конкурсу, отримувати прибуток;</w:t>
            </w:r>
          </w:p>
          <w:p w:rsidR="00E808FD" w:rsidRPr="00E808FD" w:rsidRDefault="00894665" w:rsidP="00E808FD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5205E9">
              <w:rPr>
                <w:rFonts w:ascii="Times New Roman" w:hAnsi="Times New Roman" w:cs="Times New Roman"/>
                <w:sz w:val="24"/>
                <w:szCs w:val="24"/>
              </w:rPr>
              <w:t>забезпечити додатковий розвиток інфраструктури міста.</w:t>
            </w:r>
          </w:p>
        </w:tc>
      </w:tr>
      <w:tr w:rsidR="00E808FD" w:rsidRPr="005205E9" w:rsidTr="005205E9">
        <w:trPr>
          <w:trHeight w:val="54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08FD" w:rsidRPr="005205E9" w:rsidRDefault="00E808FD" w:rsidP="005205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08FD" w:rsidRPr="005205E9" w:rsidRDefault="00E808FD" w:rsidP="005205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Альтернативний спосіб досягнення цілей та очікуваних результатів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8FD" w:rsidRPr="00E808FD" w:rsidRDefault="00E808FD" w:rsidP="005205E9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Шляхом прийняття даного рішення</w:t>
            </w:r>
            <w:r w:rsidR="00776A73">
              <w:rPr>
                <w:sz w:val="24"/>
                <w:szCs w:val="24"/>
              </w:rPr>
              <w:t>.</w:t>
            </w:r>
          </w:p>
        </w:tc>
      </w:tr>
      <w:tr w:rsidR="00776A73" w:rsidRPr="005205E9" w:rsidTr="005205E9">
        <w:trPr>
          <w:trHeight w:val="54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A73" w:rsidRDefault="003F1E85" w:rsidP="005205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A73" w:rsidRPr="00776A73" w:rsidRDefault="00776A73" w:rsidP="00776A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Переваги обраного     способу     досягнення </w:t>
            </w:r>
            <w:r w:rsidRPr="0077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встановлених цілей</w:t>
            </w:r>
          </w:p>
          <w:p w:rsidR="00776A73" w:rsidRDefault="00776A73" w:rsidP="005205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73" w:rsidRDefault="00776A73" w:rsidP="005205E9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Чіткий та відкритий механізм залучення інвестицій у місто та поповнення бюджету.</w:t>
            </w:r>
          </w:p>
        </w:tc>
      </w:tr>
      <w:tr w:rsidR="00776A73" w:rsidRPr="005205E9" w:rsidTr="005205E9">
        <w:trPr>
          <w:trHeight w:val="54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A73" w:rsidRDefault="003F1E85" w:rsidP="005205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A73" w:rsidRPr="00776A73" w:rsidRDefault="00776A73" w:rsidP="00776A73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Механізми   і  заходи,  які  забезпечать  розв'язання </w:t>
            </w:r>
            <w:r w:rsidRPr="00776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визначеної проблеми</w:t>
            </w:r>
          </w:p>
          <w:p w:rsidR="00776A73" w:rsidRPr="00776A73" w:rsidRDefault="00776A73" w:rsidP="00776A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73" w:rsidRDefault="00776A73" w:rsidP="00776A73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Конкурсний відбір інвестора із найвигіднішими умовами для територіальної громади.</w:t>
            </w:r>
          </w:p>
        </w:tc>
      </w:tr>
      <w:tr w:rsidR="00776A73" w:rsidRPr="005205E9" w:rsidTr="005205E9">
        <w:trPr>
          <w:trHeight w:val="54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A73" w:rsidRDefault="003F1E85" w:rsidP="005205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A73" w:rsidRPr="001B4D2A" w:rsidRDefault="001B4D2A" w:rsidP="001B4D2A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76A73" w:rsidRPr="001B4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ожливість  досягнення встановлених цілей</w:t>
            </w:r>
          </w:p>
          <w:p w:rsidR="00776A73" w:rsidRPr="00776A73" w:rsidRDefault="00776A73" w:rsidP="00776A73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73" w:rsidRDefault="001B4D2A" w:rsidP="00776A73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наявності об’єктів, які потребують інвестування та визначення об’єктивно вигідних умов для інвестора.</w:t>
            </w:r>
          </w:p>
        </w:tc>
      </w:tr>
      <w:tr w:rsidR="001B4D2A" w:rsidRPr="005205E9" w:rsidTr="005205E9">
        <w:trPr>
          <w:trHeight w:val="54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D2A" w:rsidRDefault="003F1E85" w:rsidP="005205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D2A" w:rsidRDefault="001B4D2A" w:rsidP="001B4D2A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Прогнозовані показники найменших затрат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D2A" w:rsidRDefault="001B4D2A" w:rsidP="001B4D2A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досягненні поставлених цілей в подальшому зменшиться необхідність у витратах на поточні та капітальні ремонти об’єктів, які потребують інвестування. У зв’язку з поліпшенням об’єкта інвестування покращиться надана послуга.</w:t>
            </w:r>
          </w:p>
        </w:tc>
      </w:tr>
      <w:tr w:rsidR="001B4D2A" w:rsidRPr="005205E9" w:rsidTr="005205E9">
        <w:trPr>
          <w:trHeight w:val="54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D2A" w:rsidRDefault="003F1E85" w:rsidP="005205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D2A" w:rsidRDefault="001B4D2A" w:rsidP="001B4D2A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Вигоди, які будуть отримані під час витрат на реалізацію поставлених завдань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D2A" w:rsidRDefault="001B4D2A" w:rsidP="001B4D2A">
            <w:pPr>
              <w:pStyle w:val="a3"/>
              <w:numPr>
                <w:ilvl w:val="0"/>
                <w:numId w:val="2"/>
              </w:numPr>
              <w:spacing w:after="0"/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збільшення бюджету;</w:t>
            </w:r>
          </w:p>
          <w:p w:rsidR="001B4D2A" w:rsidRDefault="001B4D2A" w:rsidP="001B4D2A">
            <w:pPr>
              <w:pStyle w:val="a3"/>
              <w:numPr>
                <w:ilvl w:val="0"/>
                <w:numId w:val="2"/>
              </w:numPr>
              <w:spacing w:after="0"/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покращення умов та стану інвестиційного об’єкту;</w:t>
            </w:r>
          </w:p>
          <w:p w:rsidR="001B4D2A" w:rsidRDefault="001B4D2A" w:rsidP="001B4D2A">
            <w:pPr>
              <w:pStyle w:val="a3"/>
              <w:numPr>
                <w:ilvl w:val="0"/>
                <w:numId w:val="2"/>
              </w:numPr>
              <w:spacing w:after="0"/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поліпшення наданої послуги;</w:t>
            </w:r>
          </w:p>
          <w:p w:rsidR="001B4D2A" w:rsidRDefault="001B4D2A" w:rsidP="001B4D2A">
            <w:pPr>
              <w:pStyle w:val="a3"/>
              <w:numPr>
                <w:ilvl w:val="0"/>
                <w:numId w:val="2"/>
              </w:numPr>
              <w:spacing w:after="0"/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розвиток міста.</w:t>
            </w:r>
          </w:p>
          <w:p w:rsidR="001B4D2A" w:rsidRDefault="001B4D2A" w:rsidP="001B4D2A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EE3B46" w:rsidRPr="005205E9" w:rsidTr="005205E9">
        <w:trPr>
          <w:trHeight w:val="54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3B46" w:rsidRDefault="003F1E85" w:rsidP="005205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3B46" w:rsidRPr="00EE3B46" w:rsidRDefault="00EE3B46" w:rsidP="00EE3B46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E3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ожливість    впровадження    та    виконання   вимог </w:t>
            </w:r>
            <w:r w:rsidRPr="00EE3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регуляторного акта</w:t>
            </w:r>
          </w:p>
          <w:p w:rsidR="00EE3B46" w:rsidRDefault="00EE3B46" w:rsidP="001B4D2A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B46" w:rsidRDefault="00EE3B46" w:rsidP="003F1E85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Можливо за умови прийнятої конкурсної процедури, </w:t>
            </w:r>
            <w:r w:rsidR="003F1E85">
              <w:rPr>
                <w:sz w:val="24"/>
                <w:szCs w:val="24"/>
              </w:rPr>
              <w:t xml:space="preserve">шляхом покращення наявного комунального майна, яке потребує інвестування. </w:t>
            </w:r>
          </w:p>
        </w:tc>
      </w:tr>
      <w:tr w:rsidR="003F1E85" w:rsidRPr="005205E9" w:rsidTr="005205E9">
        <w:trPr>
          <w:trHeight w:val="54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E85" w:rsidRDefault="003F1E85" w:rsidP="005205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E85" w:rsidRPr="003F1E85" w:rsidRDefault="003F1E85" w:rsidP="003F1E85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F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изик    впливу    зовнішніх    чинників    на    дію </w:t>
            </w:r>
            <w:r w:rsidRPr="003F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запропонованого регуляторного акта</w:t>
            </w:r>
          </w:p>
          <w:p w:rsidR="003F1E85" w:rsidRDefault="003F1E85" w:rsidP="00EE3B46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E85" w:rsidRDefault="003F1E85" w:rsidP="003F1E85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Відсутність інвесторів.</w:t>
            </w:r>
          </w:p>
        </w:tc>
      </w:tr>
      <w:tr w:rsidR="00894665" w:rsidRPr="005205E9" w:rsidTr="005205E9">
        <w:trPr>
          <w:trHeight w:val="54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665" w:rsidRPr="005205E9" w:rsidRDefault="003F1E85" w:rsidP="005205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lastRenderedPageBreak/>
              <w:t>12.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665" w:rsidRPr="005205E9" w:rsidRDefault="00894665" w:rsidP="005205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5205E9">
              <w:rPr>
                <w:rFonts w:ascii="Times New Roman" w:hAnsi="Times New Roman" w:cs="Times New Roman"/>
                <w:sz w:val="24"/>
                <w:szCs w:val="24"/>
              </w:rPr>
              <w:t>Термін дії документа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665" w:rsidRPr="005205E9" w:rsidRDefault="00894665" w:rsidP="005205E9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5205E9">
              <w:rPr>
                <w:sz w:val="24"/>
                <w:szCs w:val="24"/>
                <w:lang w:val="ru-RU"/>
              </w:rPr>
              <w:t>Регуляторний</w:t>
            </w:r>
            <w:proofErr w:type="spellEnd"/>
            <w:r w:rsidRPr="005205E9">
              <w:rPr>
                <w:sz w:val="24"/>
                <w:szCs w:val="24"/>
                <w:lang w:val="ru-RU"/>
              </w:rPr>
              <w:t xml:space="preserve"> акт </w:t>
            </w:r>
            <w:proofErr w:type="spellStart"/>
            <w:r w:rsidRPr="005205E9">
              <w:rPr>
                <w:sz w:val="24"/>
                <w:szCs w:val="24"/>
                <w:lang w:val="ru-RU"/>
              </w:rPr>
              <w:t>приймається</w:t>
            </w:r>
            <w:proofErr w:type="spellEnd"/>
            <w:r w:rsidRPr="005205E9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5205E9">
              <w:rPr>
                <w:sz w:val="24"/>
                <w:szCs w:val="24"/>
                <w:lang w:val="ru-RU"/>
              </w:rPr>
              <w:t>невизначений</w:t>
            </w:r>
            <w:proofErr w:type="spellEnd"/>
            <w:r w:rsidRPr="005205E9">
              <w:rPr>
                <w:sz w:val="24"/>
                <w:szCs w:val="24"/>
                <w:lang w:val="ru-RU"/>
              </w:rPr>
              <w:t xml:space="preserve"> строк у </w:t>
            </w:r>
            <w:proofErr w:type="spellStart"/>
            <w:r w:rsidRPr="005205E9">
              <w:rPr>
                <w:sz w:val="24"/>
                <w:szCs w:val="24"/>
                <w:lang w:val="ru-RU"/>
              </w:rPr>
              <w:t>зв’язку</w:t>
            </w:r>
            <w:proofErr w:type="spellEnd"/>
            <w:r w:rsidRPr="005205E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05E9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5205E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05E9">
              <w:rPr>
                <w:sz w:val="24"/>
                <w:szCs w:val="24"/>
                <w:lang w:val="ru-RU"/>
              </w:rPr>
              <w:t>тим</w:t>
            </w:r>
            <w:proofErr w:type="spellEnd"/>
            <w:r w:rsidRPr="005205E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205E9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5205E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05E9">
              <w:rPr>
                <w:sz w:val="24"/>
                <w:szCs w:val="24"/>
                <w:lang w:val="ru-RU"/>
              </w:rPr>
              <w:t>покликаний</w:t>
            </w:r>
            <w:proofErr w:type="spellEnd"/>
            <w:r w:rsidRPr="005205E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05E9">
              <w:rPr>
                <w:sz w:val="24"/>
                <w:szCs w:val="24"/>
                <w:lang w:val="ru-RU"/>
              </w:rPr>
              <w:t>вирішувати</w:t>
            </w:r>
            <w:proofErr w:type="spellEnd"/>
            <w:r w:rsidRPr="005205E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05E9">
              <w:rPr>
                <w:sz w:val="24"/>
                <w:szCs w:val="24"/>
                <w:lang w:val="ru-RU"/>
              </w:rPr>
              <w:t>проблемне</w:t>
            </w:r>
            <w:proofErr w:type="spellEnd"/>
            <w:r w:rsidRPr="005205E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05E9">
              <w:rPr>
                <w:sz w:val="24"/>
                <w:szCs w:val="24"/>
                <w:lang w:val="ru-RU"/>
              </w:rPr>
              <w:t>питання</w:t>
            </w:r>
            <w:proofErr w:type="spellEnd"/>
            <w:r w:rsidRPr="005205E9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5205E9">
              <w:rPr>
                <w:sz w:val="24"/>
                <w:szCs w:val="24"/>
                <w:lang w:val="ru-RU"/>
              </w:rPr>
              <w:t>постійній</w:t>
            </w:r>
            <w:proofErr w:type="spellEnd"/>
            <w:r w:rsidRPr="005205E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05E9">
              <w:rPr>
                <w:sz w:val="24"/>
                <w:szCs w:val="24"/>
                <w:lang w:val="ru-RU"/>
              </w:rPr>
              <w:t>основі</w:t>
            </w:r>
            <w:proofErr w:type="spellEnd"/>
            <w:r w:rsidRPr="005205E9">
              <w:rPr>
                <w:sz w:val="24"/>
                <w:szCs w:val="24"/>
                <w:lang w:val="ru-RU"/>
              </w:rPr>
              <w:t>.</w:t>
            </w:r>
          </w:p>
        </w:tc>
      </w:tr>
      <w:tr w:rsidR="003F1E85" w:rsidRPr="005205E9" w:rsidTr="005205E9">
        <w:trPr>
          <w:trHeight w:val="54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E85" w:rsidRDefault="003F1E85" w:rsidP="005205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E85" w:rsidRPr="003F1E85" w:rsidRDefault="003F1E85" w:rsidP="003F1E85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F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оказники результативності регуляторного акта</w:t>
            </w:r>
          </w:p>
          <w:p w:rsidR="003F1E85" w:rsidRPr="005205E9" w:rsidRDefault="003F1E85" w:rsidP="005205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E85" w:rsidRPr="005205E9" w:rsidRDefault="003F1E85" w:rsidP="005205E9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Високі</w:t>
            </w:r>
            <w:proofErr w:type="spellEnd"/>
          </w:p>
        </w:tc>
      </w:tr>
      <w:tr w:rsidR="003F1E85" w:rsidRPr="005205E9" w:rsidTr="005205E9">
        <w:trPr>
          <w:trHeight w:val="54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E85" w:rsidRDefault="003F1E85" w:rsidP="005205E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E85" w:rsidRPr="003F1E85" w:rsidRDefault="003F1E85" w:rsidP="003F1E85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ідстеження  результативності  регуляторного  акта</w:t>
            </w:r>
          </w:p>
          <w:p w:rsidR="003F1E85" w:rsidRDefault="003F1E85" w:rsidP="003F1E85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E85" w:rsidRPr="003F1E85" w:rsidRDefault="003F1E85" w:rsidP="003F1E85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Підготовка та    оприлюднення    звіту    про     відстеження результативності акта (повторне, періодичне).</w:t>
            </w:r>
          </w:p>
          <w:p w:rsidR="003F1E85" w:rsidRPr="003F1E85" w:rsidRDefault="003F1E85" w:rsidP="005205E9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D438E3" w:rsidRDefault="00D438E3" w:rsidP="00D438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38E3" w:rsidRDefault="00D438E3" w:rsidP="00D438E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438E3" w:rsidSect="003F58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6"/>
    <w:multiLevelType w:val="singleLevel"/>
    <w:tmpl w:val="00000006"/>
    <w:name w:val="WW8Num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94665"/>
    <w:rsid w:val="001B4D2A"/>
    <w:rsid w:val="00277561"/>
    <w:rsid w:val="003F1E85"/>
    <w:rsid w:val="003F5803"/>
    <w:rsid w:val="005205E9"/>
    <w:rsid w:val="00776A73"/>
    <w:rsid w:val="00894665"/>
    <w:rsid w:val="00A2159A"/>
    <w:rsid w:val="00D438E3"/>
    <w:rsid w:val="00E808FD"/>
    <w:rsid w:val="00EE3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9466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8946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qFormat/>
    <w:rsid w:val="00894665"/>
    <w:pPr>
      <w:suppressAutoHyphens/>
      <w:spacing w:after="0" w:line="240" w:lineRule="auto"/>
    </w:pPr>
    <w:rPr>
      <w:rFonts w:ascii="Calibri" w:eastAsia="Calibri" w:hAnsi="Calibri" w:cs="Calibri"/>
      <w:lang w:val="ru-RU" w:eastAsia="zh-CN"/>
    </w:rPr>
  </w:style>
  <w:style w:type="paragraph" w:styleId="a6">
    <w:name w:val="List Paragraph"/>
    <w:basedOn w:val="a"/>
    <w:uiPriority w:val="34"/>
    <w:qFormat/>
    <w:rsid w:val="0089466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76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76A7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2810</Words>
  <Characters>1602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6</cp:revision>
  <cp:lastPrinted>2017-04-27T10:18:00Z</cp:lastPrinted>
  <dcterms:created xsi:type="dcterms:W3CDTF">2017-04-27T10:02:00Z</dcterms:created>
  <dcterms:modified xsi:type="dcterms:W3CDTF">2017-04-27T11:04:00Z</dcterms:modified>
</cp:coreProperties>
</file>