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39" w:rsidRPr="00C74E39" w:rsidRDefault="00C74E39" w:rsidP="00C7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C74E39" w:rsidRPr="00C74E39" w:rsidRDefault="00C74E39" w:rsidP="00C7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C74E3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C74E39">
        <w:rPr>
          <w:rFonts w:ascii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Pr="00C74E39">
        <w:rPr>
          <w:rFonts w:ascii="Times New Roman" w:hAnsi="Times New Roman" w:cs="Times New Roman"/>
          <w:b/>
          <w:sz w:val="28"/>
          <w:szCs w:val="28"/>
        </w:rPr>
        <w:t>акт</w:t>
      </w:r>
      <w:r w:rsidR="001B2CA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C74E39" w:rsidRPr="00C74E39" w:rsidRDefault="00C74E39" w:rsidP="0049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39">
        <w:rPr>
          <w:rFonts w:ascii="Times New Roman" w:hAnsi="Times New Roman" w:cs="Times New Roman"/>
          <w:b/>
          <w:sz w:val="28"/>
          <w:szCs w:val="28"/>
        </w:rPr>
        <w:t>«</w:t>
      </w:r>
      <w:r w:rsidR="004911CA" w:rsidRPr="004911CA">
        <w:rPr>
          <w:rFonts w:ascii="Times New Roman" w:hAnsi="Times New Roman" w:cs="Times New Roman"/>
          <w:b/>
          <w:sz w:val="28"/>
          <w:szCs w:val="28"/>
        </w:rPr>
        <w:t>Про затвердження Правил розміщення</w:t>
      </w:r>
      <w:r w:rsidR="0049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1CA" w:rsidRPr="004911CA">
        <w:rPr>
          <w:rFonts w:ascii="Times New Roman" w:hAnsi="Times New Roman" w:cs="Times New Roman"/>
          <w:b/>
          <w:sz w:val="28"/>
          <w:szCs w:val="28"/>
        </w:rPr>
        <w:t>об’єктів зовнішньої реклами в Боярській міській територіальній громаді в новій редакції</w:t>
      </w:r>
      <w:r w:rsidRPr="00C74E39">
        <w:rPr>
          <w:rFonts w:ascii="Times New Roman" w:hAnsi="Times New Roman" w:cs="Times New Roman"/>
          <w:b/>
          <w:sz w:val="28"/>
          <w:szCs w:val="28"/>
        </w:rPr>
        <w:t>»</w:t>
      </w:r>
    </w:p>
    <w:p w:rsidR="00C74E39" w:rsidRPr="00C74E39" w:rsidRDefault="00C74E39" w:rsidP="004911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Згідно з вимогами Закону України «Про засади державної регуляторної політики у сфері господарської діяльності», </w:t>
      </w:r>
      <w:r w:rsidR="004911CA">
        <w:rPr>
          <w:rFonts w:ascii="Times New Roman" w:hAnsi="Times New Roman" w:cs="Times New Roman"/>
          <w:sz w:val="28"/>
          <w:szCs w:val="28"/>
        </w:rPr>
        <w:t>враховуючи пропозиції Державної регуляторної служби України</w:t>
      </w:r>
      <w:r w:rsidR="00E71C32">
        <w:rPr>
          <w:rFonts w:ascii="Times New Roman" w:hAnsi="Times New Roman" w:cs="Times New Roman"/>
          <w:sz w:val="28"/>
          <w:szCs w:val="28"/>
        </w:rPr>
        <w:t xml:space="preserve"> щодо удосконалення </w:t>
      </w:r>
      <w:proofErr w:type="spellStart"/>
      <w:r w:rsidR="00E71C3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71C32">
        <w:rPr>
          <w:rFonts w:ascii="Times New Roman" w:hAnsi="Times New Roman" w:cs="Times New Roman"/>
          <w:sz w:val="28"/>
          <w:szCs w:val="28"/>
        </w:rPr>
        <w:t xml:space="preserve"> рішення, відповідно до визначених Законом принципів доцільності та адекватності (лист ДРСУ від 09.01.2023 р. за № 89/20-23)</w:t>
      </w:r>
      <w:r w:rsidR="004911CA">
        <w:rPr>
          <w:rFonts w:ascii="Times New Roman" w:hAnsi="Times New Roman" w:cs="Times New Roman"/>
          <w:sz w:val="28"/>
          <w:szCs w:val="28"/>
        </w:rPr>
        <w:t xml:space="preserve">, </w:t>
      </w:r>
      <w:r w:rsidRPr="00C74E39">
        <w:rPr>
          <w:rFonts w:ascii="Times New Roman" w:hAnsi="Times New Roman" w:cs="Times New Roman"/>
          <w:sz w:val="28"/>
          <w:szCs w:val="28"/>
        </w:rPr>
        <w:t xml:space="preserve">з метою одержання зауважень та пропозицій від суб’єктів господарювання та населення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Pr="00C74E39">
        <w:rPr>
          <w:rFonts w:ascii="Times New Roman" w:hAnsi="Times New Roman" w:cs="Times New Roman"/>
          <w:sz w:val="28"/>
          <w:szCs w:val="28"/>
        </w:rPr>
        <w:t xml:space="preserve">міської ради оприлюднюється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Боярської </w:t>
      </w:r>
      <w:r w:rsidRPr="00C74E39">
        <w:rPr>
          <w:rFonts w:ascii="Times New Roman" w:hAnsi="Times New Roman" w:cs="Times New Roman"/>
          <w:sz w:val="28"/>
          <w:szCs w:val="28"/>
        </w:rPr>
        <w:t>міської ради «</w:t>
      </w:r>
      <w:r w:rsidR="004911CA" w:rsidRPr="004911CA">
        <w:rPr>
          <w:rFonts w:ascii="Times New Roman" w:hAnsi="Times New Roman" w:cs="Times New Roman"/>
          <w:sz w:val="28"/>
          <w:szCs w:val="28"/>
        </w:rPr>
        <w:t>Про затвердження Правил розміщення</w:t>
      </w:r>
      <w:r w:rsidR="00E71C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911CA" w:rsidRPr="004911CA">
        <w:rPr>
          <w:rFonts w:ascii="Times New Roman" w:hAnsi="Times New Roman" w:cs="Times New Roman"/>
          <w:sz w:val="28"/>
          <w:szCs w:val="28"/>
        </w:rPr>
        <w:t>об’єктів зовнішньої реклами в Боярській міській територіальній громаді в новій редакції</w:t>
      </w:r>
      <w:r w:rsidRPr="00C74E39">
        <w:rPr>
          <w:rFonts w:ascii="Times New Roman" w:hAnsi="Times New Roman" w:cs="Times New Roman"/>
          <w:sz w:val="28"/>
          <w:szCs w:val="28"/>
        </w:rPr>
        <w:t>» з аналізом їх регуляторного впливу.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Метою розроблення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акт</w:t>
      </w:r>
      <w:r w:rsidR="004911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є врегулювання порядку розміщення тимчасових споруд для провадження підприємницької діяльності, забезпечення прозорості правовідносин між органами місцевого самоврядування та суб’єктами господарювання в сфері розміщення тимчасових споруд, забезпечення раціонального використання та збереження територій загального користування, створення належних умов життєдіяльності людини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Боярської </w:t>
      </w:r>
      <w:r w:rsidRPr="00C74E39">
        <w:rPr>
          <w:rFonts w:ascii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C74E39">
        <w:rPr>
          <w:rFonts w:ascii="Times New Roman" w:hAnsi="Times New Roman" w:cs="Times New Roman"/>
          <w:sz w:val="28"/>
          <w:szCs w:val="28"/>
        </w:rPr>
        <w:t>.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З текстом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</w:t>
      </w:r>
      <w:r w:rsidR="004911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C74E39">
        <w:rPr>
          <w:rFonts w:ascii="Times New Roman" w:hAnsi="Times New Roman" w:cs="Times New Roman"/>
          <w:sz w:val="28"/>
          <w:szCs w:val="28"/>
        </w:rPr>
        <w:t xml:space="preserve"> та аналізом їх регуляторного впливу всі </w:t>
      </w:r>
      <w:r>
        <w:rPr>
          <w:rFonts w:ascii="Times New Roman" w:hAnsi="Times New Roman" w:cs="Times New Roman"/>
          <w:sz w:val="28"/>
          <w:szCs w:val="28"/>
        </w:rPr>
        <w:t>охочі</w:t>
      </w:r>
      <w:r w:rsidRPr="00C74E39">
        <w:rPr>
          <w:rFonts w:ascii="Times New Roman" w:hAnsi="Times New Roman" w:cs="Times New Roman"/>
          <w:sz w:val="28"/>
          <w:szCs w:val="28"/>
        </w:rPr>
        <w:t xml:space="preserve"> можуть ознайомитися на сайті </w:t>
      </w:r>
      <w:r>
        <w:rPr>
          <w:rFonts w:ascii="Times New Roman" w:hAnsi="Times New Roman" w:cs="Times New Roman"/>
          <w:sz w:val="28"/>
          <w:szCs w:val="28"/>
        </w:rPr>
        <w:t>Боярської</w:t>
      </w:r>
      <w:r w:rsidRPr="00C74E39">
        <w:rPr>
          <w:rFonts w:ascii="Times New Roman" w:hAnsi="Times New Roman" w:cs="Times New Roman"/>
          <w:sz w:val="28"/>
          <w:szCs w:val="28"/>
        </w:rPr>
        <w:t xml:space="preserve"> міської ради у розділі «Регуляторна політика».</w:t>
      </w:r>
    </w:p>
    <w:p w:rsidR="00C74E39" w:rsidRPr="00C74E39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Зауваження та пропозиції в письмовій формі приймаються </w:t>
      </w:r>
      <w:r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Pr="00C74E39">
        <w:rPr>
          <w:rFonts w:ascii="Times New Roman" w:hAnsi="Times New Roman" w:cs="Times New Roman"/>
          <w:sz w:val="28"/>
          <w:szCs w:val="28"/>
        </w:rPr>
        <w:t xml:space="preserve">місяця з дня оприлюднення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74E39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 xml:space="preserve"> рішення за </w:t>
      </w:r>
      <w:r>
        <w:rPr>
          <w:rFonts w:ascii="Times New Roman" w:hAnsi="Times New Roman" w:cs="Times New Roman"/>
          <w:sz w:val="28"/>
          <w:szCs w:val="28"/>
        </w:rPr>
        <w:t xml:space="preserve">електронною </w:t>
      </w:r>
      <w:proofErr w:type="spellStart"/>
      <w:r w:rsidRPr="00C74E3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74E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24A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portalboyarka@gmail.com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C677C" w:rsidRPr="00A17963" w:rsidRDefault="00C74E39" w:rsidP="00C74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4E39">
        <w:rPr>
          <w:rFonts w:ascii="Times New Roman" w:hAnsi="Times New Roman" w:cs="Times New Roman"/>
          <w:sz w:val="28"/>
          <w:szCs w:val="28"/>
        </w:rPr>
        <w:t xml:space="preserve">Контактний телефон: </w:t>
      </w:r>
      <w:r>
        <w:rPr>
          <w:rFonts w:ascii="Times New Roman" w:hAnsi="Times New Roman" w:cs="Times New Roman"/>
          <w:sz w:val="28"/>
          <w:szCs w:val="28"/>
        </w:rPr>
        <w:t xml:space="preserve">(067) 208-53-44. </w:t>
      </w:r>
    </w:p>
    <w:sectPr w:rsidR="00EC677C" w:rsidRPr="00A1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39"/>
    <w:rsid w:val="000B2C7D"/>
    <w:rsid w:val="001B2CA1"/>
    <w:rsid w:val="004731DC"/>
    <w:rsid w:val="004911CA"/>
    <w:rsid w:val="004D7F4D"/>
    <w:rsid w:val="00690E3C"/>
    <w:rsid w:val="00772294"/>
    <w:rsid w:val="007E7537"/>
    <w:rsid w:val="00964A4C"/>
    <w:rsid w:val="00991C06"/>
    <w:rsid w:val="00A17963"/>
    <w:rsid w:val="00A60EAE"/>
    <w:rsid w:val="00A86C13"/>
    <w:rsid w:val="00B038EC"/>
    <w:rsid w:val="00B25054"/>
    <w:rsid w:val="00B561D8"/>
    <w:rsid w:val="00BB04DE"/>
    <w:rsid w:val="00C74E39"/>
    <w:rsid w:val="00E11789"/>
    <w:rsid w:val="00E71C32"/>
    <w:rsid w:val="00F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alboya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2023-01-20T11:19:00Z</dcterms:created>
  <dcterms:modified xsi:type="dcterms:W3CDTF">2023-01-20T12:12:00Z</dcterms:modified>
</cp:coreProperties>
</file>