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0"/>
      </w:tblGrid>
      <w:tr w:rsidR="00A46253" w:rsidRPr="009D4EE3" w:rsidTr="00DD6331">
        <w:trPr>
          <w:trHeight w:val="855"/>
          <w:tblCellSpacing w:w="0" w:type="dxa"/>
        </w:trPr>
        <w:tc>
          <w:tcPr>
            <w:tcW w:w="9720" w:type="dxa"/>
          </w:tcPr>
          <w:p w:rsidR="00A46253" w:rsidRPr="00E41D1D" w:rsidRDefault="00E12906" w:rsidP="000A7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9D4EE3" w:rsidTr="00DD6331">
        <w:trPr>
          <w:trHeight w:val="1050"/>
          <w:tblCellSpacing w:w="0" w:type="dxa"/>
        </w:trPr>
        <w:tc>
          <w:tcPr>
            <w:tcW w:w="9720" w:type="dxa"/>
          </w:tcPr>
          <w:p w:rsidR="00A46253" w:rsidRPr="00E91C1C" w:rsidRDefault="00A46253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E91C1C" w:rsidRDefault="00A46253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E91C1C"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 </w:t>
            </w:r>
          </w:p>
          <w:p w:rsidR="00AB0E77" w:rsidRDefault="001B37D5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013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Чергова</w:t>
            </w:r>
            <w:r w:rsidR="00E41D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044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  <w:r w:rsidR="004E1615" w:rsidRPr="00E91C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131C">
              <w:rPr>
                <w:rFonts w:ascii="Times New Roman" w:hAnsi="Times New Roman"/>
                <w:color w:val="000000"/>
                <w:sz w:val="28"/>
                <w:szCs w:val="28"/>
              </w:rPr>
              <w:t>сесі</w:t>
            </w:r>
            <w:proofErr w:type="spellEnd"/>
            <w:r w:rsidR="002013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</w:t>
            </w:r>
          </w:p>
          <w:p w:rsidR="006967B8" w:rsidRPr="0020131C" w:rsidRDefault="006967B8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91C1C" w:rsidRPr="00871837" w:rsidRDefault="00A46253" w:rsidP="00E04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gramStart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ІШЕННЯ №</w:t>
            </w:r>
            <w:r w:rsidR="00E044B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30/939</w:t>
            </w:r>
          </w:p>
        </w:tc>
      </w:tr>
      <w:tr w:rsidR="00A46253" w:rsidRPr="00093BEA" w:rsidTr="00DD6331">
        <w:trPr>
          <w:trHeight w:val="330"/>
          <w:tblCellSpacing w:w="0" w:type="dxa"/>
        </w:trPr>
        <w:tc>
          <w:tcPr>
            <w:tcW w:w="9720" w:type="dxa"/>
          </w:tcPr>
          <w:p w:rsidR="00A46253" w:rsidRDefault="006967B8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proofErr w:type="spellEnd"/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44B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25 травня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</w:t>
            </w:r>
            <w:r w:rsidR="00E044B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034E5" w:rsidRDefault="00A46253" w:rsidP="005C5031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39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9034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ередачу 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баланс КП «БГВУЖКГ» </w:t>
            </w:r>
            <w:r w:rsidR="00F678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зовнішніх 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мереж</w:t>
            </w:r>
            <w:r w:rsidR="00F678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вуличного освітлення </w:t>
            </w:r>
            <w:r w:rsidR="009034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  <w:p w:rsidR="00A46253" w:rsidRDefault="00CE3BFA" w:rsidP="005C5031">
            <w:pPr>
              <w:pStyle w:val="a4"/>
              <w:ind w:right="384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Бояр</w:t>
            </w:r>
            <w:r w:rsidR="009034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ці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A753C" w:rsidRPr="00CE3BFA" w:rsidRDefault="007A753C" w:rsidP="000839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67A06" w:rsidRPr="001D6AC2" w:rsidRDefault="00167A06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Керуючись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ст. 30 </w:t>
            </w: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</w:t>
            </w:r>
            <w:r w:rsidR="001D76CD">
              <w:rPr>
                <w:rFonts w:ascii="Times New Roman" w:hAnsi="Times New Roman" w:cs="Courier New"/>
                <w:sz w:val="28"/>
                <w:szCs w:val="28"/>
                <w:lang w:val="uk-UA"/>
              </w:rPr>
              <w:t>ом</w:t>
            </w:r>
            <w:r w:rsidR="00A46253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України «Про місцеве самоврядування в Україні»,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а також з метою </w:t>
            </w:r>
            <w:r w:rsidR="005F269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порядкування зовнішніх мереж вуличного освітлення </w:t>
            </w:r>
            <w:r w:rsidR="00B261C5">
              <w:rPr>
                <w:rFonts w:ascii="Times New Roman" w:hAnsi="Times New Roman" w:cs="Courier New"/>
                <w:sz w:val="28"/>
                <w:szCs w:val="28"/>
                <w:lang w:val="uk-UA"/>
              </w:rPr>
              <w:t>т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а </w:t>
            </w:r>
            <w:r w:rsidR="005F2694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електропостачання </w:t>
            </w:r>
            <w:r w:rsidR="00A16681">
              <w:rPr>
                <w:rFonts w:ascii="Times New Roman" w:hAnsi="Times New Roman" w:cs="Courier New"/>
                <w:sz w:val="28"/>
                <w:szCs w:val="28"/>
                <w:lang w:val="uk-UA"/>
              </w:rPr>
              <w:t>соціально-культурних закладів міста</w:t>
            </w:r>
            <w:r w:rsidR="002848A8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,- </w:t>
            </w:r>
            <w:r w:rsidR="00F51BC1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</w:p>
          <w:p w:rsidR="001D6AC2" w:rsidRDefault="001D6AC2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790684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90684" w:rsidRDefault="00790684" w:rsidP="00790684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FBE" w:rsidRDefault="002368B1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>иконавчо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Боярської міської ради </w:t>
            </w:r>
            <w:r w:rsidR="000A7FDE">
              <w:rPr>
                <w:rFonts w:ascii="Times New Roman" w:hAnsi="Times New Roman"/>
                <w:sz w:val="28"/>
                <w:szCs w:val="28"/>
                <w:lang w:val="uk-UA"/>
              </w:rPr>
              <w:t>створити комісію з</w:t>
            </w:r>
            <w:r w:rsidR="004639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передачі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баланс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759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 w:rsidR="0067592D"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«Боярське головне виробниче управління житлово-комунального господарства»</w:t>
            </w:r>
            <w:r w:rsidR="006759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>зовнішні</w:t>
            </w:r>
            <w:r w:rsidR="0046393B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мереж вуличного освітлення</w:t>
            </w:r>
            <w:r w:rsidR="003F41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Боярки</w:t>
            </w:r>
            <w:r w:rsidR="002773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(додається)</w:t>
            </w:r>
            <w:r w:rsidR="00A13E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40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Передачу </w:t>
            </w:r>
            <w:r w:rsidR="002773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 </w:t>
            </w:r>
            <w:r w:rsidR="00040ECD">
              <w:rPr>
                <w:rFonts w:ascii="Times New Roman" w:hAnsi="Times New Roman"/>
                <w:sz w:val="28"/>
                <w:szCs w:val="28"/>
                <w:lang w:val="uk-UA"/>
              </w:rPr>
              <w:t>оформити відповідними актами приймання-передачі</w:t>
            </w:r>
            <w:r w:rsidR="00143D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A7F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подальшим затвердженням їх </w:t>
            </w:r>
            <w:r w:rsidR="00530E23">
              <w:rPr>
                <w:rFonts w:ascii="Times New Roman" w:hAnsi="Times New Roman"/>
                <w:sz w:val="28"/>
                <w:szCs w:val="28"/>
                <w:lang w:val="uk-UA"/>
              </w:rPr>
              <w:t>на засіданні виконавчого комітету Боярської міської ради</w:t>
            </w:r>
            <w:r w:rsidR="00040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F265D4" w:rsidRDefault="00F265D4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«БГВУЖКГ» </w:t>
            </w:r>
            <w:r w:rsidR="00437C4C">
              <w:rPr>
                <w:rFonts w:ascii="Times New Roman" w:hAnsi="Times New Roman"/>
                <w:sz w:val="28"/>
                <w:szCs w:val="28"/>
                <w:lang w:val="uk-UA"/>
              </w:rPr>
              <w:t>прийняти на баланс мережі вуличного освітлення</w:t>
            </w:r>
            <w:r w:rsidR="009052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Боярка</w:t>
            </w:r>
            <w:r w:rsidR="00437C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визначенням їх балансової вартості та</w:t>
            </w:r>
            <w:r w:rsidR="009052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забезпечити належне технічне обслуговування.</w:t>
            </w:r>
            <w:r w:rsidR="00437C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93C6A" w:rsidRDefault="00B01FBE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</w:t>
            </w:r>
            <w:r w:rsidR="00810190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A13E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інвентаризації мереж вуличного освітлення</w:t>
            </w:r>
            <w:r w:rsidR="00D93C6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F41EB" w:rsidRPr="00D93C6A" w:rsidRDefault="00D93C6A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3C6A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015">
              <w:rPr>
                <w:rFonts w:ascii="Times New Roman" w:hAnsi="Times New Roman"/>
                <w:sz w:val="28"/>
                <w:szCs w:val="28"/>
                <w:lang w:val="uk-UA"/>
              </w:rPr>
              <w:t>Перед передачею мереж</w:t>
            </w:r>
            <w:r w:rsidR="00810190" w:rsidRPr="00D93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01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13E15" w:rsidRPr="00D93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еревірити </w:t>
            </w:r>
            <w:r w:rsidR="00E00A8B" w:rsidRPr="00D93C6A">
              <w:rPr>
                <w:rFonts w:ascii="Times New Roman" w:hAnsi="Times New Roman"/>
                <w:sz w:val="28"/>
                <w:szCs w:val="28"/>
                <w:lang w:val="uk-UA"/>
              </w:rPr>
              <w:t>дані останньої проведеної інвентаризації</w:t>
            </w:r>
            <w:r w:rsidR="003F41EB" w:rsidRPr="00D93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зазначених електромереж.</w:t>
            </w:r>
          </w:p>
          <w:p w:rsidR="00E3541C" w:rsidRDefault="00D93C6A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 З</w:t>
            </w:r>
            <w:r w:rsidR="00E354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ібрати </w:t>
            </w:r>
            <w:r w:rsidR="003142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про </w:t>
            </w:r>
            <w:r w:rsidR="00452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умови та технічну організацію </w:t>
            </w:r>
            <w:r w:rsidR="003142C3">
              <w:rPr>
                <w:rFonts w:ascii="Times New Roman" w:hAnsi="Times New Roman"/>
                <w:sz w:val="28"/>
                <w:szCs w:val="28"/>
                <w:lang w:val="uk-UA"/>
              </w:rPr>
              <w:t>електропостачання</w:t>
            </w:r>
            <w:r w:rsidR="003142C3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соціально-культурних закладів міста</w:t>
            </w:r>
            <w:r w:rsidR="00CC5D3B">
              <w:rPr>
                <w:rFonts w:ascii="Times New Roman" w:hAnsi="Times New Roman" w:cs="Courier New"/>
                <w:sz w:val="28"/>
                <w:szCs w:val="28"/>
                <w:lang w:val="uk-UA"/>
              </w:rPr>
              <w:t>. Після чого,</w:t>
            </w:r>
            <w:r w:rsidR="003142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надати її до </w:t>
            </w:r>
            <w:r w:rsidR="00CC5D3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142C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 w:rsidR="00CC5D3B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3142C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депутатськ</w:t>
            </w:r>
            <w:r w:rsidR="00CC5D3B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3142C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 w:rsidR="00CC5D3B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3142C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житлово-комунального господарства,</w:t>
            </w:r>
            <w:r w:rsidR="003142C3" w:rsidRPr="00452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42C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енергозбереження, благоустрою міста</w:t>
            </w:r>
            <w:r w:rsidR="00CC5D3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3142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B0E77" w:rsidRDefault="00D45363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даного рішення покласти на заступника міського голови згідно розподілу обов</w:t>
            </w:r>
            <w:r w:rsidR="000A7FDE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язків та на Постійну депутатську комісію з питань житлово-комунального господарства,</w:t>
            </w:r>
            <w:r w:rsidRPr="00F84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енергозбереження, благоустрою міста.</w:t>
            </w:r>
            <w:r w:rsidR="00D169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218ED" w:rsidRDefault="001218ED" w:rsidP="003F41E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20131C" w:rsidRDefault="001D76CD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F84A99" w:rsidRDefault="001D76CD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1D76CD" w:rsidRPr="00E044BF" w:rsidRDefault="00E044BF" w:rsidP="00E044B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E044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E044BF" w:rsidRPr="00E044BF" w:rsidRDefault="00E044BF" w:rsidP="00E044B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44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Секретар ради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  <w:r w:rsidRPr="00E044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О.Г. Скринник</w:t>
            </w:r>
          </w:p>
          <w:bookmarkEnd w:id="0"/>
          <w:p w:rsidR="001D76CD" w:rsidRPr="00F265D4" w:rsidRDefault="001D76CD" w:rsidP="001D76CD">
            <w:pPr>
              <w:pStyle w:val="a4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:rsidR="001D76CD" w:rsidRPr="00F265D4" w:rsidRDefault="001D76CD" w:rsidP="001D76CD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lastRenderedPageBreak/>
              <w:t xml:space="preserve">Секретар ради     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  <w:r w:rsidRPr="00F265D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О.Г. Скринник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</w:t>
            </w:r>
          </w:p>
          <w:p w:rsidR="006967B8" w:rsidRPr="00093BEA" w:rsidRDefault="006967B8" w:rsidP="00A46253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08F3" w:rsidRDefault="00D208F3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322F" w:rsidRDefault="0066322F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322F" w:rsidRDefault="0066322F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1787" w:rsidRDefault="000E1787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1787" w:rsidRDefault="000E1787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1787" w:rsidRDefault="000E1787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1787" w:rsidRDefault="000E1787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1787" w:rsidRDefault="000E1787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1787" w:rsidRDefault="000E1787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1787" w:rsidRDefault="000E1787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23A1" w:rsidRDefault="007223A1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 w:rsidR="00B23DCF"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7223A1" w:rsidRPr="007223A1" w:rsidRDefault="007223A1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2208AD" w:rsidRDefault="002208AD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7223A1" w:rsidRPr="007223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транспорту та надзвичайних ситуацій                       </w:t>
      </w:r>
      <w:r w:rsidR="00CC5D3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C5D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08AD">
        <w:rPr>
          <w:rFonts w:ascii="Times New Roman" w:hAnsi="Times New Roman"/>
          <w:sz w:val="28"/>
          <w:szCs w:val="28"/>
          <w:lang w:val="uk-UA"/>
        </w:rPr>
        <w:t>П</w:t>
      </w:r>
      <w:r w:rsidRPr="007223A1">
        <w:rPr>
          <w:rFonts w:ascii="Times New Roman" w:hAnsi="Times New Roman"/>
          <w:sz w:val="28"/>
          <w:szCs w:val="28"/>
          <w:lang w:val="uk-UA"/>
        </w:rPr>
        <w:t>.</w:t>
      </w:r>
      <w:r w:rsidR="002208AD">
        <w:rPr>
          <w:rFonts w:ascii="Times New Roman" w:hAnsi="Times New Roman"/>
          <w:sz w:val="28"/>
          <w:szCs w:val="28"/>
          <w:lang w:val="uk-UA"/>
        </w:rPr>
        <w:t>П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208AD">
        <w:rPr>
          <w:rFonts w:ascii="Times New Roman" w:hAnsi="Times New Roman"/>
          <w:sz w:val="28"/>
          <w:szCs w:val="28"/>
          <w:lang w:val="uk-UA"/>
        </w:rPr>
        <w:t>Ремесло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E044BF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7223A1" w:rsidRPr="007223A1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7223A1" w:rsidRPr="007223A1">
        <w:rPr>
          <w:rFonts w:ascii="Times New Roman" w:hAnsi="Times New Roman"/>
          <w:sz w:val="28"/>
          <w:szCs w:val="28"/>
          <w:lang w:val="uk-UA"/>
        </w:rPr>
        <w:t xml:space="preserve">В.В. </w:t>
      </w:r>
      <w:r>
        <w:rPr>
          <w:rFonts w:ascii="Times New Roman" w:hAnsi="Times New Roman"/>
          <w:sz w:val="28"/>
          <w:szCs w:val="28"/>
          <w:lang w:val="uk-UA"/>
        </w:rPr>
        <w:t>Шульга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7223A1" w:rsidRPr="007223A1" w:rsidRDefault="00E044BF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</w:t>
      </w:r>
      <w:r w:rsidR="007223A1" w:rsidRPr="007223A1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</w:p>
    <w:p w:rsid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                                                           </w:t>
      </w:r>
      <w:r w:rsidR="00E044BF">
        <w:rPr>
          <w:rFonts w:ascii="Times New Roman" w:hAnsi="Times New Roman"/>
          <w:sz w:val="28"/>
          <w:szCs w:val="28"/>
          <w:lang w:val="uk-UA"/>
        </w:rPr>
        <w:t>К.І. Гончар</w:t>
      </w:r>
      <w:r w:rsidR="007A75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5D3B" w:rsidRDefault="00CC5D3B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66322F" w:rsidRDefault="0066322F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3A0716" w:rsidRDefault="003A0716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044BF" w:rsidRDefault="00E044BF" w:rsidP="00E044BF">
      <w:pPr>
        <w:rPr>
          <w:rFonts w:ascii="Times New Roman" w:hAnsi="Times New Roman"/>
          <w:sz w:val="28"/>
          <w:szCs w:val="28"/>
          <w:lang w:val="uk-UA"/>
        </w:rPr>
      </w:pPr>
    </w:p>
    <w:p w:rsidR="00E044BF" w:rsidRPr="00E044BF" w:rsidRDefault="00E044BF" w:rsidP="00E044BF">
      <w:pPr>
        <w:ind w:left="3969"/>
        <w:rPr>
          <w:rFonts w:ascii="Times New Roman" w:hAnsi="Times New Roman"/>
          <w:sz w:val="28"/>
          <w:szCs w:val="28"/>
          <w:lang w:val="uk-UA"/>
        </w:rPr>
      </w:pPr>
      <w:r w:rsidRPr="00E044BF">
        <w:rPr>
          <w:rFonts w:ascii="Times New Roman" w:hAnsi="Times New Roman"/>
          <w:sz w:val="28"/>
          <w:szCs w:val="28"/>
          <w:lang w:val="uk-UA"/>
        </w:rPr>
        <w:t>Додаток</w:t>
      </w:r>
      <w:r w:rsidRPr="00E044B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E044BF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44B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04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4BF">
        <w:rPr>
          <w:rFonts w:ascii="Times New Roman" w:hAnsi="Times New Roman"/>
          <w:sz w:val="28"/>
          <w:szCs w:val="28"/>
        </w:rPr>
        <w:t>чергово</w:t>
      </w:r>
      <w:proofErr w:type="spellEnd"/>
      <w:r w:rsidRPr="00E044BF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 w:rsidRPr="00E044BF">
        <w:rPr>
          <w:rFonts w:ascii="Times New Roman" w:hAnsi="Times New Roman"/>
          <w:sz w:val="28"/>
          <w:szCs w:val="28"/>
        </w:rPr>
        <w:t>сесії</w:t>
      </w:r>
      <w:proofErr w:type="spellEnd"/>
      <w:r w:rsidRPr="00E04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4BF">
        <w:rPr>
          <w:rFonts w:ascii="Times New Roman" w:hAnsi="Times New Roman"/>
          <w:sz w:val="28"/>
          <w:szCs w:val="28"/>
        </w:rPr>
        <w:t>Боярської</w:t>
      </w:r>
      <w:proofErr w:type="spellEnd"/>
      <w:r w:rsidRPr="00E04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4B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044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E044BF">
        <w:rPr>
          <w:rFonts w:ascii="Times New Roman" w:hAnsi="Times New Roman"/>
          <w:sz w:val="28"/>
          <w:szCs w:val="28"/>
        </w:rPr>
        <w:t xml:space="preserve">VII </w:t>
      </w:r>
      <w:proofErr w:type="spellStart"/>
      <w:r w:rsidRPr="00E044B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044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E044BF">
        <w:rPr>
          <w:rFonts w:ascii="Times New Roman" w:hAnsi="Times New Roman"/>
          <w:sz w:val="28"/>
          <w:szCs w:val="28"/>
        </w:rPr>
        <w:t>від</w:t>
      </w:r>
      <w:proofErr w:type="spellEnd"/>
      <w:r w:rsidRPr="00E044BF">
        <w:rPr>
          <w:rFonts w:ascii="Times New Roman" w:hAnsi="Times New Roman"/>
          <w:sz w:val="28"/>
          <w:szCs w:val="28"/>
        </w:rPr>
        <w:t xml:space="preserve"> 25.05.</w:t>
      </w:r>
      <w:r w:rsidRPr="00E04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44BF">
        <w:rPr>
          <w:rFonts w:ascii="Times New Roman" w:hAnsi="Times New Roman"/>
          <w:sz w:val="28"/>
          <w:szCs w:val="28"/>
        </w:rPr>
        <w:t>201</w:t>
      </w:r>
      <w:r w:rsidRPr="00E044BF">
        <w:rPr>
          <w:rFonts w:ascii="Times New Roman" w:hAnsi="Times New Roman"/>
          <w:sz w:val="28"/>
          <w:szCs w:val="28"/>
          <w:lang w:val="uk-UA"/>
        </w:rPr>
        <w:t>7</w:t>
      </w:r>
      <w:r w:rsidRPr="00E044BF">
        <w:rPr>
          <w:rFonts w:ascii="Times New Roman" w:hAnsi="Times New Roman"/>
          <w:sz w:val="28"/>
          <w:szCs w:val="28"/>
        </w:rPr>
        <w:t xml:space="preserve"> р.</w:t>
      </w:r>
      <w:r w:rsidRPr="00E04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44B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30/93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3A0716" w:rsidRPr="00E044BF" w:rsidRDefault="003A0716" w:rsidP="00E044BF">
      <w:pPr>
        <w:pStyle w:val="a4"/>
        <w:rPr>
          <w:lang w:val="uk-UA"/>
        </w:rPr>
      </w:pPr>
    </w:p>
    <w:p w:rsidR="003A0716" w:rsidRPr="007B47FA" w:rsidRDefault="003A0716" w:rsidP="003A071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47FA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3A0716" w:rsidRPr="00AD6D9A" w:rsidRDefault="003A0716" w:rsidP="003A071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47FA"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 w:rsidR="00AD6D9A">
        <w:rPr>
          <w:rFonts w:ascii="Times New Roman" w:hAnsi="Times New Roman"/>
          <w:b/>
          <w:sz w:val="28"/>
          <w:szCs w:val="28"/>
          <w:lang w:val="uk-UA"/>
        </w:rPr>
        <w:t xml:space="preserve">по </w:t>
      </w:r>
      <w:r w:rsidR="00AD6D9A" w:rsidRPr="00AD6D9A">
        <w:rPr>
          <w:rFonts w:ascii="Times New Roman" w:hAnsi="Times New Roman"/>
          <w:b/>
          <w:sz w:val="28"/>
          <w:szCs w:val="28"/>
          <w:lang w:val="uk-UA"/>
        </w:rPr>
        <w:t xml:space="preserve">передачі на баланс комунального підприємства </w:t>
      </w:r>
      <w:r w:rsidR="00AD6D9A" w:rsidRPr="00AD6D9A">
        <w:rPr>
          <w:rFonts w:ascii="Times New Roman" w:hAnsi="Times New Roman"/>
          <w:b/>
          <w:bCs/>
          <w:sz w:val="28"/>
          <w:szCs w:val="28"/>
          <w:lang w:val="uk-UA"/>
        </w:rPr>
        <w:t xml:space="preserve">«Боярське головне виробниче управління житлово-комунального господарства» </w:t>
      </w:r>
      <w:r w:rsidR="00AD6D9A" w:rsidRPr="00AD6D9A">
        <w:rPr>
          <w:rFonts w:ascii="Times New Roman" w:hAnsi="Times New Roman"/>
          <w:b/>
          <w:sz w:val="28"/>
          <w:szCs w:val="28"/>
          <w:lang w:val="uk-UA"/>
        </w:rPr>
        <w:t>зовнішніх мереж вуличного освітлення м. Боярки</w:t>
      </w:r>
    </w:p>
    <w:p w:rsidR="003A0716" w:rsidRPr="007B47FA" w:rsidRDefault="003A0716" w:rsidP="003A071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A0716" w:rsidRPr="004946CB" w:rsidRDefault="003A0716" w:rsidP="004946CB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4946CB">
        <w:rPr>
          <w:rFonts w:ascii="Times New Roman" w:hAnsi="Times New Roman"/>
          <w:b/>
          <w:sz w:val="28"/>
          <w:szCs w:val="28"/>
          <w:lang w:val="uk-UA"/>
        </w:rPr>
        <w:t>Голова комісії:</w:t>
      </w:r>
    </w:p>
    <w:p w:rsidR="003A0716" w:rsidRPr="007B47FA" w:rsidRDefault="003A0716" w:rsidP="004946C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</w:t>
      </w:r>
      <w:r w:rsidR="00A41A1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B47F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7B47FA">
        <w:rPr>
          <w:rFonts w:ascii="Times New Roman" w:hAnsi="Times New Roman"/>
          <w:sz w:val="28"/>
          <w:szCs w:val="28"/>
          <w:lang w:val="uk-UA"/>
        </w:rPr>
        <w:t>Мазурець</w:t>
      </w:r>
      <w:proofErr w:type="spellEnd"/>
      <w:r w:rsidRPr="007B47F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A0716" w:rsidRPr="007B47FA" w:rsidRDefault="003A0716" w:rsidP="004946C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3A0716" w:rsidRPr="004946CB" w:rsidRDefault="003A0716" w:rsidP="004946CB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4946CB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</w:p>
    <w:p w:rsidR="003A0716" w:rsidRPr="007B47FA" w:rsidRDefault="003A0716" w:rsidP="003A071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>Головний спеціаліст відділу</w:t>
      </w:r>
    </w:p>
    <w:p w:rsidR="003A0716" w:rsidRPr="007B47FA" w:rsidRDefault="003A0716" w:rsidP="003A071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</w:t>
      </w:r>
    </w:p>
    <w:p w:rsidR="003A0716" w:rsidRPr="007B47FA" w:rsidRDefault="003A0716" w:rsidP="003A0716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>транспорту та надзвичайних ситуацій                                   Ремесло П.П.</w:t>
      </w:r>
    </w:p>
    <w:p w:rsidR="00D43042" w:rsidRDefault="00D43042" w:rsidP="003A07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0716" w:rsidRPr="007B47FA" w:rsidRDefault="003A0716" w:rsidP="004946CB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7B47FA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D43042" w:rsidRDefault="00E44AB9" w:rsidP="00E44AB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4946CB">
        <w:rPr>
          <w:rFonts w:ascii="Times New Roman" w:hAnsi="Times New Roman"/>
          <w:sz w:val="28"/>
          <w:szCs w:val="28"/>
          <w:lang w:val="uk-UA"/>
        </w:rPr>
        <w:t>Начальник</w:t>
      </w:r>
      <w:r w:rsidR="00D43042" w:rsidRPr="004946CB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4946CB">
        <w:rPr>
          <w:rFonts w:ascii="Times New Roman" w:hAnsi="Times New Roman"/>
          <w:sz w:val="28"/>
          <w:szCs w:val="28"/>
          <w:lang w:val="uk-UA"/>
        </w:rPr>
        <w:t>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фінансів, </w:t>
      </w:r>
    </w:p>
    <w:p w:rsidR="00E44AB9" w:rsidRPr="008B6990" w:rsidRDefault="00D43042" w:rsidP="00E44AB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="00E44AB9">
        <w:rPr>
          <w:rFonts w:ascii="Times New Roman" w:hAnsi="Times New Roman"/>
          <w:sz w:val="28"/>
          <w:szCs w:val="28"/>
          <w:lang w:val="uk-UA"/>
        </w:rPr>
        <w:t>кономічного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AB9">
        <w:rPr>
          <w:rFonts w:ascii="Times New Roman" w:hAnsi="Times New Roman"/>
          <w:sz w:val="28"/>
          <w:szCs w:val="28"/>
          <w:lang w:val="uk-UA"/>
        </w:rPr>
        <w:t xml:space="preserve">розвитку та торгівлі                                        Мусієнко </w:t>
      </w:r>
      <w:r w:rsidR="00EB1B85">
        <w:rPr>
          <w:rFonts w:ascii="Times New Roman" w:hAnsi="Times New Roman"/>
          <w:sz w:val="28"/>
          <w:szCs w:val="28"/>
          <w:lang w:val="uk-UA"/>
        </w:rPr>
        <w:t>Н.І.</w:t>
      </w:r>
    </w:p>
    <w:p w:rsidR="00E44AB9" w:rsidRDefault="00E44AB9" w:rsidP="00E44AB9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50EA0" w:rsidRDefault="00F50EA0" w:rsidP="00F50EA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Pr="007B47F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0EA0" w:rsidRPr="007B47FA" w:rsidRDefault="00F50EA0" w:rsidP="00F50EA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B47F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Гончар</w:t>
      </w:r>
      <w:r w:rsidRPr="007B47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B47FA">
        <w:rPr>
          <w:rFonts w:ascii="Times New Roman" w:hAnsi="Times New Roman"/>
          <w:sz w:val="28"/>
          <w:szCs w:val="28"/>
          <w:lang w:val="uk-UA"/>
        </w:rPr>
        <w:t>.</w:t>
      </w:r>
      <w:r w:rsidR="00075539">
        <w:rPr>
          <w:rFonts w:ascii="Times New Roman" w:hAnsi="Times New Roman"/>
          <w:sz w:val="28"/>
          <w:szCs w:val="28"/>
          <w:lang w:val="uk-UA"/>
        </w:rPr>
        <w:t>І</w:t>
      </w:r>
      <w:r w:rsidRPr="007B47FA">
        <w:rPr>
          <w:rFonts w:ascii="Times New Roman" w:hAnsi="Times New Roman"/>
          <w:sz w:val="28"/>
          <w:szCs w:val="28"/>
          <w:lang w:val="uk-UA"/>
        </w:rPr>
        <w:t>.</w:t>
      </w:r>
    </w:p>
    <w:p w:rsidR="00EB1B85" w:rsidRDefault="00EB1B85" w:rsidP="000E1787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2C37A0" w:rsidRDefault="002C37A0" w:rsidP="000E1787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E1787" w:rsidRDefault="000E1787" w:rsidP="000E1787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Спеціаліст виконавчого комітету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Комашинський</w:t>
      </w:r>
      <w:proofErr w:type="spellEnd"/>
      <w:r w:rsidR="00EB1B85" w:rsidRPr="00EB1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B85">
        <w:rPr>
          <w:rFonts w:ascii="Times New Roman" w:hAnsi="Times New Roman"/>
          <w:sz w:val="28"/>
          <w:szCs w:val="28"/>
          <w:lang w:val="uk-UA"/>
        </w:rPr>
        <w:t>В.О.</w:t>
      </w:r>
    </w:p>
    <w:p w:rsidR="00EB1B85" w:rsidRDefault="00EB1B85" w:rsidP="003A071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37A0" w:rsidRDefault="002C37A0" w:rsidP="003A071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716" w:rsidRPr="007B47FA" w:rsidRDefault="003A0716" w:rsidP="003A0716">
      <w:pPr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 xml:space="preserve">Начальник КП «БГВУЖКГ»                                                 </w:t>
      </w:r>
      <w:r w:rsidR="004D3B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B47FA">
        <w:rPr>
          <w:rFonts w:ascii="Times New Roman" w:hAnsi="Times New Roman"/>
          <w:sz w:val="28"/>
          <w:szCs w:val="28"/>
          <w:lang w:val="uk-UA"/>
        </w:rPr>
        <w:t>Камінський</w:t>
      </w:r>
      <w:proofErr w:type="spellEnd"/>
      <w:r w:rsidRPr="007B47FA">
        <w:rPr>
          <w:rFonts w:ascii="Times New Roman" w:hAnsi="Times New Roman"/>
          <w:sz w:val="28"/>
          <w:szCs w:val="28"/>
          <w:lang w:val="uk-UA"/>
        </w:rPr>
        <w:t xml:space="preserve"> В.А. </w:t>
      </w:r>
    </w:p>
    <w:p w:rsidR="002C37A0" w:rsidRDefault="002C37A0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200C04" w:rsidRDefault="00200C04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енергетик </w:t>
      </w:r>
    </w:p>
    <w:p w:rsidR="00200C04" w:rsidRDefault="00200C04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>КП «БГВУЖКГ»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4D3B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3BA6">
        <w:rPr>
          <w:rFonts w:ascii="Times New Roman" w:hAnsi="Times New Roman"/>
          <w:sz w:val="28"/>
          <w:szCs w:val="28"/>
          <w:lang w:val="uk-UA"/>
        </w:rPr>
        <w:t>Яцук</w:t>
      </w:r>
      <w:proofErr w:type="spellEnd"/>
      <w:r w:rsidR="004D3BA6">
        <w:rPr>
          <w:rFonts w:ascii="Times New Roman" w:hAnsi="Times New Roman"/>
          <w:sz w:val="28"/>
          <w:szCs w:val="28"/>
          <w:lang w:val="uk-UA"/>
        </w:rPr>
        <w:t xml:space="preserve"> Д.І.</w:t>
      </w:r>
    </w:p>
    <w:p w:rsidR="00200C04" w:rsidRDefault="00200C04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2C37A0" w:rsidRDefault="002C37A0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4946CB" w:rsidRDefault="00B17AF8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Майстер вуличного освітлення               </w:t>
      </w:r>
      <w:r w:rsidR="004946C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A41A15" w:rsidRPr="007B47FA">
        <w:rPr>
          <w:rFonts w:ascii="Times New Roman" w:hAnsi="Times New Roman"/>
          <w:sz w:val="28"/>
          <w:szCs w:val="28"/>
          <w:lang w:val="uk-UA"/>
        </w:rPr>
        <w:t>КП «БГВУЖКГ»</w:t>
      </w:r>
      <w:r w:rsidR="00A41A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4946CB">
        <w:rPr>
          <w:rFonts w:ascii="Times New Roman" w:hAnsi="Times New Roman"/>
          <w:sz w:val="28"/>
          <w:szCs w:val="28"/>
          <w:lang w:val="uk-UA"/>
        </w:rPr>
        <w:t>Сьомка</w:t>
      </w:r>
      <w:proofErr w:type="spellEnd"/>
      <w:r w:rsidR="004946CB"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4946CB" w:rsidRDefault="004946CB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17AF8" w:rsidRDefault="00B17AF8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B1B85" w:rsidRPr="007B47FA" w:rsidRDefault="00CF265C" w:rsidP="007949D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бухгалтер </w:t>
      </w:r>
    </w:p>
    <w:p w:rsidR="00CC5D3B" w:rsidRPr="00F57ACE" w:rsidRDefault="00CF265C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B47FA">
        <w:rPr>
          <w:rFonts w:ascii="Times New Roman" w:hAnsi="Times New Roman"/>
          <w:sz w:val="28"/>
          <w:szCs w:val="28"/>
          <w:lang w:val="uk-UA"/>
        </w:rPr>
        <w:t>КП «БГВУЖКГ»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Яремко Г.П.</w:t>
      </w:r>
    </w:p>
    <w:sectPr w:rsidR="00CC5D3B" w:rsidRPr="00F57ACE" w:rsidSect="008825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53"/>
    <w:rsid w:val="00001B2A"/>
    <w:rsid w:val="00033639"/>
    <w:rsid w:val="00040ECD"/>
    <w:rsid w:val="00075539"/>
    <w:rsid w:val="000778C3"/>
    <w:rsid w:val="0008399F"/>
    <w:rsid w:val="000A7FDE"/>
    <w:rsid w:val="000E1787"/>
    <w:rsid w:val="000E3DE2"/>
    <w:rsid w:val="00113D97"/>
    <w:rsid w:val="00117C7B"/>
    <w:rsid w:val="001218ED"/>
    <w:rsid w:val="0013295B"/>
    <w:rsid w:val="00143DF2"/>
    <w:rsid w:val="00167A06"/>
    <w:rsid w:val="00196960"/>
    <w:rsid w:val="001B37D5"/>
    <w:rsid w:val="001D3A19"/>
    <w:rsid w:val="001D6AC2"/>
    <w:rsid w:val="001D76CD"/>
    <w:rsid w:val="001E435B"/>
    <w:rsid w:val="00200C04"/>
    <w:rsid w:val="0020131C"/>
    <w:rsid w:val="002208AD"/>
    <w:rsid w:val="002224D9"/>
    <w:rsid w:val="00227EBE"/>
    <w:rsid w:val="002368B1"/>
    <w:rsid w:val="002773A2"/>
    <w:rsid w:val="002848A8"/>
    <w:rsid w:val="002B04DF"/>
    <w:rsid w:val="002B1667"/>
    <w:rsid w:val="002C37A0"/>
    <w:rsid w:val="002C7FE1"/>
    <w:rsid w:val="0030729F"/>
    <w:rsid w:val="003142C3"/>
    <w:rsid w:val="00352E73"/>
    <w:rsid w:val="00372F5E"/>
    <w:rsid w:val="00384CA6"/>
    <w:rsid w:val="003A0716"/>
    <w:rsid w:val="003D4121"/>
    <w:rsid w:val="003E15C6"/>
    <w:rsid w:val="003F41EB"/>
    <w:rsid w:val="003F47A1"/>
    <w:rsid w:val="004113D4"/>
    <w:rsid w:val="00437C4C"/>
    <w:rsid w:val="00452DD5"/>
    <w:rsid w:val="0045501C"/>
    <w:rsid w:val="0046393B"/>
    <w:rsid w:val="00475FDA"/>
    <w:rsid w:val="004946CB"/>
    <w:rsid w:val="004B5EA9"/>
    <w:rsid w:val="004C6AF2"/>
    <w:rsid w:val="004D3BA6"/>
    <w:rsid w:val="004E1615"/>
    <w:rsid w:val="00530E23"/>
    <w:rsid w:val="00595D98"/>
    <w:rsid w:val="005C441F"/>
    <w:rsid w:val="005C5031"/>
    <w:rsid w:val="005F2694"/>
    <w:rsid w:val="006216EE"/>
    <w:rsid w:val="00630FFF"/>
    <w:rsid w:val="00647DA9"/>
    <w:rsid w:val="00657283"/>
    <w:rsid w:val="0066322F"/>
    <w:rsid w:val="00666455"/>
    <w:rsid w:val="0067222C"/>
    <w:rsid w:val="0067592D"/>
    <w:rsid w:val="00676B77"/>
    <w:rsid w:val="006967B8"/>
    <w:rsid w:val="006B3FD6"/>
    <w:rsid w:val="007223A1"/>
    <w:rsid w:val="00763CFD"/>
    <w:rsid w:val="00790684"/>
    <w:rsid w:val="007949D0"/>
    <w:rsid w:val="00794E6A"/>
    <w:rsid w:val="007A753C"/>
    <w:rsid w:val="007B47FA"/>
    <w:rsid w:val="007B540C"/>
    <w:rsid w:val="007D1660"/>
    <w:rsid w:val="007D1EBB"/>
    <w:rsid w:val="00810190"/>
    <w:rsid w:val="00855111"/>
    <w:rsid w:val="00871837"/>
    <w:rsid w:val="008825DD"/>
    <w:rsid w:val="008A7C7B"/>
    <w:rsid w:val="008C7817"/>
    <w:rsid w:val="00902A0F"/>
    <w:rsid w:val="009034E5"/>
    <w:rsid w:val="0090526B"/>
    <w:rsid w:val="00943A5C"/>
    <w:rsid w:val="00987709"/>
    <w:rsid w:val="00A009F6"/>
    <w:rsid w:val="00A02BF1"/>
    <w:rsid w:val="00A13E15"/>
    <w:rsid w:val="00A16681"/>
    <w:rsid w:val="00A41A15"/>
    <w:rsid w:val="00A46253"/>
    <w:rsid w:val="00A8233B"/>
    <w:rsid w:val="00A87CC5"/>
    <w:rsid w:val="00A94083"/>
    <w:rsid w:val="00A959C9"/>
    <w:rsid w:val="00AB0E77"/>
    <w:rsid w:val="00AB4765"/>
    <w:rsid w:val="00AD6D9A"/>
    <w:rsid w:val="00AE14F0"/>
    <w:rsid w:val="00B01FBE"/>
    <w:rsid w:val="00B10A8F"/>
    <w:rsid w:val="00B17AF8"/>
    <w:rsid w:val="00B23DCF"/>
    <w:rsid w:val="00B261C5"/>
    <w:rsid w:val="00B31232"/>
    <w:rsid w:val="00B422FD"/>
    <w:rsid w:val="00B972DF"/>
    <w:rsid w:val="00BB00E8"/>
    <w:rsid w:val="00BC1D44"/>
    <w:rsid w:val="00C17051"/>
    <w:rsid w:val="00C40D30"/>
    <w:rsid w:val="00C916B8"/>
    <w:rsid w:val="00CC5D3B"/>
    <w:rsid w:val="00CE3BFA"/>
    <w:rsid w:val="00CF265C"/>
    <w:rsid w:val="00D16945"/>
    <w:rsid w:val="00D208F3"/>
    <w:rsid w:val="00D356E6"/>
    <w:rsid w:val="00D43042"/>
    <w:rsid w:val="00D45363"/>
    <w:rsid w:val="00D80360"/>
    <w:rsid w:val="00D93C6A"/>
    <w:rsid w:val="00DD6331"/>
    <w:rsid w:val="00E00A8B"/>
    <w:rsid w:val="00E044BF"/>
    <w:rsid w:val="00E12906"/>
    <w:rsid w:val="00E20D80"/>
    <w:rsid w:val="00E25DDC"/>
    <w:rsid w:val="00E3541C"/>
    <w:rsid w:val="00E41D1D"/>
    <w:rsid w:val="00E44AB9"/>
    <w:rsid w:val="00E91C1C"/>
    <w:rsid w:val="00EB1B85"/>
    <w:rsid w:val="00ED2A27"/>
    <w:rsid w:val="00EE15F5"/>
    <w:rsid w:val="00F02015"/>
    <w:rsid w:val="00F265D4"/>
    <w:rsid w:val="00F50EA0"/>
    <w:rsid w:val="00F51BC1"/>
    <w:rsid w:val="00F57ACE"/>
    <w:rsid w:val="00F63D00"/>
    <w:rsid w:val="00F6781C"/>
    <w:rsid w:val="00FB5EF2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мой</cp:lastModifiedBy>
  <cp:revision>4</cp:revision>
  <cp:lastPrinted>2017-05-26T11:04:00Z</cp:lastPrinted>
  <dcterms:created xsi:type="dcterms:W3CDTF">2017-04-24T10:46:00Z</dcterms:created>
  <dcterms:modified xsi:type="dcterms:W3CDTF">2017-05-26T11:05:00Z</dcterms:modified>
</cp:coreProperties>
</file>