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B5" w:rsidRPr="005612B5" w:rsidRDefault="005612B5" w:rsidP="005612B5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E72565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BC2422" w:rsidRPr="00E72565" w:rsidRDefault="00BC2422" w:rsidP="00BC2422">
      <w:pPr>
        <w:pStyle w:val="a7"/>
        <w:rPr>
          <w:rFonts w:ascii="Times New Roman" w:hAnsi="Times New Roman"/>
          <w:sz w:val="28"/>
          <w:szCs w:val="28"/>
        </w:rPr>
      </w:pPr>
      <w:r w:rsidRPr="00E72565">
        <w:rPr>
          <w:rFonts w:ascii="Times New Roman" w:hAnsi="Times New Roman"/>
          <w:sz w:val="28"/>
          <w:szCs w:val="28"/>
        </w:rPr>
        <w:t>КИЇВСЬКОЇ ОБЛАСТІ</w:t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E72565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E7256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E72565" w:rsidRDefault="005612B5" w:rsidP="00BC242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6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C2422" w:rsidRPr="00E72565" w:rsidRDefault="00BC2422" w:rsidP="005612B5">
      <w:pPr>
        <w:pStyle w:val="a6"/>
        <w:rPr>
          <w:sz w:val="28"/>
          <w:szCs w:val="28"/>
          <w:lang w:val="uk-UA"/>
        </w:rPr>
      </w:pPr>
    </w:p>
    <w:p w:rsidR="005612B5" w:rsidRPr="002A4467" w:rsidRDefault="005612B5" w:rsidP="00AE553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вересня 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</w:t>
      </w:r>
      <w:r w:rsidR="00AE55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E55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E55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E55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E55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E55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E55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E5534">
        <w:rPr>
          <w:rFonts w:ascii="Times New Roman" w:hAnsi="Times New Roman" w:cs="Times New Roman"/>
          <w:b/>
          <w:sz w:val="28"/>
          <w:szCs w:val="28"/>
          <w:lang w:val="uk-UA"/>
        </w:rPr>
        <w:tab/>
        <w:t>№53/5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54086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Pr="00E72565" w:rsidRDefault="005612B5" w:rsidP="005612B5">
      <w:pPr>
        <w:pStyle w:val="a6"/>
        <w:jc w:val="both"/>
        <w:rPr>
          <w:sz w:val="27"/>
          <w:szCs w:val="27"/>
          <w:lang w:val="uk-UA"/>
        </w:rPr>
      </w:pPr>
    </w:p>
    <w:p w:rsidR="00FD1D4C" w:rsidRDefault="002A4467" w:rsidP="00FD1D4C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1D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FD1D4C" w:rsidRPr="00FD1D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до Додатка 1 рішення </w:t>
      </w:r>
    </w:p>
    <w:p w:rsidR="00FD1D4C" w:rsidRDefault="00FD1D4C" w:rsidP="00FD1D4C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1D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виконавчого комітету Боярської міської </w:t>
      </w:r>
    </w:p>
    <w:p w:rsidR="0062096D" w:rsidRDefault="00FD1D4C" w:rsidP="0062096D">
      <w:pPr>
        <w:pStyle w:val="a6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D1D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ради</w:t>
      </w:r>
      <w:r w:rsidRPr="00FD1D4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від 20 грудня 2017 року № 68/2</w:t>
      </w:r>
      <w:r w:rsidR="0062096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2096D" w:rsidRDefault="0062096D" w:rsidP="002A4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4467" w:rsidRPr="002A4467" w:rsidRDefault="002A4467" w:rsidP="002A4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Законами України «Про місцеве самоврядування в Україні», «Про житлово-комунальні послуги», «</w:t>
      </w:r>
      <w:r w:rsidRPr="002A44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питну воду, питне водопостачання та водовідведення»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«Про ціни та ціноутворення», Постановою Кабінету Міністрів України «Про забезпечення єдиного підходу до формування тарифів на житлово-комунальні послуги» від 01.06.2011 р. № 869, Наказом Міністерства регіонального розвитку, будівництва та житлово-комунального господарства України «Про затвердження 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доведення до споживачів інформації про перелік житлово-комунальних послуг, структуру цін/тарифів з обґрунтуванням її необхідності та про врахування відповідної позиції територіаль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громад» від 30.07.2012 року 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390, розглянувши звернення директора комунального підприємства «Боярка-Водоканал» 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Михеєнка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(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16.08.2018 р. № 02-9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/2273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28.08.2018 р. №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2368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-  </w:t>
      </w:r>
    </w:p>
    <w:p w:rsidR="002A4467" w:rsidRPr="002A4467" w:rsidRDefault="002A4467" w:rsidP="002A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ВИКОНКОМ  МІСЬКОЇ  РАДИ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</w:p>
    <w:p w:rsidR="002A4467" w:rsidRPr="002A4467" w:rsidRDefault="002A4467" w:rsidP="00FD1D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зміни до Додатка 1 рішення 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комітету Боярської міської 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від 20 грудня 2017 року № 68/2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викласти його у новій редакції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Комунальному підприємству «Боярка-Водоканал» забезпечити оприлюднення рішення на офіційному сайті Боярської міської ради та в газеті «Боярка-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Рішення набирає чинності з 01.10.2018 року, але не раніше 15 днів з дня його офіційного оприлюднення.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заступника міського голови за напрямком. </w:t>
      </w:r>
    </w:p>
    <w:p w:rsidR="00E72565" w:rsidRDefault="00E72565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54086" w:rsidRDefault="00E60927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МІСЬКИЙ ГОЛОВА                                                                        </w:t>
      </w:r>
      <w:r w:rsid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>О.О. ЗАРУБІН</w:t>
      </w:r>
    </w:p>
    <w:p w:rsidR="00C430D7" w:rsidRDefault="00C430D7" w:rsidP="00C430D7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C430D7" w:rsidRPr="00C430D7" w:rsidRDefault="0062096D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C430D7" w:rsidRPr="00C430D7" w:rsidRDefault="0062096D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430D7" w:rsidRPr="00C430D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 xml:space="preserve">від 13.09.2018 р.№ </w:t>
      </w:r>
      <w:r w:rsidR="00AE5534">
        <w:rPr>
          <w:rFonts w:ascii="Times New Roman" w:hAnsi="Times New Roman" w:cs="Times New Roman"/>
          <w:sz w:val="28"/>
          <w:szCs w:val="28"/>
          <w:lang w:val="uk-UA"/>
        </w:rPr>
        <w:t>53/5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467" w:rsidRDefault="002A4467" w:rsidP="002A4467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Тариф</w:t>
      </w:r>
      <w:r w:rsidR="006209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</w:t>
      </w:r>
      <w:r w:rsidRPr="002A44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209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комунального підприємства «Боярка-Водоканал» на</w:t>
      </w:r>
      <w:r w:rsidRPr="002A44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централізоване</w:t>
      </w:r>
      <w:r w:rsidR="006209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водопостачання та </w:t>
      </w:r>
      <w:r w:rsidRPr="002A44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водовідведення</w:t>
      </w:r>
    </w:p>
    <w:tbl>
      <w:tblPr>
        <w:tblW w:w="113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8"/>
        <w:gridCol w:w="3225"/>
        <w:gridCol w:w="1090"/>
        <w:gridCol w:w="1046"/>
        <w:gridCol w:w="963"/>
        <w:gridCol w:w="127"/>
        <w:gridCol w:w="1325"/>
        <w:gridCol w:w="499"/>
        <w:gridCol w:w="963"/>
        <w:gridCol w:w="489"/>
        <w:gridCol w:w="968"/>
      </w:tblGrid>
      <w:tr w:rsidR="00FD1D4C" w:rsidRPr="00FD1D4C" w:rsidTr="00FD1D4C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6209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D4C" w:rsidRPr="00FD1D4C" w:rsidTr="00FD1D4C">
        <w:trPr>
          <w:gridAfter w:val="2"/>
          <w:wAfter w:w="1457" w:type="dxa"/>
          <w:trHeight w:val="70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№ </w:t>
            </w: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62096D">
            <w:pPr>
              <w:spacing w:after="0" w:line="240" w:lineRule="auto"/>
              <w:ind w:firstLineChars="200" w:firstLine="52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Найменування показників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Централізоване водопостачання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Централізоване водовідведення</w:t>
            </w:r>
          </w:p>
        </w:tc>
      </w:tr>
      <w:tr w:rsidR="00FD1D4C" w:rsidRPr="00FD1D4C" w:rsidTr="00FD1D4C">
        <w:trPr>
          <w:gridAfter w:val="2"/>
          <w:wAfter w:w="1457" w:type="dxa"/>
          <w:trHeight w:val="39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тис. гри на рік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грн/м</w:t>
            </w: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val="uk-UA" w:eastAsia="ru-RU"/>
              </w:rPr>
              <w:t>3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тис. грн на рік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грн/м</w:t>
            </w: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val="uk-UA" w:eastAsia="ru-RU"/>
              </w:rPr>
              <w:t>3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6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Виробнича собівартість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16 115,287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11,426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12 342,188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9,965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Адміністративні витрати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3 268,339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2,3173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2 502,746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2,0207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Витрати на збут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730,367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0,5179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537,824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0,4342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Інші операційні витрати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Фінансові витрати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Повна собівартість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20 113,993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14,261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15 382,749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12,420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Розрахунковий прибуток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</w:tr>
      <w:tr w:rsidR="00FD1D4C" w:rsidRPr="00FD1D4C" w:rsidTr="00FD1D4C">
        <w:trPr>
          <w:gridAfter w:val="2"/>
          <w:wAfter w:w="1457" w:type="dxa"/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Сума компенсації/вилучення витрат на електроенергію, податки та збори за попередній звітний період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</w:tr>
      <w:tr w:rsidR="00FD1D4C" w:rsidRPr="00FD1D4C" w:rsidTr="00FD1D4C">
        <w:trPr>
          <w:gridAfter w:val="2"/>
          <w:wAfter w:w="1457" w:type="dxa"/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Вартість централізованого водопостачання/водовідведення, </w:t>
            </w: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br/>
            </w:r>
            <w:proofErr w:type="spellStart"/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тис.грн</w:t>
            </w:r>
            <w:proofErr w:type="spellEnd"/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20 113,993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15 382,749</w:t>
            </w:r>
          </w:p>
        </w:tc>
      </w:tr>
      <w:tr w:rsidR="00FD1D4C" w:rsidRPr="00FD1D4C" w:rsidTr="00FD1D4C">
        <w:trPr>
          <w:gridAfter w:val="2"/>
          <w:wAfter w:w="1457" w:type="dxa"/>
          <w:trHeight w:val="10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62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Тариф на централізоване водопостачання/водовідведення, грн/м</w:t>
            </w: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  <w:t>3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14,26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12,42</w:t>
            </w:r>
          </w:p>
        </w:tc>
      </w:tr>
      <w:tr w:rsidR="00FD1D4C" w:rsidRPr="00FD1D4C" w:rsidTr="00FD1D4C">
        <w:trPr>
          <w:gridAfter w:val="2"/>
          <w:wAfter w:w="1457" w:type="dxa"/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62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Тариф на централізоване водопостачання/водовідведення, грн/м3, з ПДВ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17,11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14,90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62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Обсяг реалізації, тис.м3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1 410,38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1 238,55</w:t>
            </w:r>
          </w:p>
        </w:tc>
      </w:tr>
    </w:tbl>
    <w:p w:rsidR="002A4467" w:rsidRDefault="002A4467" w:rsidP="00D93D3D">
      <w:pPr>
        <w:pStyle w:val="a6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96D" w:rsidRDefault="0062096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96D" w:rsidRDefault="0062096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0D7" w:rsidRPr="00D93D3D" w:rsidRDefault="00D93D3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виконкому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B7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М.А. </w:t>
      </w:r>
      <w:proofErr w:type="spellStart"/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>Рябошапка</w:t>
      </w:r>
      <w:proofErr w:type="spellEnd"/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8604E1" w:rsidRPr="008604E1" w:rsidSect="00E7256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B5CC4"/>
    <w:rsid w:val="001C41C4"/>
    <w:rsid w:val="001E1A5E"/>
    <w:rsid w:val="001F37A9"/>
    <w:rsid w:val="002209B3"/>
    <w:rsid w:val="002275F3"/>
    <w:rsid w:val="002A4467"/>
    <w:rsid w:val="002A7D29"/>
    <w:rsid w:val="002B28B0"/>
    <w:rsid w:val="002B7B5E"/>
    <w:rsid w:val="00360442"/>
    <w:rsid w:val="003B590A"/>
    <w:rsid w:val="003F44A9"/>
    <w:rsid w:val="004009B6"/>
    <w:rsid w:val="004125D7"/>
    <w:rsid w:val="00436B7D"/>
    <w:rsid w:val="00476C8B"/>
    <w:rsid w:val="004D5965"/>
    <w:rsid w:val="004D7494"/>
    <w:rsid w:val="005612B5"/>
    <w:rsid w:val="005B6AE9"/>
    <w:rsid w:val="005E223E"/>
    <w:rsid w:val="0062096D"/>
    <w:rsid w:val="00644681"/>
    <w:rsid w:val="00661A7A"/>
    <w:rsid w:val="00697D3E"/>
    <w:rsid w:val="006C7DDE"/>
    <w:rsid w:val="006D6021"/>
    <w:rsid w:val="00742D3B"/>
    <w:rsid w:val="00754086"/>
    <w:rsid w:val="007A71F6"/>
    <w:rsid w:val="007E2885"/>
    <w:rsid w:val="007F3F54"/>
    <w:rsid w:val="007F64A4"/>
    <w:rsid w:val="007F7FC4"/>
    <w:rsid w:val="008604E1"/>
    <w:rsid w:val="00891C76"/>
    <w:rsid w:val="009A73AA"/>
    <w:rsid w:val="009B5F0D"/>
    <w:rsid w:val="00AB7546"/>
    <w:rsid w:val="00AC4283"/>
    <w:rsid w:val="00AD3AD2"/>
    <w:rsid w:val="00AE5534"/>
    <w:rsid w:val="00AE65B9"/>
    <w:rsid w:val="00B26F11"/>
    <w:rsid w:val="00BC2422"/>
    <w:rsid w:val="00C40BEC"/>
    <w:rsid w:val="00C430D7"/>
    <w:rsid w:val="00C73720"/>
    <w:rsid w:val="00CB7962"/>
    <w:rsid w:val="00CF5208"/>
    <w:rsid w:val="00D670AD"/>
    <w:rsid w:val="00D74927"/>
    <w:rsid w:val="00D93D3D"/>
    <w:rsid w:val="00DA7749"/>
    <w:rsid w:val="00E030B8"/>
    <w:rsid w:val="00E60927"/>
    <w:rsid w:val="00E72565"/>
    <w:rsid w:val="00F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A658E-F877-4BDB-8C51-F2B50503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4</cp:revision>
  <cp:lastPrinted>2018-08-28T12:28:00Z</cp:lastPrinted>
  <dcterms:created xsi:type="dcterms:W3CDTF">2018-08-31T11:34:00Z</dcterms:created>
  <dcterms:modified xsi:type="dcterms:W3CDTF">2018-09-17T08:28:00Z</dcterms:modified>
</cp:coreProperties>
</file>