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9531"/>
      </w:tblGrid>
      <w:tr w:rsidR="00147829" w:rsidRPr="005B36CE" w:rsidTr="004E67A8">
        <w:trPr>
          <w:trHeight w:val="1065"/>
        </w:trPr>
        <w:tc>
          <w:tcPr>
            <w:tcW w:w="9720" w:type="dxa"/>
          </w:tcPr>
          <w:p w:rsidR="00147829" w:rsidRPr="005B36CE" w:rsidRDefault="00147829" w:rsidP="004E67A8">
            <w:pPr>
              <w:jc w:val="center"/>
              <w:rPr>
                <w:sz w:val="32"/>
                <w:szCs w:val="32"/>
              </w:rPr>
            </w:pPr>
            <w:r w:rsidRPr="005B36CE">
              <w:rPr>
                <w:noProof/>
                <w:lang w:val="ru-RU" w:eastAsia="ru-RU"/>
              </w:rPr>
              <w:drawing>
                <wp:inline distT="0" distB="0" distL="0" distR="0">
                  <wp:extent cx="4286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147829" w:rsidRPr="00147829" w:rsidTr="004E67A8">
        <w:trPr>
          <w:trHeight w:val="1260"/>
        </w:trPr>
        <w:tc>
          <w:tcPr>
            <w:tcW w:w="9720" w:type="dxa"/>
          </w:tcPr>
          <w:p w:rsidR="00147829" w:rsidRPr="008A60AB" w:rsidRDefault="00147829" w:rsidP="00334753">
            <w:pPr>
              <w:spacing w:after="0"/>
              <w:jc w:val="center"/>
              <w:rPr>
                <w:rFonts w:ascii="Times New Roman" w:hAnsi="Times New Roman" w:cs="Times New Roman"/>
                <w:i/>
                <w:u w:val="single"/>
              </w:rPr>
            </w:pPr>
            <w:r w:rsidRPr="00147829">
              <w:rPr>
                <w:rFonts w:ascii="Times New Roman" w:hAnsi="Times New Roman" w:cs="Times New Roman"/>
                <w:b/>
                <w:color w:val="000000"/>
                <w:sz w:val="28"/>
                <w:szCs w:val="28"/>
                <w:lang w:eastAsia="ru-RU"/>
              </w:rPr>
              <w:t>БОЯРСЬКА МІСЬКА РАДА</w:t>
            </w:r>
          </w:p>
          <w:p w:rsidR="00147829" w:rsidRPr="00147829" w:rsidRDefault="00147829" w:rsidP="004E67A8">
            <w:pPr>
              <w:pStyle w:val="a4"/>
              <w:rPr>
                <w:rFonts w:ascii="Times New Roman" w:hAnsi="Times New Roman"/>
                <w:color w:val="000000"/>
                <w:sz w:val="28"/>
                <w:szCs w:val="28"/>
                <w:lang w:eastAsia="ru-RU"/>
              </w:rPr>
            </w:pPr>
            <w:r w:rsidRPr="00147829">
              <w:rPr>
                <w:rFonts w:ascii="Times New Roman" w:hAnsi="Times New Roman"/>
                <w:color w:val="000000"/>
                <w:sz w:val="28"/>
                <w:szCs w:val="28"/>
                <w:lang w:eastAsia="ru-RU"/>
              </w:rPr>
              <w:t>VІI СКЛИКАННЯ</w:t>
            </w:r>
          </w:p>
          <w:p w:rsidR="00147829" w:rsidRPr="00147829" w:rsidRDefault="00147829" w:rsidP="004E67A8">
            <w:pPr>
              <w:pStyle w:val="a4"/>
              <w:rPr>
                <w:rFonts w:ascii="Times New Roman" w:hAnsi="Times New Roman"/>
                <w:color w:val="000000"/>
                <w:sz w:val="28"/>
                <w:szCs w:val="28"/>
                <w:lang w:eastAsia="ru-RU"/>
              </w:rPr>
            </w:pPr>
            <w:r w:rsidRPr="00147829">
              <w:rPr>
                <w:rFonts w:ascii="Times New Roman" w:hAnsi="Times New Roman"/>
                <w:color w:val="000000"/>
                <w:sz w:val="28"/>
                <w:szCs w:val="28"/>
                <w:lang w:eastAsia="ru-RU"/>
              </w:rPr>
              <w:t>Чергова 53 сесія</w:t>
            </w:r>
          </w:p>
          <w:p w:rsidR="00147829" w:rsidRPr="00147829" w:rsidRDefault="00147829" w:rsidP="004E67A8">
            <w:pPr>
              <w:pStyle w:val="a4"/>
              <w:rPr>
                <w:rFonts w:ascii="Times New Roman" w:hAnsi="Times New Roman"/>
                <w:b w:val="0"/>
                <w:color w:val="000000"/>
                <w:sz w:val="28"/>
                <w:szCs w:val="28"/>
                <w:lang w:eastAsia="ru-RU"/>
              </w:rPr>
            </w:pPr>
          </w:p>
          <w:p w:rsidR="00147829" w:rsidRPr="00147829" w:rsidRDefault="00147829" w:rsidP="004E67A8">
            <w:pPr>
              <w:spacing w:line="360" w:lineRule="auto"/>
              <w:jc w:val="center"/>
              <w:rPr>
                <w:rFonts w:ascii="Times New Roman" w:eastAsia="Arial Unicode MS" w:hAnsi="Times New Roman" w:cs="Times New Roman"/>
                <w:b/>
                <w:sz w:val="28"/>
                <w:szCs w:val="28"/>
                <w:lang w:val="en-US"/>
              </w:rPr>
            </w:pPr>
            <w:r w:rsidRPr="00147829">
              <w:rPr>
                <w:rFonts w:ascii="Times New Roman" w:eastAsia="Arial Unicode MS" w:hAnsi="Times New Roman" w:cs="Times New Roman"/>
                <w:b/>
                <w:sz w:val="28"/>
                <w:szCs w:val="28"/>
              </w:rPr>
              <w:t>РІШЕННЯ № 53/</w:t>
            </w:r>
            <w:r w:rsidR="00334753">
              <w:rPr>
                <w:rFonts w:ascii="Times New Roman" w:eastAsia="Arial Unicode MS" w:hAnsi="Times New Roman" w:cs="Times New Roman"/>
                <w:b/>
                <w:sz w:val="28"/>
                <w:szCs w:val="28"/>
              </w:rPr>
              <w:t>1765</w:t>
            </w:r>
          </w:p>
          <w:p w:rsidR="00147829" w:rsidRPr="00147829" w:rsidRDefault="00147829" w:rsidP="004E67A8">
            <w:pPr>
              <w:spacing w:line="360" w:lineRule="auto"/>
              <w:jc w:val="center"/>
              <w:rPr>
                <w:rFonts w:ascii="Times New Roman" w:eastAsia="Arial Unicode MS" w:hAnsi="Times New Roman" w:cs="Times New Roman"/>
                <w:b/>
                <w:color w:val="000000"/>
                <w:sz w:val="28"/>
                <w:szCs w:val="28"/>
              </w:rPr>
            </w:pPr>
          </w:p>
        </w:tc>
      </w:tr>
      <w:tr w:rsidR="00147829" w:rsidRPr="00147829" w:rsidTr="004E67A8">
        <w:trPr>
          <w:trHeight w:val="533"/>
        </w:trPr>
        <w:tc>
          <w:tcPr>
            <w:tcW w:w="9720" w:type="dxa"/>
          </w:tcPr>
          <w:p w:rsidR="00147829" w:rsidRPr="00147829" w:rsidRDefault="00147829" w:rsidP="004E67A8">
            <w:pPr>
              <w:rPr>
                <w:rFonts w:ascii="Times New Roman" w:eastAsia="Arial Unicode MS" w:hAnsi="Times New Roman" w:cs="Times New Roman"/>
                <w:b/>
                <w:color w:val="000000"/>
                <w:sz w:val="28"/>
                <w:szCs w:val="28"/>
              </w:rPr>
            </w:pPr>
            <w:r w:rsidRPr="00147829">
              <w:rPr>
                <w:rFonts w:ascii="Times New Roman" w:eastAsia="Arial Unicode MS" w:hAnsi="Times New Roman" w:cs="Times New Roman"/>
                <w:b/>
                <w:sz w:val="28"/>
                <w:szCs w:val="28"/>
              </w:rPr>
              <w:t>від  21 грудня 2018  року                                                             м. Боярка</w:t>
            </w:r>
          </w:p>
        </w:tc>
      </w:tr>
    </w:tbl>
    <w:p w:rsidR="00F155AD" w:rsidRPr="008A60AB" w:rsidRDefault="00F155AD" w:rsidP="00F155AD">
      <w:pPr>
        <w:spacing w:after="0"/>
        <w:jc w:val="center"/>
        <w:rPr>
          <w:rFonts w:ascii="Times New Roman" w:hAnsi="Times New Roman" w:cs="Times New Roman"/>
          <w:b/>
          <w:sz w:val="36"/>
          <w:szCs w:val="36"/>
        </w:rPr>
      </w:pPr>
    </w:p>
    <w:p w:rsidR="00AE3991" w:rsidRDefault="00F155AD" w:rsidP="00147829">
      <w:pPr>
        <w:spacing w:after="0"/>
        <w:rPr>
          <w:rFonts w:ascii="Times New Roman" w:eastAsia="Times New Roman" w:hAnsi="Times New Roman" w:cs="Times New Roman"/>
          <w:b/>
          <w:color w:val="333333"/>
          <w:sz w:val="28"/>
          <w:szCs w:val="28"/>
          <w:lang w:eastAsia="uk-UA"/>
        </w:rPr>
      </w:pPr>
      <w:r w:rsidRPr="00147829">
        <w:rPr>
          <w:rFonts w:ascii="Times New Roman" w:hAnsi="Times New Roman" w:cs="Times New Roman"/>
          <w:b/>
          <w:sz w:val="28"/>
          <w:szCs w:val="28"/>
        </w:rPr>
        <w:t xml:space="preserve">Про звернення до </w:t>
      </w:r>
      <w:r w:rsidRPr="00147829">
        <w:rPr>
          <w:rFonts w:ascii="Times New Roman" w:eastAsia="Times New Roman" w:hAnsi="Times New Roman" w:cs="Times New Roman"/>
          <w:b/>
          <w:color w:val="333333"/>
          <w:sz w:val="28"/>
          <w:szCs w:val="28"/>
          <w:lang w:eastAsia="uk-UA"/>
        </w:rPr>
        <w:t xml:space="preserve"> </w:t>
      </w:r>
      <w:r w:rsidR="00AE3991">
        <w:rPr>
          <w:rFonts w:ascii="Times New Roman" w:eastAsia="Times New Roman" w:hAnsi="Times New Roman" w:cs="Times New Roman"/>
          <w:b/>
          <w:color w:val="333333"/>
          <w:sz w:val="28"/>
          <w:szCs w:val="28"/>
          <w:lang w:eastAsia="uk-UA"/>
        </w:rPr>
        <w:t>Президента України, Верховної Ради України,</w:t>
      </w:r>
    </w:p>
    <w:p w:rsidR="00F155AD" w:rsidRPr="00AE3991" w:rsidRDefault="00F155AD" w:rsidP="00147829">
      <w:pPr>
        <w:spacing w:after="0"/>
        <w:rPr>
          <w:rFonts w:ascii="Times New Roman" w:hAnsi="Times New Roman" w:cs="Times New Roman"/>
          <w:b/>
          <w:color w:val="222222"/>
          <w:sz w:val="28"/>
          <w:szCs w:val="28"/>
          <w:shd w:val="clear" w:color="auto" w:fill="FFFFFF"/>
        </w:rPr>
      </w:pPr>
      <w:r w:rsidRPr="00147829">
        <w:rPr>
          <w:rFonts w:ascii="Times New Roman" w:eastAsia="Times New Roman" w:hAnsi="Times New Roman" w:cs="Times New Roman"/>
          <w:b/>
          <w:color w:val="333333"/>
          <w:sz w:val="28"/>
          <w:szCs w:val="28"/>
          <w:lang w:eastAsia="uk-UA"/>
        </w:rPr>
        <w:t>Кабінету Міністрів України</w:t>
      </w:r>
      <w:r w:rsidR="00AE3991">
        <w:rPr>
          <w:rFonts w:ascii="Times New Roman" w:eastAsia="Times New Roman" w:hAnsi="Times New Roman" w:cs="Times New Roman"/>
          <w:b/>
          <w:color w:val="333333"/>
          <w:sz w:val="28"/>
          <w:szCs w:val="28"/>
          <w:lang w:eastAsia="uk-UA"/>
        </w:rPr>
        <w:t xml:space="preserve"> та Ради національної безпеки і оборони України </w:t>
      </w:r>
      <w:r w:rsidRPr="00147829">
        <w:rPr>
          <w:rFonts w:ascii="Times New Roman" w:eastAsia="Times New Roman" w:hAnsi="Times New Roman" w:cs="Times New Roman"/>
          <w:b/>
          <w:color w:val="333333"/>
          <w:sz w:val="28"/>
          <w:szCs w:val="28"/>
          <w:lang w:eastAsia="uk-UA"/>
        </w:rPr>
        <w:t xml:space="preserve"> щодо</w:t>
      </w:r>
      <w:r w:rsidRPr="00147829">
        <w:rPr>
          <w:rFonts w:ascii="Times New Roman" w:hAnsi="Times New Roman" w:cs="Times New Roman"/>
          <w:b/>
          <w:color w:val="222222"/>
          <w:sz w:val="28"/>
          <w:szCs w:val="28"/>
          <w:shd w:val="clear" w:color="auto" w:fill="FFFFFF"/>
        </w:rPr>
        <w:t xml:space="preserve"> ліквідації інституції Урядового уповноваженого з гендерної </w:t>
      </w:r>
      <w:r w:rsidRPr="00147829">
        <w:rPr>
          <w:rFonts w:ascii="Times New Roman" w:hAnsi="Times New Roman" w:cs="Times New Roman"/>
          <w:b/>
          <w:color w:val="000000"/>
          <w:sz w:val="28"/>
          <w:szCs w:val="28"/>
          <w:shd w:val="clear" w:color="auto" w:fill="FFFFFF"/>
        </w:rPr>
        <w:t>політики та формування в центральному органі влади структурного підрозділу, який буде відповідальним за сім’ю</w:t>
      </w:r>
    </w:p>
    <w:p w:rsidR="00F155AD" w:rsidRPr="00F155AD" w:rsidRDefault="00F155AD" w:rsidP="00F155AD">
      <w:pPr>
        <w:spacing w:after="0"/>
        <w:jc w:val="both"/>
        <w:rPr>
          <w:rFonts w:ascii="Times New Roman" w:hAnsi="Times New Roman" w:cs="Times New Roman"/>
          <w:color w:val="000000"/>
          <w:sz w:val="28"/>
          <w:szCs w:val="28"/>
          <w:shd w:val="clear" w:color="auto" w:fill="FFFFFF"/>
        </w:rPr>
      </w:pPr>
    </w:p>
    <w:p w:rsidR="00F155AD" w:rsidRPr="008A60AB" w:rsidRDefault="00F155AD" w:rsidP="00F155AD">
      <w:pPr>
        <w:spacing w:after="0"/>
        <w:ind w:firstLine="709"/>
        <w:jc w:val="both"/>
        <w:rPr>
          <w:rFonts w:ascii="Times New Roman" w:hAnsi="Times New Roman" w:cs="Times New Roman"/>
          <w:sz w:val="28"/>
        </w:rPr>
      </w:pPr>
      <w:r w:rsidRPr="008A60AB">
        <w:rPr>
          <w:rFonts w:ascii="Times New Roman" w:hAnsi="Times New Roman" w:cs="Times New Roman"/>
          <w:sz w:val="28"/>
          <w:szCs w:val="28"/>
        </w:rPr>
        <w:t>Розглянувши пропози</w:t>
      </w:r>
      <w:r>
        <w:rPr>
          <w:rFonts w:ascii="Times New Roman" w:hAnsi="Times New Roman" w:cs="Times New Roman"/>
          <w:sz w:val="28"/>
          <w:szCs w:val="28"/>
        </w:rPr>
        <w:t xml:space="preserve">цію </w:t>
      </w:r>
      <w:r w:rsidR="00147829">
        <w:rPr>
          <w:rFonts w:ascii="Times New Roman" w:hAnsi="Times New Roman" w:cs="Times New Roman"/>
          <w:sz w:val="28"/>
          <w:szCs w:val="28"/>
        </w:rPr>
        <w:t>голови фракції ВО «Свобода» Скринника О.Г., відповідно до</w:t>
      </w:r>
      <w:r w:rsidRPr="008A60AB">
        <w:rPr>
          <w:rFonts w:ascii="Times New Roman" w:hAnsi="Times New Roman" w:cs="Times New Roman"/>
          <w:sz w:val="28"/>
          <w:szCs w:val="28"/>
        </w:rPr>
        <w:t xml:space="preserve"> Закону України «Про місцеве самоврядування в Україні», </w:t>
      </w:r>
      <w:r w:rsidR="00147829">
        <w:rPr>
          <w:rFonts w:ascii="Times New Roman" w:hAnsi="Times New Roman" w:cs="Times New Roman"/>
          <w:sz w:val="28"/>
          <w:szCs w:val="28"/>
        </w:rPr>
        <w:t>Закону України «Про статус депутатів місцевих рад»</w:t>
      </w:r>
      <w:r w:rsidR="00147829">
        <w:rPr>
          <w:rFonts w:ascii="Times New Roman" w:hAnsi="Times New Roman" w:cs="Times New Roman"/>
          <w:sz w:val="28"/>
        </w:rPr>
        <w:t>,</w:t>
      </w:r>
    </w:p>
    <w:p w:rsidR="00F155AD" w:rsidRPr="008A60AB" w:rsidRDefault="00F155AD" w:rsidP="00F155AD">
      <w:pPr>
        <w:spacing w:after="0"/>
        <w:jc w:val="center"/>
        <w:rPr>
          <w:rFonts w:ascii="Times New Roman" w:hAnsi="Times New Roman" w:cs="Times New Roman"/>
          <w:b/>
          <w:sz w:val="28"/>
        </w:rPr>
      </w:pPr>
    </w:p>
    <w:p w:rsidR="00147829" w:rsidRDefault="00147829" w:rsidP="00F155AD">
      <w:pPr>
        <w:spacing w:after="0"/>
        <w:jc w:val="center"/>
        <w:rPr>
          <w:rFonts w:ascii="Times New Roman" w:hAnsi="Times New Roman" w:cs="Times New Roman"/>
          <w:b/>
          <w:sz w:val="28"/>
        </w:rPr>
      </w:pPr>
      <w:r>
        <w:rPr>
          <w:rFonts w:ascii="Times New Roman" w:hAnsi="Times New Roman" w:cs="Times New Roman"/>
          <w:b/>
          <w:sz w:val="28"/>
        </w:rPr>
        <w:t>БОЯРСЬКА МІСЬКА РАДА</w:t>
      </w:r>
    </w:p>
    <w:p w:rsidR="00F155AD" w:rsidRDefault="00F155AD" w:rsidP="00F155AD">
      <w:pPr>
        <w:spacing w:after="0"/>
        <w:jc w:val="center"/>
        <w:rPr>
          <w:rFonts w:ascii="Times New Roman" w:hAnsi="Times New Roman" w:cs="Times New Roman"/>
          <w:b/>
          <w:sz w:val="28"/>
        </w:rPr>
      </w:pPr>
      <w:r w:rsidRPr="008A60AB">
        <w:rPr>
          <w:rFonts w:ascii="Times New Roman" w:hAnsi="Times New Roman" w:cs="Times New Roman"/>
          <w:b/>
          <w:sz w:val="28"/>
        </w:rPr>
        <w:t>ВИРІШИЛА:</w:t>
      </w:r>
    </w:p>
    <w:p w:rsidR="00F155AD" w:rsidRDefault="00F155AD" w:rsidP="00F155AD">
      <w:pPr>
        <w:spacing w:after="0"/>
        <w:jc w:val="center"/>
        <w:rPr>
          <w:rFonts w:ascii="Times New Roman" w:hAnsi="Times New Roman" w:cs="Times New Roman"/>
          <w:b/>
          <w:sz w:val="28"/>
        </w:rPr>
      </w:pPr>
    </w:p>
    <w:p w:rsidR="00F155AD" w:rsidRPr="00AE3991" w:rsidRDefault="00F155AD" w:rsidP="00AE3991">
      <w:pPr>
        <w:pStyle w:val="a3"/>
        <w:numPr>
          <w:ilvl w:val="0"/>
          <w:numId w:val="2"/>
        </w:numPr>
        <w:jc w:val="both"/>
        <w:rPr>
          <w:color w:val="333333"/>
          <w:sz w:val="28"/>
          <w:szCs w:val="28"/>
          <w:lang w:eastAsia="uk-UA"/>
        </w:rPr>
      </w:pPr>
      <w:r w:rsidRPr="00AE3991">
        <w:rPr>
          <w:rFonts w:eastAsia="Calibri"/>
          <w:sz w:val="28"/>
          <w:szCs w:val="28"/>
        </w:rPr>
        <w:t xml:space="preserve">Звернутися </w:t>
      </w:r>
      <w:r w:rsidR="00AE3991" w:rsidRPr="00AE3991">
        <w:rPr>
          <w:sz w:val="28"/>
          <w:szCs w:val="28"/>
        </w:rPr>
        <w:t xml:space="preserve">до </w:t>
      </w:r>
      <w:r w:rsidR="00AE3991" w:rsidRPr="00AE3991">
        <w:rPr>
          <w:color w:val="333333"/>
          <w:sz w:val="28"/>
          <w:szCs w:val="28"/>
          <w:lang w:eastAsia="uk-UA"/>
        </w:rPr>
        <w:t xml:space="preserve"> Президента України, Верховної Ради України,</w:t>
      </w:r>
      <w:r w:rsidR="00AE3991">
        <w:rPr>
          <w:color w:val="333333"/>
          <w:sz w:val="28"/>
          <w:szCs w:val="28"/>
          <w:lang w:eastAsia="uk-UA"/>
        </w:rPr>
        <w:t xml:space="preserve"> </w:t>
      </w:r>
      <w:r w:rsidR="00AE3991" w:rsidRPr="00AE3991">
        <w:rPr>
          <w:color w:val="333333"/>
          <w:sz w:val="28"/>
          <w:szCs w:val="28"/>
          <w:lang w:eastAsia="uk-UA"/>
        </w:rPr>
        <w:t>Кабінету Міністрів України та Ради національної безпеки і оборони України</w:t>
      </w:r>
      <w:r w:rsidR="00AE3991" w:rsidRPr="00AE3991">
        <w:rPr>
          <w:color w:val="333333"/>
          <w:sz w:val="28"/>
          <w:szCs w:val="28"/>
          <w:lang w:eastAsia="uk-UA"/>
        </w:rPr>
        <w:t xml:space="preserve"> </w:t>
      </w:r>
      <w:r w:rsidRPr="00AE3991">
        <w:rPr>
          <w:color w:val="333333"/>
          <w:sz w:val="28"/>
          <w:szCs w:val="28"/>
          <w:lang w:eastAsia="uk-UA"/>
        </w:rPr>
        <w:t>щодо</w:t>
      </w:r>
      <w:r w:rsidRPr="00AE3991">
        <w:rPr>
          <w:color w:val="222222"/>
          <w:sz w:val="28"/>
          <w:szCs w:val="28"/>
          <w:shd w:val="clear" w:color="auto" w:fill="FFFFFF"/>
        </w:rPr>
        <w:t xml:space="preserve"> ліквідації інституції Урядового уповноваженого з гендерної </w:t>
      </w:r>
      <w:r w:rsidRPr="00AE3991">
        <w:rPr>
          <w:color w:val="000000"/>
          <w:sz w:val="28"/>
          <w:szCs w:val="28"/>
          <w:shd w:val="clear" w:color="auto" w:fill="FFFFFF"/>
        </w:rPr>
        <w:t>політики та формування в центральному органі влади структурного підрозділу, який буде відповідальним за сім’ю.</w:t>
      </w:r>
    </w:p>
    <w:p w:rsidR="00147829" w:rsidRPr="00147829" w:rsidRDefault="00F155AD" w:rsidP="00147829">
      <w:pPr>
        <w:pStyle w:val="a3"/>
        <w:numPr>
          <w:ilvl w:val="0"/>
          <w:numId w:val="2"/>
        </w:numPr>
        <w:jc w:val="both"/>
        <w:rPr>
          <w:b/>
          <w:sz w:val="28"/>
          <w:szCs w:val="22"/>
        </w:rPr>
      </w:pPr>
      <w:r w:rsidRPr="00F155AD">
        <w:rPr>
          <w:sz w:val="28"/>
        </w:rPr>
        <w:t>Надіслати текст звернення</w:t>
      </w:r>
      <w:r>
        <w:rPr>
          <w:sz w:val="28"/>
        </w:rPr>
        <w:t xml:space="preserve"> Кабінету Міністрів України</w:t>
      </w:r>
      <w:r w:rsidRPr="00F155AD">
        <w:rPr>
          <w:sz w:val="28"/>
        </w:rPr>
        <w:t xml:space="preserve">, а також опублікувати на сайті </w:t>
      </w:r>
      <w:r w:rsidR="00147829">
        <w:rPr>
          <w:sz w:val="28"/>
          <w:szCs w:val="28"/>
        </w:rPr>
        <w:t>Боярської міської ради.</w:t>
      </w:r>
    </w:p>
    <w:p w:rsidR="00F155AD" w:rsidRPr="00147829" w:rsidRDefault="00F155AD" w:rsidP="00147829">
      <w:pPr>
        <w:pStyle w:val="a3"/>
        <w:numPr>
          <w:ilvl w:val="0"/>
          <w:numId w:val="2"/>
        </w:numPr>
        <w:jc w:val="both"/>
        <w:rPr>
          <w:b/>
          <w:sz w:val="28"/>
          <w:szCs w:val="22"/>
        </w:rPr>
      </w:pPr>
      <w:r w:rsidRPr="00147829">
        <w:rPr>
          <w:rFonts w:eastAsia="Calibri"/>
          <w:sz w:val="28"/>
          <w:szCs w:val="22"/>
          <w:lang w:eastAsia="en-US"/>
        </w:rPr>
        <w:t xml:space="preserve">Контроль за виконанням рішення покласти на </w:t>
      </w:r>
      <w:r w:rsidRPr="00147829">
        <w:rPr>
          <w:sz w:val="28"/>
        </w:rPr>
        <w:t xml:space="preserve">постійну </w:t>
      </w:r>
      <w:r w:rsidR="00147829" w:rsidRPr="00147829">
        <w:rPr>
          <w:sz w:val="28"/>
        </w:rPr>
        <w:t xml:space="preserve">депутатську комісію Боярської міської ради </w:t>
      </w:r>
      <w:r w:rsidR="00147829" w:rsidRPr="00147829">
        <w:rPr>
          <w:sz w:val="28"/>
          <w:lang w:val="en-US"/>
        </w:rPr>
        <w:t>V</w:t>
      </w:r>
      <w:r w:rsidR="00147829" w:rsidRPr="00147829">
        <w:rPr>
          <w:sz w:val="28"/>
        </w:rPr>
        <w:t xml:space="preserve">ІІ скликання </w:t>
      </w:r>
      <w:r w:rsidR="00147829" w:rsidRPr="00147829">
        <w:rPr>
          <w:sz w:val="28"/>
          <w:szCs w:val="28"/>
        </w:rPr>
        <w:t>з прав людини, законності, правопорядку, протидії корупції та регламенту депутатської діяльності</w:t>
      </w:r>
      <w:r w:rsidR="00147829">
        <w:rPr>
          <w:sz w:val="28"/>
          <w:szCs w:val="28"/>
        </w:rPr>
        <w:t>.</w:t>
      </w:r>
    </w:p>
    <w:p w:rsidR="00147829" w:rsidRPr="00147829" w:rsidRDefault="00147829" w:rsidP="00147829">
      <w:pPr>
        <w:pStyle w:val="a3"/>
        <w:jc w:val="both"/>
        <w:rPr>
          <w:b/>
          <w:sz w:val="28"/>
          <w:szCs w:val="22"/>
        </w:rPr>
      </w:pPr>
    </w:p>
    <w:p w:rsidR="00147829" w:rsidRPr="00147829" w:rsidRDefault="00147829" w:rsidP="00147829">
      <w:pPr>
        <w:jc w:val="both"/>
        <w:rPr>
          <w:rFonts w:ascii="Times New Roman" w:hAnsi="Times New Roman" w:cs="Times New Roman"/>
          <w:b/>
          <w:sz w:val="28"/>
          <w:szCs w:val="28"/>
        </w:rPr>
      </w:pPr>
      <w:r w:rsidRPr="00147829">
        <w:rPr>
          <w:rFonts w:ascii="Times New Roman" w:hAnsi="Times New Roman" w:cs="Times New Roman"/>
          <w:b/>
          <w:sz w:val="28"/>
          <w:szCs w:val="28"/>
        </w:rPr>
        <w:t xml:space="preserve">МІСЬКИЙ ГОЛОВА                                     </w:t>
      </w:r>
      <w:r>
        <w:rPr>
          <w:rFonts w:ascii="Times New Roman" w:hAnsi="Times New Roman" w:cs="Times New Roman"/>
          <w:b/>
          <w:sz w:val="28"/>
          <w:szCs w:val="28"/>
        </w:rPr>
        <w:t xml:space="preserve">             </w:t>
      </w:r>
      <w:r w:rsidRPr="00147829">
        <w:rPr>
          <w:rFonts w:ascii="Times New Roman" w:hAnsi="Times New Roman" w:cs="Times New Roman"/>
          <w:b/>
          <w:sz w:val="28"/>
          <w:szCs w:val="28"/>
        </w:rPr>
        <w:t xml:space="preserve">                   О.О. ЗАРУБІН                                                                 </w:t>
      </w:r>
    </w:p>
    <w:p w:rsidR="00F155AD" w:rsidRPr="00A44A0F" w:rsidRDefault="00F155AD" w:rsidP="00F155AD"/>
    <w:p w:rsidR="00F155AD" w:rsidRPr="00A44A0F" w:rsidRDefault="00F155AD" w:rsidP="00F155AD"/>
    <w:p w:rsidR="00F155AD" w:rsidRDefault="00F155AD" w:rsidP="00F155AD">
      <w:pPr>
        <w:shd w:val="clear" w:color="auto" w:fill="FFFFFF"/>
        <w:spacing w:after="225" w:line="256" w:lineRule="atLeast"/>
        <w:ind w:right="-1"/>
        <w:jc w:val="center"/>
        <w:rPr>
          <w:rFonts w:ascii="Times New Roman" w:eastAsia="Times New Roman" w:hAnsi="Times New Roman" w:cs="Times New Roman"/>
          <w:color w:val="333333"/>
          <w:sz w:val="24"/>
          <w:szCs w:val="24"/>
          <w:lang w:eastAsia="uk-UA"/>
        </w:rPr>
      </w:pPr>
    </w:p>
    <w:p w:rsidR="00F155AD" w:rsidRPr="00B85D14" w:rsidRDefault="00F155AD" w:rsidP="00F155AD">
      <w:pPr>
        <w:shd w:val="clear" w:color="auto" w:fill="FFFFFF"/>
        <w:spacing w:after="0" w:line="242" w:lineRule="atLeast"/>
        <w:rPr>
          <w:rFonts w:ascii="Arial" w:eastAsia="Times New Roman" w:hAnsi="Arial" w:cs="Arial"/>
          <w:color w:val="333333"/>
          <w:sz w:val="28"/>
          <w:szCs w:val="28"/>
          <w:lang w:eastAsia="uk-UA"/>
        </w:rPr>
      </w:pPr>
    </w:p>
    <w:tbl>
      <w:tblPr>
        <w:tblpPr w:leftFromText="180" w:rightFromText="180" w:vertAnchor="text" w:horzAnchor="margin" w:tblpX="-396" w:tblpY="169"/>
        <w:tblW w:w="10584" w:type="dxa"/>
        <w:tblLook w:val="0000" w:firstRow="0" w:lastRow="0" w:firstColumn="0" w:lastColumn="0" w:noHBand="0" w:noVBand="0"/>
      </w:tblPr>
      <w:tblGrid>
        <w:gridCol w:w="10584"/>
      </w:tblGrid>
      <w:tr w:rsidR="003D2663" w:rsidRPr="00B1028A" w:rsidTr="00411D8C">
        <w:trPr>
          <w:trHeight w:val="725"/>
        </w:trPr>
        <w:tc>
          <w:tcPr>
            <w:tcW w:w="10584" w:type="dxa"/>
          </w:tcPr>
          <w:p w:rsidR="003D2663" w:rsidRPr="00B1028A" w:rsidRDefault="003D2663" w:rsidP="00411D8C">
            <w:pPr>
              <w:spacing w:after="0" w:line="240" w:lineRule="auto"/>
              <w:jc w:val="center"/>
              <w:rPr>
                <w:rFonts w:ascii="Times New Roman" w:eastAsia="Times New Roman" w:hAnsi="Times New Roman"/>
                <w:sz w:val="28"/>
                <w:szCs w:val="28"/>
                <w:lang w:eastAsia="ru-RU"/>
              </w:rPr>
            </w:pPr>
            <w:r w:rsidRPr="00B1028A">
              <w:rPr>
                <w:rFonts w:ascii="Times New Roman" w:eastAsia="Times New Roman" w:hAnsi="Times New Roman"/>
                <w:noProof/>
                <w:sz w:val="28"/>
                <w:szCs w:val="28"/>
                <w:lang w:eastAsia="ru-RU"/>
              </w:rPr>
              <w:lastRenderedPageBreak/>
              <w:drawing>
                <wp:inline distT="0" distB="0" distL="0" distR="0" wp14:anchorId="01E5F7B6" wp14:editId="6E5CA827">
                  <wp:extent cx="438150" cy="6096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tc>
      </w:tr>
      <w:tr w:rsidR="003D2663" w:rsidRPr="00B1028A" w:rsidTr="00411D8C">
        <w:trPr>
          <w:trHeight w:val="2342"/>
        </w:trPr>
        <w:tc>
          <w:tcPr>
            <w:tcW w:w="10584" w:type="dxa"/>
          </w:tcPr>
          <w:p w:rsidR="003D2663" w:rsidRPr="00B1028A" w:rsidRDefault="003D2663" w:rsidP="003D2663">
            <w:pPr>
              <w:numPr>
                <w:ilvl w:val="1"/>
                <w:numId w:val="0"/>
              </w:numPr>
              <w:spacing w:line="240" w:lineRule="auto"/>
              <w:jc w:val="center"/>
              <w:rPr>
                <w:rFonts w:ascii="Times New Roman" w:eastAsiaTheme="minorEastAsia" w:hAnsi="Times New Roman"/>
                <w:b/>
                <w:color w:val="000000"/>
                <w:spacing w:val="15"/>
                <w:sz w:val="32"/>
                <w:szCs w:val="32"/>
                <w:lang w:eastAsia="ru-RU"/>
              </w:rPr>
            </w:pPr>
            <w:r w:rsidRPr="00B1028A">
              <w:rPr>
                <w:rFonts w:ascii="Times New Roman" w:eastAsiaTheme="minorEastAsia" w:hAnsi="Times New Roman"/>
                <w:b/>
                <w:color w:val="000000"/>
                <w:spacing w:val="15"/>
                <w:sz w:val="32"/>
                <w:szCs w:val="32"/>
                <w:lang w:eastAsia="ru-RU"/>
              </w:rPr>
              <w:t>БОЯРСЬКА МІСЬКА РАДА</w:t>
            </w:r>
          </w:p>
          <w:p w:rsidR="003D2663" w:rsidRPr="00B1028A" w:rsidRDefault="003D2663" w:rsidP="003D2663">
            <w:pPr>
              <w:numPr>
                <w:ilvl w:val="1"/>
                <w:numId w:val="0"/>
              </w:numPr>
              <w:spacing w:line="240" w:lineRule="auto"/>
              <w:jc w:val="center"/>
              <w:rPr>
                <w:rFonts w:ascii="Times New Roman" w:eastAsiaTheme="minorEastAsia" w:hAnsi="Times New Roman"/>
                <w:b/>
                <w:color w:val="000000"/>
                <w:spacing w:val="15"/>
                <w:sz w:val="32"/>
                <w:szCs w:val="32"/>
                <w:lang w:eastAsia="ru-RU"/>
              </w:rPr>
            </w:pPr>
            <w:r w:rsidRPr="00B1028A">
              <w:rPr>
                <w:rFonts w:ascii="Times New Roman" w:eastAsiaTheme="minorEastAsia" w:hAnsi="Times New Roman"/>
                <w:b/>
                <w:color w:val="000000"/>
                <w:spacing w:val="15"/>
                <w:sz w:val="32"/>
                <w:szCs w:val="32"/>
                <w:lang w:eastAsia="ru-RU"/>
              </w:rPr>
              <w:t>КИЄВО-СВЯТОШИНСЬКОГО РАЙОНУ</w:t>
            </w:r>
          </w:p>
          <w:p w:rsidR="003D2663" w:rsidRPr="00B1028A" w:rsidRDefault="003D2663" w:rsidP="003D2663">
            <w:pPr>
              <w:numPr>
                <w:ilvl w:val="1"/>
                <w:numId w:val="0"/>
              </w:numPr>
              <w:spacing w:line="240" w:lineRule="auto"/>
              <w:jc w:val="center"/>
              <w:rPr>
                <w:rFonts w:ascii="Times New Roman" w:eastAsiaTheme="minorEastAsia" w:hAnsi="Times New Roman"/>
                <w:b/>
                <w:color w:val="000000"/>
                <w:spacing w:val="15"/>
                <w:sz w:val="32"/>
                <w:szCs w:val="32"/>
                <w:lang w:eastAsia="ru-RU"/>
              </w:rPr>
            </w:pPr>
            <w:r w:rsidRPr="00B1028A">
              <w:rPr>
                <w:rFonts w:ascii="Times New Roman" w:eastAsiaTheme="minorEastAsia" w:hAnsi="Times New Roman"/>
                <w:b/>
                <w:color w:val="000000"/>
                <w:spacing w:val="15"/>
                <w:sz w:val="32"/>
                <w:szCs w:val="32"/>
                <w:lang w:eastAsia="ru-RU"/>
              </w:rPr>
              <w:t>КИЇВСЬКОЇ ОБЛАСТІ</w:t>
            </w:r>
          </w:p>
          <w:p w:rsidR="003D2663" w:rsidRPr="00B1028A" w:rsidRDefault="003D2663" w:rsidP="00411D8C">
            <w:pPr>
              <w:keepNext/>
              <w:keepLines/>
              <w:spacing w:after="0" w:line="240" w:lineRule="auto"/>
              <w:jc w:val="center"/>
              <w:outlineLvl w:val="0"/>
              <w:rPr>
                <w:rFonts w:ascii="Times New Roman" w:eastAsiaTheme="majorEastAsia" w:hAnsi="Times New Roman"/>
                <w:b/>
                <w:color w:val="365F91" w:themeColor="accent1" w:themeShade="BF"/>
                <w:sz w:val="24"/>
                <w:szCs w:val="24"/>
                <w:lang w:eastAsia="ru-RU"/>
              </w:rPr>
            </w:pPr>
          </w:p>
          <w:p w:rsidR="003D2663" w:rsidRPr="00B1028A" w:rsidRDefault="003D2663" w:rsidP="00411D8C">
            <w:pPr>
              <w:keepNext/>
              <w:keepLines/>
              <w:spacing w:after="0" w:line="240" w:lineRule="auto"/>
              <w:jc w:val="center"/>
              <w:outlineLvl w:val="0"/>
              <w:rPr>
                <w:rFonts w:ascii="Times New Roman" w:eastAsiaTheme="majorEastAsia" w:hAnsi="Times New Roman"/>
                <w:b/>
                <w:sz w:val="24"/>
                <w:szCs w:val="24"/>
                <w:lang w:eastAsia="ru-RU"/>
              </w:rPr>
            </w:pPr>
            <w:r w:rsidRPr="00B1028A">
              <w:rPr>
                <w:rFonts w:ascii="Times New Roman" w:eastAsiaTheme="majorEastAsia" w:hAnsi="Times New Roman"/>
                <w:b/>
                <w:sz w:val="24"/>
                <w:szCs w:val="24"/>
                <w:lang w:eastAsia="ru-RU"/>
              </w:rPr>
              <w:t xml:space="preserve">вул. М Грушевського, 39, м. Боярка, Київська обл., 08150, </w:t>
            </w:r>
            <w:proofErr w:type="spellStart"/>
            <w:r w:rsidRPr="00B1028A">
              <w:rPr>
                <w:rFonts w:ascii="Times New Roman" w:eastAsiaTheme="majorEastAsia" w:hAnsi="Times New Roman"/>
                <w:b/>
                <w:sz w:val="24"/>
                <w:szCs w:val="24"/>
                <w:lang w:eastAsia="ru-RU"/>
              </w:rPr>
              <w:t>тел</w:t>
            </w:r>
            <w:proofErr w:type="spellEnd"/>
            <w:r w:rsidRPr="00B1028A">
              <w:rPr>
                <w:rFonts w:ascii="Times New Roman" w:eastAsiaTheme="majorEastAsia" w:hAnsi="Times New Roman"/>
                <w:b/>
                <w:sz w:val="24"/>
                <w:szCs w:val="24"/>
                <w:lang w:eastAsia="ru-RU"/>
              </w:rPr>
              <w:t>./факс 0 (4598) 42-246,</w:t>
            </w:r>
          </w:p>
          <w:p w:rsidR="003D2663" w:rsidRPr="00B1028A" w:rsidRDefault="003D2663" w:rsidP="00411D8C">
            <w:pPr>
              <w:keepNext/>
              <w:keepLines/>
              <w:spacing w:after="0" w:line="240" w:lineRule="auto"/>
              <w:jc w:val="center"/>
              <w:outlineLvl w:val="0"/>
              <w:rPr>
                <w:rFonts w:ascii="Times New Roman" w:eastAsiaTheme="majorEastAsia" w:hAnsi="Times New Roman"/>
                <w:b/>
                <w:sz w:val="24"/>
                <w:szCs w:val="24"/>
                <w:lang w:eastAsia="ru-RU"/>
              </w:rPr>
            </w:pPr>
            <w:proofErr w:type="gramStart"/>
            <w:r w:rsidRPr="00B1028A">
              <w:rPr>
                <w:rFonts w:ascii="Times New Roman" w:eastAsiaTheme="majorEastAsia" w:hAnsi="Times New Roman"/>
                <w:b/>
                <w:sz w:val="24"/>
                <w:szCs w:val="24"/>
                <w:lang w:val="en-US" w:eastAsia="ru-RU"/>
              </w:rPr>
              <w:t>E</w:t>
            </w:r>
            <w:r w:rsidRPr="00B1028A">
              <w:rPr>
                <w:rFonts w:ascii="Times New Roman" w:eastAsiaTheme="majorEastAsia" w:hAnsi="Times New Roman"/>
                <w:b/>
                <w:sz w:val="24"/>
                <w:szCs w:val="24"/>
                <w:lang w:eastAsia="ru-RU"/>
              </w:rPr>
              <w:t>-</w:t>
            </w:r>
            <w:r w:rsidRPr="00B1028A">
              <w:rPr>
                <w:rFonts w:ascii="Times New Roman" w:eastAsiaTheme="majorEastAsia" w:hAnsi="Times New Roman"/>
                <w:b/>
                <w:sz w:val="24"/>
                <w:szCs w:val="24"/>
                <w:lang w:val="en-US" w:eastAsia="ru-RU"/>
              </w:rPr>
              <w:t>mail</w:t>
            </w:r>
            <w:r w:rsidRPr="00B1028A">
              <w:rPr>
                <w:rFonts w:ascii="Times New Roman" w:eastAsiaTheme="majorEastAsia" w:hAnsi="Times New Roman"/>
                <w:b/>
                <w:sz w:val="24"/>
                <w:szCs w:val="24"/>
                <w:lang w:eastAsia="ru-RU"/>
              </w:rPr>
              <w:t>:</w:t>
            </w:r>
            <w:proofErr w:type="spellStart"/>
            <w:r w:rsidRPr="00B1028A">
              <w:rPr>
                <w:rFonts w:ascii="Times New Roman" w:eastAsiaTheme="majorEastAsia" w:hAnsi="Times New Roman"/>
                <w:b/>
                <w:sz w:val="24"/>
                <w:szCs w:val="24"/>
                <w:lang w:val="en-US" w:eastAsia="ru-RU"/>
              </w:rPr>
              <w:t>boyarka</w:t>
            </w:r>
            <w:proofErr w:type="spellEnd"/>
            <w:r w:rsidRPr="00B1028A">
              <w:rPr>
                <w:rFonts w:ascii="Times New Roman" w:eastAsiaTheme="majorEastAsia" w:hAnsi="Times New Roman"/>
                <w:b/>
                <w:sz w:val="24"/>
                <w:szCs w:val="24"/>
                <w:lang w:eastAsia="ru-RU"/>
              </w:rPr>
              <w:t>-</w:t>
            </w:r>
            <w:proofErr w:type="spellStart"/>
            <w:r w:rsidRPr="00B1028A">
              <w:rPr>
                <w:rFonts w:ascii="Times New Roman" w:eastAsiaTheme="majorEastAsia" w:hAnsi="Times New Roman"/>
                <w:b/>
                <w:sz w:val="24"/>
                <w:szCs w:val="24"/>
                <w:lang w:val="en-US" w:eastAsia="ru-RU"/>
              </w:rPr>
              <w:t>rada</w:t>
            </w:r>
            <w:proofErr w:type="spellEnd"/>
            <w:r w:rsidRPr="00B1028A">
              <w:rPr>
                <w:rFonts w:ascii="Times New Roman" w:eastAsiaTheme="majorEastAsia" w:hAnsi="Times New Roman"/>
                <w:b/>
                <w:sz w:val="24"/>
                <w:szCs w:val="24"/>
                <w:lang w:eastAsia="ru-RU"/>
              </w:rPr>
              <w:t>@</w:t>
            </w:r>
            <w:proofErr w:type="spellStart"/>
            <w:r w:rsidRPr="00B1028A">
              <w:rPr>
                <w:rFonts w:ascii="Times New Roman" w:eastAsiaTheme="majorEastAsia" w:hAnsi="Times New Roman"/>
                <w:b/>
                <w:sz w:val="24"/>
                <w:szCs w:val="24"/>
                <w:lang w:val="en-US" w:eastAsia="ru-RU"/>
              </w:rPr>
              <w:t>ukr</w:t>
            </w:r>
            <w:proofErr w:type="spellEnd"/>
            <w:r w:rsidRPr="00B1028A">
              <w:rPr>
                <w:rFonts w:ascii="Times New Roman" w:eastAsiaTheme="majorEastAsia" w:hAnsi="Times New Roman"/>
                <w:b/>
                <w:sz w:val="24"/>
                <w:szCs w:val="24"/>
                <w:lang w:eastAsia="ru-RU"/>
              </w:rPr>
              <w:t>.</w:t>
            </w:r>
            <w:r w:rsidRPr="00B1028A">
              <w:rPr>
                <w:rFonts w:ascii="Times New Roman" w:eastAsiaTheme="majorEastAsia" w:hAnsi="Times New Roman"/>
                <w:b/>
                <w:sz w:val="24"/>
                <w:szCs w:val="24"/>
                <w:lang w:val="en-US" w:eastAsia="ru-RU"/>
              </w:rPr>
              <w:t>net</w:t>
            </w:r>
            <w:proofErr w:type="gramEnd"/>
            <w:r w:rsidRPr="00B1028A">
              <w:rPr>
                <w:rFonts w:ascii="Times New Roman" w:eastAsiaTheme="majorEastAsia" w:hAnsi="Times New Roman"/>
                <w:b/>
                <w:sz w:val="24"/>
                <w:szCs w:val="24"/>
                <w:lang w:eastAsia="ru-RU"/>
              </w:rPr>
              <w:t xml:space="preserve">, код ЄДРПОУ </w:t>
            </w:r>
            <w:r w:rsidRPr="003D2663">
              <w:rPr>
                <w:rFonts w:ascii="Times New Roman" w:hAnsi="Times New Roman" w:cs="Times New Roman"/>
                <w:b/>
                <w:sz w:val="24"/>
                <w:szCs w:val="24"/>
              </w:rPr>
              <w:t>04054636</w:t>
            </w:r>
          </w:p>
          <w:p w:rsidR="003D2663" w:rsidRPr="00B1028A" w:rsidRDefault="003D2663" w:rsidP="00411D8C">
            <w:pPr>
              <w:spacing w:after="0" w:line="240" w:lineRule="auto"/>
              <w:jc w:val="center"/>
              <w:rPr>
                <w:rFonts w:ascii="Times New Roman" w:eastAsia="Arial Unicode MS" w:hAnsi="Times New Roman"/>
                <w:sz w:val="28"/>
                <w:szCs w:val="28"/>
                <w:lang w:eastAsia="ru-RU"/>
              </w:rPr>
            </w:pPr>
            <w:r w:rsidRPr="00B1028A">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73ABD25C" wp14:editId="21B1FD73">
                      <wp:simplePos x="0" y="0"/>
                      <wp:positionH relativeFrom="column">
                        <wp:posOffset>50165</wp:posOffset>
                      </wp:positionH>
                      <wp:positionV relativeFrom="paragraph">
                        <wp:posOffset>74930</wp:posOffset>
                      </wp:positionV>
                      <wp:extent cx="6400800" cy="4445"/>
                      <wp:effectExtent l="19050" t="38100" r="38100" b="527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4445"/>
                              </a:xfrm>
                              <a:prstGeom prst="line">
                                <a:avLst/>
                              </a:prstGeom>
                              <a:noFill/>
                              <a:ln w="698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882CA"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5.9pt" to="507.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" strokeweight="5.5pt">
                      <v:stroke linestyle="thickThin"/>
                    </v:line>
                  </w:pict>
                </mc:Fallback>
              </mc:AlternateContent>
            </w:r>
          </w:p>
        </w:tc>
      </w:tr>
    </w:tbl>
    <w:p w:rsidR="003D2663" w:rsidRPr="00B1028A" w:rsidRDefault="003D2663" w:rsidP="003D2663">
      <w:pPr>
        <w:spacing w:after="0" w:line="240" w:lineRule="auto"/>
        <w:rPr>
          <w:rFonts w:ascii="Times New Roman" w:eastAsia="Times New Roman" w:hAnsi="Times New Roman"/>
          <w:vanish/>
          <w:sz w:val="24"/>
          <w:szCs w:val="24"/>
          <w:lang w:eastAsia="ru-RU"/>
        </w:rPr>
      </w:pPr>
    </w:p>
    <w:tbl>
      <w:tblPr>
        <w:tblpPr w:leftFromText="180" w:rightFromText="180" w:vertAnchor="text" w:horzAnchor="margin" w:tblpX="-284" w:tblpY="-3043"/>
        <w:tblOverlap w:val="never"/>
        <w:tblW w:w="9679" w:type="dxa"/>
        <w:tblLook w:val="04A0" w:firstRow="1" w:lastRow="0" w:firstColumn="1" w:lastColumn="0" w:noHBand="0" w:noVBand="1"/>
      </w:tblPr>
      <w:tblGrid>
        <w:gridCol w:w="9679"/>
      </w:tblGrid>
      <w:tr w:rsidR="003D2663" w:rsidRPr="00B1028A" w:rsidTr="00411D8C">
        <w:trPr>
          <w:trHeight w:val="1316"/>
        </w:trPr>
        <w:tc>
          <w:tcPr>
            <w:tcW w:w="9679" w:type="dxa"/>
          </w:tcPr>
          <w:p w:rsidR="003D2663" w:rsidRDefault="003D2663" w:rsidP="00411D8C">
            <w:pPr>
              <w:widowControl w:val="0"/>
              <w:spacing w:after="0" w:line="240" w:lineRule="auto"/>
              <w:ind w:right="-250"/>
              <w:rPr>
                <w:rFonts w:ascii="Times New Roman" w:eastAsia="Arial Unicode MS" w:hAnsi="Times New Roman"/>
                <w:sz w:val="28"/>
                <w:szCs w:val="28"/>
                <w:lang w:eastAsia="ru-RU"/>
              </w:rPr>
            </w:pPr>
            <w:r w:rsidRPr="00B1028A">
              <w:rPr>
                <w:rFonts w:ascii="Times New Roman" w:eastAsia="Arial Unicode MS" w:hAnsi="Times New Roman"/>
                <w:sz w:val="28"/>
                <w:szCs w:val="28"/>
                <w:lang w:eastAsia="ru-RU"/>
              </w:rPr>
              <w:t xml:space="preserve">від  ____________ 2018 року  № _______                                                           </w:t>
            </w:r>
          </w:p>
          <w:p w:rsidR="003D2663" w:rsidRPr="003D2663" w:rsidRDefault="003D2663" w:rsidP="003D2663">
            <w:pPr>
              <w:tabs>
                <w:tab w:val="left" w:pos="1110"/>
              </w:tabs>
              <w:rPr>
                <w:rFonts w:ascii="Times New Roman" w:eastAsia="Arial Unicode MS" w:hAnsi="Times New Roman"/>
                <w:sz w:val="28"/>
                <w:szCs w:val="28"/>
                <w:lang w:eastAsia="ru-RU"/>
              </w:rPr>
            </w:pPr>
            <w:r>
              <w:rPr>
                <w:rFonts w:ascii="Times New Roman" w:eastAsia="Arial Unicode MS" w:hAnsi="Times New Roman"/>
                <w:sz w:val="28"/>
                <w:szCs w:val="28"/>
                <w:lang w:eastAsia="ru-RU"/>
              </w:rPr>
              <w:tab/>
            </w:r>
            <w:bookmarkStart w:id="0" w:name="_GoBack"/>
            <w:bookmarkEnd w:id="0"/>
          </w:p>
        </w:tc>
      </w:tr>
    </w:tbl>
    <w:p w:rsidR="00F155AD" w:rsidRPr="008A60AB" w:rsidRDefault="00F155AD" w:rsidP="00F155AD">
      <w:pPr>
        <w:shd w:val="clear" w:color="auto" w:fill="FFFFFF"/>
        <w:spacing w:after="225" w:line="256" w:lineRule="atLeast"/>
        <w:jc w:val="center"/>
        <w:rPr>
          <w:rFonts w:ascii="Arial" w:eastAsia="Times New Roman" w:hAnsi="Arial" w:cs="Arial"/>
          <w:color w:val="333333"/>
          <w:sz w:val="28"/>
          <w:szCs w:val="28"/>
          <w:lang w:eastAsia="uk-UA"/>
        </w:rPr>
      </w:pPr>
      <w:r w:rsidRPr="008A60AB">
        <w:rPr>
          <w:rFonts w:ascii="Times New Roman" w:eastAsia="Times New Roman" w:hAnsi="Times New Roman" w:cs="Times New Roman"/>
          <w:b/>
          <w:bCs/>
          <w:color w:val="333333"/>
          <w:sz w:val="28"/>
          <w:szCs w:val="28"/>
          <w:lang w:eastAsia="uk-UA"/>
        </w:rPr>
        <w:t>Звернення</w:t>
      </w:r>
    </w:p>
    <w:p w:rsidR="00AE3991" w:rsidRDefault="00147829" w:rsidP="00AE3991">
      <w:pPr>
        <w:spacing w:after="0"/>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bCs/>
          <w:color w:val="333333"/>
          <w:sz w:val="28"/>
          <w:szCs w:val="28"/>
          <w:lang w:eastAsia="uk-UA"/>
        </w:rPr>
        <w:t>Боярської міської</w:t>
      </w:r>
      <w:r w:rsidR="00F155AD" w:rsidRPr="00FA18E1">
        <w:rPr>
          <w:rFonts w:ascii="Times New Roman" w:eastAsia="Times New Roman" w:hAnsi="Times New Roman" w:cs="Times New Roman"/>
          <w:b/>
          <w:bCs/>
          <w:color w:val="333333"/>
          <w:sz w:val="28"/>
          <w:szCs w:val="28"/>
          <w:lang w:eastAsia="uk-UA"/>
        </w:rPr>
        <w:t xml:space="preserve"> ради до</w:t>
      </w:r>
      <w:r w:rsidR="00AE3991" w:rsidRPr="00147829">
        <w:rPr>
          <w:rFonts w:ascii="Times New Roman" w:hAnsi="Times New Roman" w:cs="Times New Roman"/>
          <w:b/>
          <w:sz w:val="28"/>
          <w:szCs w:val="28"/>
        </w:rPr>
        <w:t xml:space="preserve"> </w:t>
      </w:r>
      <w:r w:rsidR="00AE3991" w:rsidRPr="00147829">
        <w:rPr>
          <w:rFonts w:ascii="Times New Roman" w:eastAsia="Times New Roman" w:hAnsi="Times New Roman" w:cs="Times New Roman"/>
          <w:b/>
          <w:color w:val="333333"/>
          <w:sz w:val="28"/>
          <w:szCs w:val="28"/>
          <w:lang w:eastAsia="uk-UA"/>
        </w:rPr>
        <w:t xml:space="preserve"> </w:t>
      </w:r>
      <w:r w:rsidR="00AE3991">
        <w:rPr>
          <w:rFonts w:ascii="Times New Roman" w:eastAsia="Times New Roman" w:hAnsi="Times New Roman" w:cs="Times New Roman"/>
          <w:b/>
          <w:color w:val="333333"/>
          <w:sz w:val="28"/>
          <w:szCs w:val="28"/>
          <w:lang w:eastAsia="uk-UA"/>
        </w:rPr>
        <w:t>Президента України, Верховної Ради України,</w:t>
      </w:r>
    </w:p>
    <w:p w:rsidR="00FA18E1" w:rsidRPr="00AE3991" w:rsidRDefault="00AE3991" w:rsidP="00AE3991">
      <w:pPr>
        <w:spacing w:after="0"/>
        <w:jc w:val="center"/>
        <w:rPr>
          <w:rFonts w:ascii="Times New Roman" w:hAnsi="Times New Roman" w:cs="Times New Roman"/>
          <w:b/>
          <w:color w:val="222222"/>
          <w:sz w:val="28"/>
          <w:szCs w:val="28"/>
          <w:shd w:val="clear" w:color="auto" w:fill="FFFFFF"/>
        </w:rPr>
      </w:pPr>
      <w:r w:rsidRPr="00147829">
        <w:rPr>
          <w:rFonts w:ascii="Times New Roman" w:eastAsia="Times New Roman" w:hAnsi="Times New Roman" w:cs="Times New Roman"/>
          <w:b/>
          <w:color w:val="333333"/>
          <w:sz w:val="28"/>
          <w:szCs w:val="28"/>
          <w:lang w:eastAsia="uk-UA"/>
        </w:rPr>
        <w:t>Кабінету Міністрів України</w:t>
      </w:r>
      <w:r>
        <w:rPr>
          <w:rFonts w:ascii="Times New Roman" w:eastAsia="Times New Roman" w:hAnsi="Times New Roman" w:cs="Times New Roman"/>
          <w:b/>
          <w:color w:val="333333"/>
          <w:sz w:val="28"/>
          <w:szCs w:val="28"/>
          <w:lang w:eastAsia="uk-UA"/>
        </w:rPr>
        <w:t xml:space="preserve"> та Ради національної безпеки і оборони України</w:t>
      </w:r>
      <w:r w:rsidR="00F155AD" w:rsidRPr="00FA18E1">
        <w:rPr>
          <w:rFonts w:ascii="Times New Roman" w:eastAsia="Times New Roman" w:hAnsi="Times New Roman" w:cs="Times New Roman"/>
          <w:b/>
          <w:bCs/>
          <w:color w:val="333333"/>
          <w:sz w:val="28"/>
          <w:szCs w:val="28"/>
          <w:lang w:eastAsia="uk-UA"/>
        </w:rPr>
        <w:t xml:space="preserve"> </w:t>
      </w:r>
      <w:r w:rsidR="00FA18E1">
        <w:rPr>
          <w:rFonts w:ascii="Times New Roman" w:eastAsia="Times New Roman" w:hAnsi="Times New Roman" w:cs="Times New Roman"/>
          <w:b/>
          <w:bCs/>
          <w:color w:val="333333"/>
          <w:sz w:val="28"/>
          <w:szCs w:val="28"/>
          <w:lang w:eastAsia="uk-UA"/>
        </w:rPr>
        <w:t>щодо</w:t>
      </w:r>
      <w:r>
        <w:rPr>
          <w:rFonts w:ascii="Times New Roman" w:hAnsi="Times New Roman" w:cs="Times New Roman"/>
          <w:b/>
          <w:color w:val="222222"/>
          <w:sz w:val="28"/>
          <w:szCs w:val="28"/>
          <w:shd w:val="clear" w:color="auto" w:fill="FFFFFF"/>
        </w:rPr>
        <w:t xml:space="preserve"> </w:t>
      </w:r>
      <w:r w:rsidR="00FA18E1" w:rsidRPr="00FA18E1">
        <w:rPr>
          <w:rFonts w:ascii="Times New Roman" w:hAnsi="Times New Roman" w:cs="Times New Roman"/>
          <w:b/>
          <w:color w:val="222222"/>
          <w:sz w:val="28"/>
          <w:szCs w:val="28"/>
          <w:shd w:val="clear" w:color="auto" w:fill="FFFFFF"/>
        </w:rPr>
        <w:t xml:space="preserve">ліквідації інституції Урядового уповноваженого з гендерної </w:t>
      </w:r>
      <w:r w:rsidR="00FA18E1" w:rsidRPr="00FA18E1">
        <w:rPr>
          <w:rFonts w:ascii="Times New Roman" w:hAnsi="Times New Roman" w:cs="Times New Roman"/>
          <w:b/>
          <w:color w:val="000000"/>
          <w:sz w:val="28"/>
          <w:szCs w:val="28"/>
          <w:shd w:val="clear" w:color="auto" w:fill="FFFFFF"/>
        </w:rPr>
        <w:t>політики та формування в центральному органі влади структурного підрозділу, який буде відповідальним за сім’ю</w:t>
      </w:r>
    </w:p>
    <w:p w:rsidR="00FA18E1" w:rsidRDefault="00FA18E1" w:rsidP="00FA18E1">
      <w:pPr>
        <w:shd w:val="clear" w:color="auto" w:fill="FFFFFF"/>
        <w:spacing w:after="225" w:line="256" w:lineRule="atLeast"/>
        <w:jc w:val="both"/>
        <w:rPr>
          <w:rFonts w:ascii="Times New Roman" w:hAnsi="Times New Roman" w:cs="Times New Roman"/>
          <w:color w:val="000000"/>
          <w:sz w:val="28"/>
          <w:szCs w:val="28"/>
          <w:shd w:val="clear" w:color="auto" w:fill="FFFFFF"/>
        </w:rPr>
      </w:pPr>
    </w:p>
    <w:p w:rsidR="00FA18E1" w:rsidRDefault="00FA18E1" w:rsidP="00FA18E1">
      <w:pPr>
        <w:shd w:val="clear" w:color="auto" w:fill="FFFFFF"/>
        <w:spacing w:after="225" w:line="256" w:lineRule="atLeast"/>
        <w:ind w:firstLine="709"/>
        <w:jc w:val="both"/>
        <w:rPr>
          <w:rFonts w:ascii="Times New Roman" w:hAnsi="Times New Roman" w:cs="Times New Roman"/>
          <w:color w:val="000000"/>
          <w:sz w:val="28"/>
          <w:szCs w:val="28"/>
          <w:shd w:val="clear" w:color="auto" w:fill="FFFFFF"/>
        </w:rPr>
      </w:pPr>
      <w:r w:rsidRPr="00FA18E1">
        <w:rPr>
          <w:rFonts w:ascii="Times New Roman" w:hAnsi="Times New Roman" w:cs="Times New Roman"/>
          <w:color w:val="000000"/>
          <w:sz w:val="28"/>
          <w:szCs w:val="28"/>
          <w:shd w:val="clear" w:color="auto" w:fill="FFFFFF"/>
        </w:rPr>
        <w:t>Звертаємося до Вас від імені виборців, громадських організації, науковців, освітян, представників бізнесу та інших членів громадянського суспільства. Станом на 7 грудня 2018 року 65 рад різних рівнів (в тому числі 11 обласних) прийняли звернення до Президента України ВРУ, КМУ, РНБО з рядом вимог щодо захисту цінностей української сім’ї. Ці ради представляють інтереси понад 20 млн. українців. Практика подібних звернень до центральних органів влади продовжується. Велике обурення громадськості викликало скандальне інтерв’ю Урядового уповноваженого з гендерної політики Катерини Левченко, яке прозвучало 8 грудня в ефірі Громадсь</w:t>
      </w:r>
      <w:r>
        <w:rPr>
          <w:rFonts w:ascii="Times New Roman" w:hAnsi="Times New Roman" w:cs="Times New Roman"/>
          <w:color w:val="000000"/>
          <w:sz w:val="28"/>
          <w:szCs w:val="28"/>
          <w:shd w:val="clear" w:color="auto" w:fill="FFFFFF"/>
        </w:rPr>
        <w:t>кого радіо. Реагуючи на зверненн</w:t>
      </w:r>
      <w:r w:rsidRPr="00FA18E1">
        <w:rPr>
          <w:rFonts w:ascii="Times New Roman" w:hAnsi="Times New Roman" w:cs="Times New Roman"/>
          <w:color w:val="000000"/>
          <w:sz w:val="28"/>
          <w:szCs w:val="28"/>
          <w:shd w:val="clear" w:color="auto" w:fill="FFFFFF"/>
        </w:rPr>
        <w:t>я 65 рад різних рівнів в питаннях захисту сім’ї дана чиновниця вирішила, що такі ініціативи загрожують національний безпеці і обороні, вони неконституційні і загалом ініціаторів таких голосувань потрібно притягнути до кримінальної відповідальності. З відповідним зверненням вона планувала звернутися 10 грудня до СБУ. Крім цієї ініціативи в її інтерв’ю ми чули кричущу маніпуляцію фактами. Ця чиновниця дозв</w:t>
      </w:r>
      <w:r>
        <w:rPr>
          <w:rFonts w:ascii="Times New Roman" w:hAnsi="Times New Roman" w:cs="Times New Roman"/>
          <w:color w:val="000000"/>
          <w:sz w:val="28"/>
          <w:szCs w:val="28"/>
          <w:shd w:val="clear" w:color="auto" w:fill="FFFFFF"/>
        </w:rPr>
        <w:t>олила собі заплямовувати патріот</w:t>
      </w:r>
      <w:r w:rsidRPr="00FA18E1">
        <w:rPr>
          <w:rFonts w:ascii="Times New Roman" w:hAnsi="Times New Roman" w:cs="Times New Roman"/>
          <w:color w:val="000000"/>
          <w:sz w:val="28"/>
          <w:szCs w:val="28"/>
          <w:shd w:val="clear" w:color="auto" w:fill="FFFFFF"/>
        </w:rPr>
        <w:t xml:space="preserve">ів України, які відстоюють інтереси українських сімей, домислами в якихось ганебних зв’язках з Російською Федерацією. </w:t>
      </w:r>
    </w:p>
    <w:p w:rsidR="00FA18E1" w:rsidRDefault="00FA18E1" w:rsidP="00FA18E1">
      <w:pPr>
        <w:shd w:val="clear" w:color="auto" w:fill="FFFFFF"/>
        <w:spacing w:after="225" w:line="256" w:lineRule="atLeast"/>
        <w:ind w:firstLine="709"/>
        <w:jc w:val="both"/>
        <w:rPr>
          <w:rFonts w:ascii="Times New Roman" w:hAnsi="Times New Roman" w:cs="Times New Roman"/>
          <w:color w:val="000000"/>
          <w:sz w:val="28"/>
          <w:szCs w:val="28"/>
          <w:shd w:val="clear" w:color="auto" w:fill="FFFFFF"/>
        </w:rPr>
      </w:pPr>
      <w:r w:rsidRPr="00FA18E1">
        <w:rPr>
          <w:rFonts w:ascii="Times New Roman" w:hAnsi="Times New Roman" w:cs="Times New Roman"/>
          <w:color w:val="000000"/>
          <w:sz w:val="28"/>
          <w:szCs w:val="28"/>
          <w:shd w:val="clear" w:color="auto" w:fill="FFFFFF"/>
        </w:rPr>
        <w:t>Таку позицію урядового чинов</w:t>
      </w:r>
      <w:r>
        <w:rPr>
          <w:rFonts w:ascii="Times New Roman" w:hAnsi="Times New Roman" w:cs="Times New Roman"/>
          <w:color w:val="000000"/>
          <w:sz w:val="28"/>
          <w:szCs w:val="28"/>
          <w:shd w:val="clear" w:color="auto" w:fill="FFFFFF"/>
        </w:rPr>
        <w:t>ни</w:t>
      </w:r>
      <w:r w:rsidRPr="00FA18E1">
        <w:rPr>
          <w:rFonts w:ascii="Times New Roman" w:hAnsi="Times New Roman" w:cs="Times New Roman"/>
          <w:color w:val="000000"/>
          <w:sz w:val="28"/>
          <w:szCs w:val="28"/>
          <w:shd w:val="clear" w:color="auto" w:fill="FFFFFF"/>
        </w:rPr>
        <w:t xml:space="preserve">ка навіть складно коментувати, але </w:t>
      </w:r>
      <w:r>
        <w:rPr>
          <w:rFonts w:ascii="Times New Roman" w:hAnsi="Times New Roman" w:cs="Times New Roman"/>
          <w:color w:val="000000"/>
          <w:sz w:val="28"/>
          <w:szCs w:val="28"/>
          <w:shd w:val="clear" w:color="auto" w:fill="FFFFFF"/>
        </w:rPr>
        <w:t>залишити її без уваги ми не маємо права.</w:t>
      </w:r>
    </w:p>
    <w:p w:rsidR="00FA18E1" w:rsidRDefault="00FA18E1" w:rsidP="00FA18E1">
      <w:pPr>
        <w:shd w:val="clear" w:color="auto" w:fill="FFFFFF"/>
        <w:spacing w:after="225" w:line="256"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Враховуючи вищенаведене, просимо Вас:</w:t>
      </w:r>
    </w:p>
    <w:p w:rsidR="003D2663" w:rsidRDefault="00147829" w:rsidP="00147829">
      <w:pPr>
        <w:shd w:val="clear" w:color="auto" w:fill="FFFFFF"/>
        <w:spacing w:after="225" w:line="256" w:lineRule="atLeast"/>
        <w:jc w:val="both"/>
        <w:rPr>
          <w:rFonts w:ascii="Times New Roman" w:hAnsi="Times New Roman" w:cs="Times New Roman"/>
          <w:color w:val="000000"/>
          <w:sz w:val="28"/>
          <w:szCs w:val="28"/>
          <w:shd w:val="clear" w:color="auto" w:fill="FFFFFF"/>
        </w:rPr>
      </w:pPr>
      <w:r w:rsidRPr="00147829">
        <w:rPr>
          <w:rFonts w:ascii="Times New Roman" w:hAnsi="Times New Roman" w:cs="Times New Roman"/>
          <w:color w:val="000000"/>
          <w:sz w:val="28"/>
          <w:szCs w:val="28"/>
          <w:shd w:val="clear" w:color="auto" w:fill="FFFFFF"/>
        </w:rPr>
        <w:lastRenderedPageBreak/>
        <w:t xml:space="preserve">      1. </w:t>
      </w:r>
      <w:r w:rsidR="00FA18E1" w:rsidRPr="00147829">
        <w:rPr>
          <w:rFonts w:ascii="Times New Roman" w:hAnsi="Times New Roman" w:cs="Times New Roman"/>
          <w:color w:val="000000"/>
          <w:sz w:val="28"/>
          <w:szCs w:val="28"/>
          <w:shd w:val="clear" w:color="auto" w:fill="FFFFFF"/>
        </w:rPr>
        <w:t>Ліквідувати інституцію Урядового уповноваженого з гендерної політики, як таку, що викликає чимало суперечностей у су</w:t>
      </w:r>
      <w:r>
        <w:rPr>
          <w:rFonts w:ascii="Times New Roman" w:hAnsi="Times New Roman" w:cs="Times New Roman"/>
          <w:color w:val="000000"/>
          <w:sz w:val="28"/>
          <w:szCs w:val="28"/>
          <w:shd w:val="clear" w:color="auto" w:fill="FFFFFF"/>
        </w:rPr>
        <w:t>спільстві та звільнити Катерину Левченко з займаної </w:t>
      </w:r>
      <w:r w:rsidR="00FA18E1" w:rsidRPr="00147829">
        <w:rPr>
          <w:rFonts w:ascii="Times New Roman" w:hAnsi="Times New Roman" w:cs="Times New Roman"/>
          <w:color w:val="000000"/>
          <w:sz w:val="28"/>
          <w:szCs w:val="28"/>
          <w:shd w:val="clear" w:color="auto" w:fill="FFFFFF"/>
        </w:rPr>
        <w:t>посади.</w:t>
      </w:r>
      <w:r w:rsidR="00FA18E1" w:rsidRPr="00147829">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FA18E1" w:rsidRPr="00147829">
        <w:rPr>
          <w:rFonts w:ascii="Times New Roman" w:hAnsi="Times New Roman" w:cs="Times New Roman"/>
          <w:color w:val="000000"/>
          <w:sz w:val="28"/>
          <w:szCs w:val="28"/>
          <w:shd w:val="clear" w:color="auto" w:fill="FFFFFF"/>
        </w:rPr>
        <w:t>2. Сформувати в центральному органі влади структурний підрозділ, який буде відповідальним за сім’ю.</w:t>
      </w:r>
    </w:p>
    <w:p w:rsidR="003D2663" w:rsidRDefault="003D2663" w:rsidP="003D2663">
      <w:pPr>
        <w:rPr>
          <w:rFonts w:ascii="Times New Roman" w:hAnsi="Times New Roman" w:cs="Times New Roman"/>
          <w:sz w:val="28"/>
          <w:szCs w:val="28"/>
        </w:rPr>
      </w:pPr>
    </w:p>
    <w:p w:rsidR="003D2663" w:rsidRPr="00B1028A" w:rsidRDefault="003D2663" w:rsidP="003D2663">
      <w:pPr>
        <w:rPr>
          <w:rFonts w:ascii="Times New Roman" w:eastAsia="Times New Roman" w:hAnsi="Times New Roman"/>
          <w:b/>
          <w:sz w:val="28"/>
          <w:szCs w:val="28"/>
          <w:lang w:eastAsia="ru-RU"/>
        </w:rPr>
      </w:pPr>
      <w:r w:rsidRPr="004544DF">
        <w:rPr>
          <w:rFonts w:ascii="Times New Roman" w:eastAsia="Times New Roman" w:hAnsi="Times New Roman"/>
          <w:b/>
          <w:sz w:val="28"/>
          <w:szCs w:val="28"/>
          <w:lang w:eastAsia="ru-RU"/>
        </w:rPr>
        <w:t xml:space="preserve">Секретар ради                                                       </w:t>
      </w:r>
      <w:r>
        <w:rPr>
          <w:rFonts w:ascii="Times New Roman" w:eastAsia="Times New Roman" w:hAnsi="Times New Roman"/>
          <w:b/>
          <w:sz w:val="28"/>
          <w:szCs w:val="28"/>
          <w:lang w:eastAsia="ru-RU"/>
        </w:rPr>
        <w:t xml:space="preserve">                 </w:t>
      </w:r>
      <w:r w:rsidRPr="004544DF">
        <w:rPr>
          <w:rFonts w:ascii="Times New Roman" w:eastAsia="Times New Roman" w:hAnsi="Times New Roman"/>
          <w:b/>
          <w:sz w:val="28"/>
          <w:szCs w:val="28"/>
          <w:lang w:eastAsia="ru-RU"/>
        </w:rPr>
        <w:t xml:space="preserve"> О.Г. Скринник</w:t>
      </w:r>
    </w:p>
    <w:p w:rsidR="002137C9" w:rsidRPr="003D2663" w:rsidRDefault="002137C9" w:rsidP="003D2663">
      <w:pPr>
        <w:tabs>
          <w:tab w:val="left" w:pos="2175"/>
        </w:tabs>
        <w:rPr>
          <w:rFonts w:ascii="Times New Roman" w:hAnsi="Times New Roman" w:cs="Times New Roman"/>
          <w:sz w:val="28"/>
          <w:szCs w:val="28"/>
        </w:rPr>
      </w:pPr>
    </w:p>
    <w:sectPr w:rsidR="002137C9" w:rsidRPr="003D26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AD1"/>
    <w:multiLevelType w:val="hybridMultilevel"/>
    <w:tmpl w:val="BB08D720"/>
    <w:lvl w:ilvl="0" w:tplc="6DE0C36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195375E"/>
    <w:multiLevelType w:val="hybridMultilevel"/>
    <w:tmpl w:val="EEAE1206"/>
    <w:lvl w:ilvl="0" w:tplc="B032E988">
      <w:start w:val="1"/>
      <w:numFmt w:val="decimal"/>
      <w:lvlText w:val="%1."/>
      <w:lvlJc w:val="left"/>
      <w:pPr>
        <w:ind w:left="360" w:hanging="360"/>
      </w:pPr>
      <w:rPr>
        <w:rFonts w:ascii="Times New Roman" w:eastAsia="Calibri" w:hAnsi="Times New Roman"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01B51ED"/>
    <w:multiLevelType w:val="hybridMultilevel"/>
    <w:tmpl w:val="B6F690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0A858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AD"/>
    <w:rsid w:val="00147829"/>
    <w:rsid w:val="002137C9"/>
    <w:rsid w:val="00334753"/>
    <w:rsid w:val="003D2663"/>
    <w:rsid w:val="00603C09"/>
    <w:rsid w:val="00AE3991"/>
    <w:rsid w:val="00CA20B5"/>
    <w:rsid w:val="00F155AD"/>
    <w:rsid w:val="00FA18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3514"/>
  <w15:docId w15:val="{4B521953-D4ED-4D60-8305-AEBEF484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5A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5A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Subtitle"/>
    <w:basedOn w:val="a"/>
    <w:link w:val="a5"/>
    <w:qFormat/>
    <w:rsid w:val="00147829"/>
    <w:pPr>
      <w:spacing w:after="0" w:line="240" w:lineRule="auto"/>
      <w:jc w:val="center"/>
    </w:pPr>
    <w:rPr>
      <w:rFonts w:ascii="Bookman Old Style" w:eastAsia="Times New Roman" w:hAnsi="Bookman Old Style" w:cs="Times New Roman"/>
      <w:b/>
      <w:sz w:val="24"/>
      <w:szCs w:val="20"/>
      <w:lang w:eastAsia="x-none"/>
    </w:rPr>
  </w:style>
  <w:style w:type="character" w:customStyle="1" w:styleId="a5">
    <w:name w:val="Подзаголовок Знак"/>
    <w:basedOn w:val="a0"/>
    <w:link w:val="a4"/>
    <w:rsid w:val="00147829"/>
    <w:rPr>
      <w:rFonts w:ascii="Bookman Old Style" w:eastAsia="Times New Roman" w:hAnsi="Bookman Old Style" w:cs="Times New Roman"/>
      <w:b/>
      <w:sz w:val="24"/>
      <w:szCs w:val="20"/>
      <w:lang w:eastAsia="x-none"/>
    </w:rPr>
  </w:style>
  <w:style w:type="paragraph" w:styleId="a6">
    <w:name w:val="Balloon Text"/>
    <w:basedOn w:val="a"/>
    <w:link w:val="a7"/>
    <w:uiPriority w:val="99"/>
    <w:semiHidden/>
    <w:unhideWhenUsed/>
    <w:rsid w:val="003D266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D2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Marina_Rada</cp:lastModifiedBy>
  <cp:revision>3</cp:revision>
  <cp:lastPrinted>2018-12-22T08:28:00Z</cp:lastPrinted>
  <dcterms:created xsi:type="dcterms:W3CDTF">2018-12-22T08:27:00Z</dcterms:created>
  <dcterms:modified xsi:type="dcterms:W3CDTF">2018-12-22T08:30:00Z</dcterms:modified>
</cp:coreProperties>
</file>