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9E6494" w:rsidRPr="000452A6" w:rsidTr="003D5B5B">
        <w:trPr>
          <w:trHeight w:val="1065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494" w:rsidRPr="00280ECC" w:rsidRDefault="009E6494" w:rsidP="001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</w:t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1F3F10B1" wp14:editId="51701B9C">
                  <wp:extent cx="434340" cy="6096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</w:tc>
      </w:tr>
      <w:tr w:rsidR="009E6494" w:rsidRPr="000452A6" w:rsidTr="003D5B5B">
        <w:trPr>
          <w:trHeight w:val="1260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494" w:rsidRPr="001E344B" w:rsidRDefault="009E6494" w:rsidP="003D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9E6494" w:rsidRPr="001E344B" w:rsidRDefault="009E6494" w:rsidP="003D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VІІ СКЛИКАННЯ</w:t>
            </w:r>
          </w:p>
          <w:p w:rsidR="009E6494" w:rsidRPr="001E344B" w:rsidRDefault="009E6494" w:rsidP="003D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4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 </w:t>
            </w:r>
            <w:proofErr w:type="spellStart"/>
            <w:r w:rsidRPr="001E34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чергова</w:t>
            </w:r>
            <w:proofErr w:type="spellEnd"/>
            <w:r w:rsidRPr="001E34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344B" w:rsidRPr="001E34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53</w:t>
            </w:r>
            <w:r w:rsidRPr="001E34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4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сесія</w:t>
            </w:r>
            <w:proofErr w:type="spellEnd"/>
          </w:p>
          <w:p w:rsidR="009E6494" w:rsidRPr="000452A6" w:rsidRDefault="009E6494" w:rsidP="003D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6494" w:rsidRPr="000452A6" w:rsidRDefault="009E6494" w:rsidP="001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РІШЕННЯ </w:t>
            </w:r>
            <w:r w:rsidR="001E344B" w:rsidRPr="001E344B">
              <w:rPr>
                <w:rStyle w:val="docdata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="001E344B" w:rsidRPr="001E34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53/1797</w:t>
            </w:r>
          </w:p>
        </w:tc>
      </w:tr>
      <w:tr w:rsidR="009E6494" w:rsidRPr="000452A6" w:rsidTr="003D5B5B">
        <w:trPr>
          <w:trHeight w:val="533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494" w:rsidRPr="000452A6" w:rsidRDefault="009E6494" w:rsidP="001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3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21 </w:t>
            </w:r>
            <w:proofErr w:type="spellStart"/>
            <w:r w:rsidR="001E3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грудня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року                                                              м. Боярка</w:t>
            </w:r>
          </w:p>
        </w:tc>
      </w:tr>
    </w:tbl>
    <w:p w:rsidR="009E6494" w:rsidRPr="000452A6" w:rsidRDefault="009E6494" w:rsidP="009E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94" w:rsidRDefault="009E6494" w:rsidP="009E6494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 </w:t>
      </w:r>
      <w:proofErr w:type="spellStart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встановлення</w:t>
      </w:r>
      <w:proofErr w:type="spellEnd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належності</w:t>
      </w:r>
      <w:proofErr w:type="spellEnd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оформлення</w:t>
      </w:r>
      <w:proofErr w:type="spellEnd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комунальної</w:t>
      </w:r>
      <w:proofErr w:type="spellEnd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9E6494" w:rsidRPr="009E6494" w:rsidRDefault="009E6494" w:rsidP="009E6494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proofErr w:type="spellStart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власності</w:t>
      </w:r>
      <w:proofErr w:type="spellEnd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об’єкт</w:t>
      </w:r>
      <w:proofErr w:type="spellEnd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нерухомого</w:t>
      </w:r>
      <w:proofErr w:type="spellEnd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майна </w:t>
      </w:r>
      <w:r w:rsidRPr="0048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квартира № 70</w:t>
      </w:r>
    </w:p>
    <w:p w:rsidR="009E6494" w:rsidRPr="00480458" w:rsidRDefault="009E6494" w:rsidP="009E6494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вул</w:t>
      </w:r>
      <w:proofErr w:type="spellEnd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Білогородська</w:t>
      </w:r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144</w:t>
      </w:r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м. Боярка</w:t>
      </w:r>
    </w:p>
    <w:p w:rsidR="009E6494" w:rsidRPr="000452A6" w:rsidRDefault="009E6494" w:rsidP="009E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94" w:rsidRPr="000452A6" w:rsidRDefault="009E6494" w:rsidP="009E6494">
      <w:pPr>
        <w:keepNext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25, ст. 26 Закону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ст. 27 Закону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державну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реєстрацію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речових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 на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нерухоме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майно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їх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обтяжень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п. 44 Постанови КМУ «</w:t>
      </w:r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державну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реєстрацію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речових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 на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нерухоме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майно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їх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обтяжень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25.12.2015р. № 1127, п. 13 Закону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внесення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змін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деяких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законодавчих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актів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щодо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розмежування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державної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комунальної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власності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9E6494" w:rsidRPr="000452A6" w:rsidRDefault="009E6494" w:rsidP="009E649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94" w:rsidRPr="000452A6" w:rsidRDefault="009E6494" w:rsidP="009E649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9E6494" w:rsidRPr="000452A6" w:rsidRDefault="009E6494" w:rsidP="009E6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И Р І Ш И Л А:</w:t>
      </w:r>
    </w:p>
    <w:p w:rsidR="009E6494" w:rsidRPr="000452A6" w:rsidRDefault="009E6494" w:rsidP="009E64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94" w:rsidRPr="000452A6" w:rsidRDefault="009E6494" w:rsidP="009E6494">
      <w:pPr>
        <w:numPr>
          <w:ilvl w:val="0"/>
          <w:numId w:val="1"/>
        </w:numPr>
        <w:tabs>
          <w:tab w:val="clear" w:pos="720"/>
          <w:tab w:val="left" w:pos="-3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належність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право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нерухомого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квартира 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70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Білогородська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144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Боярка,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загальною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046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49</w:t>
      </w:r>
      <w:r w:rsidR="00086A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,7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територіальною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громадою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Боярка в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особі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9E6494" w:rsidRPr="000452A6" w:rsidRDefault="009E6494" w:rsidP="009E6494">
      <w:pPr>
        <w:numPr>
          <w:ilvl w:val="0"/>
          <w:numId w:val="1"/>
        </w:numPr>
        <w:tabs>
          <w:tab w:val="clear" w:pos="720"/>
          <w:tab w:val="left" w:pos="-36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Доручити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виконавчому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здійснити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реєстрацію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нерухомого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– </w:t>
      </w:r>
      <w:r w:rsidR="0080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квартира</w:t>
      </w:r>
      <w:r w:rsidR="008011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</w:t>
      </w:r>
      <w:proofErr w:type="gramStart"/>
      <w:r w:rsidR="008011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70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011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Білогородська</w:t>
      </w:r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11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144</w:t>
      </w:r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Боярка, </w:t>
      </w:r>
      <w:proofErr w:type="spellStart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загальною</w:t>
      </w:r>
      <w:proofErr w:type="spell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046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49</w:t>
      </w:r>
      <w:r w:rsidR="00086A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,7</w:t>
      </w:r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</w:t>
      </w:r>
      <w:proofErr w:type="spellStart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територіальною</w:t>
      </w:r>
      <w:proofErr w:type="spell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громадою </w:t>
      </w:r>
      <w:proofErr w:type="spellStart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Боярка в </w:t>
      </w:r>
      <w:proofErr w:type="spellStart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особі</w:t>
      </w:r>
      <w:proofErr w:type="spell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Боярської</w:t>
      </w:r>
      <w:proofErr w:type="spell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9E6494" w:rsidRPr="000452A6" w:rsidRDefault="009E6494" w:rsidP="009E6494">
      <w:pPr>
        <w:numPr>
          <w:ilvl w:val="0"/>
          <w:numId w:val="1"/>
        </w:numPr>
        <w:tabs>
          <w:tab w:val="clear" w:pos="720"/>
          <w:tab w:val="left" w:pos="-426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розподілом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функціональних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обов’язків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.</w:t>
      </w:r>
    </w:p>
    <w:p w:rsidR="009E6494" w:rsidRDefault="009E6494" w:rsidP="009E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4CE3" w:rsidRDefault="00244CE3" w:rsidP="009E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6494" w:rsidRPr="000452A6" w:rsidRDefault="009E6494" w:rsidP="009E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5965"/>
        <w:gridCol w:w="3282"/>
      </w:tblGrid>
      <w:tr w:rsidR="009E6494" w:rsidRPr="000F0C01" w:rsidTr="003D5B5B">
        <w:trPr>
          <w:tblCellSpacing w:w="0" w:type="dxa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494" w:rsidRPr="000F0C01" w:rsidRDefault="009E6494" w:rsidP="003D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C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МІСЬКИЙ</w:t>
            </w:r>
            <w:r w:rsidRPr="000F0C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ГОЛО</w:t>
            </w:r>
            <w:r w:rsidRPr="000F0C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ВА          </w:t>
            </w:r>
            <w:r w:rsidRPr="000F0C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  <w:r w:rsidRPr="000F0C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    </w:t>
            </w:r>
          </w:p>
          <w:p w:rsidR="009E6494" w:rsidRPr="000F0C01" w:rsidRDefault="009E6494" w:rsidP="003D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494" w:rsidRPr="000F0C01" w:rsidRDefault="009E6494" w:rsidP="003D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F0C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Pr="000F0C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         О. О. ЗАРУБІН</w:t>
            </w:r>
          </w:p>
          <w:p w:rsidR="009E6494" w:rsidRPr="000F0C01" w:rsidRDefault="009E6494" w:rsidP="003D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0C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E344B" w:rsidRPr="001E344B" w:rsidTr="003D5B5B">
        <w:trPr>
          <w:tblCellSpacing w:w="0" w:type="dxa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494" w:rsidRPr="001E344B" w:rsidRDefault="009E6494" w:rsidP="003D5B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E34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Згідно</w:t>
            </w:r>
            <w:proofErr w:type="spellEnd"/>
            <w:r w:rsidRPr="001E34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1E34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оригіналом</w:t>
            </w:r>
            <w:proofErr w:type="spellEnd"/>
            <w:r w:rsidRPr="001E34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9E6494" w:rsidRPr="001E344B" w:rsidRDefault="009E6494" w:rsidP="003D5B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E34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Секретар</w:t>
            </w:r>
            <w:proofErr w:type="spellEnd"/>
            <w:r w:rsidRPr="001E34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ради                                                               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494" w:rsidRPr="001E344B" w:rsidRDefault="009E6494" w:rsidP="003D5B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9E6494" w:rsidRPr="001E344B" w:rsidRDefault="009E6494" w:rsidP="003D5B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E34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    </w:t>
            </w:r>
            <w:r w:rsidRPr="001E34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    </w:t>
            </w:r>
            <w:r w:rsidRPr="001E34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О.Г. СКРИННИК</w:t>
            </w:r>
          </w:p>
        </w:tc>
      </w:tr>
    </w:tbl>
    <w:p w:rsidR="009E6494" w:rsidRPr="001E344B" w:rsidRDefault="009E6494" w:rsidP="009E6494">
      <w:pPr>
        <w:shd w:val="clear" w:color="auto" w:fill="FFFFFF" w:themeFill="background1"/>
        <w:rPr>
          <w:sz w:val="26"/>
          <w:szCs w:val="26"/>
          <w:lang w:val="uk-UA"/>
        </w:rPr>
      </w:pPr>
    </w:p>
    <w:p w:rsidR="009E6494" w:rsidRPr="001E344B" w:rsidRDefault="009E6494" w:rsidP="009E6494">
      <w:pPr>
        <w:shd w:val="clear" w:color="auto" w:fill="FFFFFF" w:themeFill="background1"/>
        <w:rPr>
          <w:sz w:val="26"/>
          <w:szCs w:val="26"/>
          <w:lang w:val="uk-UA"/>
        </w:rPr>
      </w:pPr>
    </w:p>
    <w:p w:rsidR="009E6494" w:rsidRPr="00D15A9F" w:rsidRDefault="009E6494" w:rsidP="009E6494">
      <w:pPr>
        <w:rPr>
          <w:color w:val="FFFFFF" w:themeColor="background1"/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Pr="00351157" w:rsidRDefault="009E6494" w:rsidP="009E64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51157">
        <w:rPr>
          <w:rFonts w:ascii="Times New Roman" w:hAnsi="Times New Roman" w:cs="Times New Roman"/>
          <w:b/>
          <w:sz w:val="26"/>
          <w:szCs w:val="26"/>
          <w:lang w:val="uk-UA"/>
        </w:rPr>
        <w:t>Підготовлено:</w:t>
      </w: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Pr="00351157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51157">
        <w:rPr>
          <w:rFonts w:ascii="Times New Roman" w:hAnsi="Times New Roman" w:cs="Times New Roman"/>
          <w:sz w:val="26"/>
          <w:szCs w:val="26"/>
          <w:lang w:val="uk-UA"/>
        </w:rPr>
        <w:t xml:space="preserve">Головний спеціаліст </w:t>
      </w: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51157">
        <w:rPr>
          <w:rFonts w:ascii="Times New Roman" w:hAnsi="Times New Roman" w:cs="Times New Roman"/>
          <w:sz w:val="26"/>
          <w:szCs w:val="26"/>
          <w:lang w:val="uk-UA"/>
        </w:rPr>
        <w:t>юридичного відділу</w:t>
      </w:r>
      <w:r w:rsidRPr="00351157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Г. С. Пилипчук</w:t>
      </w: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Pr="00351157" w:rsidRDefault="009E6494" w:rsidP="009E64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51157">
        <w:rPr>
          <w:rFonts w:ascii="Times New Roman" w:hAnsi="Times New Roman" w:cs="Times New Roman"/>
          <w:b/>
          <w:sz w:val="26"/>
          <w:szCs w:val="26"/>
          <w:lang w:val="uk-UA"/>
        </w:rPr>
        <w:t>Погоджено:</w:t>
      </w: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В. В.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Мазурець</w:t>
      </w:r>
      <w:proofErr w:type="spellEnd"/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Начальник юридичного відділу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8011FE">
        <w:rPr>
          <w:rFonts w:ascii="Times New Roman" w:hAnsi="Times New Roman" w:cs="Times New Roman"/>
          <w:sz w:val="26"/>
          <w:szCs w:val="26"/>
          <w:lang w:val="uk-UA"/>
        </w:rPr>
        <w:t xml:space="preserve">Л. В. </w:t>
      </w:r>
      <w:proofErr w:type="spellStart"/>
      <w:r w:rsidR="008011FE">
        <w:rPr>
          <w:rFonts w:ascii="Times New Roman" w:hAnsi="Times New Roman" w:cs="Times New Roman"/>
          <w:sz w:val="26"/>
          <w:szCs w:val="26"/>
          <w:lang w:val="uk-UA"/>
        </w:rPr>
        <w:t>Маруженко</w:t>
      </w:r>
      <w:proofErr w:type="spellEnd"/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8011FE" w:rsidRDefault="008011FE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4B7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D15A9F" w:rsidRDefault="00D15A9F" w:rsidP="009E64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A9F" w:rsidRDefault="00D15A9F" w:rsidP="009E6494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" w:name="n3"/>
      <w:bookmarkEnd w:id="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За інформацією КП «БТІ Києво-Святошинського району Київської області лист вх. № 02-9/3446 від 28.11.2018 року, згідно матеріалів інвентаризаційної справи право власності на квартиру № 70 в будинку № 144 по вул. Білогородська в м. Боярка Києво-Святошинського району Київської області не зареєстроване.</w:t>
      </w:r>
    </w:p>
    <w:p w:rsidR="009E6494" w:rsidRPr="00D15A9F" w:rsidRDefault="009E6494" w:rsidP="009E6494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5A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Відповідно до п. 13 Закону України «Про внесення змін до деяких законодавчих актів України щодо розмежування земель державної та комунальної власності» о</w:t>
      </w:r>
      <w:r w:rsidRPr="00D15A9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рганам місцевого самоврядування протягом року з дня опублікування цього Закону:</w:t>
      </w:r>
    </w:p>
    <w:p w:rsidR="009E6494" w:rsidRPr="00D15A9F" w:rsidRDefault="009E6494" w:rsidP="009E64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u w:val="single"/>
        </w:rPr>
      </w:pPr>
      <w:bookmarkStart w:id="2" w:name="n175"/>
      <w:bookmarkEnd w:id="2"/>
      <w:proofErr w:type="spellStart"/>
      <w:r w:rsidRPr="00D15A9F">
        <w:rPr>
          <w:color w:val="000000"/>
          <w:sz w:val="28"/>
          <w:szCs w:val="28"/>
          <w:u w:val="single"/>
        </w:rPr>
        <w:t>забезпечити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оформлення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комунальними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підприємствами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установами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організаціями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права </w:t>
      </w:r>
      <w:proofErr w:type="spellStart"/>
      <w:r w:rsidRPr="00D15A9F">
        <w:rPr>
          <w:color w:val="000000"/>
          <w:sz w:val="28"/>
          <w:szCs w:val="28"/>
          <w:u w:val="single"/>
        </w:rPr>
        <w:t>постійного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користування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земельними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ділянками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які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використовують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земельні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ділянки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комунальної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власності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без </w:t>
      </w:r>
      <w:proofErr w:type="spellStart"/>
      <w:r w:rsidRPr="00D15A9F">
        <w:rPr>
          <w:color w:val="000000"/>
          <w:sz w:val="28"/>
          <w:szCs w:val="28"/>
          <w:u w:val="single"/>
        </w:rPr>
        <w:t>документів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що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посвідчують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право </w:t>
      </w:r>
      <w:proofErr w:type="spellStart"/>
      <w:r w:rsidRPr="00D15A9F">
        <w:rPr>
          <w:color w:val="000000"/>
          <w:sz w:val="28"/>
          <w:szCs w:val="28"/>
          <w:u w:val="single"/>
        </w:rPr>
        <w:t>користування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ними;</w:t>
      </w:r>
    </w:p>
    <w:p w:rsidR="009E6494" w:rsidRPr="00D15A9F" w:rsidRDefault="009E6494" w:rsidP="009E64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u w:val="single"/>
        </w:rPr>
      </w:pPr>
      <w:bookmarkStart w:id="3" w:name="n176"/>
      <w:bookmarkEnd w:id="3"/>
      <w:proofErr w:type="spellStart"/>
      <w:r w:rsidRPr="00D15A9F">
        <w:rPr>
          <w:color w:val="000000"/>
          <w:sz w:val="28"/>
          <w:szCs w:val="28"/>
          <w:u w:val="single"/>
        </w:rPr>
        <w:t>забезпечити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визначення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будівель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споруд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інших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об’єктів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нерухомого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майна </w:t>
      </w:r>
      <w:proofErr w:type="spellStart"/>
      <w:r w:rsidRPr="00D15A9F">
        <w:rPr>
          <w:color w:val="000000"/>
          <w:sz w:val="28"/>
          <w:szCs w:val="28"/>
          <w:u w:val="single"/>
        </w:rPr>
        <w:t>комунальної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власності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право </w:t>
      </w:r>
      <w:proofErr w:type="spellStart"/>
      <w:r w:rsidRPr="00D15A9F">
        <w:rPr>
          <w:color w:val="000000"/>
          <w:sz w:val="28"/>
          <w:szCs w:val="28"/>
          <w:u w:val="single"/>
        </w:rPr>
        <w:t>власності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на </w:t>
      </w:r>
      <w:proofErr w:type="spellStart"/>
      <w:r w:rsidRPr="00D15A9F">
        <w:rPr>
          <w:color w:val="000000"/>
          <w:sz w:val="28"/>
          <w:szCs w:val="28"/>
          <w:u w:val="single"/>
        </w:rPr>
        <w:t>які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не </w:t>
      </w:r>
      <w:proofErr w:type="spellStart"/>
      <w:r w:rsidRPr="00D15A9F">
        <w:rPr>
          <w:color w:val="000000"/>
          <w:sz w:val="28"/>
          <w:szCs w:val="28"/>
          <w:u w:val="single"/>
        </w:rPr>
        <w:t>зареєстровано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та </w:t>
      </w:r>
      <w:proofErr w:type="spellStart"/>
      <w:r w:rsidRPr="00D15A9F">
        <w:rPr>
          <w:color w:val="000000"/>
          <w:sz w:val="28"/>
          <w:szCs w:val="28"/>
          <w:u w:val="single"/>
        </w:rPr>
        <w:t>забезпечити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здійснення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державної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реєстрації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такого права.</w:t>
      </w:r>
    </w:p>
    <w:p w:rsidR="009E6494" w:rsidRDefault="009E6494" w:rsidP="009E6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494" w:rsidRPr="003915E9" w:rsidRDefault="009E6494" w:rsidP="009E6494">
      <w:pPr>
        <w:spacing w:after="0" w:line="240" w:lineRule="auto"/>
        <w:ind w:right="-58"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5E9"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 та з метою виконання вимог законодавства, прийняття вказаного рішення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«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 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встановлення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належності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оформлення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права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комунальної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власності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об’єкт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нерухомого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майна квартиру № </w:t>
      </w:r>
      <w:r w:rsidR="00244C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70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вул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244C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Білогородська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244C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144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м. Боярка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3915E9">
        <w:rPr>
          <w:rFonts w:ascii="Times New Roman" w:hAnsi="Times New Roman" w:cs="Times New Roman"/>
          <w:sz w:val="28"/>
          <w:szCs w:val="28"/>
          <w:lang w:val="uk-UA"/>
        </w:rPr>
        <w:t>є доцільним.</w:t>
      </w:r>
    </w:p>
    <w:p w:rsidR="009E6494" w:rsidRPr="006C16CB" w:rsidRDefault="009E6494" w:rsidP="009E6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494" w:rsidRPr="005705C5" w:rsidRDefault="009E6494" w:rsidP="009E64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494" w:rsidRPr="00667105" w:rsidRDefault="009E6494" w:rsidP="009E64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D4B" w:rsidRDefault="008B5D4B"/>
    <w:sectPr w:rsidR="008B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04A12"/>
    <w:multiLevelType w:val="multilevel"/>
    <w:tmpl w:val="9734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94"/>
    <w:rsid w:val="000351F8"/>
    <w:rsid w:val="00086AEE"/>
    <w:rsid w:val="00125FB0"/>
    <w:rsid w:val="001415DC"/>
    <w:rsid w:val="001439F7"/>
    <w:rsid w:val="0019368E"/>
    <w:rsid w:val="001E344B"/>
    <w:rsid w:val="001E4B99"/>
    <w:rsid w:val="00211F24"/>
    <w:rsid w:val="0024418F"/>
    <w:rsid w:val="00244CE3"/>
    <w:rsid w:val="002C7D83"/>
    <w:rsid w:val="003438D2"/>
    <w:rsid w:val="004D1884"/>
    <w:rsid w:val="005D2C6A"/>
    <w:rsid w:val="005F5228"/>
    <w:rsid w:val="006443B2"/>
    <w:rsid w:val="00644BCE"/>
    <w:rsid w:val="00715511"/>
    <w:rsid w:val="007B455D"/>
    <w:rsid w:val="008011FE"/>
    <w:rsid w:val="00824E4B"/>
    <w:rsid w:val="008B5D4B"/>
    <w:rsid w:val="008D0118"/>
    <w:rsid w:val="008D413E"/>
    <w:rsid w:val="009A219B"/>
    <w:rsid w:val="009E6494"/>
    <w:rsid w:val="00A15BA6"/>
    <w:rsid w:val="00A16110"/>
    <w:rsid w:val="00B41088"/>
    <w:rsid w:val="00C25091"/>
    <w:rsid w:val="00C50F35"/>
    <w:rsid w:val="00CC5521"/>
    <w:rsid w:val="00D15A9F"/>
    <w:rsid w:val="00D74919"/>
    <w:rsid w:val="00D84FD4"/>
    <w:rsid w:val="00DD467C"/>
    <w:rsid w:val="00EB2AF8"/>
    <w:rsid w:val="00F046BF"/>
    <w:rsid w:val="00F4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EDA4F-19CB-4A7D-A314-FEBB9394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E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49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035,baiaagaaboqcaaadyamaaaxwawaaaaaaaaaaaaaaaaaaaaaaaaaaaaaaaaaaaaaaaaaaaaaaaaaaaaaaaaaaaaaaaaaaaaaaaaaaaaaaaaaaaaaaaaaaaaaaaaaaaaaaaaaaaaaaaaaaaaaaaaaaaaaaaaaaaaaaaaaaaaaaaaaaaaaaaaaaaaaaaaaaaaaaaaaaaaaaaaaaaaaaaaaaaaaaaaaaaaaaaaaaaaaa"/>
    <w:basedOn w:val="a0"/>
    <w:rsid w:val="001E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C276-962F-4E4B-A0F9-D3639C9A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Marina_Rada</cp:lastModifiedBy>
  <cp:revision>2</cp:revision>
  <cp:lastPrinted>2018-12-26T10:41:00Z</cp:lastPrinted>
  <dcterms:created xsi:type="dcterms:W3CDTF">2018-12-26T11:34:00Z</dcterms:created>
  <dcterms:modified xsi:type="dcterms:W3CDTF">2018-12-26T11:34:00Z</dcterms:modified>
</cp:coreProperties>
</file>