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069" w:rsidRPr="00722069" w:rsidRDefault="00722069" w:rsidP="00722069">
      <w:pPr>
        <w:spacing w:after="200" w:line="276" w:lineRule="auto"/>
        <w:jc w:val="center"/>
        <w:rPr>
          <w:rFonts w:ascii="Calibri" w:eastAsia="Calibri" w:hAnsi="Calibri" w:cs="Times New Roman"/>
          <w:lang w:val="uk-UA"/>
        </w:rPr>
      </w:pPr>
      <w:r w:rsidRPr="00722069">
        <w:rPr>
          <w:rFonts w:ascii="Calibri" w:eastAsia="Calibri" w:hAnsi="Calibri" w:cs="Times New Roman"/>
          <w:noProof/>
          <w:lang w:eastAsia="ru-RU"/>
        </w:rPr>
        <w:drawing>
          <wp:inline distT="0" distB="0" distL="0" distR="0">
            <wp:extent cx="43815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FFFFFF"/>
                    </a:solidFill>
                    <a:ln>
                      <a:noFill/>
                    </a:ln>
                  </pic:spPr>
                </pic:pic>
              </a:graphicData>
            </a:graphic>
          </wp:inline>
        </w:drawing>
      </w:r>
    </w:p>
    <w:p w:rsidR="00722069" w:rsidRPr="00722069" w:rsidRDefault="00722069" w:rsidP="00722069">
      <w:pPr>
        <w:spacing w:after="0" w:line="240" w:lineRule="auto"/>
        <w:jc w:val="center"/>
        <w:rPr>
          <w:rFonts w:ascii="Times New Roman" w:eastAsia="Calibri" w:hAnsi="Times New Roman" w:cs="Times New Roman"/>
          <w:b/>
          <w:sz w:val="28"/>
          <w:szCs w:val="28"/>
          <w:lang w:val="uk-UA"/>
        </w:rPr>
      </w:pPr>
      <w:r w:rsidRPr="00722069">
        <w:rPr>
          <w:rFonts w:ascii="Times New Roman" w:eastAsia="Calibri" w:hAnsi="Times New Roman" w:cs="Times New Roman"/>
          <w:b/>
          <w:sz w:val="28"/>
          <w:szCs w:val="28"/>
          <w:lang w:val="uk-UA"/>
        </w:rPr>
        <w:t>БОЯРСЬКА МІСЬКА РАДА</w:t>
      </w:r>
    </w:p>
    <w:p w:rsidR="00722069" w:rsidRPr="00722069" w:rsidRDefault="00722069" w:rsidP="00722069">
      <w:pPr>
        <w:spacing w:after="0" w:line="240" w:lineRule="auto"/>
        <w:jc w:val="center"/>
        <w:rPr>
          <w:rFonts w:ascii="Times New Roman" w:eastAsia="Calibri" w:hAnsi="Times New Roman" w:cs="Times New Roman"/>
          <w:b/>
          <w:sz w:val="28"/>
          <w:szCs w:val="28"/>
          <w:lang w:val="uk-UA"/>
        </w:rPr>
      </w:pPr>
      <w:r w:rsidRPr="00722069">
        <w:rPr>
          <w:rFonts w:ascii="Times New Roman" w:eastAsia="Calibri" w:hAnsi="Times New Roman" w:cs="Times New Roman"/>
          <w:b/>
          <w:sz w:val="28"/>
          <w:szCs w:val="28"/>
          <w:lang w:val="uk-UA"/>
        </w:rPr>
        <w:t>VІI СКЛИКАННЯ</w:t>
      </w:r>
    </w:p>
    <w:p w:rsidR="00722069" w:rsidRPr="00722069" w:rsidRDefault="00C24CAF" w:rsidP="00722069">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Чергова 56</w:t>
      </w:r>
      <w:r w:rsidR="00722069" w:rsidRPr="00722069">
        <w:rPr>
          <w:rFonts w:ascii="Times New Roman" w:eastAsia="Calibri" w:hAnsi="Times New Roman" w:cs="Times New Roman"/>
          <w:b/>
          <w:sz w:val="28"/>
          <w:szCs w:val="28"/>
          <w:lang w:val="uk-UA"/>
        </w:rPr>
        <w:t xml:space="preserve"> сесія</w:t>
      </w:r>
    </w:p>
    <w:p w:rsidR="00722069" w:rsidRPr="00722069" w:rsidRDefault="00722069" w:rsidP="00722069">
      <w:pPr>
        <w:spacing w:after="0" w:line="240" w:lineRule="auto"/>
        <w:jc w:val="center"/>
        <w:rPr>
          <w:rFonts w:ascii="Times New Roman" w:eastAsia="Calibri" w:hAnsi="Times New Roman" w:cs="Times New Roman"/>
          <w:b/>
          <w:sz w:val="28"/>
          <w:szCs w:val="28"/>
          <w:lang w:val="uk-UA"/>
        </w:rPr>
      </w:pPr>
    </w:p>
    <w:p w:rsidR="00722069" w:rsidRPr="00722069" w:rsidRDefault="00722069" w:rsidP="00722069">
      <w:pPr>
        <w:spacing w:after="0" w:line="240" w:lineRule="auto"/>
        <w:rPr>
          <w:rFonts w:ascii="Times New Roman" w:eastAsia="Calibri" w:hAnsi="Times New Roman" w:cs="Times New Roman"/>
          <w:b/>
          <w:sz w:val="28"/>
          <w:szCs w:val="28"/>
          <w:lang w:val="uk-UA"/>
        </w:rPr>
      </w:pPr>
      <w:r w:rsidRPr="00722069">
        <w:rPr>
          <w:rFonts w:ascii="Times New Roman" w:eastAsia="Calibri" w:hAnsi="Times New Roman" w:cs="Times New Roman"/>
          <w:b/>
          <w:sz w:val="28"/>
          <w:szCs w:val="28"/>
          <w:lang w:val="uk-UA"/>
        </w:rPr>
        <w:t xml:space="preserve">                           </w:t>
      </w:r>
      <w:r w:rsidR="00C24CAF">
        <w:rPr>
          <w:rFonts w:ascii="Times New Roman" w:eastAsia="Calibri" w:hAnsi="Times New Roman" w:cs="Times New Roman"/>
          <w:b/>
          <w:sz w:val="28"/>
          <w:szCs w:val="28"/>
          <w:lang w:val="uk-UA"/>
        </w:rPr>
        <w:t xml:space="preserve">                 РІШЕННЯ № 56</w:t>
      </w:r>
      <w:r w:rsidRPr="00722069">
        <w:rPr>
          <w:rFonts w:ascii="Times New Roman" w:eastAsia="Calibri" w:hAnsi="Times New Roman" w:cs="Times New Roman"/>
          <w:b/>
          <w:sz w:val="28"/>
          <w:szCs w:val="28"/>
          <w:lang w:val="uk-UA"/>
        </w:rPr>
        <w:t>/</w:t>
      </w:r>
      <w:r w:rsidR="00C24CAF">
        <w:rPr>
          <w:rFonts w:ascii="Times New Roman" w:eastAsia="Calibri" w:hAnsi="Times New Roman" w:cs="Times New Roman"/>
          <w:b/>
          <w:sz w:val="28"/>
          <w:szCs w:val="28"/>
          <w:lang w:val="uk-UA"/>
        </w:rPr>
        <w:t>1992</w:t>
      </w:r>
      <w:r w:rsidRPr="00722069">
        <w:rPr>
          <w:rFonts w:ascii="Times New Roman" w:eastAsia="Calibri" w:hAnsi="Times New Roman" w:cs="Times New Roman"/>
          <w:b/>
          <w:sz w:val="28"/>
          <w:szCs w:val="28"/>
          <w:lang w:val="uk-UA"/>
        </w:rPr>
        <w:t xml:space="preserve">                                                    </w:t>
      </w:r>
    </w:p>
    <w:p w:rsidR="00722069" w:rsidRPr="00722069" w:rsidRDefault="00722069" w:rsidP="00722069">
      <w:pPr>
        <w:spacing w:after="200" w:line="276" w:lineRule="auto"/>
        <w:rPr>
          <w:rFonts w:ascii="Calibri" w:eastAsia="Calibri" w:hAnsi="Calibri" w:cs="Times New Roman"/>
          <w:lang w:val="uk-UA"/>
        </w:rPr>
      </w:pPr>
    </w:p>
    <w:p w:rsidR="00722069" w:rsidRPr="00722069" w:rsidRDefault="00C24CAF" w:rsidP="00722069">
      <w:pPr>
        <w:spacing w:after="0" w:line="240" w:lineRule="auto"/>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від 23 травня</w:t>
      </w:r>
      <w:r w:rsidR="00722069" w:rsidRPr="00722069">
        <w:rPr>
          <w:rFonts w:ascii="Times New Roman" w:eastAsia="Calibri" w:hAnsi="Times New Roman" w:cs="Times New Roman"/>
          <w:b/>
          <w:sz w:val="28"/>
          <w:szCs w:val="28"/>
          <w:lang w:val="uk-UA"/>
        </w:rPr>
        <w:t xml:space="preserve"> 2019 року                                                              </w:t>
      </w:r>
      <w:r>
        <w:rPr>
          <w:rFonts w:ascii="Times New Roman" w:eastAsia="Calibri" w:hAnsi="Times New Roman" w:cs="Times New Roman"/>
          <w:b/>
          <w:sz w:val="28"/>
          <w:szCs w:val="28"/>
          <w:lang w:val="uk-UA"/>
        </w:rPr>
        <w:t xml:space="preserve">         </w:t>
      </w:r>
      <w:r w:rsidR="00722069" w:rsidRPr="00722069">
        <w:rPr>
          <w:rFonts w:ascii="Times New Roman" w:eastAsia="Calibri" w:hAnsi="Times New Roman" w:cs="Times New Roman"/>
          <w:b/>
          <w:sz w:val="28"/>
          <w:szCs w:val="28"/>
          <w:lang w:val="uk-UA"/>
        </w:rPr>
        <w:t>м. Боярка</w:t>
      </w:r>
    </w:p>
    <w:p w:rsidR="00722069" w:rsidRPr="00722069" w:rsidRDefault="00722069" w:rsidP="00722069">
      <w:pPr>
        <w:spacing w:after="0" w:line="240" w:lineRule="auto"/>
        <w:jc w:val="both"/>
        <w:rPr>
          <w:rFonts w:ascii="Calibri" w:eastAsia="Calibri" w:hAnsi="Calibri" w:cs="Times New Roman"/>
          <w:lang w:val="uk-UA"/>
        </w:rPr>
      </w:pPr>
    </w:p>
    <w:p w:rsidR="00E77CE2" w:rsidRPr="00E77CE2" w:rsidRDefault="00E77CE2" w:rsidP="00E77CE2">
      <w:pPr>
        <w:widowControl w:val="0"/>
        <w:spacing w:after="0" w:line="240" w:lineRule="auto"/>
        <w:jc w:val="both"/>
        <w:rPr>
          <w:rFonts w:ascii="Times New Roman" w:eastAsia="Times New Roman" w:hAnsi="Times New Roman" w:cs="Times New Roman"/>
          <w:b/>
          <w:i/>
          <w:sz w:val="28"/>
          <w:szCs w:val="28"/>
          <w:lang w:val="uk-UA" w:eastAsia="ru-RU"/>
        </w:rPr>
      </w:pPr>
      <w:r w:rsidRPr="00E77CE2">
        <w:rPr>
          <w:rFonts w:ascii="Times New Roman" w:eastAsia="Times New Roman" w:hAnsi="Times New Roman" w:cs="Times New Roman"/>
          <w:b/>
          <w:i/>
          <w:sz w:val="28"/>
          <w:szCs w:val="28"/>
          <w:lang w:val="uk-UA" w:eastAsia="ru-RU"/>
        </w:rPr>
        <w:t xml:space="preserve">Про звіт про діяльність </w:t>
      </w:r>
    </w:p>
    <w:p w:rsidR="0002049A" w:rsidRDefault="00E77CE2" w:rsidP="00E77CE2">
      <w:pPr>
        <w:widowControl w:val="0"/>
        <w:spacing w:after="0" w:line="240" w:lineRule="auto"/>
        <w:jc w:val="both"/>
        <w:rPr>
          <w:rFonts w:ascii="Times New Roman" w:eastAsia="Times New Roman" w:hAnsi="Times New Roman" w:cs="Times New Roman"/>
          <w:snapToGrid w:val="0"/>
          <w:sz w:val="28"/>
          <w:szCs w:val="28"/>
          <w:lang w:val="uk-UA" w:eastAsia="ru-RU"/>
        </w:rPr>
      </w:pPr>
      <w:r w:rsidRPr="00E77CE2">
        <w:rPr>
          <w:rFonts w:ascii="Times New Roman" w:eastAsia="Times New Roman" w:hAnsi="Times New Roman" w:cs="Times New Roman"/>
          <w:b/>
          <w:i/>
          <w:sz w:val="28"/>
          <w:szCs w:val="28"/>
          <w:lang w:val="uk-UA" w:eastAsia="ru-RU"/>
        </w:rPr>
        <w:t>КП «Боярка-Водоканал» за 2018 рік</w:t>
      </w:r>
    </w:p>
    <w:p w:rsidR="00E77CE2" w:rsidRDefault="00E77CE2" w:rsidP="0002049A">
      <w:pPr>
        <w:pStyle w:val="FR4"/>
        <w:ind w:firstLine="851"/>
        <w:jc w:val="both"/>
        <w:rPr>
          <w:rFonts w:ascii="Times New Roman" w:hAnsi="Times New Roman"/>
          <w:sz w:val="28"/>
          <w:szCs w:val="28"/>
        </w:rPr>
      </w:pPr>
    </w:p>
    <w:p w:rsidR="00E77CE2" w:rsidRPr="00E77CE2" w:rsidRDefault="00E77CE2" w:rsidP="00E77CE2">
      <w:pPr>
        <w:widowControl w:val="0"/>
        <w:spacing w:after="0" w:line="240" w:lineRule="auto"/>
        <w:ind w:firstLine="851"/>
        <w:jc w:val="both"/>
        <w:rPr>
          <w:rFonts w:ascii="Times New Roman" w:eastAsia="Times New Roman" w:hAnsi="Times New Roman" w:cs="Times New Roman"/>
          <w:snapToGrid w:val="0"/>
          <w:sz w:val="28"/>
          <w:szCs w:val="28"/>
          <w:lang w:val="uk-UA" w:eastAsia="ru-RU"/>
        </w:rPr>
      </w:pPr>
      <w:r w:rsidRPr="00E77CE2">
        <w:rPr>
          <w:rFonts w:ascii="Times New Roman" w:eastAsia="Times New Roman" w:hAnsi="Times New Roman" w:cs="Times New Roman"/>
          <w:snapToGrid w:val="0"/>
          <w:sz w:val="28"/>
          <w:szCs w:val="28"/>
          <w:lang w:val="uk-UA" w:eastAsia="ru-RU"/>
        </w:rPr>
        <w:t xml:space="preserve">Відповідно до </w:t>
      </w:r>
      <w:proofErr w:type="spellStart"/>
      <w:r w:rsidRPr="00E77CE2">
        <w:rPr>
          <w:rFonts w:ascii="Times New Roman" w:eastAsia="Times New Roman" w:hAnsi="Times New Roman" w:cs="Times New Roman"/>
          <w:snapToGrid w:val="0"/>
          <w:sz w:val="28"/>
          <w:szCs w:val="28"/>
          <w:lang w:val="uk-UA" w:eastAsia="ru-RU"/>
        </w:rPr>
        <w:t>ст.ст</w:t>
      </w:r>
      <w:proofErr w:type="spellEnd"/>
      <w:r w:rsidRPr="00E77CE2">
        <w:rPr>
          <w:rFonts w:ascii="Times New Roman" w:eastAsia="Times New Roman" w:hAnsi="Times New Roman" w:cs="Times New Roman"/>
          <w:snapToGrid w:val="0"/>
          <w:sz w:val="28"/>
          <w:szCs w:val="28"/>
          <w:lang w:val="uk-UA" w:eastAsia="ru-RU"/>
        </w:rPr>
        <w:t xml:space="preserve">. 25, 29, 30 Закону України «Про місцеве самоврядування в Україні», заслухавши звіт начальника комунального підприємства «Боярка-Водоканал» </w:t>
      </w:r>
      <w:proofErr w:type="spellStart"/>
      <w:r w:rsidRPr="00E77CE2">
        <w:rPr>
          <w:rFonts w:ascii="Times New Roman" w:eastAsia="Times New Roman" w:hAnsi="Times New Roman" w:cs="Times New Roman"/>
          <w:snapToGrid w:val="0"/>
          <w:sz w:val="28"/>
          <w:szCs w:val="28"/>
          <w:lang w:val="uk-UA" w:eastAsia="ru-RU"/>
        </w:rPr>
        <w:t>Михеєнка</w:t>
      </w:r>
      <w:proofErr w:type="spellEnd"/>
      <w:r w:rsidRPr="00E77CE2">
        <w:rPr>
          <w:rFonts w:ascii="Times New Roman" w:eastAsia="Times New Roman" w:hAnsi="Times New Roman" w:cs="Times New Roman"/>
          <w:snapToGrid w:val="0"/>
          <w:sz w:val="28"/>
          <w:szCs w:val="28"/>
          <w:lang w:val="uk-UA" w:eastAsia="ru-RU"/>
        </w:rPr>
        <w:t xml:space="preserve"> А.В. про роботу КП «Боярка-Водоканал»  за 2018 рік, -</w:t>
      </w:r>
    </w:p>
    <w:p w:rsidR="001D3DB4" w:rsidRPr="001D3DB4" w:rsidRDefault="001D3DB4" w:rsidP="001E45D0">
      <w:pPr>
        <w:widowControl w:val="0"/>
        <w:spacing w:after="0" w:line="240" w:lineRule="auto"/>
        <w:ind w:firstLine="540"/>
        <w:rPr>
          <w:rFonts w:ascii="Times New Roman" w:eastAsia="Times New Roman" w:hAnsi="Times New Roman" w:cs="Times New Roman"/>
          <w:b/>
          <w:snapToGrid w:val="0"/>
          <w:sz w:val="28"/>
          <w:szCs w:val="28"/>
          <w:lang w:val="uk-UA" w:eastAsia="ru-RU"/>
        </w:rPr>
      </w:pPr>
    </w:p>
    <w:p w:rsidR="001D3DB4" w:rsidRPr="001D3DB4" w:rsidRDefault="001D3DB4" w:rsidP="001D3DB4">
      <w:pPr>
        <w:widowControl w:val="0"/>
        <w:spacing w:after="0" w:line="240" w:lineRule="auto"/>
        <w:jc w:val="center"/>
        <w:rPr>
          <w:rFonts w:ascii="Times New Roman" w:eastAsia="Times New Roman" w:hAnsi="Times New Roman" w:cs="Times New Roman"/>
          <w:b/>
          <w:snapToGrid w:val="0"/>
          <w:sz w:val="28"/>
          <w:szCs w:val="28"/>
          <w:lang w:val="uk-UA" w:eastAsia="ru-RU"/>
        </w:rPr>
      </w:pPr>
      <w:r w:rsidRPr="001D3DB4">
        <w:rPr>
          <w:rFonts w:ascii="Times New Roman" w:eastAsia="Times New Roman" w:hAnsi="Times New Roman" w:cs="Times New Roman"/>
          <w:b/>
          <w:snapToGrid w:val="0"/>
          <w:sz w:val="28"/>
          <w:szCs w:val="28"/>
          <w:lang w:val="uk-UA" w:eastAsia="ru-RU"/>
        </w:rPr>
        <w:t>БОЯРСЬКА МІСЬКА РАДА</w:t>
      </w:r>
    </w:p>
    <w:p w:rsidR="001D3DB4" w:rsidRPr="001D3DB4" w:rsidRDefault="001D3DB4" w:rsidP="001D3DB4">
      <w:pPr>
        <w:widowControl w:val="0"/>
        <w:spacing w:after="0" w:line="240" w:lineRule="auto"/>
        <w:jc w:val="center"/>
        <w:rPr>
          <w:rFonts w:ascii="Times New Roman" w:eastAsia="Times New Roman" w:hAnsi="Times New Roman" w:cs="Times New Roman"/>
          <w:b/>
          <w:snapToGrid w:val="0"/>
          <w:sz w:val="28"/>
          <w:szCs w:val="28"/>
          <w:lang w:val="uk-UA" w:eastAsia="ru-RU"/>
        </w:rPr>
      </w:pPr>
      <w:r w:rsidRPr="001D3DB4">
        <w:rPr>
          <w:rFonts w:ascii="Times New Roman" w:eastAsia="Times New Roman" w:hAnsi="Times New Roman" w:cs="Times New Roman"/>
          <w:b/>
          <w:snapToGrid w:val="0"/>
          <w:sz w:val="28"/>
          <w:szCs w:val="28"/>
          <w:lang w:val="uk-UA" w:eastAsia="ru-RU"/>
        </w:rPr>
        <w:t>ВИРІШИЛА:</w:t>
      </w:r>
    </w:p>
    <w:p w:rsidR="001D3DB4" w:rsidRPr="001D3DB4" w:rsidRDefault="001D3DB4" w:rsidP="001D3DB4">
      <w:pPr>
        <w:spacing w:after="0" w:line="240" w:lineRule="auto"/>
        <w:ind w:firstLine="540"/>
        <w:jc w:val="both"/>
        <w:rPr>
          <w:rFonts w:ascii="Times New Roman" w:eastAsia="Times New Roman" w:hAnsi="Times New Roman" w:cs="Times New Roman"/>
          <w:noProof/>
          <w:sz w:val="28"/>
          <w:szCs w:val="28"/>
          <w:lang w:val="uk-UA" w:eastAsia="ru-RU"/>
        </w:rPr>
      </w:pPr>
    </w:p>
    <w:p w:rsidR="00E77CE2" w:rsidRPr="004C41B8" w:rsidRDefault="00E77CE2" w:rsidP="00E77CE2">
      <w:pPr>
        <w:pStyle w:val="2"/>
        <w:ind w:firstLine="851"/>
        <w:jc w:val="both"/>
        <w:rPr>
          <w:rFonts w:ascii="Times New Roman" w:hAnsi="Times New Roman"/>
          <w:sz w:val="28"/>
          <w:szCs w:val="28"/>
        </w:rPr>
      </w:pPr>
      <w:r w:rsidRPr="004C41B8">
        <w:rPr>
          <w:rFonts w:ascii="Times New Roman" w:hAnsi="Times New Roman"/>
          <w:noProof/>
          <w:snapToGrid/>
          <w:sz w:val="28"/>
          <w:szCs w:val="28"/>
        </w:rPr>
        <w:t xml:space="preserve">1. </w:t>
      </w:r>
      <w:r w:rsidRPr="004C41B8">
        <w:rPr>
          <w:rFonts w:ascii="Times New Roman" w:hAnsi="Times New Roman"/>
          <w:noProof/>
          <w:sz w:val="28"/>
          <w:szCs w:val="28"/>
        </w:rPr>
        <w:t xml:space="preserve">Взяти до відома звіт про роботу комунального підприємства «Боярка-Водоканал» за 2018 рік </w:t>
      </w:r>
      <w:r w:rsidRPr="004C41B8">
        <w:rPr>
          <w:rFonts w:ascii="Times New Roman" w:hAnsi="Times New Roman"/>
          <w:sz w:val="28"/>
          <w:szCs w:val="28"/>
        </w:rPr>
        <w:t>(додається).</w:t>
      </w:r>
    </w:p>
    <w:p w:rsidR="00E77CE2" w:rsidRPr="004C41B8" w:rsidRDefault="00E77CE2" w:rsidP="00E77CE2">
      <w:pPr>
        <w:pStyle w:val="2"/>
        <w:ind w:firstLine="851"/>
        <w:jc w:val="both"/>
        <w:rPr>
          <w:rFonts w:ascii="Times New Roman" w:hAnsi="Times New Roman"/>
          <w:sz w:val="28"/>
          <w:szCs w:val="28"/>
        </w:rPr>
      </w:pPr>
      <w:r w:rsidRPr="004C41B8">
        <w:rPr>
          <w:rFonts w:ascii="Times New Roman" w:hAnsi="Times New Roman"/>
          <w:sz w:val="28"/>
          <w:szCs w:val="28"/>
        </w:rPr>
        <w:t xml:space="preserve">2. </w:t>
      </w:r>
      <w:r w:rsidRPr="004C41B8">
        <w:rPr>
          <w:rFonts w:ascii="Times New Roman" w:hAnsi="Times New Roman"/>
          <w:noProof/>
          <w:sz w:val="28"/>
          <w:szCs w:val="28"/>
        </w:rPr>
        <w:t xml:space="preserve">Визнати </w:t>
      </w:r>
      <w:r w:rsidRPr="004C41B8">
        <w:rPr>
          <w:rFonts w:ascii="Times New Roman" w:hAnsi="Times New Roman"/>
          <w:sz w:val="28"/>
          <w:szCs w:val="28"/>
        </w:rPr>
        <w:t xml:space="preserve">роботу комунального підприємства «Боярка-Водоканал»» за 2018 рік, </w:t>
      </w:r>
      <w:r w:rsidRPr="004C41B8">
        <w:rPr>
          <w:rFonts w:ascii="Times New Roman" w:hAnsi="Times New Roman"/>
          <w:noProof/>
          <w:sz w:val="28"/>
          <w:szCs w:val="28"/>
        </w:rPr>
        <w:t>задовільною.</w:t>
      </w:r>
    </w:p>
    <w:p w:rsidR="00E77CE2" w:rsidRPr="004C41B8" w:rsidRDefault="00E77CE2" w:rsidP="00E77CE2">
      <w:pPr>
        <w:pStyle w:val="2"/>
        <w:ind w:firstLine="851"/>
        <w:jc w:val="both"/>
        <w:rPr>
          <w:rFonts w:ascii="Times New Roman" w:hAnsi="Times New Roman"/>
          <w:sz w:val="28"/>
          <w:szCs w:val="28"/>
        </w:rPr>
      </w:pPr>
      <w:r w:rsidRPr="004C41B8">
        <w:rPr>
          <w:rFonts w:ascii="Times New Roman" w:hAnsi="Times New Roman"/>
          <w:sz w:val="28"/>
          <w:szCs w:val="28"/>
        </w:rPr>
        <w:t xml:space="preserve">3. </w:t>
      </w:r>
      <w:r w:rsidRPr="004C41B8">
        <w:rPr>
          <w:rFonts w:ascii="Times New Roman" w:hAnsi="Times New Roman"/>
          <w:noProof/>
          <w:sz w:val="28"/>
          <w:szCs w:val="28"/>
        </w:rPr>
        <w:t xml:space="preserve">Контроль за виконанням цього рішення покласти на заступника міського голови, за відповідним напрямком. </w:t>
      </w:r>
    </w:p>
    <w:p w:rsidR="00722069" w:rsidRDefault="00722069" w:rsidP="00722069">
      <w:pPr>
        <w:spacing w:after="0" w:line="240" w:lineRule="auto"/>
        <w:ind w:firstLine="709"/>
        <w:jc w:val="both"/>
        <w:rPr>
          <w:rFonts w:ascii="Times New Roman" w:eastAsia="Times New Roman" w:hAnsi="Times New Roman" w:cs="Times New Roman"/>
          <w:b/>
          <w:sz w:val="28"/>
          <w:szCs w:val="28"/>
          <w:lang w:val="uk-UA" w:eastAsia="ru-RU"/>
        </w:rPr>
      </w:pPr>
    </w:p>
    <w:p w:rsidR="00E77CE2" w:rsidRPr="00E77CE2" w:rsidRDefault="00E77CE2" w:rsidP="00722069">
      <w:pPr>
        <w:spacing w:after="0" w:line="240" w:lineRule="auto"/>
        <w:ind w:firstLine="709"/>
        <w:jc w:val="both"/>
        <w:rPr>
          <w:rFonts w:ascii="Times New Roman" w:eastAsia="Times New Roman" w:hAnsi="Times New Roman" w:cs="Times New Roman"/>
          <w:b/>
          <w:sz w:val="28"/>
          <w:szCs w:val="28"/>
          <w:lang w:val="uk-UA" w:eastAsia="ru-RU"/>
        </w:rPr>
      </w:pPr>
    </w:p>
    <w:p w:rsidR="00722069" w:rsidRPr="00722069" w:rsidRDefault="00722069" w:rsidP="00722069">
      <w:pPr>
        <w:spacing w:after="0" w:line="240" w:lineRule="auto"/>
        <w:jc w:val="both"/>
        <w:rPr>
          <w:rFonts w:ascii="Times New Roman" w:eastAsia="Times New Roman" w:hAnsi="Times New Roman" w:cs="Times New Roman"/>
          <w:b/>
          <w:sz w:val="28"/>
          <w:szCs w:val="28"/>
          <w:lang w:val="uk-UA" w:eastAsia="ru-RU"/>
        </w:rPr>
      </w:pPr>
      <w:r w:rsidRPr="00722069">
        <w:rPr>
          <w:rFonts w:ascii="Times New Roman" w:eastAsia="Times New Roman" w:hAnsi="Times New Roman" w:cs="Times New Roman"/>
          <w:b/>
          <w:sz w:val="28"/>
          <w:szCs w:val="28"/>
          <w:lang w:val="uk-UA" w:eastAsia="ru-RU"/>
        </w:rPr>
        <w:t>МІСЬКИЙ ГОЛОВА</w:t>
      </w:r>
      <w:r w:rsidRPr="00722069">
        <w:rPr>
          <w:rFonts w:ascii="Times New Roman" w:eastAsia="Times New Roman" w:hAnsi="Times New Roman" w:cs="Times New Roman"/>
          <w:b/>
          <w:sz w:val="28"/>
          <w:szCs w:val="28"/>
          <w:lang w:val="uk-UA" w:eastAsia="ru-RU"/>
        </w:rPr>
        <w:tab/>
      </w:r>
      <w:r w:rsidRPr="00722069">
        <w:rPr>
          <w:rFonts w:ascii="Times New Roman" w:eastAsia="Times New Roman" w:hAnsi="Times New Roman" w:cs="Times New Roman"/>
          <w:b/>
          <w:sz w:val="28"/>
          <w:szCs w:val="28"/>
          <w:lang w:val="uk-UA" w:eastAsia="ru-RU"/>
        </w:rPr>
        <w:tab/>
      </w:r>
      <w:r w:rsidRPr="00722069">
        <w:rPr>
          <w:rFonts w:ascii="Times New Roman" w:eastAsia="Times New Roman" w:hAnsi="Times New Roman" w:cs="Times New Roman"/>
          <w:b/>
          <w:sz w:val="28"/>
          <w:szCs w:val="28"/>
          <w:lang w:val="uk-UA" w:eastAsia="ru-RU"/>
        </w:rPr>
        <w:tab/>
      </w:r>
      <w:r w:rsidRPr="00722069">
        <w:rPr>
          <w:rFonts w:ascii="Times New Roman" w:eastAsia="Times New Roman" w:hAnsi="Times New Roman" w:cs="Times New Roman"/>
          <w:b/>
          <w:sz w:val="28"/>
          <w:szCs w:val="28"/>
          <w:lang w:val="uk-UA" w:eastAsia="ru-RU"/>
        </w:rPr>
        <w:tab/>
      </w:r>
      <w:r w:rsidRPr="00722069">
        <w:rPr>
          <w:rFonts w:ascii="Times New Roman" w:eastAsia="Times New Roman" w:hAnsi="Times New Roman" w:cs="Times New Roman"/>
          <w:b/>
          <w:sz w:val="28"/>
          <w:szCs w:val="28"/>
          <w:lang w:val="uk-UA" w:eastAsia="ru-RU"/>
        </w:rPr>
        <w:tab/>
      </w:r>
      <w:r w:rsidRPr="00722069">
        <w:rPr>
          <w:rFonts w:ascii="Times New Roman" w:eastAsia="Times New Roman" w:hAnsi="Times New Roman" w:cs="Times New Roman"/>
          <w:b/>
          <w:sz w:val="28"/>
          <w:szCs w:val="28"/>
          <w:lang w:val="uk-UA" w:eastAsia="ru-RU"/>
        </w:rPr>
        <w:tab/>
      </w:r>
      <w:r w:rsidRPr="00722069">
        <w:rPr>
          <w:rFonts w:ascii="Times New Roman" w:eastAsia="Times New Roman" w:hAnsi="Times New Roman" w:cs="Times New Roman"/>
          <w:b/>
          <w:sz w:val="28"/>
          <w:szCs w:val="28"/>
          <w:lang w:val="uk-UA" w:eastAsia="ru-RU"/>
        </w:rPr>
        <w:tab/>
        <w:t xml:space="preserve">         О. ЗАРУБІН</w:t>
      </w:r>
    </w:p>
    <w:p w:rsidR="00722069" w:rsidRPr="00722069" w:rsidRDefault="00722069" w:rsidP="00722069">
      <w:pPr>
        <w:spacing w:after="0" w:line="240" w:lineRule="auto"/>
        <w:rPr>
          <w:rFonts w:ascii="Times New Roman" w:eastAsia="Times New Roman" w:hAnsi="Times New Roman" w:cs="Times New Roman"/>
          <w:bCs/>
          <w:sz w:val="24"/>
          <w:szCs w:val="20"/>
          <w:lang w:val="uk-UA" w:eastAsia="ru-RU"/>
        </w:rPr>
      </w:pPr>
    </w:p>
    <w:p w:rsidR="00722069" w:rsidRPr="00722069" w:rsidRDefault="00722069" w:rsidP="00722069">
      <w:pPr>
        <w:spacing w:after="0" w:line="240" w:lineRule="auto"/>
        <w:rPr>
          <w:rFonts w:ascii="Times New Roman" w:eastAsia="Times New Roman" w:hAnsi="Times New Roman" w:cs="Times New Roman"/>
          <w:bCs/>
          <w:sz w:val="24"/>
          <w:szCs w:val="20"/>
          <w:lang w:val="uk-UA" w:eastAsia="ru-RU"/>
        </w:rPr>
      </w:pPr>
    </w:p>
    <w:p w:rsidR="00722069" w:rsidRPr="00722069" w:rsidRDefault="00722069" w:rsidP="00722069">
      <w:pPr>
        <w:overflowPunct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C24CAF" w:rsidRPr="00C24CAF" w:rsidRDefault="00C24CAF" w:rsidP="00C24CAF">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r w:rsidRPr="00C24CAF">
        <w:rPr>
          <w:rFonts w:ascii="Times New Roman" w:eastAsia="Times New Roman" w:hAnsi="Times New Roman" w:cs="Times New Roman"/>
          <w:b/>
          <w:bCs/>
          <w:color w:val="000000"/>
          <w:sz w:val="28"/>
          <w:szCs w:val="28"/>
          <w:lang w:val="uk-UA" w:eastAsia="ru-RU"/>
        </w:rPr>
        <w:t>Згідно з оригіналом:</w:t>
      </w:r>
    </w:p>
    <w:p w:rsidR="00C24CAF" w:rsidRPr="00C24CAF" w:rsidRDefault="00C24CAF" w:rsidP="00C24CAF">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r w:rsidRPr="00C24CAF">
        <w:rPr>
          <w:rFonts w:ascii="Times New Roman" w:eastAsia="Times New Roman" w:hAnsi="Times New Roman" w:cs="Times New Roman"/>
          <w:b/>
          <w:bCs/>
          <w:color w:val="000000"/>
          <w:sz w:val="28"/>
          <w:szCs w:val="28"/>
          <w:lang w:val="uk-UA" w:eastAsia="ru-RU"/>
        </w:rPr>
        <w:t>Секретар ради                                                                                   О. СКРИННИК</w:t>
      </w:r>
    </w:p>
    <w:p w:rsidR="00C24CAF" w:rsidRPr="00C24CAF" w:rsidRDefault="00C24CAF" w:rsidP="00C24CAF">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p>
    <w:p w:rsidR="00722069" w:rsidRPr="00722069" w:rsidRDefault="00722069" w:rsidP="00722069">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p>
    <w:p w:rsidR="001D3DB4" w:rsidRPr="001D3DB4" w:rsidRDefault="001D3DB4" w:rsidP="001D3DB4">
      <w:pPr>
        <w:widowControl w:val="0"/>
        <w:spacing w:after="0" w:line="240" w:lineRule="auto"/>
        <w:rPr>
          <w:rFonts w:ascii="Times New Roman" w:eastAsia="Times New Roman" w:hAnsi="Times New Roman" w:cs="Times New Roman"/>
          <w:b/>
          <w:snapToGrid w:val="0"/>
          <w:sz w:val="28"/>
          <w:szCs w:val="28"/>
          <w:lang w:val="uk-UA" w:eastAsia="ru-RU"/>
        </w:rPr>
      </w:pPr>
    </w:p>
    <w:p w:rsidR="007E3F77" w:rsidRDefault="007E3F77" w:rsidP="001D3DB4">
      <w:pPr>
        <w:widowControl w:val="0"/>
        <w:spacing w:after="0" w:line="240" w:lineRule="auto"/>
        <w:rPr>
          <w:rFonts w:ascii="Times New Roman" w:eastAsia="Times New Roman" w:hAnsi="Times New Roman" w:cs="Times New Roman"/>
          <w:b/>
          <w:snapToGrid w:val="0"/>
          <w:sz w:val="28"/>
          <w:szCs w:val="28"/>
          <w:lang w:val="uk-UA" w:eastAsia="ru-RU"/>
        </w:rPr>
      </w:pPr>
    </w:p>
    <w:p w:rsidR="007E3F77" w:rsidRDefault="007E3F77" w:rsidP="001D3DB4">
      <w:pPr>
        <w:widowControl w:val="0"/>
        <w:spacing w:after="0" w:line="240" w:lineRule="auto"/>
        <w:rPr>
          <w:rFonts w:ascii="Times New Roman" w:eastAsia="Times New Roman" w:hAnsi="Times New Roman" w:cs="Times New Roman"/>
          <w:b/>
          <w:snapToGrid w:val="0"/>
          <w:sz w:val="28"/>
          <w:szCs w:val="28"/>
          <w:lang w:val="uk-UA" w:eastAsia="ru-RU"/>
        </w:rPr>
      </w:pPr>
    </w:p>
    <w:p w:rsidR="0002049A" w:rsidRDefault="0002049A" w:rsidP="001D3DB4">
      <w:pPr>
        <w:widowControl w:val="0"/>
        <w:spacing w:after="0" w:line="240" w:lineRule="auto"/>
        <w:rPr>
          <w:rFonts w:ascii="Times New Roman" w:eastAsia="Times New Roman" w:hAnsi="Times New Roman" w:cs="Times New Roman"/>
          <w:b/>
          <w:snapToGrid w:val="0"/>
          <w:sz w:val="28"/>
          <w:szCs w:val="28"/>
          <w:lang w:val="uk-UA" w:eastAsia="ru-RU"/>
        </w:rPr>
      </w:pPr>
    </w:p>
    <w:p w:rsidR="001E45D0" w:rsidRDefault="001E45D0" w:rsidP="001D3DB4">
      <w:pPr>
        <w:widowControl w:val="0"/>
        <w:spacing w:after="0" w:line="240" w:lineRule="auto"/>
        <w:rPr>
          <w:rFonts w:ascii="Times New Roman" w:eastAsia="Times New Roman" w:hAnsi="Times New Roman" w:cs="Times New Roman"/>
          <w:b/>
          <w:snapToGrid w:val="0"/>
          <w:sz w:val="28"/>
          <w:szCs w:val="28"/>
          <w:lang w:val="uk-UA" w:eastAsia="ru-RU"/>
        </w:rPr>
      </w:pPr>
    </w:p>
    <w:p w:rsidR="00C24CAF" w:rsidRPr="001D3DB4" w:rsidRDefault="00C24CAF" w:rsidP="001D3DB4">
      <w:pPr>
        <w:widowControl w:val="0"/>
        <w:spacing w:after="0" w:line="240" w:lineRule="auto"/>
        <w:rPr>
          <w:rFonts w:ascii="Times New Roman" w:eastAsia="Times New Roman" w:hAnsi="Times New Roman" w:cs="Times New Roman"/>
          <w:b/>
          <w:snapToGrid w:val="0"/>
          <w:sz w:val="28"/>
          <w:szCs w:val="28"/>
          <w:lang w:val="uk-UA" w:eastAsia="ru-RU"/>
        </w:rPr>
      </w:pPr>
    </w:p>
    <w:p w:rsidR="001D3DB4" w:rsidRPr="001D3DB4" w:rsidRDefault="001D3DB4" w:rsidP="007E3F77">
      <w:pPr>
        <w:widowControl w:val="0"/>
        <w:spacing w:after="0" w:line="240" w:lineRule="auto"/>
        <w:ind w:firstLine="5670"/>
        <w:rPr>
          <w:rFonts w:ascii="Times New Roman" w:eastAsia="Times New Roman" w:hAnsi="Times New Roman" w:cs="Times New Roman"/>
          <w:b/>
          <w:snapToGrid w:val="0"/>
          <w:sz w:val="28"/>
          <w:szCs w:val="28"/>
          <w:lang w:val="uk-UA" w:eastAsia="ru-RU"/>
        </w:rPr>
      </w:pPr>
      <w:r w:rsidRPr="001D3DB4">
        <w:rPr>
          <w:rFonts w:ascii="Times New Roman" w:eastAsia="Times New Roman" w:hAnsi="Times New Roman" w:cs="Times New Roman"/>
          <w:b/>
          <w:snapToGrid w:val="0"/>
          <w:sz w:val="28"/>
          <w:szCs w:val="28"/>
          <w:lang w:val="uk-UA" w:eastAsia="ru-RU"/>
        </w:rPr>
        <w:lastRenderedPageBreak/>
        <w:t>Додаток  1</w:t>
      </w:r>
    </w:p>
    <w:p w:rsidR="001D3DB4" w:rsidRPr="001D3DB4" w:rsidRDefault="001D3DB4" w:rsidP="007E3F77">
      <w:pPr>
        <w:widowControl w:val="0"/>
        <w:spacing w:after="0" w:line="240" w:lineRule="auto"/>
        <w:ind w:firstLine="5670"/>
        <w:rPr>
          <w:rFonts w:ascii="Times New Roman" w:eastAsia="Times New Roman" w:hAnsi="Times New Roman" w:cs="Times New Roman"/>
          <w:b/>
          <w:snapToGrid w:val="0"/>
          <w:sz w:val="28"/>
          <w:szCs w:val="28"/>
          <w:lang w:val="uk-UA" w:eastAsia="ru-RU"/>
        </w:rPr>
      </w:pPr>
      <w:r w:rsidRPr="001D3DB4">
        <w:rPr>
          <w:rFonts w:ascii="Times New Roman" w:eastAsia="Times New Roman" w:hAnsi="Times New Roman" w:cs="Times New Roman"/>
          <w:b/>
          <w:snapToGrid w:val="0"/>
          <w:sz w:val="28"/>
          <w:szCs w:val="28"/>
          <w:lang w:val="uk-UA" w:eastAsia="ru-RU"/>
        </w:rPr>
        <w:t xml:space="preserve">до рішення чергової 56 сесії </w:t>
      </w:r>
    </w:p>
    <w:p w:rsidR="001D3DB4" w:rsidRPr="001D3DB4" w:rsidRDefault="001D3DB4" w:rsidP="007E3F77">
      <w:pPr>
        <w:widowControl w:val="0"/>
        <w:spacing w:after="0" w:line="240" w:lineRule="auto"/>
        <w:ind w:firstLine="5670"/>
        <w:rPr>
          <w:rFonts w:ascii="Times New Roman" w:eastAsia="Times New Roman" w:hAnsi="Times New Roman" w:cs="Times New Roman"/>
          <w:b/>
          <w:snapToGrid w:val="0"/>
          <w:sz w:val="28"/>
          <w:szCs w:val="28"/>
          <w:lang w:val="uk-UA" w:eastAsia="ru-RU"/>
        </w:rPr>
      </w:pPr>
      <w:r w:rsidRPr="001D3DB4">
        <w:rPr>
          <w:rFonts w:ascii="Times New Roman" w:eastAsia="Times New Roman" w:hAnsi="Times New Roman" w:cs="Times New Roman"/>
          <w:b/>
          <w:snapToGrid w:val="0"/>
          <w:sz w:val="28"/>
          <w:szCs w:val="28"/>
          <w:lang w:val="uk-UA" w:eastAsia="ru-RU"/>
        </w:rPr>
        <w:t xml:space="preserve">Боярської міської ради VII </w:t>
      </w:r>
    </w:p>
    <w:p w:rsidR="001D3DB4" w:rsidRPr="001D3DB4" w:rsidRDefault="001D3DB4" w:rsidP="007E3F77">
      <w:pPr>
        <w:widowControl w:val="0"/>
        <w:spacing w:after="0" w:line="240" w:lineRule="auto"/>
        <w:ind w:firstLine="5670"/>
        <w:rPr>
          <w:rFonts w:ascii="Times New Roman" w:eastAsia="Times New Roman" w:hAnsi="Times New Roman" w:cs="Times New Roman"/>
          <w:b/>
          <w:snapToGrid w:val="0"/>
          <w:sz w:val="28"/>
          <w:szCs w:val="28"/>
          <w:lang w:val="uk-UA" w:eastAsia="ru-RU"/>
        </w:rPr>
      </w:pPr>
      <w:r w:rsidRPr="001D3DB4">
        <w:rPr>
          <w:rFonts w:ascii="Times New Roman" w:eastAsia="Times New Roman" w:hAnsi="Times New Roman" w:cs="Times New Roman"/>
          <w:b/>
          <w:snapToGrid w:val="0"/>
          <w:sz w:val="28"/>
          <w:szCs w:val="28"/>
          <w:lang w:val="uk-UA" w:eastAsia="ru-RU"/>
        </w:rPr>
        <w:t>скликання</w:t>
      </w:r>
    </w:p>
    <w:p w:rsidR="001D3DB4" w:rsidRPr="001D3DB4" w:rsidRDefault="00C24CAF" w:rsidP="007E3F77">
      <w:pPr>
        <w:widowControl w:val="0"/>
        <w:spacing w:after="0" w:line="240" w:lineRule="auto"/>
        <w:ind w:firstLine="5670"/>
        <w:rPr>
          <w:rFonts w:ascii="Times New Roman" w:eastAsia="Times New Roman" w:hAnsi="Times New Roman" w:cs="Times New Roman"/>
          <w:b/>
          <w:snapToGrid w:val="0"/>
          <w:sz w:val="28"/>
          <w:szCs w:val="28"/>
          <w:lang w:val="uk-UA" w:eastAsia="ru-RU"/>
        </w:rPr>
      </w:pPr>
      <w:r>
        <w:rPr>
          <w:rFonts w:ascii="Times New Roman" w:eastAsia="Times New Roman" w:hAnsi="Times New Roman" w:cs="Times New Roman"/>
          <w:b/>
          <w:snapToGrid w:val="0"/>
          <w:sz w:val="28"/>
          <w:szCs w:val="28"/>
          <w:lang w:val="uk-UA" w:eastAsia="ru-RU"/>
        </w:rPr>
        <w:t>від 23.05.2019 р. № 56/1992</w:t>
      </w:r>
    </w:p>
    <w:p w:rsidR="001D3DB4" w:rsidRPr="001D3DB4" w:rsidRDefault="001D3DB4" w:rsidP="001D3DB4">
      <w:pPr>
        <w:widowControl w:val="0"/>
        <w:spacing w:after="0" w:line="240" w:lineRule="auto"/>
        <w:rPr>
          <w:rFonts w:ascii="Times New Roman" w:eastAsia="Times New Roman" w:hAnsi="Times New Roman" w:cs="Times New Roman"/>
          <w:snapToGrid w:val="0"/>
          <w:sz w:val="24"/>
          <w:szCs w:val="24"/>
          <w:lang w:val="uk-UA" w:eastAsia="ru-RU"/>
        </w:rPr>
      </w:pPr>
    </w:p>
    <w:p w:rsidR="00E77CE2" w:rsidRPr="00E77CE2" w:rsidRDefault="00E77CE2" w:rsidP="00E77CE2">
      <w:pPr>
        <w:spacing w:after="0" w:line="240" w:lineRule="auto"/>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ЗВІТ</w:t>
      </w:r>
    </w:p>
    <w:p w:rsidR="00E77CE2" w:rsidRPr="00E77CE2" w:rsidRDefault="00E77CE2" w:rsidP="00E77CE2">
      <w:pPr>
        <w:spacing w:after="0" w:line="240" w:lineRule="auto"/>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з фінансово-господарської діяльності</w:t>
      </w:r>
    </w:p>
    <w:p w:rsidR="00E77CE2" w:rsidRPr="00E77CE2" w:rsidRDefault="00E77CE2" w:rsidP="00E77CE2">
      <w:pPr>
        <w:spacing w:after="0" w:line="240" w:lineRule="auto"/>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Комунального</w:t>
      </w:r>
      <w:r w:rsidRPr="00E77CE2">
        <w:rPr>
          <w:rFonts w:ascii="Times New Roman" w:eastAsia="Times New Roman" w:hAnsi="Times New Roman" w:cs="Times New Roman"/>
          <w:b/>
          <w:sz w:val="28"/>
          <w:szCs w:val="28"/>
          <w:lang w:eastAsia="ru-RU"/>
        </w:rPr>
        <w:t xml:space="preserve"> </w:t>
      </w:r>
      <w:r w:rsidRPr="00E77CE2">
        <w:rPr>
          <w:rFonts w:ascii="Times New Roman" w:eastAsia="Times New Roman" w:hAnsi="Times New Roman" w:cs="Times New Roman"/>
          <w:b/>
          <w:sz w:val="28"/>
          <w:szCs w:val="28"/>
          <w:lang w:val="uk-UA" w:eastAsia="ru-RU"/>
        </w:rPr>
        <w:t>підприємства «Боярка-Водоканал», за 2018 рік</w:t>
      </w:r>
    </w:p>
    <w:p w:rsidR="00E77CE2" w:rsidRPr="00E77CE2" w:rsidRDefault="00E77CE2" w:rsidP="00E77CE2">
      <w:pPr>
        <w:spacing w:after="0" w:line="240" w:lineRule="auto"/>
        <w:jc w:val="center"/>
        <w:rPr>
          <w:rFonts w:ascii="Times New Roman" w:eastAsia="Times New Roman" w:hAnsi="Times New Roman" w:cs="Times New Roman"/>
          <w:b/>
          <w:sz w:val="28"/>
          <w:szCs w:val="28"/>
          <w:lang w:val="uk-UA" w:eastAsia="ru-RU"/>
        </w:rPr>
      </w:pPr>
    </w:p>
    <w:p w:rsidR="00E77CE2" w:rsidRPr="00E77CE2" w:rsidRDefault="00E77CE2" w:rsidP="00E77CE2">
      <w:pPr>
        <w:spacing w:after="0" w:line="240" w:lineRule="auto"/>
        <w:jc w:val="both"/>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iCs/>
          <w:sz w:val="28"/>
          <w:szCs w:val="28"/>
          <w:lang w:val="uk-UA" w:eastAsia="ru-RU"/>
        </w:rPr>
        <w:t xml:space="preserve">          </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Основні напрямки і завдання КП «Боярка-Водоканал»: задоволення потреб споживачів у постачанні води належної якості з наближенням до стандартів Європейського Союзу, підвищення надійності роботи системи питного водопостачання та водовідведення, економне витрачання водних ресурсів, забезпечення енергозбереження.</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p>
    <w:p w:rsidR="00E77CE2" w:rsidRPr="00E77CE2" w:rsidRDefault="00E77CE2" w:rsidP="00E77CE2">
      <w:pPr>
        <w:widowControl w:val="0"/>
        <w:autoSpaceDE w:val="0"/>
        <w:autoSpaceDN w:val="0"/>
        <w:adjustRightInd w:val="0"/>
        <w:spacing w:after="0" w:line="276" w:lineRule="auto"/>
        <w:ind w:firstLine="851"/>
        <w:contextualSpacing/>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Система водопостачання міста Боярка</w:t>
      </w:r>
    </w:p>
    <w:p w:rsidR="00E77CE2" w:rsidRPr="00E77CE2" w:rsidRDefault="00E77CE2" w:rsidP="00E77CE2">
      <w:pPr>
        <w:widowControl w:val="0"/>
        <w:autoSpaceDE w:val="0"/>
        <w:autoSpaceDN w:val="0"/>
        <w:adjustRightInd w:val="0"/>
        <w:spacing w:after="0" w:line="276" w:lineRule="auto"/>
        <w:ind w:firstLine="851"/>
        <w:contextualSpacing/>
        <w:jc w:val="center"/>
        <w:rPr>
          <w:rFonts w:ascii="Times New Roman" w:eastAsia="Times New Roman" w:hAnsi="Times New Roman" w:cs="Times New Roman"/>
          <w:b/>
          <w:sz w:val="28"/>
          <w:szCs w:val="28"/>
          <w:lang w:val="uk-UA" w:eastAsia="ru-RU"/>
        </w:rPr>
      </w:pPr>
    </w:p>
    <w:p w:rsidR="00E77CE2" w:rsidRPr="00E77CE2" w:rsidRDefault="00E77CE2" w:rsidP="00E77CE2">
      <w:pPr>
        <w:widowControl w:val="0"/>
        <w:autoSpaceDE w:val="0"/>
        <w:autoSpaceDN w:val="0"/>
        <w:adjustRightInd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Джерелами водопостачання міста є підземні води </w:t>
      </w:r>
      <w:proofErr w:type="spellStart"/>
      <w:r w:rsidRPr="00E77CE2">
        <w:rPr>
          <w:rFonts w:ascii="Times New Roman" w:eastAsia="Times New Roman" w:hAnsi="Times New Roman" w:cs="Times New Roman"/>
          <w:sz w:val="28"/>
          <w:szCs w:val="28"/>
          <w:lang w:val="uk-UA" w:eastAsia="ru-RU"/>
        </w:rPr>
        <w:t>Бучакського</w:t>
      </w:r>
      <w:proofErr w:type="spellEnd"/>
      <w:r w:rsidRPr="00E77CE2">
        <w:rPr>
          <w:rFonts w:ascii="Times New Roman" w:eastAsia="Times New Roman" w:hAnsi="Times New Roman" w:cs="Times New Roman"/>
          <w:sz w:val="28"/>
          <w:szCs w:val="28"/>
          <w:lang w:val="uk-UA" w:eastAsia="ru-RU"/>
        </w:rPr>
        <w:t xml:space="preserve"> та Полтавського водоносних горизонтів. </w:t>
      </w:r>
    </w:p>
    <w:p w:rsidR="00E77CE2" w:rsidRPr="00E77CE2" w:rsidRDefault="00E77CE2" w:rsidP="00E77CE2">
      <w:pPr>
        <w:widowControl w:val="0"/>
        <w:autoSpaceDE w:val="0"/>
        <w:autoSpaceDN w:val="0"/>
        <w:adjustRightInd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На балансі КП «Боярка-Водоканал» перебуває 59 артезіанських свердловин. З них: 47 – </w:t>
      </w:r>
      <w:proofErr w:type="spellStart"/>
      <w:r w:rsidRPr="00E77CE2">
        <w:rPr>
          <w:rFonts w:ascii="Times New Roman" w:eastAsia="Times New Roman" w:hAnsi="Times New Roman" w:cs="Times New Roman"/>
          <w:sz w:val="28"/>
          <w:szCs w:val="28"/>
          <w:lang w:val="uk-UA" w:eastAsia="ru-RU"/>
        </w:rPr>
        <w:t>Бучакського</w:t>
      </w:r>
      <w:proofErr w:type="spellEnd"/>
      <w:r w:rsidRPr="00E77CE2">
        <w:rPr>
          <w:rFonts w:ascii="Times New Roman" w:eastAsia="Times New Roman" w:hAnsi="Times New Roman" w:cs="Times New Roman"/>
          <w:sz w:val="28"/>
          <w:szCs w:val="28"/>
          <w:lang w:val="uk-UA" w:eastAsia="ru-RU"/>
        </w:rPr>
        <w:t xml:space="preserve"> горизонту, 12 – Полтавського горизонту. Загальний дозволений відбір води як складає до 2989,6 тис. м</w:t>
      </w:r>
      <w:r w:rsidRPr="00E77CE2">
        <w:rPr>
          <w:rFonts w:ascii="Times New Roman" w:eastAsia="Times New Roman" w:hAnsi="Times New Roman" w:cs="Times New Roman"/>
          <w:sz w:val="28"/>
          <w:szCs w:val="28"/>
          <w:vertAlign w:val="superscript"/>
          <w:lang w:val="uk-UA" w:eastAsia="ru-RU"/>
        </w:rPr>
        <w:t>3</w:t>
      </w:r>
      <w:r w:rsidRPr="00E77CE2">
        <w:rPr>
          <w:rFonts w:ascii="Times New Roman" w:eastAsia="Times New Roman" w:hAnsi="Times New Roman" w:cs="Times New Roman"/>
          <w:sz w:val="28"/>
          <w:szCs w:val="28"/>
          <w:lang w:val="uk-UA" w:eastAsia="ru-RU"/>
        </w:rPr>
        <w:t>/рік. Свердловини розташовані на чотирьох майданчиках. 20 свердловин – у с. </w:t>
      </w:r>
      <w:proofErr w:type="spellStart"/>
      <w:r w:rsidRPr="00E77CE2">
        <w:rPr>
          <w:rFonts w:ascii="Times New Roman" w:eastAsia="Times New Roman" w:hAnsi="Times New Roman" w:cs="Times New Roman"/>
          <w:sz w:val="28"/>
          <w:szCs w:val="28"/>
          <w:lang w:val="uk-UA" w:eastAsia="ru-RU"/>
        </w:rPr>
        <w:t>Забір’є</w:t>
      </w:r>
      <w:proofErr w:type="spellEnd"/>
      <w:r w:rsidRPr="00E77CE2">
        <w:rPr>
          <w:rFonts w:ascii="Times New Roman" w:eastAsia="Times New Roman" w:hAnsi="Times New Roman" w:cs="Times New Roman"/>
          <w:sz w:val="28"/>
          <w:szCs w:val="28"/>
          <w:lang w:val="uk-UA" w:eastAsia="ru-RU"/>
        </w:rPr>
        <w:t xml:space="preserve">, 39 – в м. Боярка. </w:t>
      </w:r>
    </w:p>
    <w:p w:rsidR="00E77CE2" w:rsidRPr="00E77CE2" w:rsidRDefault="00E77CE2" w:rsidP="00E77CE2">
      <w:pPr>
        <w:widowControl w:val="0"/>
        <w:autoSpaceDE w:val="0"/>
        <w:autoSpaceDN w:val="0"/>
        <w:adjustRightInd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Водопровідні мережі КП «Боярка-Водоканал» мають діаметр трубопроводів  від 50 до </w:t>
      </w:r>
      <w:smartTag w:uri="urn:schemas-microsoft-com:office:smarttags" w:element="metricconverter">
        <w:smartTagPr>
          <w:attr w:name="ProductID" w:val="400 мм"/>
        </w:smartTagPr>
        <w:r w:rsidRPr="00E77CE2">
          <w:rPr>
            <w:rFonts w:ascii="Times New Roman" w:eastAsia="Times New Roman" w:hAnsi="Times New Roman" w:cs="Times New Roman"/>
            <w:sz w:val="28"/>
            <w:szCs w:val="28"/>
            <w:lang w:val="uk-UA" w:eastAsia="ru-RU"/>
          </w:rPr>
          <w:t>400 мм</w:t>
        </w:r>
      </w:smartTag>
      <w:r w:rsidRPr="00E77CE2">
        <w:rPr>
          <w:rFonts w:ascii="Times New Roman" w:eastAsia="Times New Roman" w:hAnsi="Times New Roman" w:cs="Times New Roman"/>
          <w:sz w:val="28"/>
          <w:szCs w:val="28"/>
          <w:lang w:val="uk-UA" w:eastAsia="ru-RU"/>
        </w:rPr>
        <w:t xml:space="preserve"> та закільцьовані між собою. Протяжність мереж складає </w:t>
      </w:r>
      <w:smartTag w:uri="urn:schemas-microsoft-com:office:smarttags" w:element="metricconverter">
        <w:smartTagPr>
          <w:attr w:name="ProductID" w:val="162,4 км"/>
        </w:smartTagPr>
        <w:r w:rsidRPr="00E77CE2">
          <w:rPr>
            <w:rFonts w:ascii="Times New Roman" w:eastAsia="Times New Roman" w:hAnsi="Times New Roman" w:cs="Times New Roman"/>
            <w:sz w:val="28"/>
            <w:szCs w:val="28"/>
            <w:lang w:val="uk-UA" w:eastAsia="ru-RU"/>
          </w:rPr>
          <w:t>162,4 км</w:t>
        </w:r>
      </w:smartTag>
      <w:r w:rsidRPr="00E77CE2">
        <w:rPr>
          <w:rFonts w:ascii="Times New Roman" w:eastAsia="Times New Roman" w:hAnsi="Times New Roman" w:cs="Times New Roman"/>
          <w:sz w:val="28"/>
          <w:szCs w:val="28"/>
          <w:lang w:val="uk-UA" w:eastAsia="ru-RU"/>
        </w:rPr>
        <w:t xml:space="preserve">, в тому числі </w:t>
      </w:r>
      <w:smartTag w:uri="urn:schemas-microsoft-com:office:smarttags" w:element="metricconverter">
        <w:smartTagPr>
          <w:attr w:name="ProductID" w:val="31,2 км"/>
        </w:smartTagPr>
        <w:r w:rsidRPr="00E77CE2">
          <w:rPr>
            <w:rFonts w:ascii="Times New Roman" w:eastAsia="Times New Roman" w:hAnsi="Times New Roman" w:cs="Times New Roman"/>
            <w:sz w:val="28"/>
            <w:szCs w:val="28"/>
            <w:lang w:val="uk-UA" w:eastAsia="ru-RU"/>
          </w:rPr>
          <w:t>31,2 км</w:t>
        </w:r>
      </w:smartTag>
      <w:r w:rsidRPr="00E77CE2">
        <w:rPr>
          <w:rFonts w:ascii="Times New Roman" w:eastAsia="Times New Roman" w:hAnsi="Times New Roman" w:cs="Times New Roman"/>
          <w:sz w:val="28"/>
          <w:szCs w:val="28"/>
          <w:lang w:val="uk-UA" w:eastAsia="ru-RU"/>
        </w:rPr>
        <w:t xml:space="preserve"> – водоводи. Водопровідні мережі побудовані понад 50 років тому, зношені та потребують заміни. Зважаючи на викладене, були виконані  роботи по заміні водопровідних мереж в м. Боярка по вулицях Вербна та </w:t>
      </w:r>
      <w:proofErr w:type="spellStart"/>
      <w:r w:rsidRPr="00E77CE2">
        <w:rPr>
          <w:rFonts w:ascii="Times New Roman" w:eastAsia="Times New Roman" w:hAnsi="Times New Roman" w:cs="Times New Roman"/>
          <w:sz w:val="28"/>
          <w:szCs w:val="28"/>
          <w:lang w:val="uk-UA" w:eastAsia="ru-RU"/>
        </w:rPr>
        <w:t>Тарасівська</w:t>
      </w:r>
      <w:proofErr w:type="spellEnd"/>
      <w:r w:rsidRPr="00E77CE2">
        <w:rPr>
          <w:rFonts w:ascii="Times New Roman" w:eastAsia="Times New Roman" w:hAnsi="Times New Roman" w:cs="Times New Roman"/>
          <w:sz w:val="28"/>
          <w:szCs w:val="28"/>
          <w:lang w:val="uk-UA" w:eastAsia="ru-RU"/>
        </w:rPr>
        <w:t>, де найчастіше траплялися пориви трубопроводів. На даний час планується замінити труби по вулицях Черешнева та Уральська.</w:t>
      </w:r>
    </w:p>
    <w:p w:rsidR="00E77CE2" w:rsidRPr="00E77CE2" w:rsidRDefault="00E77CE2" w:rsidP="00E77CE2">
      <w:pPr>
        <w:widowControl w:val="0"/>
        <w:autoSpaceDE w:val="0"/>
        <w:autoSpaceDN w:val="0"/>
        <w:adjustRightInd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Закінчений капітальний ремонт аварійного трубопроводу з частковою заміною зовнішніх мереж водопостачання від ВНС-4 до будинку №51 по вул. </w:t>
      </w:r>
      <w:proofErr w:type="spellStart"/>
      <w:r w:rsidRPr="00E77CE2">
        <w:rPr>
          <w:rFonts w:ascii="Times New Roman" w:eastAsia="Times New Roman" w:hAnsi="Times New Roman" w:cs="Times New Roman"/>
          <w:sz w:val="28"/>
          <w:szCs w:val="28"/>
          <w:lang w:val="uk-UA" w:eastAsia="ru-RU"/>
        </w:rPr>
        <w:t>Білогородській</w:t>
      </w:r>
      <w:proofErr w:type="spellEnd"/>
      <w:r w:rsidRPr="00E77CE2">
        <w:rPr>
          <w:rFonts w:ascii="Times New Roman" w:eastAsia="Times New Roman" w:hAnsi="Times New Roman" w:cs="Times New Roman"/>
          <w:sz w:val="28"/>
          <w:szCs w:val="28"/>
          <w:lang w:val="uk-UA" w:eastAsia="ru-RU"/>
        </w:rPr>
        <w:t xml:space="preserve">. Водопровідні насосні станції перебувають в робочому стані, але теж потребують технічного переоснащення основного технологічного обладнання (насосів, запірної арматури) в зв’язку зі зношенням та моральною і фізичною застарілістю. </w:t>
      </w:r>
      <w:bookmarkStart w:id="0" w:name="_Hlk1379138"/>
      <w:r w:rsidRPr="00E77CE2">
        <w:rPr>
          <w:rFonts w:ascii="Times New Roman" w:eastAsia="Times New Roman" w:hAnsi="Times New Roman" w:cs="Times New Roman"/>
          <w:sz w:val="28"/>
          <w:szCs w:val="28"/>
          <w:lang w:val="uk-UA" w:eastAsia="ru-RU"/>
        </w:rPr>
        <w:t xml:space="preserve">2017 року було розроблено РП з капітального ремонту ВНС-3 та ВНС-5 та подано на розгляд виконавчого </w:t>
      </w:r>
      <w:r w:rsidRPr="00E77CE2">
        <w:rPr>
          <w:rFonts w:ascii="Times New Roman" w:eastAsia="Times New Roman" w:hAnsi="Times New Roman" w:cs="Times New Roman"/>
          <w:sz w:val="28"/>
          <w:szCs w:val="28"/>
          <w:lang w:val="uk-UA" w:eastAsia="ru-RU"/>
        </w:rPr>
        <w:lastRenderedPageBreak/>
        <w:t>комітету Боярської міської ради для фінансування цих робіт.</w:t>
      </w:r>
    </w:p>
    <w:p w:rsidR="00E77CE2" w:rsidRPr="00E77CE2" w:rsidRDefault="00E77CE2" w:rsidP="00E77CE2">
      <w:pPr>
        <w:widowControl w:val="0"/>
        <w:autoSpaceDE w:val="0"/>
        <w:autoSpaceDN w:val="0"/>
        <w:adjustRightInd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Для подачі води споживачам в багатоповерхові будинки на водопровідних мережах міста діє 16 </w:t>
      </w:r>
      <w:proofErr w:type="spellStart"/>
      <w:r w:rsidRPr="00E77CE2">
        <w:rPr>
          <w:rFonts w:ascii="Times New Roman" w:eastAsia="Times New Roman" w:hAnsi="Times New Roman" w:cs="Times New Roman"/>
          <w:sz w:val="28"/>
          <w:szCs w:val="28"/>
          <w:lang w:val="uk-UA" w:eastAsia="ru-RU"/>
        </w:rPr>
        <w:t>підвищуючих</w:t>
      </w:r>
      <w:proofErr w:type="spellEnd"/>
      <w:r w:rsidRPr="00E77CE2">
        <w:rPr>
          <w:rFonts w:ascii="Times New Roman" w:eastAsia="Times New Roman" w:hAnsi="Times New Roman" w:cs="Times New Roman"/>
          <w:sz w:val="28"/>
          <w:szCs w:val="28"/>
          <w:lang w:val="uk-UA" w:eastAsia="ru-RU"/>
        </w:rPr>
        <w:t xml:space="preserve"> станцій.</w:t>
      </w:r>
    </w:p>
    <w:p w:rsidR="00E77CE2" w:rsidRPr="00E77CE2" w:rsidRDefault="00E77CE2" w:rsidP="00E77CE2">
      <w:pPr>
        <w:widowControl w:val="0"/>
        <w:autoSpaceDE w:val="0"/>
        <w:autoSpaceDN w:val="0"/>
        <w:adjustRightInd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Контроль за якістю води здійснюється Києво-Святошинською </w:t>
      </w:r>
      <w:proofErr w:type="spellStart"/>
      <w:r w:rsidRPr="00E77CE2">
        <w:rPr>
          <w:rFonts w:ascii="Times New Roman" w:eastAsia="Times New Roman" w:hAnsi="Times New Roman" w:cs="Times New Roman"/>
          <w:sz w:val="28"/>
          <w:szCs w:val="28"/>
          <w:lang w:val="uk-UA" w:eastAsia="ru-RU"/>
        </w:rPr>
        <w:t>РайСЕС</w:t>
      </w:r>
      <w:proofErr w:type="spellEnd"/>
      <w:r w:rsidRPr="00E77CE2">
        <w:rPr>
          <w:rFonts w:ascii="Times New Roman" w:eastAsia="Times New Roman" w:hAnsi="Times New Roman" w:cs="Times New Roman"/>
          <w:sz w:val="28"/>
          <w:szCs w:val="28"/>
          <w:lang w:val="uk-UA" w:eastAsia="ru-RU"/>
        </w:rPr>
        <w:t xml:space="preserve">. Якість води відповідає </w:t>
      </w:r>
      <w:proofErr w:type="spellStart"/>
      <w:r w:rsidRPr="00E77CE2">
        <w:rPr>
          <w:rFonts w:ascii="Times New Roman" w:eastAsia="Times New Roman" w:hAnsi="Times New Roman" w:cs="Times New Roman"/>
          <w:sz w:val="28"/>
          <w:szCs w:val="28"/>
          <w:lang w:val="uk-UA" w:eastAsia="ru-RU"/>
        </w:rPr>
        <w:t>ДСаНПіНу</w:t>
      </w:r>
      <w:proofErr w:type="spellEnd"/>
      <w:r w:rsidRPr="00E77CE2">
        <w:rPr>
          <w:rFonts w:ascii="Times New Roman" w:eastAsia="Times New Roman" w:hAnsi="Times New Roman" w:cs="Times New Roman"/>
          <w:sz w:val="28"/>
          <w:szCs w:val="28"/>
          <w:lang w:val="uk-UA" w:eastAsia="ru-RU"/>
        </w:rPr>
        <w:t xml:space="preserve"> 2.2.4-171-10, крім деяких свердловин з завищеним вмістом заліза.</w:t>
      </w:r>
    </w:p>
    <w:p w:rsidR="00E77CE2" w:rsidRPr="00E77CE2" w:rsidRDefault="00E77CE2" w:rsidP="00E77CE2">
      <w:pPr>
        <w:widowControl w:val="0"/>
        <w:autoSpaceDE w:val="0"/>
        <w:autoSpaceDN w:val="0"/>
        <w:adjustRightInd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Для поліпшення якості води в 2018 р. виконано робочі проекти: «Будівництво станції очистки води  на водопровідній  насосній станції №4», «Будівництво станції очистки води  на водопровідній  насосній станції №5», «Будівництво станції очистки води  на водопровідній  насосній станції №3», «Будівництво станції очистки води  на  свердловині, розташованої по вул. </w:t>
      </w:r>
      <w:proofErr w:type="spellStart"/>
      <w:r w:rsidRPr="00E77CE2">
        <w:rPr>
          <w:rFonts w:ascii="Times New Roman" w:eastAsia="Times New Roman" w:hAnsi="Times New Roman" w:cs="Times New Roman"/>
          <w:sz w:val="28"/>
          <w:szCs w:val="28"/>
          <w:lang w:val="uk-UA" w:eastAsia="ru-RU"/>
        </w:rPr>
        <w:t>Кібенка</w:t>
      </w:r>
      <w:proofErr w:type="spellEnd"/>
      <w:r w:rsidRPr="00E77CE2">
        <w:rPr>
          <w:rFonts w:ascii="Times New Roman" w:eastAsia="Times New Roman" w:hAnsi="Times New Roman" w:cs="Times New Roman"/>
          <w:sz w:val="28"/>
          <w:szCs w:val="28"/>
          <w:lang w:val="uk-UA" w:eastAsia="ru-RU"/>
        </w:rPr>
        <w:t xml:space="preserve"> 74/1».</w:t>
      </w:r>
    </w:p>
    <w:p w:rsidR="00E77CE2" w:rsidRPr="00E77CE2" w:rsidRDefault="00E77CE2" w:rsidP="00E77CE2">
      <w:pPr>
        <w:widowControl w:val="0"/>
        <w:autoSpaceDE w:val="0"/>
        <w:autoSpaceDN w:val="0"/>
        <w:adjustRightInd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Наприкінці 2018 року розпочато будівельні роботи за проектом «Будівництво станції очистки води  на водопровідній  насосній станції №4 по вул. </w:t>
      </w:r>
      <w:proofErr w:type="spellStart"/>
      <w:r w:rsidRPr="00E77CE2">
        <w:rPr>
          <w:rFonts w:ascii="Times New Roman" w:eastAsia="Times New Roman" w:hAnsi="Times New Roman" w:cs="Times New Roman"/>
          <w:sz w:val="28"/>
          <w:szCs w:val="28"/>
          <w:lang w:val="uk-UA" w:eastAsia="ru-RU"/>
        </w:rPr>
        <w:t>Білогородська</w:t>
      </w:r>
      <w:proofErr w:type="spellEnd"/>
      <w:r w:rsidRPr="00E77CE2">
        <w:rPr>
          <w:rFonts w:ascii="Times New Roman" w:eastAsia="Times New Roman" w:hAnsi="Times New Roman" w:cs="Times New Roman"/>
          <w:sz w:val="28"/>
          <w:szCs w:val="28"/>
          <w:lang w:val="uk-UA" w:eastAsia="ru-RU"/>
        </w:rPr>
        <w:t>, 63».</w:t>
      </w:r>
    </w:p>
    <w:p w:rsidR="00E77CE2" w:rsidRPr="00E77CE2" w:rsidRDefault="00E77CE2" w:rsidP="00E77CE2">
      <w:pPr>
        <w:widowControl w:val="0"/>
        <w:autoSpaceDE w:val="0"/>
        <w:autoSpaceDN w:val="0"/>
        <w:adjustRightInd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На даний час в багатоповерхових будинках встановлено 8 вузлів обліку води (за адресами: </w:t>
      </w:r>
      <w:proofErr w:type="spellStart"/>
      <w:r w:rsidRPr="00E77CE2">
        <w:rPr>
          <w:rFonts w:ascii="Times New Roman" w:eastAsia="Times New Roman" w:hAnsi="Times New Roman" w:cs="Times New Roman"/>
          <w:sz w:val="28"/>
          <w:szCs w:val="28"/>
          <w:lang w:val="uk-UA" w:eastAsia="ru-RU"/>
        </w:rPr>
        <w:t>Білогородська</w:t>
      </w:r>
      <w:proofErr w:type="spellEnd"/>
      <w:r w:rsidRPr="00E77CE2">
        <w:rPr>
          <w:rFonts w:ascii="Times New Roman" w:eastAsia="Times New Roman" w:hAnsi="Times New Roman" w:cs="Times New Roman"/>
          <w:sz w:val="28"/>
          <w:szCs w:val="28"/>
          <w:lang w:val="uk-UA" w:eastAsia="ru-RU"/>
        </w:rPr>
        <w:t xml:space="preserve"> 25, Волгоградська 20, Коновальця 23, лінійна 28, Коновальця 26, </w:t>
      </w:r>
      <w:proofErr w:type="spellStart"/>
      <w:r w:rsidRPr="00E77CE2">
        <w:rPr>
          <w:rFonts w:ascii="Times New Roman" w:eastAsia="Times New Roman" w:hAnsi="Times New Roman" w:cs="Times New Roman"/>
          <w:sz w:val="28"/>
          <w:szCs w:val="28"/>
          <w:lang w:val="uk-UA" w:eastAsia="ru-RU"/>
        </w:rPr>
        <w:t>Білогородська</w:t>
      </w:r>
      <w:proofErr w:type="spellEnd"/>
      <w:r w:rsidRPr="00E77CE2">
        <w:rPr>
          <w:rFonts w:ascii="Times New Roman" w:eastAsia="Times New Roman" w:hAnsi="Times New Roman" w:cs="Times New Roman"/>
          <w:sz w:val="28"/>
          <w:szCs w:val="28"/>
          <w:lang w:val="uk-UA" w:eastAsia="ru-RU"/>
        </w:rPr>
        <w:t xml:space="preserve"> 23, Дежньова 5) , проводяться підготовчі роботи по встановленню </w:t>
      </w:r>
      <w:proofErr w:type="spellStart"/>
      <w:r w:rsidRPr="00E77CE2">
        <w:rPr>
          <w:rFonts w:ascii="Times New Roman" w:eastAsia="Times New Roman" w:hAnsi="Times New Roman" w:cs="Times New Roman"/>
          <w:sz w:val="28"/>
          <w:szCs w:val="28"/>
          <w:lang w:val="uk-UA" w:eastAsia="ru-RU"/>
        </w:rPr>
        <w:t>загальнобудинкових</w:t>
      </w:r>
      <w:proofErr w:type="spellEnd"/>
      <w:r w:rsidRPr="00E77CE2">
        <w:rPr>
          <w:rFonts w:ascii="Times New Roman" w:eastAsia="Times New Roman" w:hAnsi="Times New Roman" w:cs="Times New Roman"/>
          <w:sz w:val="28"/>
          <w:szCs w:val="28"/>
          <w:lang w:val="uk-UA" w:eastAsia="ru-RU"/>
        </w:rPr>
        <w:t xml:space="preserve"> лічильників в інших багатоповерхівках. Також у цій категорії будівель здійснюються роботи з проведення повірки встановлених лічильників.</w:t>
      </w:r>
    </w:p>
    <w:p w:rsidR="00E77CE2" w:rsidRPr="00E77CE2" w:rsidRDefault="00E77CE2" w:rsidP="00E77CE2">
      <w:pPr>
        <w:widowControl w:val="0"/>
        <w:autoSpaceDE w:val="0"/>
        <w:autoSpaceDN w:val="0"/>
        <w:adjustRightInd w:val="0"/>
        <w:spacing w:after="0" w:line="276" w:lineRule="auto"/>
        <w:ind w:firstLine="851"/>
        <w:jc w:val="both"/>
        <w:rPr>
          <w:rFonts w:ascii="Times New Roman" w:eastAsia="Times New Roman" w:hAnsi="Times New Roman" w:cs="Times New Roman"/>
          <w:sz w:val="28"/>
          <w:szCs w:val="28"/>
          <w:lang w:val="uk-UA" w:eastAsia="ru-RU"/>
        </w:rPr>
      </w:pPr>
    </w:p>
    <w:p w:rsidR="00E77CE2" w:rsidRPr="00E77CE2" w:rsidRDefault="00E77CE2" w:rsidP="00E77CE2">
      <w:pPr>
        <w:widowControl w:val="0"/>
        <w:autoSpaceDE w:val="0"/>
        <w:autoSpaceDN w:val="0"/>
        <w:adjustRightInd w:val="0"/>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Схема водовідведення міста Боярка</w:t>
      </w:r>
    </w:p>
    <w:p w:rsidR="00E77CE2" w:rsidRPr="00E77CE2" w:rsidRDefault="00E77CE2" w:rsidP="00E77CE2">
      <w:pPr>
        <w:widowControl w:val="0"/>
        <w:autoSpaceDE w:val="0"/>
        <w:autoSpaceDN w:val="0"/>
        <w:adjustRightInd w:val="0"/>
        <w:spacing w:after="0" w:line="276" w:lineRule="auto"/>
        <w:ind w:firstLine="851"/>
        <w:jc w:val="center"/>
        <w:rPr>
          <w:rFonts w:ascii="Times New Roman" w:eastAsia="Times New Roman" w:hAnsi="Times New Roman" w:cs="Times New Roman"/>
          <w:b/>
          <w:sz w:val="28"/>
          <w:szCs w:val="28"/>
          <w:lang w:val="uk-UA" w:eastAsia="ru-RU"/>
        </w:rPr>
      </w:pPr>
    </w:p>
    <w:p w:rsidR="00E77CE2" w:rsidRPr="00E77CE2" w:rsidRDefault="00E77CE2" w:rsidP="00E77CE2">
      <w:pPr>
        <w:widowControl w:val="0"/>
        <w:autoSpaceDE w:val="0"/>
        <w:autoSpaceDN w:val="0"/>
        <w:adjustRightInd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Загальна довжина каналізаційних мереж, які обслуговує КП «Боярка-Водоканал», становить 47,49 км, у тому числі: напірний колектор – </w:t>
      </w:r>
      <w:smartTag w:uri="urn:schemas-microsoft-com:office:smarttags" w:element="metricconverter">
        <w:smartTagPr>
          <w:attr w:name="ProductID" w:val="12,2 км"/>
        </w:smartTagPr>
        <w:r w:rsidRPr="00E77CE2">
          <w:rPr>
            <w:rFonts w:ascii="Times New Roman" w:eastAsia="Times New Roman" w:hAnsi="Times New Roman" w:cs="Times New Roman"/>
            <w:sz w:val="28"/>
            <w:szCs w:val="28"/>
            <w:lang w:val="uk-UA" w:eastAsia="ru-RU"/>
          </w:rPr>
          <w:t>12,2 км</w:t>
        </w:r>
      </w:smartTag>
      <w:r w:rsidRPr="00E77CE2">
        <w:rPr>
          <w:rFonts w:ascii="Times New Roman" w:eastAsia="Times New Roman" w:hAnsi="Times New Roman" w:cs="Times New Roman"/>
          <w:sz w:val="28"/>
          <w:szCs w:val="28"/>
          <w:lang w:val="uk-UA" w:eastAsia="ru-RU"/>
        </w:rPr>
        <w:t xml:space="preserve">; самопливний колектор – 35,29 км. Діаметри колекторів – від 150 до </w:t>
      </w:r>
      <w:smartTag w:uri="urn:schemas-microsoft-com:office:smarttags" w:element="metricconverter">
        <w:smartTagPr>
          <w:attr w:name="ProductID" w:val="1200 мм"/>
        </w:smartTagPr>
        <w:r w:rsidRPr="00E77CE2">
          <w:rPr>
            <w:rFonts w:ascii="Times New Roman" w:eastAsia="Times New Roman" w:hAnsi="Times New Roman" w:cs="Times New Roman"/>
            <w:sz w:val="28"/>
            <w:szCs w:val="28"/>
            <w:lang w:val="uk-UA" w:eastAsia="ru-RU"/>
          </w:rPr>
          <w:t>1200 мм. П</w:t>
        </w:r>
      </w:smartTag>
      <w:r w:rsidRPr="00E77CE2">
        <w:rPr>
          <w:rFonts w:ascii="Times New Roman" w:eastAsia="Times New Roman" w:hAnsi="Times New Roman" w:cs="Times New Roman"/>
          <w:sz w:val="28"/>
          <w:szCs w:val="28"/>
          <w:lang w:val="uk-UA" w:eastAsia="ru-RU"/>
        </w:rPr>
        <w:t>ерекачування стічних вод здійснюється каналізаційними станціями, які працюють цілодобово. На кожній станції встановлені фекальні насоси, решітки-дробарки.</w:t>
      </w:r>
    </w:p>
    <w:p w:rsidR="00E77CE2" w:rsidRPr="00E77CE2" w:rsidRDefault="00E77CE2" w:rsidP="00E77CE2">
      <w:pPr>
        <w:widowControl w:val="0"/>
        <w:autoSpaceDE w:val="0"/>
        <w:autoSpaceDN w:val="0"/>
        <w:adjustRightInd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З каналізаційних насосних станцій стічна вода перекачується на каналізаційні очисні споруди. Проектна потужність існуючих каналізаційних очисних споруд – 11,7 тис.м</w:t>
      </w:r>
      <w:r w:rsidRPr="00E77CE2">
        <w:rPr>
          <w:rFonts w:ascii="Times New Roman" w:eastAsia="Times New Roman" w:hAnsi="Times New Roman" w:cs="Times New Roman"/>
          <w:sz w:val="28"/>
          <w:szCs w:val="28"/>
          <w:vertAlign w:val="superscript"/>
          <w:lang w:val="uk-UA" w:eastAsia="ru-RU"/>
        </w:rPr>
        <w:t>3</w:t>
      </w:r>
      <w:r w:rsidRPr="00E77CE2">
        <w:rPr>
          <w:rFonts w:ascii="Times New Roman" w:eastAsia="Times New Roman" w:hAnsi="Times New Roman" w:cs="Times New Roman"/>
          <w:sz w:val="28"/>
          <w:szCs w:val="28"/>
          <w:lang w:val="uk-UA" w:eastAsia="ru-RU"/>
        </w:rPr>
        <w:t>/добу.</w:t>
      </w:r>
    </w:p>
    <w:p w:rsidR="00E77CE2" w:rsidRPr="00E77CE2" w:rsidRDefault="00E77CE2" w:rsidP="00E77CE2">
      <w:pPr>
        <w:widowControl w:val="0"/>
        <w:autoSpaceDE w:val="0"/>
        <w:autoSpaceDN w:val="0"/>
        <w:adjustRightInd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Робота міської розподільної системи водопостачання характеризується невиробничими втратами води, які сягають понад 30%, оскільки трубопроводи зношені. Такий стан спричиняє аварійні ситуації. </w:t>
      </w:r>
    </w:p>
    <w:p w:rsidR="00E77CE2" w:rsidRPr="00E77CE2" w:rsidRDefault="00E77CE2" w:rsidP="00E77CE2">
      <w:pPr>
        <w:widowControl w:val="0"/>
        <w:autoSpaceDE w:val="0"/>
        <w:autoSpaceDN w:val="0"/>
        <w:adjustRightInd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bCs/>
          <w:sz w:val="28"/>
          <w:szCs w:val="28"/>
          <w:lang w:val="uk-UA" w:eastAsia="ru-RU"/>
        </w:rPr>
        <w:t xml:space="preserve">Водопровідна та каналізаційна системи підприємства забезпечуються електроенергією від 12-и трансформаторних підстанцій потужністю 10 кВт. </w:t>
      </w:r>
      <w:r w:rsidRPr="00E77CE2">
        <w:rPr>
          <w:rFonts w:ascii="Times New Roman" w:eastAsia="Times New Roman" w:hAnsi="Times New Roman" w:cs="Times New Roman"/>
          <w:sz w:val="28"/>
          <w:szCs w:val="28"/>
          <w:lang w:val="uk-UA" w:eastAsia="ru-RU"/>
        </w:rPr>
        <w:t xml:space="preserve">Всі трансформаторні підстанції потребують ремонту покрівель, заміни </w:t>
      </w:r>
      <w:r w:rsidRPr="00E77CE2">
        <w:rPr>
          <w:rFonts w:ascii="Times New Roman" w:eastAsia="Times New Roman" w:hAnsi="Times New Roman" w:cs="Times New Roman"/>
          <w:sz w:val="28"/>
          <w:szCs w:val="28"/>
          <w:lang w:val="uk-UA" w:eastAsia="ru-RU"/>
        </w:rPr>
        <w:lastRenderedPageBreak/>
        <w:t>обладнання, устаткування та приладів, заміни кабельного оснащення. Заміни кабелів потребують також й електромережі.</w:t>
      </w:r>
    </w:p>
    <w:p w:rsidR="00E77CE2" w:rsidRPr="00E77CE2" w:rsidRDefault="00E77CE2" w:rsidP="00E77CE2">
      <w:pPr>
        <w:widowControl w:val="0"/>
        <w:autoSpaceDE w:val="0"/>
        <w:autoSpaceDN w:val="0"/>
        <w:adjustRightInd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Використовується фізично зношене та застаріле обладнання, технічний стан систем водопостачання та водовідведення – незадовільний (зношення трубопроводів складає 60%, а запірної арматури – до 70%). Означені споруди потребують модернізації та оновлення. </w:t>
      </w:r>
    </w:p>
    <w:p w:rsidR="00E77CE2" w:rsidRPr="00E77CE2" w:rsidRDefault="00E77CE2" w:rsidP="00E77CE2">
      <w:pPr>
        <w:widowControl w:val="0"/>
        <w:autoSpaceDE w:val="0"/>
        <w:autoSpaceDN w:val="0"/>
        <w:adjustRightInd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ТОВ «Енергозберігаючі технології» в 2017 р. розроблена проектно-кошторисна документація «Капітальний ремонт КНС-2 та КНС-4», якою у зв’язку зі зношенням та моральною і фізичною застарілістю каналізаційних насосних станцій передбачено технічне переоснащення основного технологічного обладнання та вентиляційної системи.</w:t>
      </w:r>
    </w:p>
    <w:p w:rsidR="00E77CE2" w:rsidRPr="00E77CE2" w:rsidRDefault="00E77CE2" w:rsidP="00E77CE2">
      <w:pPr>
        <w:widowControl w:val="0"/>
        <w:autoSpaceDE w:val="0"/>
        <w:autoSpaceDN w:val="0"/>
        <w:adjustRightInd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Каналізаційні насосні станції побудовані 40-50 років тому, знаходяться переважно в аварійному стані. Протягом 12-и місяців 2018 року  ліквідовано аварій на водопровідних мережах – 125. Ліквідовано заторів на каналізаційних мережах – 496. Необхідний капітальний ремонт стін, покрівлі, металевих конструкцій, заміна трубопроводів та електрообладнання.</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Проте з метою зменшення невиробничих втрат води були виконані роботи по частковій (залежно від обсягів фінансування) заміні запірної арматури (засувок). </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Роль засувки дуже важлива, особливо, коли йдеться про комфорт мешканців міста, оскільки, у разі виникнення аварійної ситуації, саме за допомогою такого роду запірної арматури робітники водоканалу швидко локалізують невелику ділянку мережі та ліквідують пошкодження, не припиняючи водопостачання цілого мікрорайону чи вулиці.</w:t>
      </w:r>
    </w:p>
    <w:p w:rsidR="00E77CE2" w:rsidRPr="00E77CE2" w:rsidRDefault="00E77CE2" w:rsidP="00E77CE2">
      <w:pPr>
        <w:widowControl w:val="0"/>
        <w:autoSpaceDE w:val="0"/>
        <w:autoSpaceDN w:val="0"/>
        <w:adjustRightInd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shd w:val="clear" w:color="auto" w:fill="FFFFFF"/>
          <w:lang w:val="uk-UA" w:eastAsia="ru-RU"/>
        </w:rPr>
        <w:t xml:space="preserve">У зв’язку з довготривалим використанням </w:t>
      </w:r>
      <w:bookmarkStart w:id="1" w:name="_Hlk1385169"/>
      <w:r w:rsidRPr="00E77CE2">
        <w:rPr>
          <w:rFonts w:ascii="Times New Roman" w:eastAsia="Times New Roman" w:hAnsi="Times New Roman" w:cs="Times New Roman"/>
          <w:sz w:val="28"/>
          <w:szCs w:val="28"/>
          <w:shd w:val="clear" w:color="auto" w:fill="FFFFFF"/>
          <w:lang w:val="uk-UA" w:eastAsia="ru-RU"/>
        </w:rPr>
        <w:t>запірна арматура</w:t>
      </w:r>
      <w:bookmarkEnd w:id="1"/>
      <w:r w:rsidRPr="00E77CE2">
        <w:rPr>
          <w:rFonts w:ascii="Times New Roman" w:eastAsia="Times New Roman" w:hAnsi="Times New Roman" w:cs="Times New Roman"/>
          <w:sz w:val="28"/>
          <w:szCs w:val="28"/>
          <w:shd w:val="clear" w:color="auto" w:fill="FFFFFF"/>
          <w:lang w:val="uk-UA" w:eastAsia="ru-RU"/>
        </w:rPr>
        <w:t xml:space="preserve"> перестала виконувати свої функції, тому на підприємстві прийнято рішення щодо її заміни. </w:t>
      </w:r>
      <w:r w:rsidRPr="00E77CE2">
        <w:rPr>
          <w:rFonts w:ascii="Times New Roman" w:eastAsia="Times New Roman" w:hAnsi="Times New Roman" w:cs="Times New Roman"/>
          <w:sz w:val="28"/>
          <w:szCs w:val="28"/>
          <w:lang w:val="uk-UA" w:eastAsia="ru-RU"/>
        </w:rPr>
        <w:t xml:space="preserve">На місце старої запірної арматури було встановлено нові засувки іноземного виробництва </w:t>
      </w:r>
      <w:bookmarkStart w:id="2" w:name="_Hlk1384998"/>
      <w:r w:rsidRPr="00E77CE2">
        <w:rPr>
          <w:rFonts w:ascii="Times New Roman" w:eastAsia="Times New Roman" w:hAnsi="Times New Roman" w:cs="Times New Roman"/>
          <w:sz w:val="28"/>
          <w:szCs w:val="28"/>
          <w:lang w:val="uk-UA" w:eastAsia="ru-RU"/>
        </w:rPr>
        <w:t xml:space="preserve">з </w:t>
      </w:r>
      <w:proofErr w:type="spellStart"/>
      <w:r w:rsidRPr="00E77CE2">
        <w:rPr>
          <w:rFonts w:ascii="Times New Roman" w:eastAsia="Times New Roman" w:hAnsi="Times New Roman" w:cs="Times New Roman"/>
          <w:sz w:val="28"/>
          <w:szCs w:val="28"/>
          <w:lang w:val="uk-UA" w:eastAsia="ru-RU"/>
        </w:rPr>
        <w:t>обгумованим</w:t>
      </w:r>
      <w:proofErr w:type="spellEnd"/>
      <w:r w:rsidRPr="00E77CE2">
        <w:rPr>
          <w:rFonts w:ascii="Times New Roman" w:eastAsia="Times New Roman" w:hAnsi="Times New Roman" w:cs="Times New Roman"/>
          <w:sz w:val="28"/>
          <w:szCs w:val="28"/>
          <w:lang w:val="uk-UA" w:eastAsia="ru-RU"/>
        </w:rPr>
        <w:t xml:space="preserve"> клином</w:t>
      </w:r>
      <w:bookmarkEnd w:id="2"/>
      <w:r w:rsidRPr="00E77CE2">
        <w:rPr>
          <w:rFonts w:ascii="Times New Roman" w:eastAsia="Times New Roman" w:hAnsi="Times New Roman" w:cs="Times New Roman"/>
          <w:sz w:val="28"/>
          <w:szCs w:val="28"/>
          <w:lang w:val="uk-UA" w:eastAsia="ru-RU"/>
        </w:rPr>
        <w:t>. Це наддасть можливість надійно та ефективно транспортувати воду, адже такого роду засувка гарантує герметичність і тривалий термін служби.</w:t>
      </w:r>
      <w:bookmarkStart w:id="3" w:name="_Hlk1385128"/>
    </w:p>
    <w:p w:rsidR="00E77CE2" w:rsidRPr="00E77CE2" w:rsidRDefault="00E77CE2" w:rsidP="00E77CE2">
      <w:pPr>
        <w:widowControl w:val="0"/>
        <w:autoSpaceDE w:val="0"/>
        <w:autoSpaceDN w:val="0"/>
        <w:adjustRightInd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Крім того, за рахунок залучених підприємством коштів інвесторів на водопровідних мережах було замінено 38 засувок за такими адресами:</w:t>
      </w:r>
      <w:bookmarkEnd w:id="3"/>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Times New Roman" w:hAnsi="Times New Roman" w:cs="Times New Roman"/>
          <w:sz w:val="28"/>
          <w:szCs w:val="28"/>
          <w:lang w:val="uk-UA" w:eastAsia="ru-RU"/>
        </w:rPr>
        <w:t xml:space="preserve">ПНС, вул. </w:t>
      </w:r>
      <w:proofErr w:type="spellStart"/>
      <w:r w:rsidRPr="00E77CE2">
        <w:rPr>
          <w:rFonts w:ascii="Times New Roman" w:eastAsia="Times New Roman" w:hAnsi="Times New Roman" w:cs="Times New Roman"/>
          <w:sz w:val="28"/>
          <w:szCs w:val="28"/>
          <w:lang w:val="uk-UA" w:eastAsia="ru-RU"/>
        </w:rPr>
        <w:t>Ворошилова</w:t>
      </w:r>
      <w:proofErr w:type="spellEnd"/>
      <w:r w:rsidRPr="00E77CE2">
        <w:rPr>
          <w:rFonts w:ascii="Times New Roman" w:eastAsia="Times New Roman" w:hAnsi="Times New Roman" w:cs="Times New Roman"/>
          <w:sz w:val="28"/>
          <w:szCs w:val="28"/>
          <w:lang w:val="uk-UA" w:eastAsia="ru-RU"/>
        </w:rPr>
        <w:t xml:space="preserve">, </w:t>
      </w:r>
      <w:r w:rsidRPr="00E77CE2">
        <w:rPr>
          <w:rFonts w:ascii="Times New Roman" w:eastAsia="Calibri" w:hAnsi="Times New Roman" w:cs="Times New Roman"/>
          <w:sz w:val="28"/>
          <w:szCs w:val="28"/>
          <w:shd w:val="clear" w:color="auto" w:fill="FFFFFF"/>
          <w:lang w:val="uk-UA" w:eastAsia="ru-RU"/>
        </w:rPr>
        <w:t>Ø 50 – 1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Times New Roman" w:hAnsi="Times New Roman" w:cs="Times New Roman"/>
          <w:sz w:val="28"/>
          <w:szCs w:val="28"/>
          <w:lang w:val="uk-UA" w:eastAsia="ru-RU"/>
        </w:rPr>
        <w:t xml:space="preserve">ПНС, вул. Чернишевського, </w:t>
      </w:r>
      <w:r w:rsidRPr="00E77CE2">
        <w:rPr>
          <w:rFonts w:ascii="Times New Roman" w:eastAsia="Calibri" w:hAnsi="Times New Roman" w:cs="Times New Roman"/>
          <w:sz w:val="28"/>
          <w:szCs w:val="28"/>
          <w:shd w:val="clear" w:color="auto" w:fill="FFFFFF"/>
          <w:lang w:val="uk-UA" w:eastAsia="ru-RU"/>
        </w:rPr>
        <w:t>Ø  80 – 1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Times New Roman" w:hAnsi="Times New Roman" w:cs="Times New Roman"/>
          <w:sz w:val="28"/>
          <w:szCs w:val="28"/>
          <w:lang w:val="uk-UA" w:eastAsia="ru-RU"/>
        </w:rPr>
        <w:t xml:space="preserve">ПНС, вул. </w:t>
      </w:r>
      <w:proofErr w:type="spellStart"/>
      <w:r w:rsidRPr="00E77CE2">
        <w:rPr>
          <w:rFonts w:ascii="Times New Roman" w:eastAsia="Times New Roman" w:hAnsi="Times New Roman" w:cs="Times New Roman"/>
          <w:sz w:val="28"/>
          <w:szCs w:val="28"/>
          <w:lang w:val="uk-UA" w:eastAsia="ru-RU"/>
        </w:rPr>
        <w:t>Білогородська</w:t>
      </w:r>
      <w:proofErr w:type="spellEnd"/>
      <w:r w:rsidRPr="00E77CE2">
        <w:rPr>
          <w:rFonts w:ascii="Times New Roman" w:eastAsia="Times New Roman" w:hAnsi="Times New Roman" w:cs="Times New Roman"/>
          <w:sz w:val="28"/>
          <w:szCs w:val="28"/>
          <w:lang w:val="uk-UA" w:eastAsia="ru-RU"/>
        </w:rPr>
        <w:t xml:space="preserve">, 134 А, </w:t>
      </w:r>
      <w:r w:rsidRPr="00E77CE2">
        <w:rPr>
          <w:rFonts w:ascii="Times New Roman" w:eastAsia="Calibri" w:hAnsi="Times New Roman" w:cs="Times New Roman"/>
          <w:sz w:val="28"/>
          <w:szCs w:val="28"/>
          <w:shd w:val="clear" w:color="auto" w:fill="FFFFFF"/>
          <w:lang w:val="uk-UA" w:eastAsia="ru-RU"/>
        </w:rPr>
        <w:t>Ø  50 – 1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Times New Roman" w:hAnsi="Times New Roman" w:cs="Times New Roman"/>
          <w:sz w:val="28"/>
          <w:szCs w:val="28"/>
          <w:lang w:val="uk-UA" w:eastAsia="ru-RU"/>
        </w:rPr>
        <w:t xml:space="preserve">Свердловина № 21, ВНС-5,  </w:t>
      </w:r>
      <w:r w:rsidRPr="00E77CE2">
        <w:rPr>
          <w:rFonts w:ascii="Times New Roman" w:eastAsia="Calibri" w:hAnsi="Times New Roman" w:cs="Times New Roman"/>
          <w:sz w:val="28"/>
          <w:szCs w:val="28"/>
          <w:shd w:val="clear" w:color="auto" w:fill="FFFFFF"/>
          <w:lang w:val="uk-UA" w:eastAsia="ru-RU"/>
        </w:rPr>
        <w:t xml:space="preserve">Ø  50 – 1 шт. </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Times New Roman" w:hAnsi="Times New Roman" w:cs="Times New Roman"/>
          <w:sz w:val="28"/>
          <w:szCs w:val="28"/>
          <w:lang w:val="uk-UA" w:eastAsia="ru-RU"/>
        </w:rPr>
        <w:t xml:space="preserve">ПНС, вул. Дежньова,  </w:t>
      </w:r>
      <w:r w:rsidRPr="00E77CE2">
        <w:rPr>
          <w:rFonts w:ascii="Times New Roman" w:eastAsia="Calibri" w:hAnsi="Times New Roman" w:cs="Times New Roman"/>
          <w:sz w:val="28"/>
          <w:szCs w:val="28"/>
          <w:shd w:val="clear" w:color="auto" w:fill="FFFFFF"/>
          <w:lang w:val="uk-UA" w:eastAsia="ru-RU"/>
        </w:rPr>
        <w:t>Ø  50 – 1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Times New Roman" w:hAnsi="Times New Roman" w:cs="Times New Roman"/>
          <w:sz w:val="28"/>
          <w:szCs w:val="28"/>
          <w:lang w:val="uk-UA" w:eastAsia="ru-RU"/>
        </w:rPr>
        <w:t xml:space="preserve">ПНС, вул. Сєдова,  </w:t>
      </w:r>
      <w:r w:rsidRPr="00E77CE2">
        <w:rPr>
          <w:rFonts w:ascii="Times New Roman" w:eastAsia="Calibri" w:hAnsi="Times New Roman" w:cs="Times New Roman"/>
          <w:sz w:val="28"/>
          <w:szCs w:val="28"/>
          <w:shd w:val="clear" w:color="auto" w:fill="FFFFFF"/>
          <w:lang w:val="uk-UA" w:eastAsia="ru-RU"/>
        </w:rPr>
        <w:t>Ø  80 – 1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Times New Roman" w:hAnsi="Times New Roman" w:cs="Times New Roman"/>
          <w:sz w:val="28"/>
          <w:szCs w:val="28"/>
          <w:lang w:val="uk-UA" w:eastAsia="ru-RU"/>
        </w:rPr>
        <w:t xml:space="preserve">вул. Київська – вул. Жовтнева,  </w:t>
      </w:r>
      <w:r w:rsidRPr="00E77CE2">
        <w:rPr>
          <w:rFonts w:ascii="Times New Roman" w:eastAsia="Calibri" w:hAnsi="Times New Roman" w:cs="Times New Roman"/>
          <w:sz w:val="28"/>
          <w:szCs w:val="28"/>
          <w:shd w:val="clear" w:color="auto" w:fill="FFFFFF"/>
          <w:lang w:val="uk-UA" w:eastAsia="ru-RU"/>
        </w:rPr>
        <w:t>Ø  100 – 2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Times New Roman" w:hAnsi="Times New Roman" w:cs="Times New Roman"/>
          <w:sz w:val="28"/>
          <w:szCs w:val="28"/>
          <w:lang w:val="uk-UA" w:eastAsia="ru-RU"/>
        </w:rPr>
        <w:lastRenderedPageBreak/>
        <w:t xml:space="preserve">вул. </w:t>
      </w:r>
      <w:proofErr w:type="spellStart"/>
      <w:r w:rsidRPr="00E77CE2">
        <w:rPr>
          <w:rFonts w:ascii="Times New Roman" w:eastAsia="Times New Roman" w:hAnsi="Times New Roman" w:cs="Times New Roman"/>
          <w:sz w:val="28"/>
          <w:szCs w:val="28"/>
          <w:lang w:val="uk-UA" w:eastAsia="ru-RU"/>
        </w:rPr>
        <w:t>Кібенка</w:t>
      </w:r>
      <w:proofErr w:type="spellEnd"/>
      <w:r w:rsidRPr="00E77CE2">
        <w:rPr>
          <w:rFonts w:ascii="Times New Roman" w:eastAsia="Times New Roman" w:hAnsi="Times New Roman" w:cs="Times New Roman"/>
          <w:sz w:val="28"/>
          <w:szCs w:val="28"/>
          <w:lang w:val="uk-UA" w:eastAsia="ru-RU"/>
        </w:rPr>
        <w:t xml:space="preserve"> – </w:t>
      </w:r>
      <w:proofErr w:type="spellStart"/>
      <w:r w:rsidRPr="00E77CE2">
        <w:rPr>
          <w:rFonts w:ascii="Times New Roman" w:eastAsia="Times New Roman" w:hAnsi="Times New Roman" w:cs="Times New Roman"/>
          <w:sz w:val="28"/>
          <w:szCs w:val="28"/>
          <w:lang w:val="uk-UA" w:eastAsia="ru-RU"/>
        </w:rPr>
        <w:t>Башня</w:t>
      </w:r>
      <w:proofErr w:type="spellEnd"/>
      <w:r w:rsidRPr="00E77CE2">
        <w:rPr>
          <w:rFonts w:ascii="Times New Roman" w:eastAsia="Times New Roman" w:hAnsi="Times New Roman" w:cs="Times New Roman"/>
          <w:sz w:val="28"/>
          <w:szCs w:val="28"/>
          <w:lang w:val="uk-UA" w:eastAsia="ru-RU"/>
        </w:rPr>
        <w:t xml:space="preserve">,  </w:t>
      </w:r>
      <w:r w:rsidRPr="00E77CE2">
        <w:rPr>
          <w:rFonts w:ascii="Times New Roman" w:eastAsia="Calibri" w:hAnsi="Times New Roman" w:cs="Times New Roman"/>
          <w:sz w:val="28"/>
          <w:szCs w:val="28"/>
          <w:shd w:val="clear" w:color="auto" w:fill="FFFFFF"/>
          <w:lang w:val="uk-UA" w:eastAsia="ru-RU"/>
        </w:rPr>
        <w:t>Ø  100 – 1 шт.,  Ø  80 – 2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Times New Roman" w:hAnsi="Times New Roman" w:cs="Times New Roman"/>
          <w:sz w:val="28"/>
          <w:szCs w:val="28"/>
          <w:shd w:val="clear" w:color="auto" w:fill="FFFFFF"/>
          <w:lang w:val="uk-UA" w:eastAsia="ru-RU"/>
        </w:rPr>
        <w:t xml:space="preserve">Свердловина, вул. Декабристів,  </w:t>
      </w:r>
      <w:r w:rsidRPr="00E77CE2">
        <w:rPr>
          <w:rFonts w:ascii="Times New Roman" w:eastAsia="Calibri" w:hAnsi="Times New Roman" w:cs="Times New Roman"/>
          <w:sz w:val="28"/>
          <w:szCs w:val="28"/>
          <w:shd w:val="clear" w:color="auto" w:fill="FFFFFF"/>
          <w:lang w:val="uk-UA" w:eastAsia="ru-RU"/>
        </w:rPr>
        <w:t>Ø  80 – 1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Times New Roman" w:hAnsi="Times New Roman" w:cs="Times New Roman"/>
          <w:sz w:val="28"/>
          <w:szCs w:val="28"/>
          <w:shd w:val="clear" w:color="auto" w:fill="FFFFFF"/>
          <w:lang w:val="uk-UA" w:eastAsia="ru-RU"/>
        </w:rPr>
        <w:t xml:space="preserve">Свердловина №5, с. </w:t>
      </w:r>
      <w:proofErr w:type="spellStart"/>
      <w:r w:rsidRPr="00E77CE2">
        <w:rPr>
          <w:rFonts w:ascii="Times New Roman" w:eastAsia="Times New Roman" w:hAnsi="Times New Roman" w:cs="Times New Roman"/>
          <w:sz w:val="28"/>
          <w:szCs w:val="28"/>
          <w:shd w:val="clear" w:color="auto" w:fill="FFFFFF"/>
          <w:lang w:val="uk-UA" w:eastAsia="ru-RU"/>
        </w:rPr>
        <w:t>Забір’я</w:t>
      </w:r>
      <w:proofErr w:type="spellEnd"/>
      <w:r w:rsidRPr="00E77CE2">
        <w:rPr>
          <w:rFonts w:ascii="Times New Roman" w:eastAsia="Times New Roman" w:hAnsi="Times New Roman" w:cs="Times New Roman"/>
          <w:sz w:val="28"/>
          <w:szCs w:val="28"/>
          <w:shd w:val="clear" w:color="auto" w:fill="FFFFFF"/>
          <w:lang w:val="uk-UA" w:eastAsia="ru-RU"/>
        </w:rPr>
        <w:t xml:space="preserve">,  </w:t>
      </w:r>
      <w:r w:rsidRPr="00E77CE2">
        <w:rPr>
          <w:rFonts w:ascii="Times New Roman" w:eastAsia="Calibri" w:hAnsi="Times New Roman" w:cs="Times New Roman"/>
          <w:sz w:val="28"/>
          <w:szCs w:val="28"/>
          <w:shd w:val="clear" w:color="auto" w:fill="FFFFFF"/>
          <w:lang w:val="uk-UA" w:eastAsia="ru-RU"/>
        </w:rPr>
        <w:t>Ø  80 – 1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Times New Roman" w:hAnsi="Times New Roman" w:cs="Times New Roman"/>
          <w:sz w:val="28"/>
          <w:szCs w:val="28"/>
          <w:shd w:val="clear" w:color="auto" w:fill="FFFFFF"/>
          <w:lang w:val="uk-UA" w:eastAsia="ru-RU"/>
        </w:rPr>
        <w:t xml:space="preserve">Свердловина №12, с. </w:t>
      </w:r>
      <w:proofErr w:type="spellStart"/>
      <w:r w:rsidRPr="00E77CE2">
        <w:rPr>
          <w:rFonts w:ascii="Times New Roman" w:eastAsia="Times New Roman" w:hAnsi="Times New Roman" w:cs="Times New Roman"/>
          <w:sz w:val="28"/>
          <w:szCs w:val="28"/>
          <w:shd w:val="clear" w:color="auto" w:fill="FFFFFF"/>
          <w:lang w:val="uk-UA" w:eastAsia="ru-RU"/>
        </w:rPr>
        <w:t>Забір’я</w:t>
      </w:r>
      <w:proofErr w:type="spellEnd"/>
      <w:r w:rsidRPr="00E77CE2">
        <w:rPr>
          <w:rFonts w:ascii="Times New Roman" w:eastAsia="Times New Roman" w:hAnsi="Times New Roman" w:cs="Times New Roman"/>
          <w:sz w:val="28"/>
          <w:szCs w:val="28"/>
          <w:shd w:val="clear" w:color="auto" w:fill="FFFFFF"/>
          <w:lang w:val="uk-UA" w:eastAsia="ru-RU"/>
        </w:rPr>
        <w:t xml:space="preserve"> , </w:t>
      </w:r>
      <w:r w:rsidRPr="00E77CE2">
        <w:rPr>
          <w:rFonts w:ascii="Times New Roman" w:eastAsia="Calibri" w:hAnsi="Times New Roman" w:cs="Times New Roman"/>
          <w:sz w:val="28"/>
          <w:szCs w:val="28"/>
          <w:shd w:val="clear" w:color="auto" w:fill="FFFFFF"/>
          <w:lang w:val="uk-UA" w:eastAsia="ru-RU"/>
        </w:rPr>
        <w:t>Ø  80 – 1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Times New Roman" w:hAnsi="Times New Roman" w:cs="Times New Roman"/>
          <w:sz w:val="28"/>
          <w:szCs w:val="28"/>
          <w:shd w:val="clear" w:color="auto" w:fill="FFFFFF"/>
          <w:lang w:val="uk-UA" w:eastAsia="ru-RU"/>
        </w:rPr>
        <w:t xml:space="preserve">Свердловина №14, с. </w:t>
      </w:r>
      <w:proofErr w:type="spellStart"/>
      <w:r w:rsidRPr="00E77CE2">
        <w:rPr>
          <w:rFonts w:ascii="Times New Roman" w:eastAsia="Times New Roman" w:hAnsi="Times New Roman" w:cs="Times New Roman"/>
          <w:sz w:val="28"/>
          <w:szCs w:val="28"/>
          <w:shd w:val="clear" w:color="auto" w:fill="FFFFFF"/>
          <w:lang w:val="uk-UA" w:eastAsia="ru-RU"/>
        </w:rPr>
        <w:t>Забір’я</w:t>
      </w:r>
      <w:proofErr w:type="spellEnd"/>
      <w:r w:rsidRPr="00E77CE2">
        <w:rPr>
          <w:rFonts w:ascii="Times New Roman" w:eastAsia="Times New Roman" w:hAnsi="Times New Roman" w:cs="Times New Roman"/>
          <w:sz w:val="28"/>
          <w:szCs w:val="28"/>
          <w:shd w:val="clear" w:color="auto" w:fill="FFFFFF"/>
          <w:lang w:val="uk-UA" w:eastAsia="ru-RU"/>
        </w:rPr>
        <w:t xml:space="preserve">  </w:t>
      </w:r>
      <w:r w:rsidRPr="00E77CE2">
        <w:rPr>
          <w:rFonts w:ascii="Times New Roman" w:eastAsia="Calibri" w:hAnsi="Times New Roman" w:cs="Times New Roman"/>
          <w:sz w:val="28"/>
          <w:szCs w:val="28"/>
          <w:shd w:val="clear" w:color="auto" w:fill="FFFFFF"/>
          <w:lang w:val="uk-UA" w:eastAsia="ru-RU"/>
        </w:rPr>
        <w:t>Ø  80 – 1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Calibri" w:hAnsi="Times New Roman" w:cs="Times New Roman"/>
          <w:sz w:val="28"/>
          <w:szCs w:val="28"/>
          <w:shd w:val="clear" w:color="auto" w:fill="FFFFFF"/>
          <w:lang w:val="uk-UA" w:eastAsia="ru-RU"/>
        </w:rPr>
        <w:t>Свердловина №14, ВНС-5, Ø  50 – 1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Times New Roman" w:hAnsi="Times New Roman" w:cs="Times New Roman"/>
          <w:sz w:val="28"/>
          <w:szCs w:val="28"/>
          <w:shd w:val="clear" w:color="auto" w:fill="FFFFFF"/>
          <w:lang w:val="uk-UA" w:eastAsia="ru-RU"/>
        </w:rPr>
        <w:t xml:space="preserve">Свердловина №7, ВНС-5,  </w:t>
      </w:r>
      <w:r w:rsidRPr="00E77CE2">
        <w:rPr>
          <w:rFonts w:ascii="Times New Roman" w:eastAsia="Calibri" w:hAnsi="Times New Roman" w:cs="Times New Roman"/>
          <w:sz w:val="28"/>
          <w:szCs w:val="28"/>
          <w:shd w:val="clear" w:color="auto" w:fill="FFFFFF"/>
          <w:lang w:val="uk-UA" w:eastAsia="ru-RU"/>
        </w:rPr>
        <w:t>Ø  50 – 1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Calibri" w:hAnsi="Times New Roman" w:cs="Times New Roman"/>
          <w:sz w:val="28"/>
          <w:szCs w:val="28"/>
          <w:shd w:val="clear" w:color="auto" w:fill="FFFFFF"/>
          <w:lang w:val="uk-UA" w:eastAsia="ru-RU"/>
        </w:rPr>
        <w:t>Свердловина №22, Ø  50 – 1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Calibri" w:hAnsi="Times New Roman" w:cs="Times New Roman"/>
          <w:sz w:val="28"/>
          <w:szCs w:val="28"/>
          <w:shd w:val="clear" w:color="auto" w:fill="FFFFFF"/>
          <w:lang w:val="uk-UA" w:eastAsia="ru-RU"/>
        </w:rPr>
        <w:t xml:space="preserve">вул. Дніпровська, 16, </w:t>
      </w:r>
      <w:proofErr w:type="spellStart"/>
      <w:r w:rsidRPr="00E77CE2">
        <w:rPr>
          <w:rFonts w:ascii="Times New Roman" w:eastAsia="Calibri" w:hAnsi="Times New Roman" w:cs="Times New Roman"/>
          <w:sz w:val="28"/>
          <w:szCs w:val="28"/>
          <w:shd w:val="clear" w:color="auto" w:fill="FFFFFF"/>
          <w:lang w:val="uk-UA" w:eastAsia="ru-RU"/>
        </w:rPr>
        <w:t>кв</w:t>
      </w:r>
      <w:proofErr w:type="spellEnd"/>
      <w:r w:rsidRPr="00E77CE2">
        <w:rPr>
          <w:rFonts w:ascii="Times New Roman" w:eastAsia="Calibri" w:hAnsi="Times New Roman" w:cs="Times New Roman"/>
          <w:sz w:val="28"/>
          <w:szCs w:val="28"/>
          <w:shd w:val="clear" w:color="auto" w:fill="FFFFFF"/>
          <w:lang w:val="uk-UA" w:eastAsia="ru-RU"/>
        </w:rPr>
        <w:t>. 2,  Ø  80 – 1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Calibri" w:hAnsi="Times New Roman" w:cs="Times New Roman"/>
          <w:sz w:val="28"/>
          <w:szCs w:val="28"/>
          <w:shd w:val="clear" w:color="auto" w:fill="FFFFFF"/>
          <w:lang w:val="uk-UA" w:eastAsia="ru-RU"/>
        </w:rPr>
        <w:t>вул. Чкалова, Ø  100 – 1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Calibri" w:hAnsi="Times New Roman" w:cs="Times New Roman"/>
          <w:sz w:val="28"/>
          <w:szCs w:val="28"/>
          <w:shd w:val="clear" w:color="auto" w:fill="FFFFFF"/>
          <w:lang w:val="uk-UA" w:eastAsia="ru-RU"/>
        </w:rPr>
        <w:t>вул. Б. Хмельницького – вул. Леніна,  Ø  100 – 2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Calibri" w:hAnsi="Times New Roman" w:cs="Times New Roman"/>
          <w:sz w:val="28"/>
          <w:szCs w:val="28"/>
          <w:shd w:val="clear" w:color="auto" w:fill="FFFFFF"/>
          <w:lang w:val="uk-UA" w:eastAsia="ru-RU"/>
        </w:rPr>
        <w:t>вул. Б. Хмельницького, 60,  Ø  100 – 1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Calibri" w:hAnsi="Times New Roman" w:cs="Times New Roman"/>
          <w:sz w:val="28"/>
          <w:szCs w:val="28"/>
          <w:shd w:val="clear" w:color="auto" w:fill="FFFFFF"/>
          <w:lang w:val="uk-UA" w:eastAsia="ru-RU"/>
        </w:rPr>
        <w:t>вул. Пушкіна – вул. Чернишевського,  Ø  150 – 4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Calibri" w:hAnsi="Times New Roman" w:cs="Times New Roman"/>
          <w:sz w:val="28"/>
          <w:szCs w:val="28"/>
          <w:shd w:val="clear" w:color="auto" w:fill="FFFFFF"/>
          <w:lang w:val="uk-UA" w:eastAsia="ru-RU"/>
        </w:rPr>
        <w:t>вул. Щорса – вул. Маяковського,  Ø  150 – 2 шт., Ø  100 – 1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Calibri" w:hAnsi="Times New Roman" w:cs="Times New Roman"/>
          <w:sz w:val="28"/>
          <w:szCs w:val="28"/>
          <w:shd w:val="clear" w:color="auto" w:fill="FFFFFF"/>
          <w:lang w:val="uk-UA" w:eastAsia="ru-RU"/>
        </w:rPr>
        <w:t>вул. Б. Хмельницького – вул. Маяковського,  Ø  150 – 2 шт., Ø  100 – 1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Calibri" w:hAnsi="Times New Roman" w:cs="Times New Roman"/>
          <w:sz w:val="28"/>
          <w:szCs w:val="28"/>
          <w:shd w:val="clear" w:color="auto" w:fill="FFFFFF"/>
          <w:lang w:val="uk-UA" w:eastAsia="ru-RU"/>
        </w:rPr>
        <w:t>вул. Яблунева, 7,  Ø  50 – 1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Calibri" w:hAnsi="Times New Roman" w:cs="Times New Roman"/>
          <w:sz w:val="28"/>
          <w:szCs w:val="28"/>
          <w:shd w:val="clear" w:color="auto" w:fill="FFFFFF"/>
          <w:lang w:val="uk-UA" w:eastAsia="ru-RU"/>
        </w:rPr>
        <w:t>вул. Молодіжна, Ø  50 – 1 шт., Ø  100 – 1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Calibri" w:hAnsi="Times New Roman" w:cs="Times New Roman"/>
          <w:sz w:val="28"/>
          <w:szCs w:val="28"/>
          <w:shd w:val="clear" w:color="auto" w:fill="FFFFFF"/>
          <w:lang w:val="uk-UA" w:eastAsia="ru-RU"/>
        </w:rPr>
        <w:t>вул. Сагайдачного, 89,  Ø  50 – 1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Calibri" w:hAnsi="Times New Roman" w:cs="Times New Roman"/>
          <w:sz w:val="28"/>
          <w:szCs w:val="28"/>
          <w:shd w:val="clear" w:color="auto" w:fill="FFFFFF"/>
          <w:lang w:val="uk-UA" w:eastAsia="ru-RU"/>
        </w:rPr>
        <w:t>вул. Маяковського, 12,  Ø  50 – 1 шт.</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Також із залученням бюджетного фінансування у 2-му півріччі 2018 року було встановлено ще 34-и засувки з </w:t>
      </w:r>
      <w:proofErr w:type="spellStart"/>
      <w:r w:rsidRPr="00E77CE2">
        <w:rPr>
          <w:rFonts w:ascii="Times New Roman" w:eastAsia="Times New Roman" w:hAnsi="Times New Roman" w:cs="Times New Roman"/>
          <w:sz w:val="28"/>
          <w:szCs w:val="28"/>
          <w:lang w:val="uk-UA" w:eastAsia="ru-RU"/>
        </w:rPr>
        <w:t>обгумованим</w:t>
      </w:r>
      <w:proofErr w:type="spellEnd"/>
      <w:r w:rsidRPr="00E77CE2">
        <w:rPr>
          <w:rFonts w:ascii="Times New Roman" w:eastAsia="Times New Roman" w:hAnsi="Times New Roman" w:cs="Times New Roman"/>
          <w:sz w:val="28"/>
          <w:szCs w:val="28"/>
          <w:lang w:val="uk-UA" w:eastAsia="ru-RU"/>
        </w:rPr>
        <w:t xml:space="preserve"> клином, що надає можливість зменшити невиробничі втрати води.</w:t>
      </w:r>
    </w:p>
    <w:p w:rsidR="00E77CE2" w:rsidRPr="00E77CE2" w:rsidRDefault="00E77CE2" w:rsidP="00E77CE2">
      <w:pPr>
        <w:tabs>
          <w:tab w:val="left" w:pos="709"/>
        </w:tabs>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ab/>
        <w:t xml:space="preserve">Зокрема, </w:t>
      </w:r>
      <w:r w:rsidRPr="00E77CE2">
        <w:rPr>
          <w:rFonts w:ascii="Times New Roman" w:eastAsia="Times New Roman" w:hAnsi="Times New Roman" w:cs="Times New Roman"/>
          <w:sz w:val="28"/>
          <w:szCs w:val="28"/>
          <w:shd w:val="clear" w:color="auto" w:fill="FFFFFF"/>
          <w:lang w:val="uk-UA" w:eastAsia="ru-RU"/>
        </w:rPr>
        <w:t>запірна арматура</w:t>
      </w:r>
      <w:r w:rsidRPr="00E77CE2">
        <w:rPr>
          <w:rFonts w:ascii="Times New Roman" w:eastAsia="Times New Roman" w:hAnsi="Times New Roman" w:cs="Times New Roman"/>
          <w:sz w:val="28"/>
          <w:szCs w:val="28"/>
          <w:lang w:val="uk-UA" w:eastAsia="ru-RU"/>
        </w:rPr>
        <w:t xml:space="preserve"> (засувки клинові з </w:t>
      </w:r>
      <w:proofErr w:type="spellStart"/>
      <w:r w:rsidRPr="00E77CE2">
        <w:rPr>
          <w:rFonts w:ascii="Times New Roman" w:eastAsia="Times New Roman" w:hAnsi="Times New Roman" w:cs="Times New Roman"/>
          <w:sz w:val="28"/>
          <w:szCs w:val="28"/>
          <w:lang w:val="uk-UA" w:eastAsia="ru-RU"/>
        </w:rPr>
        <w:t>обгумованим</w:t>
      </w:r>
      <w:proofErr w:type="spellEnd"/>
      <w:r w:rsidRPr="00E77CE2">
        <w:rPr>
          <w:rFonts w:ascii="Times New Roman" w:eastAsia="Times New Roman" w:hAnsi="Times New Roman" w:cs="Times New Roman"/>
          <w:sz w:val="28"/>
          <w:szCs w:val="28"/>
          <w:lang w:val="uk-UA" w:eastAsia="ru-RU"/>
        </w:rPr>
        <w:t xml:space="preserve"> клином FAF 600 DN 100 PN 16 та FAF 600 DN 150 PN 16) була встановлена за наступними адресами:</w:t>
      </w:r>
    </w:p>
    <w:tbl>
      <w:tblPr>
        <w:tblW w:w="0" w:type="auto"/>
        <w:tblLook w:val="04A0" w:firstRow="1" w:lastRow="0" w:firstColumn="1" w:lastColumn="0" w:noHBand="0" w:noVBand="1"/>
      </w:tblPr>
      <w:tblGrid>
        <w:gridCol w:w="1749"/>
        <w:gridCol w:w="5520"/>
        <w:gridCol w:w="2086"/>
      </w:tblGrid>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№п/п</w:t>
            </w:r>
          </w:p>
        </w:tc>
        <w:tc>
          <w:tcPr>
            <w:tcW w:w="652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Адреса</w:t>
            </w:r>
          </w:p>
        </w:tc>
        <w:tc>
          <w:tcPr>
            <w:tcW w:w="1977"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Діаметр</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Короленко</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100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2</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Високовольтна-Гоголя</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100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3</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Вул. </w:t>
            </w:r>
            <w:proofErr w:type="spellStart"/>
            <w:r w:rsidRPr="00E77CE2">
              <w:rPr>
                <w:rFonts w:ascii="Times New Roman" w:eastAsia="Times New Roman" w:hAnsi="Times New Roman" w:cs="Times New Roman"/>
                <w:sz w:val="28"/>
                <w:szCs w:val="28"/>
                <w:lang w:val="uk-UA" w:eastAsia="ru-RU"/>
              </w:rPr>
              <w:t>Пастернака</w:t>
            </w:r>
            <w:proofErr w:type="spellEnd"/>
            <w:r w:rsidRPr="00E77CE2">
              <w:rPr>
                <w:rFonts w:ascii="Times New Roman" w:eastAsia="Times New Roman" w:hAnsi="Times New Roman" w:cs="Times New Roman"/>
                <w:sz w:val="28"/>
                <w:szCs w:val="28"/>
                <w:lang w:val="uk-UA" w:eastAsia="ru-RU"/>
              </w:rPr>
              <w:t>-Маяковського</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100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4</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Вул. </w:t>
            </w:r>
            <w:proofErr w:type="spellStart"/>
            <w:r w:rsidRPr="00E77CE2">
              <w:rPr>
                <w:rFonts w:ascii="Times New Roman" w:eastAsia="Times New Roman" w:hAnsi="Times New Roman" w:cs="Times New Roman"/>
                <w:sz w:val="28"/>
                <w:szCs w:val="28"/>
                <w:lang w:val="uk-UA" w:eastAsia="ru-RU"/>
              </w:rPr>
              <w:t>Б.Хмельницького</w:t>
            </w:r>
            <w:proofErr w:type="spellEnd"/>
            <w:r w:rsidRPr="00E77CE2">
              <w:rPr>
                <w:rFonts w:ascii="Times New Roman" w:eastAsia="Times New Roman" w:hAnsi="Times New Roman" w:cs="Times New Roman"/>
                <w:sz w:val="28"/>
                <w:szCs w:val="28"/>
                <w:lang w:val="uk-UA" w:eastAsia="ru-RU"/>
              </w:rPr>
              <w:t xml:space="preserve"> біля «Прометея»</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100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5</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Молодіжна-</w:t>
            </w:r>
            <w:proofErr w:type="spellStart"/>
            <w:r w:rsidRPr="00E77CE2">
              <w:rPr>
                <w:rFonts w:ascii="Times New Roman" w:eastAsia="Times New Roman" w:hAnsi="Times New Roman" w:cs="Times New Roman"/>
                <w:sz w:val="28"/>
                <w:szCs w:val="28"/>
                <w:lang w:val="uk-UA" w:eastAsia="ru-RU"/>
              </w:rPr>
              <w:t>Білогородська</w:t>
            </w:r>
            <w:proofErr w:type="spellEnd"/>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100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6</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Саксаганського-Молодіжна</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100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7</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Саксаганського-Молодіжна</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100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8</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Калинова</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100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9</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Польова</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100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10</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Київська-Шевченка</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100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lastRenderedPageBreak/>
              <w:t>11</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Франка-Некрасова</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100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12</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Комсомольська</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100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13</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Франка-Зелена</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100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14</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Незалежності</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100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15</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Незалежності-</w:t>
            </w:r>
            <w:proofErr w:type="spellStart"/>
            <w:r w:rsidRPr="00E77CE2">
              <w:rPr>
                <w:rFonts w:ascii="Times New Roman" w:eastAsia="Times New Roman" w:hAnsi="Times New Roman" w:cs="Times New Roman"/>
                <w:sz w:val="28"/>
                <w:szCs w:val="28"/>
                <w:lang w:val="uk-UA" w:eastAsia="ru-RU"/>
              </w:rPr>
              <w:t>Б.Хмельницького</w:t>
            </w:r>
            <w:proofErr w:type="spellEnd"/>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100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16</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Вул. </w:t>
            </w:r>
            <w:proofErr w:type="spellStart"/>
            <w:r w:rsidRPr="00E77CE2">
              <w:rPr>
                <w:rFonts w:ascii="Times New Roman" w:eastAsia="Times New Roman" w:hAnsi="Times New Roman" w:cs="Times New Roman"/>
                <w:sz w:val="28"/>
                <w:szCs w:val="28"/>
                <w:lang w:val="uk-UA" w:eastAsia="ru-RU"/>
              </w:rPr>
              <w:t>Пастернака</w:t>
            </w:r>
            <w:proofErr w:type="spellEnd"/>
            <w:r w:rsidRPr="00E77CE2">
              <w:rPr>
                <w:rFonts w:ascii="Times New Roman" w:eastAsia="Times New Roman" w:hAnsi="Times New Roman" w:cs="Times New Roman"/>
                <w:sz w:val="28"/>
                <w:szCs w:val="28"/>
                <w:lang w:val="uk-UA" w:eastAsia="ru-RU"/>
              </w:rPr>
              <w:t>-Маяковського</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150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17</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Вул. </w:t>
            </w:r>
            <w:proofErr w:type="spellStart"/>
            <w:r w:rsidRPr="00E77CE2">
              <w:rPr>
                <w:rFonts w:ascii="Times New Roman" w:eastAsia="Times New Roman" w:hAnsi="Times New Roman" w:cs="Times New Roman"/>
                <w:sz w:val="28"/>
                <w:szCs w:val="28"/>
                <w:lang w:val="uk-UA" w:eastAsia="ru-RU"/>
              </w:rPr>
              <w:t>Б.Хмельницького</w:t>
            </w:r>
            <w:proofErr w:type="spellEnd"/>
            <w:r w:rsidRPr="00E77CE2">
              <w:rPr>
                <w:rFonts w:ascii="Times New Roman" w:eastAsia="Times New Roman" w:hAnsi="Times New Roman" w:cs="Times New Roman"/>
                <w:sz w:val="28"/>
                <w:szCs w:val="28"/>
                <w:lang w:val="uk-UA" w:eastAsia="ru-RU"/>
              </w:rPr>
              <w:t xml:space="preserve"> (біля «Прометея»)</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150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18</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Дежньова-Сєдова</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150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19</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Дежньова-Сєдова</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150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20</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Дежньова-Сєдова</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150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21</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Молодіжна-</w:t>
            </w:r>
            <w:proofErr w:type="spellStart"/>
            <w:r w:rsidRPr="00E77CE2">
              <w:rPr>
                <w:rFonts w:ascii="Times New Roman" w:eastAsia="Times New Roman" w:hAnsi="Times New Roman" w:cs="Times New Roman"/>
                <w:sz w:val="28"/>
                <w:szCs w:val="28"/>
                <w:lang w:val="uk-UA" w:eastAsia="ru-RU"/>
              </w:rPr>
              <w:t>Білогородська</w:t>
            </w:r>
            <w:proofErr w:type="spellEnd"/>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150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22</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Молодіжна-</w:t>
            </w:r>
            <w:proofErr w:type="spellStart"/>
            <w:r w:rsidRPr="00E77CE2">
              <w:rPr>
                <w:rFonts w:ascii="Times New Roman" w:eastAsia="Times New Roman" w:hAnsi="Times New Roman" w:cs="Times New Roman"/>
                <w:sz w:val="28"/>
                <w:szCs w:val="28"/>
                <w:lang w:val="uk-UA" w:eastAsia="ru-RU"/>
              </w:rPr>
              <w:t>Білогородська</w:t>
            </w:r>
            <w:proofErr w:type="spellEnd"/>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150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23</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Молодіжна-</w:t>
            </w:r>
            <w:proofErr w:type="spellStart"/>
            <w:r w:rsidRPr="00E77CE2">
              <w:rPr>
                <w:rFonts w:ascii="Times New Roman" w:eastAsia="Times New Roman" w:hAnsi="Times New Roman" w:cs="Times New Roman"/>
                <w:sz w:val="28"/>
                <w:szCs w:val="28"/>
                <w:lang w:val="uk-UA" w:eastAsia="ru-RU"/>
              </w:rPr>
              <w:t>Білогородська</w:t>
            </w:r>
            <w:proofErr w:type="spellEnd"/>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150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24</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Франко,134</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150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25</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Франко,134</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150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26</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ВНС-3</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150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27</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Герцена</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150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28</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Герцена</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150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29</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Сєдова-</w:t>
            </w:r>
            <w:proofErr w:type="spellStart"/>
            <w:r w:rsidRPr="00E77CE2">
              <w:rPr>
                <w:rFonts w:ascii="Times New Roman" w:eastAsia="Times New Roman" w:hAnsi="Times New Roman" w:cs="Times New Roman"/>
                <w:sz w:val="28"/>
                <w:szCs w:val="28"/>
                <w:lang w:val="uk-UA" w:eastAsia="ru-RU"/>
              </w:rPr>
              <w:t>Білогородська</w:t>
            </w:r>
            <w:proofErr w:type="spellEnd"/>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150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30</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Сєдова-</w:t>
            </w:r>
            <w:proofErr w:type="spellStart"/>
            <w:r w:rsidRPr="00E77CE2">
              <w:rPr>
                <w:rFonts w:ascii="Times New Roman" w:eastAsia="Times New Roman" w:hAnsi="Times New Roman" w:cs="Times New Roman"/>
                <w:sz w:val="28"/>
                <w:szCs w:val="28"/>
                <w:lang w:val="uk-UA" w:eastAsia="ru-RU"/>
              </w:rPr>
              <w:t>Білогородська</w:t>
            </w:r>
            <w:proofErr w:type="spellEnd"/>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150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31</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Сєдова-</w:t>
            </w:r>
            <w:proofErr w:type="spellStart"/>
            <w:r w:rsidRPr="00E77CE2">
              <w:rPr>
                <w:rFonts w:ascii="Times New Roman" w:eastAsia="Times New Roman" w:hAnsi="Times New Roman" w:cs="Times New Roman"/>
                <w:sz w:val="28"/>
                <w:szCs w:val="28"/>
                <w:lang w:val="uk-UA" w:eastAsia="ru-RU"/>
              </w:rPr>
              <w:t>Білогородська</w:t>
            </w:r>
            <w:proofErr w:type="spellEnd"/>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150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32</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Сєдова-</w:t>
            </w:r>
            <w:proofErr w:type="spellStart"/>
            <w:r w:rsidRPr="00E77CE2">
              <w:rPr>
                <w:rFonts w:ascii="Times New Roman" w:eastAsia="Times New Roman" w:hAnsi="Times New Roman" w:cs="Times New Roman"/>
                <w:sz w:val="28"/>
                <w:szCs w:val="28"/>
                <w:lang w:val="uk-UA" w:eastAsia="ru-RU"/>
              </w:rPr>
              <w:t>Білогородська</w:t>
            </w:r>
            <w:proofErr w:type="spellEnd"/>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150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33</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Лінійна-Сєдова</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150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34</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Волгоградська-Молодіжна</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150</w:t>
            </w:r>
          </w:p>
        </w:tc>
      </w:tr>
    </w:tbl>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p>
    <w:p w:rsidR="00E77CE2" w:rsidRPr="00E77CE2" w:rsidRDefault="00E77CE2" w:rsidP="00E77CE2">
      <w:pPr>
        <w:widowControl w:val="0"/>
        <w:autoSpaceDE w:val="0"/>
        <w:autoSpaceDN w:val="0"/>
        <w:adjustRightInd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Станом на 01.01.2019р. укладено 405 договорів з підприємствами міста, які користуються послугами КП «Боярка-Водоканал», з водопостачання та водовідведення.</w:t>
      </w:r>
      <w:bookmarkEnd w:id="0"/>
    </w:p>
    <w:p w:rsidR="00E77CE2" w:rsidRPr="00E77CE2" w:rsidRDefault="00E77CE2" w:rsidP="00E77CE2">
      <w:pPr>
        <w:widowControl w:val="0"/>
        <w:autoSpaceDE w:val="0"/>
        <w:autoSpaceDN w:val="0"/>
        <w:adjustRightInd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Слід зазначити, що протягом 2017 року відбулося зростання цін на енергоносії, в першу чергу електроенергію, паливно-мастильні матеріали та інші виробничо-технічні ресурси. Означене призвело до збільшення фактичної собівартості послуг КП «Боярка-Водоканал». Саме електроенергія, ціна якої для підприємства збільшується щомісячно і яка є основною складовою витрат на виробництво, тягне за собою підвищення вартості послуг з водопостачання та водовідведення. Крім того, з 01 січня 2018 року відбулося підвищення рівня прожиткового мінімуму для працездатних осіб, що вплинуло на фонд оплати праці, який за питомими витратами є співставним витратам на електроенергію.</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lastRenderedPageBreak/>
        <w:t xml:space="preserve">Для ведення стабільної господарської діяльності у підприємства виникла необхідність зміни тарифів на централізоване водопостачання та водовідведення, а також на послуги з централізованого постачання холодної води, водовідведення (з використанням </w:t>
      </w:r>
      <w:proofErr w:type="spellStart"/>
      <w:r w:rsidRPr="00E77CE2">
        <w:rPr>
          <w:rFonts w:ascii="Times New Roman" w:eastAsia="Times New Roman" w:hAnsi="Times New Roman" w:cs="Times New Roman"/>
          <w:sz w:val="28"/>
          <w:szCs w:val="28"/>
          <w:lang w:val="uk-UA" w:eastAsia="ru-RU"/>
        </w:rPr>
        <w:t>внутрішньобудинкових</w:t>
      </w:r>
      <w:proofErr w:type="spellEnd"/>
      <w:r w:rsidRPr="00E77CE2">
        <w:rPr>
          <w:rFonts w:ascii="Times New Roman" w:eastAsia="Times New Roman" w:hAnsi="Times New Roman" w:cs="Times New Roman"/>
          <w:sz w:val="28"/>
          <w:szCs w:val="28"/>
          <w:lang w:val="uk-UA" w:eastAsia="ru-RU"/>
        </w:rPr>
        <w:t xml:space="preserve"> систем).</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E77CE2">
        <w:rPr>
          <w:rFonts w:ascii="Times New Roman" w:eastAsia="Times New Roman" w:hAnsi="Times New Roman" w:cs="Times New Roman"/>
          <w:sz w:val="28"/>
          <w:szCs w:val="28"/>
          <w:lang w:val="uk-UA" w:eastAsia="ru-RU"/>
        </w:rPr>
        <w:t>Тарифи було затверджено у встановленому порядку</w:t>
      </w:r>
      <w:r>
        <w:rPr>
          <w:rFonts w:ascii="Times New Roman" w:eastAsia="Times New Roman" w:hAnsi="Times New Roman" w:cs="Times New Roman"/>
          <w:sz w:val="28"/>
          <w:szCs w:val="28"/>
          <w:lang w:val="uk-UA" w:eastAsia="ru-RU"/>
        </w:rPr>
        <w:t xml:space="preserve"> та введено в дію з </w:t>
      </w:r>
      <w:r w:rsidRPr="00E77CE2">
        <w:rPr>
          <w:rFonts w:ascii="Times New Roman" w:eastAsia="Times New Roman" w:hAnsi="Times New Roman" w:cs="Times New Roman"/>
          <w:sz w:val="28"/>
          <w:szCs w:val="28"/>
          <w:lang w:val="uk-UA" w:eastAsia="ru-RU"/>
        </w:rPr>
        <w:t>01 лютого 2018 року.</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shd w:val="clear" w:color="auto" w:fill="FFFFFF"/>
          <w:lang w:val="uk-UA" w:eastAsia="ru-RU"/>
        </w:rPr>
      </w:pPr>
      <w:r w:rsidRPr="00E77CE2">
        <w:rPr>
          <w:rFonts w:ascii="Times New Roman" w:eastAsia="Times New Roman" w:hAnsi="Times New Roman" w:cs="Times New Roman"/>
          <w:sz w:val="28"/>
          <w:szCs w:val="28"/>
          <w:shd w:val="clear" w:color="auto" w:fill="FFFFFF"/>
          <w:lang w:val="uk-UA" w:eastAsia="ru-RU"/>
        </w:rPr>
        <w:t>Внаслідок застосування вищезазначених тарифів доходи підприємства, згідно з нарахуваннями за спожиті послуги з водопостачання, у 2018 році  зросли та становлять 17 709,1 тис. грн. (на 5 302,4 тис. грн. або 42,7% більше у порівнянні з 2017 роком). Нарахування за спожиті послуги з водовідведення становлять 13 786,2 тис. грн. (на 4 317,9 тис. грн. або 45,6% перевищують доходи від цього виду діяльності, отримані у 2017 році).</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u w:val="single"/>
          <w:shd w:val="clear" w:color="auto" w:fill="FFFFFF"/>
          <w:lang w:val="uk-UA" w:eastAsia="ru-RU"/>
        </w:rPr>
      </w:pPr>
      <w:r w:rsidRPr="00E77CE2">
        <w:rPr>
          <w:rFonts w:ascii="Times New Roman" w:eastAsia="Times New Roman" w:hAnsi="Times New Roman" w:cs="Times New Roman"/>
          <w:sz w:val="28"/>
          <w:szCs w:val="28"/>
          <w:shd w:val="clear" w:color="auto" w:fill="FFFFFF"/>
          <w:lang w:val="uk-UA" w:eastAsia="ru-RU"/>
        </w:rPr>
        <w:t xml:space="preserve">В цілому по підприємству нарахування за послуги водопостачання та водовідведення у 2018 склали 31 495,3 тис. грн., </w:t>
      </w:r>
      <w:r w:rsidRPr="00E77CE2">
        <w:rPr>
          <w:rFonts w:ascii="Times New Roman" w:eastAsia="Times New Roman" w:hAnsi="Times New Roman" w:cs="Times New Roman"/>
          <w:sz w:val="28"/>
          <w:szCs w:val="28"/>
          <w:u w:val="single"/>
          <w:shd w:val="clear" w:color="auto" w:fill="FFFFFF"/>
          <w:lang w:val="uk-UA" w:eastAsia="ru-RU"/>
        </w:rPr>
        <w:t>а оплата за ці послуги – 29 022,0 тис. грн., що становить 92,15% від суми нарахування.</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shd w:val="clear" w:color="auto" w:fill="FFFFFF"/>
          <w:lang w:val="uk-UA" w:eastAsia="ru-RU"/>
        </w:rPr>
      </w:pPr>
      <w:r w:rsidRPr="00E77CE2">
        <w:rPr>
          <w:rFonts w:ascii="Times New Roman" w:eastAsia="Times New Roman" w:hAnsi="Times New Roman" w:cs="Times New Roman"/>
          <w:sz w:val="28"/>
          <w:szCs w:val="28"/>
          <w:shd w:val="clear" w:color="auto" w:fill="FFFFFF"/>
          <w:lang w:val="uk-UA" w:eastAsia="ru-RU"/>
        </w:rPr>
        <w:t>Незважаючи на об’єктивне зростання витрат, запровадження з лютого 2018 року нових тарифів на послуги з водопостачання та водовідведення надало можливість зменшити у звітному періоді різницю між фактичними витратами підприємства та витратами на вищезазначені послуги. Так, різниця у тарифах, нарахована у 2018 році, становила 6 266,56 тис. грн. проти 7 189,55 у 2017 році та 10 472,1 тис. грн. у 2016 році. При цьому на відшкодування з місцевого бюджету різниці в тарифах, яка є наслідком того, що діючи тарифи не відповідають економічно обґрунтованому рівню, у 2018 році становили 3 967,0 тис. грн. проти 5 914,0 тис. грн. у 2017 році та 6 500,0 тис. грн. у 2016 році. Водночас, залишок невідшкодованої заборгованості з різниці в тарифах станом на 01.01.2019р. становить 11 460,5 тис. грн. (додаток №   ).</w:t>
      </w:r>
    </w:p>
    <w:p w:rsidR="00E77CE2" w:rsidRPr="00E77CE2" w:rsidRDefault="00E77CE2" w:rsidP="00E77CE2">
      <w:pPr>
        <w:spacing w:after="0" w:line="276" w:lineRule="auto"/>
        <w:ind w:firstLine="851"/>
        <w:jc w:val="both"/>
        <w:rPr>
          <w:rFonts w:ascii="Times New Roman" w:eastAsia="Times New Roman" w:hAnsi="Times New Roman" w:cs="Times New Roman"/>
          <w:color w:val="000000"/>
          <w:sz w:val="28"/>
          <w:szCs w:val="28"/>
          <w:shd w:val="clear" w:color="auto" w:fill="FFFFFF"/>
          <w:lang w:val="uk-UA" w:eastAsia="ru-RU"/>
        </w:rPr>
      </w:pPr>
      <w:r w:rsidRPr="00E77CE2">
        <w:rPr>
          <w:rFonts w:ascii="Times New Roman" w:eastAsia="Times New Roman" w:hAnsi="Times New Roman" w:cs="Times New Roman"/>
          <w:sz w:val="28"/>
          <w:szCs w:val="28"/>
          <w:lang w:val="uk-UA" w:eastAsia="ru-RU"/>
        </w:rPr>
        <w:t xml:space="preserve">На виконання рішення Боярської міської ради від 01.03.2018р. №41/1365 «Щодо проведення незалежного аудиту розрахунку економічно-обґрунтованих тарифів» КП «Боярка-Водоканал» (відповідно до рекомендацій, наданих Київською облдержадміністрацією та </w:t>
      </w:r>
      <w:proofErr w:type="spellStart"/>
      <w:r w:rsidRPr="00E77CE2">
        <w:rPr>
          <w:rFonts w:ascii="Times New Roman" w:eastAsia="Times New Roman" w:hAnsi="Times New Roman" w:cs="Times New Roman"/>
          <w:sz w:val="28"/>
          <w:szCs w:val="28"/>
          <w:lang w:val="uk-UA" w:eastAsia="ru-RU"/>
        </w:rPr>
        <w:t>Мінрегіонбудом</w:t>
      </w:r>
      <w:proofErr w:type="spellEnd"/>
      <w:r w:rsidRPr="00E77CE2">
        <w:rPr>
          <w:rFonts w:ascii="Times New Roman" w:eastAsia="Times New Roman" w:hAnsi="Times New Roman" w:cs="Times New Roman"/>
          <w:sz w:val="28"/>
          <w:szCs w:val="28"/>
          <w:lang w:val="uk-UA" w:eastAsia="ru-RU"/>
        </w:rPr>
        <w:t xml:space="preserve">) було укладено договір з Державним підприємством «Розрахунковий центр послуг» на проведення незалежного розрахунку економічно-обґрунтованих планових витрат і тарифів </w:t>
      </w:r>
      <w:r w:rsidRPr="00E77CE2">
        <w:rPr>
          <w:rFonts w:ascii="Times New Roman" w:eastAsia="Times New Roman" w:hAnsi="Times New Roman" w:cs="Times New Roman"/>
          <w:sz w:val="28"/>
          <w:szCs w:val="28"/>
          <w:shd w:val="clear" w:color="auto" w:fill="FFFFFF"/>
          <w:lang w:val="uk-UA" w:eastAsia="ru-RU"/>
        </w:rPr>
        <w:t xml:space="preserve">на централізоване водопостачання та водовідведення, а також </w:t>
      </w:r>
      <w:r w:rsidRPr="00E77CE2">
        <w:rPr>
          <w:rFonts w:ascii="Times New Roman" w:eastAsia="Times New Roman" w:hAnsi="Times New Roman" w:cs="Times New Roman"/>
          <w:sz w:val="28"/>
          <w:szCs w:val="28"/>
          <w:lang w:val="uk-UA" w:eastAsia="ru-RU"/>
        </w:rPr>
        <w:t xml:space="preserve">тарифів </w:t>
      </w:r>
      <w:r w:rsidRPr="00E77CE2">
        <w:rPr>
          <w:rFonts w:ascii="Times New Roman" w:eastAsia="Times New Roman" w:hAnsi="Times New Roman" w:cs="Times New Roman"/>
          <w:color w:val="000000"/>
          <w:sz w:val="28"/>
          <w:szCs w:val="28"/>
          <w:shd w:val="clear" w:color="auto" w:fill="FFFFFF"/>
          <w:lang w:val="uk-UA" w:eastAsia="ru-RU"/>
        </w:rPr>
        <w:t xml:space="preserve">на послуги з централізованого постачання холодної води, водовідведення (з використанням </w:t>
      </w:r>
      <w:proofErr w:type="spellStart"/>
      <w:r w:rsidRPr="00E77CE2">
        <w:rPr>
          <w:rFonts w:ascii="Times New Roman" w:eastAsia="Times New Roman" w:hAnsi="Times New Roman" w:cs="Times New Roman"/>
          <w:color w:val="000000"/>
          <w:sz w:val="28"/>
          <w:szCs w:val="28"/>
          <w:shd w:val="clear" w:color="auto" w:fill="FFFFFF"/>
          <w:lang w:val="uk-UA" w:eastAsia="ru-RU"/>
        </w:rPr>
        <w:t>внутрішньобудинкових</w:t>
      </w:r>
      <w:proofErr w:type="spellEnd"/>
      <w:r w:rsidRPr="00E77CE2">
        <w:rPr>
          <w:rFonts w:ascii="Times New Roman" w:eastAsia="Times New Roman" w:hAnsi="Times New Roman" w:cs="Times New Roman"/>
          <w:color w:val="000000"/>
          <w:sz w:val="28"/>
          <w:szCs w:val="28"/>
          <w:shd w:val="clear" w:color="auto" w:fill="FFFFFF"/>
          <w:lang w:val="uk-UA" w:eastAsia="ru-RU"/>
        </w:rPr>
        <w:t xml:space="preserve"> систем) на 2018 рік.</w:t>
      </w:r>
    </w:p>
    <w:p w:rsidR="00E77CE2" w:rsidRPr="00E77CE2" w:rsidRDefault="00E77CE2" w:rsidP="00E77CE2">
      <w:pPr>
        <w:spacing w:after="0" w:line="276" w:lineRule="auto"/>
        <w:ind w:firstLine="851"/>
        <w:jc w:val="both"/>
        <w:rPr>
          <w:rFonts w:ascii="Times New Roman" w:eastAsia="Times New Roman" w:hAnsi="Times New Roman" w:cs="Times New Roman"/>
          <w:color w:val="000000"/>
          <w:sz w:val="28"/>
          <w:szCs w:val="28"/>
          <w:shd w:val="clear" w:color="auto" w:fill="FFFFFF"/>
          <w:lang w:val="uk-UA" w:eastAsia="ru-RU"/>
        </w:rPr>
      </w:pPr>
      <w:r w:rsidRPr="00E77CE2">
        <w:rPr>
          <w:rFonts w:ascii="Times New Roman" w:eastAsia="Times New Roman" w:hAnsi="Times New Roman" w:cs="Times New Roman"/>
          <w:sz w:val="28"/>
          <w:szCs w:val="28"/>
          <w:lang w:val="uk-UA" w:eastAsia="ru-RU"/>
        </w:rPr>
        <w:t>Згідно з висновком, наданим Державним підприємством «Розрахунковий центр послуг», за результатами проведення незалежного розрахунку</w:t>
      </w:r>
      <w:r w:rsidRPr="00E77CE2">
        <w:rPr>
          <w:rFonts w:ascii="Times New Roman" w:eastAsia="Times New Roman" w:hAnsi="Times New Roman" w:cs="Times New Roman"/>
          <w:color w:val="000000"/>
          <w:sz w:val="28"/>
          <w:szCs w:val="28"/>
          <w:shd w:val="clear" w:color="auto" w:fill="FFFFFF"/>
          <w:lang w:val="uk-UA" w:eastAsia="ru-RU"/>
        </w:rPr>
        <w:t>:</w:t>
      </w:r>
    </w:p>
    <w:p w:rsidR="00E77CE2" w:rsidRPr="00E77CE2" w:rsidRDefault="00E77CE2" w:rsidP="00E77CE2">
      <w:pPr>
        <w:numPr>
          <w:ilvl w:val="0"/>
          <w:numId w:val="22"/>
        </w:numPr>
        <w:spacing w:after="0" w:line="276" w:lineRule="auto"/>
        <w:ind w:firstLine="851"/>
        <w:contextualSpacing/>
        <w:jc w:val="both"/>
        <w:rPr>
          <w:rFonts w:ascii="Times New Roman" w:eastAsia="Times New Roman" w:hAnsi="Times New Roman" w:cs="Times New Roman"/>
          <w:sz w:val="28"/>
          <w:szCs w:val="28"/>
          <w:lang w:val="uk-UA" w:eastAsia="ru-RU"/>
        </w:rPr>
      </w:pPr>
      <w:bookmarkStart w:id="4" w:name="_Hlk523820708"/>
      <w:r w:rsidRPr="00E77CE2">
        <w:rPr>
          <w:rFonts w:ascii="Times New Roman" w:eastAsia="Times New Roman" w:hAnsi="Times New Roman" w:cs="Times New Roman"/>
          <w:sz w:val="28"/>
          <w:szCs w:val="28"/>
          <w:lang w:val="uk-UA" w:eastAsia="ru-RU"/>
        </w:rPr>
        <w:lastRenderedPageBreak/>
        <w:t xml:space="preserve">тариф на централізоване водопостачання має становити 19,39 </w:t>
      </w:r>
      <w:bookmarkStart w:id="5" w:name="_Hlk1474909"/>
      <w:r w:rsidRPr="00E77CE2">
        <w:rPr>
          <w:rFonts w:ascii="Times New Roman" w:eastAsia="Times New Roman" w:hAnsi="Times New Roman" w:cs="Times New Roman"/>
          <w:sz w:val="28"/>
          <w:szCs w:val="28"/>
          <w:lang w:val="uk-UA" w:eastAsia="ru-RU"/>
        </w:rPr>
        <w:t>грн./м</w:t>
      </w:r>
      <w:r w:rsidRPr="00E77CE2">
        <w:rPr>
          <w:rFonts w:ascii="Times New Roman" w:eastAsia="Times New Roman" w:hAnsi="Times New Roman" w:cs="Times New Roman"/>
          <w:sz w:val="28"/>
          <w:szCs w:val="28"/>
          <w:vertAlign w:val="superscript"/>
          <w:lang w:val="uk-UA" w:eastAsia="ru-RU"/>
        </w:rPr>
        <w:t xml:space="preserve">3 </w:t>
      </w:r>
      <w:r w:rsidRPr="00E77CE2">
        <w:rPr>
          <w:rFonts w:ascii="Times New Roman" w:eastAsia="Times New Roman" w:hAnsi="Times New Roman" w:cs="Times New Roman"/>
          <w:sz w:val="28"/>
          <w:szCs w:val="28"/>
          <w:lang w:val="uk-UA" w:eastAsia="ru-RU"/>
        </w:rPr>
        <w:t xml:space="preserve"> (з ПДВ)</w:t>
      </w:r>
      <w:bookmarkEnd w:id="5"/>
      <w:r w:rsidRPr="00E77CE2">
        <w:rPr>
          <w:rFonts w:ascii="Times New Roman" w:eastAsia="Times New Roman" w:hAnsi="Times New Roman" w:cs="Times New Roman"/>
          <w:sz w:val="28"/>
          <w:szCs w:val="28"/>
          <w:lang w:val="uk-UA" w:eastAsia="ru-RU"/>
        </w:rPr>
        <w:t xml:space="preserve">, </w:t>
      </w:r>
      <w:bookmarkStart w:id="6" w:name="_Hlk1474924"/>
      <w:r w:rsidRPr="00E77CE2">
        <w:rPr>
          <w:rFonts w:ascii="Times New Roman" w:eastAsia="Times New Roman" w:hAnsi="Times New Roman" w:cs="Times New Roman"/>
          <w:sz w:val="28"/>
          <w:szCs w:val="28"/>
          <w:lang w:val="uk-UA" w:eastAsia="ru-RU"/>
        </w:rPr>
        <w:t>при діючому тарифі – 17,11 грн./м</w:t>
      </w:r>
      <w:r w:rsidRPr="00E77CE2">
        <w:rPr>
          <w:rFonts w:ascii="Times New Roman" w:eastAsia="Times New Roman" w:hAnsi="Times New Roman" w:cs="Times New Roman"/>
          <w:sz w:val="28"/>
          <w:szCs w:val="28"/>
          <w:vertAlign w:val="superscript"/>
          <w:lang w:val="uk-UA" w:eastAsia="ru-RU"/>
        </w:rPr>
        <w:t xml:space="preserve">3 </w:t>
      </w:r>
      <w:r w:rsidRPr="00E77CE2">
        <w:rPr>
          <w:rFonts w:ascii="Times New Roman" w:eastAsia="Times New Roman" w:hAnsi="Times New Roman" w:cs="Times New Roman"/>
          <w:sz w:val="28"/>
          <w:szCs w:val="28"/>
          <w:lang w:val="uk-UA" w:eastAsia="ru-RU"/>
        </w:rPr>
        <w:t xml:space="preserve"> (з ПДВ);</w:t>
      </w:r>
      <w:bookmarkEnd w:id="4"/>
      <w:bookmarkEnd w:id="6"/>
    </w:p>
    <w:p w:rsidR="00E77CE2" w:rsidRPr="00E77CE2" w:rsidRDefault="00E77CE2" w:rsidP="00E77CE2">
      <w:pPr>
        <w:numPr>
          <w:ilvl w:val="0"/>
          <w:numId w:val="22"/>
        </w:numPr>
        <w:spacing w:after="0" w:line="276" w:lineRule="auto"/>
        <w:ind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тариф на централізоване водовідведення має становити 20,02 грн./м</w:t>
      </w:r>
      <w:r w:rsidRPr="00E77CE2">
        <w:rPr>
          <w:rFonts w:ascii="Times New Roman" w:eastAsia="Times New Roman" w:hAnsi="Times New Roman" w:cs="Times New Roman"/>
          <w:sz w:val="28"/>
          <w:szCs w:val="28"/>
          <w:vertAlign w:val="superscript"/>
          <w:lang w:val="uk-UA" w:eastAsia="ru-RU"/>
        </w:rPr>
        <w:t xml:space="preserve">3 </w:t>
      </w:r>
      <w:r w:rsidRPr="00E77CE2">
        <w:rPr>
          <w:rFonts w:ascii="Times New Roman" w:eastAsia="Times New Roman" w:hAnsi="Times New Roman" w:cs="Times New Roman"/>
          <w:sz w:val="28"/>
          <w:szCs w:val="28"/>
          <w:lang w:val="uk-UA" w:eastAsia="ru-RU"/>
        </w:rPr>
        <w:t xml:space="preserve"> (з ПДВ), при діючому тарифі – 14,90 грн./м</w:t>
      </w:r>
      <w:r w:rsidRPr="00E77CE2">
        <w:rPr>
          <w:rFonts w:ascii="Times New Roman" w:eastAsia="Times New Roman" w:hAnsi="Times New Roman" w:cs="Times New Roman"/>
          <w:sz w:val="28"/>
          <w:szCs w:val="28"/>
          <w:vertAlign w:val="superscript"/>
          <w:lang w:val="uk-UA" w:eastAsia="ru-RU"/>
        </w:rPr>
        <w:t xml:space="preserve">3 </w:t>
      </w:r>
      <w:r w:rsidRPr="00E77CE2">
        <w:rPr>
          <w:rFonts w:ascii="Times New Roman" w:eastAsia="Times New Roman" w:hAnsi="Times New Roman" w:cs="Times New Roman"/>
          <w:sz w:val="28"/>
          <w:szCs w:val="28"/>
          <w:lang w:val="uk-UA" w:eastAsia="ru-RU"/>
        </w:rPr>
        <w:t xml:space="preserve"> (з ПДВ);</w:t>
      </w:r>
    </w:p>
    <w:p w:rsidR="00E77CE2" w:rsidRPr="00E77CE2" w:rsidRDefault="00E77CE2" w:rsidP="00E77CE2">
      <w:pPr>
        <w:numPr>
          <w:ilvl w:val="0"/>
          <w:numId w:val="22"/>
        </w:numPr>
        <w:spacing w:after="0" w:line="276" w:lineRule="auto"/>
        <w:ind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тариф на послугу з централізованого постачання холодної води (з використанням </w:t>
      </w:r>
      <w:proofErr w:type="spellStart"/>
      <w:r w:rsidRPr="00E77CE2">
        <w:rPr>
          <w:rFonts w:ascii="Times New Roman" w:eastAsia="Times New Roman" w:hAnsi="Times New Roman" w:cs="Times New Roman"/>
          <w:sz w:val="28"/>
          <w:szCs w:val="28"/>
          <w:lang w:val="uk-UA" w:eastAsia="ru-RU"/>
        </w:rPr>
        <w:t>внутрішньобудинкових</w:t>
      </w:r>
      <w:proofErr w:type="spellEnd"/>
      <w:r w:rsidRPr="00E77CE2">
        <w:rPr>
          <w:rFonts w:ascii="Times New Roman" w:eastAsia="Times New Roman" w:hAnsi="Times New Roman" w:cs="Times New Roman"/>
          <w:sz w:val="28"/>
          <w:szCs w:val="28"/>
          <w:lang w:val="uk-UA" w:eastAsia="ru-RU"/>
        </w:rPr>
        <w:t xml:space="preserve"> систем) має становити 20,59 грн./м</w:t>
      </w:r>
      <w:r w:rsidRPr="00E77CE2">
        <w:rPr>
          <w:rFonts w:ascii="Times New Roman" w:eastAsia="Times New Roman" w:hAnsi="Times New Roman" w:cs="Times New Roman"/>
          <w:sz w:val="28"/>
          <w:szCs w:val="28"/>
          <w:vertAlign w:val="superscript"/>
          <w:lang w:val="uk-UA" w:eastAsia="ru-RU"/>
        </w:rPr>
        <w:t xml:space="preserve">3 </w:t>
      </w:r>
      <w:r w:rsidRPr="00E77CE2">
        <w:rPr>
          <w:rFonts w:ascii="Times New Roman" w:eastAsia="Times New Roman" w:hAnsi="Times New Roman" w:cs="Times New Roman"/>
          <w:sz w:val="28"/>
          <w:szCs w:val="28"/>
          <w:lang w:val="uk-UA" w:eastAsia="ru-RU"/>
        </w:rPr>
        <w:t xml:space="preserve"> (з ПДВ), при діючому тарифі – 17,86 грн./м</w:t>
      </w:r>
      <w:r w:rsidRPr="00E77CE2">
        <w:rPr>
          <w:rFonts w:ascii="Times New Roman" w:eastAsia="Times New Roman" w:hAnsi="Times New Roman" w:cs="Times New Roman"/>
          <w:sz w:val="28"/>
          <w:szCs w:val="28"/>
          <w:vertAlign w:val="superscript"/>
          <w:lang w:val="uk-UA" w:eastAsia="ru-RU"/>
        </w:rPr>
        <w:t xml:space="preserve">3 </w:t>
      </w:r>
      <w:r w:rsidRPr="00E77CE2">
        <w:rPr>
          <w:rFonts w:ascii="Times New Roman" w:eastAsia="Times New Roman" w:hAnsi="Times New Roman" w:cs="Times New Roman"/>
          <w:sz w:val="28"/>
          <w:szCs w:val="28"/>
          <w:lang w:val="uk-UA" w:eastAsia="ru-RU"/>
        </w:rPr>
        <w:t xml:space="preserve"> (з ПДВ);</w:t>
      </w:r>
    </w:p>
    <w:p w:rsidR="00E77CE2" w:rsidRPr="00E77CE2" w:rsidRDefault="00E77CE2" w:rsidP="00E77CE2">
      <w:pPr>
        <w:numPr>
          <w:ilvl w:val="0"/>
          <w:numId w:val="22"/>
        </w:numPr>
        <w:spacing w:after="0" w:line="276" w:lineRule="auto"/>
        <w:ind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тариф на послугу з централізованого водовідведення (з використанням </w:t>
      </w:r>
      <w:proofErr w:type="spellStart"/>
      <w:r w:rsidRPr="00E77CE2">
        <w:rPr>
          <w:rFonts w:ascii="Times New Roman" w:eastAsia="Times New Roman" w:hAnsi="Times New Roman" w:cs="Times New Roman"/>
          <w:sz w:val="28"/>
          <w:szCs w:val="28"/>
          <w:lang w:val="uk-UA" w:eastAsia="ru-RU"/>
        </w:rPr>
        <w:t>внутрішньобудинкових</w:t>
      </w:r>
      <w:proofErr w:type="spellEnd"/>
      <w:r w:rsidRPr="00E77CE2">
        <w:rPr>
          <w:rFonts w:ascii="Times New Roman" w:eastAsia="Times New Roman" w:hAnsi="Times New Roman" w:cs="Times New Roman"/>
          <w:sz w:val="28"/>
          <w:szCs w:val="28"/>
          <w:lang w:val="uk-UA" w:eastAsia="ru-RU"/>
        </w:rPr>
        <w:t xml:space="preserve"> систем) має становити 20,02 грн./м</w:t>
      </w:r>
      <w:r w:rsidRPr="00E77CE2">
        <w:rPr>
          <w:rFonts w:ascii="Times New Roman" w:eastAsia="Times New Roman" w:hAnsi="Times New Roman" w:cs="Times New Roman"/>
          <w:sz w:val="28"/>
          <w:szCs w:val="28"/>
          <w:vertAlign w:val="superscript"/>
          <w:lang w:val="uk-UA" w:eastAsia="ru-RU"/>
        </w:rPr>
        <w:t xml:space="preserve">3 </w:t>
      </w:r>
      <w:r w:rsidRPr="00E77CE2">
        <w:rPr>
          <w:rFonts w:ascii="Times New Roman" w:eastAsia="Times New Roman" w:hAnsi="Times New Roman" w:cs="Times New Roman"/>
          <w:sz w:val="28"/>
          <w:szCs w:val="28"/>
          <w:lang w:val="uk-UA" w:eastAsia="ru-RU"/>
        </w:rPr>
        <w:t xml:space="preserve"> (з ПДВ) при діючому тарифі – 15,54 грн./м</w:t>
      </w:r>
      <w:r w:rsidRPr="00E77CE2">
        <w:rPr>
          <w:rFonts w:ascii="Times New Roman" w:eastAsia="Times New Roman" w:hAnsi="Times New Roman" w:cs="Times New Roman"/>
          <w:sz w:val="28"/>
          <w:szCs w:val="28"/>
          <w:vertAlign w:val="superscript"/>
          <w:lang w:val="uk-UA" w:eastAsia="ru-RU"/>
        </w:rPr>
        <w:t xml:space="preserve">3 </w:t>
      </w:r>
      <w:r w:rsidRPr="00E77CE2">
        <w:rPr>
          <w:rFonts w:ascii="Times New Roman" w:eastAsia="Times New Roman" w:hAnsi="Times New Roman" w:cs="Times New Roman"/>
          <w:sz w:val="28"/>
          <w:szCs w:val="28"/>
          <w:lang w:val="uk-UA" w:eastAsia="ru-RU"/>
        </w:rPr>
        <w:t xml:space="preserve"> (з ПДВ).</w:t>
      </w:r>
    </w:p>
    <w:p w:rsidR="00E77CE2" w:rsidRPr="00E77CE2" w:rsidRDefault="00E77CE2" w:rsidP="00E77CE2">
      <w:pPr>
        <w:tabs>
          <w:tab w:val="left" w:pos="6070"/>
        </w:tabs>
        <w:spacing w:after="0" w:line="276" w:lineRule="auto"/>
        <w:ind w:firstLine="851"/>
        <w:contextualSpacing/>
        <w:jc w:val="both"/>
        <w:rPr>
          <w:rFonts w:ascii="Times New Roman" w:eastAsia="Times New Roman" w:hAnsi="Times New Roman" w:cs="Times New Roman"/>
          <w:sz w:val="28"/>
          <w:szCs w:val="28"/>
          <w:lang w:val="uk-UA" w:eastAsia="ru-RU"/>
        </w:rPr>
      </w:pPr>
    </w:p>
    <w:p w:rsidR="00E77CE2" w:rsidRPr="00E77CE2" w:rsidRDefault="00E77CE2" w:rsidP="00E77CE2">
      <w:pPr>
        <w:spacing w:after="0" w:line="276" w:lineRule="auto"/>
        <w:ind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У 2018 році для покращення матеріально-технічної бази підприємства, зменшення аварійних ситуацій на мережах водопостачання та водовідведення, забезпечення безперебійного водопостачання споживачів міста Боярка у міському бюджеті були передбачені кошти на виконання заходів, кошти на які у діючих тарифах непередбачено.</w:t>
      </w:r>
      <w:r w:rsidRPr="00E77CE2">
        <w:rPr>
          <w:rFonts w:ascii="Times New Roman" w:eastAsia="Times New Roman" w:hAnsi="Times New Roman" w:cs="Times New Roman"/>
          <w:color w:val="FF0000"/>
          <w:sz w:val="28"/>
          <w:szCs w:val="28"/>
          <w:lang w:val="uk-UA" w:eastAsia="ru-RU"/>
        </w:rPr>
        <w:t xml:space="preserve"> </w:t>
      </w:r>
      <w:r w:rsidRPr="00E77CE2">
        <w:rPr>
          <w:rFonts w:ascii="Times New Roman" w:eastAsia="Times New Roman" w:hAnsi="Times New Roman" w:cs="Times New Roman"/>
          <w:sz w:val="28"/>
          <w:szCs w:val="28"/>
          <w:lang w:val="uk-UA" w:eastAsia="ru-RU"/>
        </w:rPr>
        <w:t>Загальна вартість цих заходів становить 2 822169,92 грн. (див. Таблицю №1).</w:t>
      </w:r>
    </w:p>
    <w:p w:rsidR="00E77CE2" w:rsidRPr="00E77CE2" w:rsidRDefault="00E77CE2" w:rsidP="00E77CE2">
      <w:pPr>
        <w:spacing w:after="0" w:line="276" w:lineRule="auto"/>
        <w:ind w:firstLine="851"/>
        <w:contextualSpacing/>
        <w:jc w:val="both"/>
        <w:rPr>
          <w:rFonts w:ascii="Times New Roman" w:eastAsia="Times New Roman" w:hAnsi="Times New Roman" w:cs="Times New Roman"/>
          <w:sz w:val="28"/>
          <w:szCs w:val="28"/>
          <w:lang w:val="uk-UA" w:eastAsia="ru-RU"/>
        </w:rPr>
      </w:pPr>
    </w:p>
    <w:p w:rsidR="00E77CE2" w:rsidRDefault="00E77CE2" w:rsidP="00E77CE2">
      <w:pPr>
        <w:spacing w:after="0" w:line="276" w:lineRule="auto"/>
        <w:ind w:firstLine="851"/>
        <w:jc w:val="center"/>
        <w:outlineLvl w:val="1"/>
        <w:rPr>
          <w:rFonts w:ascii="Times New Roman" w:eastAsia="Times New Roman" w:hAnsi="Times New Roman" w:cs="Times New Roman"/>
          <w:sz w:val="28"/>
          <w:szCs w:val="28"/>
          <w:lang w:val="uk-UA" w:eastAsia="ru-RU"/>
        </w:rPr>
      </w:pPr>
      <w:bookmarkStart w:id="7" w:name="_Hlk504743591"/>
      <w:r w:rsidRPr="00E77CE2">
        <w:rPr>
          <w:rFonts w:ascii="Times New Roman" w:eastAsia="Times New Roman" w:hAnsi="Times New Roman" w:cs="Times New Roman"/>
          <w:sz w:val="28"/>
          <w:szCs w:val="28"/>
          <w:lang w:val="uk-UA" w:eastAsia="ru-RU"/>
        </w:rPr>
        <w:t>Бюджет</w:t>
      </w:r>
      <w:r>
        <w:rPr>
          <w:rFonts w:ascii="Times New Roman" w:eastAsia="Times New Roman" w:hAnsi="Times New Roman" w:cs="Times New Roman"/>
          <w:sz w:val="28"/>
          <w:szCs w:val="28"/>
          <w:lang w:val="uk-UA" w:eastAsia="ru-RU"/>
        </w:rPr>
        <w:t xml:space="preserve">ні кошти 2018 рік </w:t>
      </w:r>
      <w:r w:rsidRPr="00E77CE2">
        <w:rPr>
          <w:rFonts w:ascii="Times New Roman" w:eastAsia="Times New Roman" w:hAnsi="Times New Roman" w:cs="Times New Roman"/>
          <w:sz w:val="28"/>
          <w:szCs w:val="28"/>
          <w:lang w:val="uk-UA" w:eastAsia="ru-RU"/>
        </w:rPr>
        <w:t>Таблиця № 1</w:t>
      </w:r>
    </w:p>
    <w:p w:rsidR="00E77CE2" w:rsidRPr="00E77CE2" w:rsidRDefault="00E77CE2" w:rsidP="00E77CE2">
      <w:pPr>
        <w:spacing w:after="0" w:line="276" w:lineRule="auto"/>
        <w:ind w:firstLine="851"/>
        <w:jc w:val="center"/>
        <w:outlineLvl w:val="1"/>
        <w:rPr>
          <w:rFonts w:ascii="Times New Roman" w:eastAsia="Times New Roman" w:hAnsi="Times New Roman" w:cs="Times New Roman"/>
          <w:sz w:val="28"/>
          <w:szCs w:val="28"/>
          <w:lang w:val="uk-UA" w:eastAsia="ru-RU"/>
        </w:rPr>
      </w:pPr>
    </w:p>
    <w:tbl>
      <w:tblPr>
        <w:tblW w:w="973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5809"/>
        <w:gridCol w:w="2573"/>
      </w:tblGrid>
      <w:tr w:rsidR="00E77CE2" w:rsidRPr="00E77CE2" w:rsidTr="00E77CE2">
        <w:tc>
          <w:tcPr>
            <w:tcW w:w="617" w:type="dxa"/>
            <w:shd w:val="clear" w:color="auto" w:fill="auto"/>
          </w:tcPr>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 п/п</w:t>
            </w:r>
          </w:p>
        </w:tc>
        <w:tc>
          <w:tcPr>
            <w:tcW w:w="6497" w:type="dxa"/>
            <w:shd w:val="clear" w:color="auto" w:fill="auto"/>
          </w:tcPr>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Назва заходу</w:t>
            </w:r>
          </w:p>
        </w:tc>
        <w:tc>
          <w:tcPr>
            <w:tcW w:w="2617" w:type="dxa"/>
            <w:shd w:val="clear" w:color="auto" w:fill="auto"/>
          </w:tcPr>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Фактично використано</w:t>
            </w:r>
          </w:p>
        </w:tc>
      </w:tr>
      <w:tr w:rsidR="00E77CE2" w:rsidRPr="00E77CE2" w:rsidTr="00E77CE2">
        <w:trPr>
          <w:trHeight w:val="676"/>
        </w:trPr>
        <w:tc>
          <w:tcPr>
            <w:tcW w:w="617" w:type="dxa"/>
            <w:shd w:val="clear" w:color="auto" w:fill="auto"/>
          </w:tcPr>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1</w:t>
            </w:r>
          </w:p>
        </w:tc>
        <w:tc>
          <w:tcPr>
            <w:tcW w:w="6497" w:type="dxa"/>
            <w:shd w:val="clear" w:color="auto" w:fill="auto"/>
          </w:tcPr>
          <w:p w:rsidR="00E77CE2" w:rsidRPr="00E77CE2" w:rsidRDefault="00E77CE2" w:rsidP="00E77CE2">
            <w:pPr>
              <w:widowControl w:val="0"/>
              <w:overflowPunct w:val="0"/>
              <w:autoSpaceDE w:val="0"/>
              <w:spacing w:after="0" w:line="276" w:lineRule="auto"/>
              <w:jc w:val="both"/>
              <w:textAlignment w:val="baseline"/>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napToGrid w:val="0"/>
                <w:sz w:val="28"/>
                <w:szCs w:val="28"/>
                <w:lang w:val="uk-UA" w:eastAsia="uk-UA"/>
              </w:rPr>
              <w:t>Придбання з монтажем обладнання (запірної арматури)</w:t>
            </w:r>
          </w:p>
        </w:tc>
        <w:tc>
          <w:tcPr>
            <w:tcW w:w="2617" w:type="dxa"/>
            <w:shd w:val="clear" w:color="auto" w:fill="auto"/>
          </w:tcPr>
          <w:p w:rsidR="00E77CE2" w:rsidRPr="00E77CE2" w:rsidRDefault="00E77CE2" w:rsidP="00E77CE2">
            <w:pPr>
              <w:spacing w:after="0" w:line="276" w:lineRule="auto"/>
              <w:jc w:val="center"/>
              <w:rPr>
                <w:rFonts w:ascii="Times New Roman" w:eastAsia="Times New Roman" w:hAnsi="Times New Roman" w:cs="Times New Roman"/>
                <w:sz w:val="28"/>
                <w:szCs w:val="28"/>
                <w:lang w:val="uk-UA" w:eastAsia="ru-RU"/>
              </w:rPr>
            </w:pPr>
          </w:p>
          <w:p w:rsidR="00E77CE2" w:rsidRPr="00E77CE2" w:rsidRDefault="00E77CE2" w:rsidP="00E77CE2">
            <w:pPr>
              <w:spacing w:after="0" w:line="276" w:lineRule="auto"/>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499 998,12 грн.</w:t>
            </w:r>
          </w:p>
        </w:tc>
      </w:tr>
      <w:tr w:rsidR="00E77CE2" w:rsidRPr="00E77CE2" w:rsidTr="00E77CE2">
        <w:tc>
          <w:tcPr>
            <w:tcW w:w="617" w:type="dxa"/>
            <w:shd w:val="clear" w:color="auto" w:fill="auto"/>
          </w:tcPr>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2</w:t>
            </w:r>
          </w:p>
        </w:tc>
        <w:tc>
          <w:tcPr>
            <w:tcW w:w="6497" w:type="dxa"/>
            <w:shd w:val="clear" w:color="auto" w:fill="auto"/>
          </w:tcPr>
          <w:p w:rsidR="00E77CE2" w:rsidRPr="00E77CE2" w:rsidRDefault="00E77CE2" w:rsidP="00E77CE2">
            <w:pPr>
              <w:spacing w:after="0" w:line="276" w:lineRule="auto"/>
              <w:jc w:val="both"/>
              <w:rPr>
                <w:rFonts w:ascii="Times New Roman" w:eastAsia="Times New Roman" w:hAnsi="Times New Roman" w:cs="Times New Roman"/>
                <w:sz w:val="28"/>
                <w:szCs w:val="28"/>
                <w:lang w:val="uk-UA" w:eastAsia="ru-RU"/>
              </w:rPr>
            </w:pPr>
            <w:bookmarkStart w:id="8" w:name="_Hlk505072777"/>
            <w:r w:rsidRPr="00E77CE2">
              <w:rPr>
                <w:rFonts w:ascii="Times New Roman" w:eastAsia="Times New Roman" w:hAnsi="Times New Roman" w:cs="Times New Roman"/>
                <w:sz w:val="28"/>
                <w:szCs w:val="28"/>
                <w:lang w:val="uk-UA" w:eastAsia="ru-RU"/>
              </w:rPr>
              <w:t>Будівництво каналізаційних очисних споруд по вул. </w:t>
            </w:r>
            <w:proofErr w:type="spellStart"/>
            <w:r w:rsidRPr="00E77CE2">
              <w:rPr>
                <w:rFonts w:ascii="Times New Roman" w:eastAsia="Times New Roman" w:hAnsi="Times New Roman" w:cs="Times New Roman"/>
                <w:sz w:val="28"/>
                <w:szCs w:val="28"/>
                <w:lang w:val="uk-UA" w:eastAsia="ru-RU"/>
              </w:rPr>
              <w:t>Білогородська</w:t>
            </w:r>
            <w:proofErr w:type="spellEnd"/>
            <w:r w:rsidRPr="00E77CE2">
              <w:rPr>
                <w:rFonts w:ascii="Times New Roman" w:eastAsia="Times New Roman" w:hAnsi="Times New Roman" w:cs="Times New Roman"/>
                <w:sz w:val="28"/>
                <w:szCs w:val="28"/>
                <w:lang w:val="uk-UA" w:eastAsia="ru-RU"/>
              </w:rPr>
              <w:t>, 63</w:t>
            </w:r>
            <w:bookmarkEnd w:id="8"/>
          </w:p>
          <w:p w:rsidR="00E77CE2" w:rsidRPr="00E77CE2" w:rsidRDefault="00E77CE2" w:rsidP="00E77CE2">
            <w:pPr>
              <w:spacing w:after="0" w:line="276" w:lineRule="auto"/>
              <w:jc w:val="both"/>
              <w:rPr>
                <w:rFonts w:ascii="Times New Roman" w:eastAsia="Times New Roman" w:hAnsi="Times New Roman" w:cs="Times New Roman"/>
                <w:sz w:val="28"/>
                <w:szCs w:val="28"/>
                <w:lang w:val="uk-UA" w:eastAsia="ru-RU"/>
              </w:rPr>
            </w:pPr>
          </w:p>
        </w:tc>
        <w:tc>
          <w:tcPr>
            <w:tcW w:w="2617" w:type="dxa"/>
            <w:shd w:val="clear" w:color="auto" w:fill="auto"/>
          </w:tcPr>
          <w:p w:rsidR="00E77CE2" w:rsidRPr="00E77CE2" w:rsidRDefault="00E77CE2" w:rsidP="00E77CE2">
            <w:pPr>
              <w:spacing w:after="0" w:line="276" w:lineRule="auto"/>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8 052,52 грн.</w:t>
            </w:r>
          </w:p>
        </w:tc>
      </w:tr>
      <w:tr w:rsidR="00E77CE2" w:rsidRPr="00E77CE2" w:rsidTr="00E77CE2">
        <w:tc>
          <w:tcPr>
            <w:tcW w:w="617" w:type="dxa"/>
            <w:shd w:val="clear" w:color="auto" w:fill="auto"/>
          </w:tcPr>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3</w:t>
            </w:r>
          </w:p>
        </w:tc>
        <w:tc>
          <w:tcPr>
            <w:tcW w:w="6497" w:type="dxa"/>
            <w:shd w:val="clear" w:color="auto" w:fill="auto"/>
          </w:tcPr>
          <w:p w:rsidR="00E77CE2" w:rsidRPr="00E77CE2" w:rsidRDefault="00E77CE2" w:rsidP="00E77CE2">
            <w:pPr>
              <w:spacing w:after="0" w:line="276" w:lineRule="auto"/>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Виготовлення проектів станцій очистки води на ВНС  та свердловинах</w:t>
            </w:r>
          </w:p>
        </w:tc>
        <w:tc>
          <w:tcPr>
            <w:tcW w:w="2617" w:type="dxa"/>
            <w:shd w:val="clear" w:color="auto" w:fill="auto"/>
          </w:tcPr>
          <w:p w:rsidR="00E77CE2" w:rsidRPr="00E77CE2" w:rsidRDefault="00E77CE2" w:rsidP="00E77CE2">
            <w:pPr>
              <w:spacing w:after="0" w:line="276" w:lineRule="auto"/>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292 000,00 грн.</w:t>
            </w:r>
          </w:p>
        </w:tc>
      </w:tr>
      <w:tr w:rsidR="00E77CE2" w:rsidRPr="00E77CE2" w:rsidTr="00E77CE2">
        <w:tc>
          <w:tcPr>
            <w:tcW w:w="617" w:type="dxa"/>
            <w:shd w:val="clear" w:color="auto" w:fill="auto"/>
          </w:tcPr>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4</w:t>
            </w:r>
          </w:p>
        </w:tc>
        <w:tc>
          <w:tcPr>
            <w:tcW w:w="6497" w:type="dxa"/>
            <w:shd w:val="clear" w:color="auto" w:fill="auto"/>
          </w:tcPr>
          <w:p w:rsidR="00E77CE2" w:rsidRPr="00E77CE2" w:rsidRDefault="00E77CE2" w:rsidP="00E77CE2">
            <w:pPr>
              <w:spacing w:after="0" w:line="276" w:lineRule="auto"/>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Виконання проектування по будівництву каналізаційного колектору по вул. Хрещатик м. Боярка</w:t>
            </w:r>
          </w:p>
        </w:tc>
        <w:tc>
          <w:tcPr>
            <w:tcW w:w="2617" w:type="dxa"/>
            <w:shd w:val="clear" w:color="auto" w:fill="auto"/>
          </w:tcPr>
          <w:p w:rsidR="00E77CE2" w:rsidRPr="00E77CE2" w:rsidRDefault="00E77CE2" w:rsidP="00E77CE2">
            <w:pPr>
              <w:spacing w:after="0" w:line="276" w:lineRule="auto"/>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149 500,91 грн.</w:t>
            </w:r>
          </w:p>
        </w:tc>
      </w:tr>
      <w:tr w:rsidR="00E77CE2" w:rsidRPr="00E77CE2" w:rsidTr="00E77CE2">
        <w:tc>
          <w:tcPr>
            <w:tcW w:w="617" w:type="dxa"/>
            <w:shd w:val="clear" w:color="auto" w:fill="auto"/>
          </w:tcPr>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5</w:t>
            </w:r>
          </w:p>
        </w:tc>
        <w:tc>
          <w:tcPr>
            <w:tcW w:w="6497" w:type="dxa"/>
            <w:shd w:val="clear" w:color="auto" w:fill="auto"/>
          </w:tcPr>
          <w:p w:rsidR="00E77CE2" w:rsidRPr="00E77CE2" w:rsidRDefault="00E77CE2" w:rsidP="00E77CE2">
            <w:pPr>
              <w:spacing w:after="0" w:line="276" w:lineRule="auto"/>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Капітальні трансфери КП «Боярка-Водоканал» на проведення капітального ремонту труби холодного водопостачання  від водонапірної станції ВНС №4 та капітального ремонту водогону до водонапірної станції ВНС №4</w:t>
            </w:r>
          </w:p>
        </w:tc>
        <w:tc>
          <w:tcPr>
            <w:tcW w:w="2617" w:type="dxa"/>
            <w:shd w:val="clear" w:color="auto" w:fill="auto"/>
          </w:tcPr>
          <w:p w:rsidR="00E77CE2" w:rsidRPr="00E77CE2" w:rsidRDefault="00E77CE2" w:rsidP="00E77CE2">
            <w:pPr>
              <w:spacing w:after="0" w:line="276" w:lineRule="auto"/>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85 215,60 грн</w:t>
            </w:r>
          </w:p>
        </w:tc>
      </w:tr>
      <w:tr w:rsidR="00E77CE2" w:rsidRPr="00E77CE2" w:rsidTr="00E77CE2">
        <w:tc>
          <w:tcPr>
            <w:tcW w:w="617" w:type="dxa"/>
            <w:shd w:val="clear" w:color="auto" w:fill="auto"/>
          </w:tcPr>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lastRenderedPageBreak/>
              <w:t>6</w:t>
            </w:r>
          </w:p>
        </w:tc>
        <w:tc>
          <w:tcPr>
            <w:tcW w:w="6497" w:type="dxa"/>
            <w:shd w:val="clear" w:color="auto" w:fill="auto"/>
          </w:tcPr>
          <w:p w:rsidR="00E77CE2" w:rsidRPr="00E77CE2" w:rsidRDefault="00E77CE2" w:rsidP="00E77CE2">
            <w:pPr>
              <w:spacing w:after="0" w:line="276" w:lineRule="auto"/>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Капітальний ремонт підземної ділянки по вул. Черешнева з монтажем нових вузлів обладнання у колодязях</w:t>
            </w:r>
          </w:p>
        </w:tc>
        <w:tc>
          <w:tcPr>
            <w:tcW w:w="2617" w:type="dxa"/>
            <w:shd w:val="clear" w:color="auto" w:fill="auto"/>
          </w:tcPr>
          <w:p w:rsidR="00E77CE2" w:rsidRPr="00E77CE2" w:rsidRDefault="00E77CE2" w:rsidP="00E77CE2">
            <w:pPr>
              <w:spacing w:after="0" w:line="276" w:lineRule="auto"/>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5 775,60 грн</w:t>
            </w:r>
          </w:p>
        </w:tc>
      </w:tr>
      <w:tr w:rsidR="00E77CE2" w:rsidRPr="00E77CE2" w:rsidTr="00E77CE2">
        <w:tc>
          <w:tcPr>
            <w:tcW w:w="617" w:type="dxa"/>
            <w:shd w:val="clear" w:color="auto" w:fill="auto"/>
          </w:tcPr>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7</w:t>
            </w:r>
          </w:p>
        </w:tc>
        <w:tc>
          <w:tcPr>
            <w:tcW w:w="6497" w:type="dxa"/>
            <w:shd w:val="clear" w:color="auto" w:fill="auto"/>
          </w:tcPr>
          <w:p w:rsidR="00E77CE2" w:rsidRPr="00E77CE2" w:rsidRDefault="00E77CE2" w:rsidP="00E77CE2">
            <w:pPr>
              <w:spacing w:after="0" w:line="276" w:lineRule="auto"/>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Проектно-кошторисна документація на капітальний ремонт підземної ділянки водопроводу по вул. Уральська</w:t>
            </w:r>
          </w:p>
        </w:tc>
        <w:tc>
          <w:tcPr>
            <w:tcW w:w="2617" w:type="dxa"/>
            <w:shd w:val="clear" w:color="auto" w:fill="auto"/>
          </w:tcPr>
          <w:p w:rsidR="00E77CE2" w:rsidRPr="00E77CE2" w:rsidRDefault="00E77CE2" w:rsidP="00E77CE2">
            <w:pPr>
              <w:spacing w:after="0" w:line="276" w:lineRule="auto"/>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55 480,00 грн.</w:t>
            </w:r>
          </w:p>
        </w:tc>
      </w:tr>
      <w:tr w:rsidR="00E77CE2" w:rsidRPr="00E77CE2" w:rsidTr="00E77CE2">
        <w:tc>
          <w:tcPr>
            <w:tcW w:w="617" w:type="dxa"/>
            <w:shd w:val="clear" w:color="auto" w:fill="auto"/>
          </w:tcPr>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8</w:t>
            </w:r>
          </w:p>
        </w:tc>
        <w:tc>
          <w:tcPr>
            <w:tcW w:w="6497" w:type="dxa"/>
            <w:shd w:val="clear" w:color="auto" w:fill="auto"/>
          </w:tcPr>
          <w:p w:rsidR="00E77CE2" w:rsidRPr="00E77CE2" w:rsidRDefault="00E77CE2" w:rsidP="00E77CE2">
            <w:pPr>
              <w:spacing w:after="0" w:line="276" w:lineRule="auto"/>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Реконструкція водопровідної мережі вул. </w:t>
            </w:r>
            <w:proofErr w:type="spellStart"/>
            <w:r w:rsidRPr="00E77CE2">
              <w:rPr>
                <w:rFonts w:ascii="Times New Roman" w:eastAsia="Times New Roman" w:hAnsi="Times New Roman" w:cs="Times New Roman"/>
                <w:sz w:val="28"/>
                <w:szCs w:val="28"/>
                <w:lang w:val="uk-UA" w:eastAsia="ru-RU"/>
              </w:rPr>
              <w:t>Тарасівська</w:t>
            </w:r>
            <w:proofErr w:type="spellEnd"/>
            <w:r w:rsidRPr="00E77CE2">
              <w:rPr>
                <w:rFonts w:ascii="Times New Roman" w:eastAsia="Times New Roman" w:hAnsi="Times New Roman" w:cs="Times New Roman"/>
                <w:sz w:val="28"/>
                <w:szCs w:val="28"/>
                <w:lang w:val="uk-UA" w:eastAsia="ru-RU"/>
              </w:rPr>
              <w:t xml:space="preserve">, 950 м., </w:t>
            </w:r>
            <w:proofErr w:type="spellStart"/>
            <w:r w:rsidRPr="00E77CE2">
              <w:rPr>
                <w:rFonts w:ascii="Times New Roman" w:eastAsia="Times New Roman" w:hAnsi="Times New Roman" w:cs="Times New Roman"/>
                <w:sz w:val="28"/>
                <w:szCs w:val="28"/>
                <w:lang w:val="uk-UA" w:eastAsia="ru-RU"/>
              </w:rPr>
              <w:t>дофінансування</w:t>
            </w:r>
            <w:proofErr w:type="spellEnd"/>
            <w:r w:rsidRPr="00E77CE2">
              <w:rPr>
                <w:rFonts w:ascii="Times New Roman" w:eastAsia="Times New Roman" w:hAnsi="Times New Roman" w:cs="Times New Roman"/>
                <w:sz w:val="28"/>
                <w:szCs w:val="28"/>
                <w:lang w:val="uk-UA" w:eastAsia="ru-RU"/>
              </w:rPr>
              <w:t xml:space="preserve"> по проколам під дорожнім покриттям по вул. </w:t>
            </w:r>
            <w:proofErr w:type="spellStart"/>
            <w:r w:rsidRPr="00E77CE2">
              <w:rPr>
                <w:rFonts w:ascii="Times New Roman" w:eastAsia="Times New Roman" w:hAnsi="Times New Roman" w:cs="Times New Roman"/>
                <w:sz w:val="28"/>
                <w:szCs w:val="28"/>
                <w:lang w:val="uk-UA" w:eastAsia="ru-RU"/>
              </w:rPr>
              <w:t>Тарасівська</w:t>
            </w:r>
            <w:proofErr w:type="spellEnd"/>
          </w:p>
        </w:tc>
        <w:tc>
          <w:tcPr>
            <w:tcW w:w="2617" w:type="dxa"/>
            <w:shd w:val="clear" w:color="auto" w:fill="auto"/>
          </w:tcPr>
          <w:p w:rsidR="00E77CE2" w:rsidRPr="00E77CE2" w:rsidRDefault="00E77CE2" w:rsidP="00E77CE2">
            <w:pPr>
              <w:spacing w:after="0" w:line="276" w:lineRule="auto"/>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938 174,08 грн.</w:t>
            </w:r>
          </w:p>
        </w:tc>
      </w:tr>
      <w:tr w:rsidR="00E77CE2" w:rsidRPr="00E77CE2" w:rsidTr="00E77CE2">
        <w:tc>
          <w:tcPr>
            <w:tcW w:w="617" w:type="dxa"/>
            <w:shd w:val="clear" w:color="auto" w:fill="auto"/>
          </w:tcPr>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9</w:t>
            </w:r>
          </w:p>
        </w:tc>
        <w:tc>
          <w:tcPr>
            <w:tcW w:w="6497" w:type="dxa"/>
            <w:shd w:val="clear" w:color="auto" w:fill="auto"/>
          </w:tcPr>
          <w:p w:rsidR="00E77CE2" w:rsidRPr="00E77CE2" w:rsidRDefault="00E77CE2" w:rsidP="00E77CE2">
            <w:pPr>
              <w:spacing w:after="0" w:line="276" w:lineRule="auto"/>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Реконструкція водопровідної мережі по вул. Вербна, 600м.</w:t>
            </w:r>
          </w:p>
        </w:tc>
        <w:tc>
          <w:tcPr>
            <w:tcW w:w="2617" w:type="dxa"/>
            <w:shd w:val="clear" w:color="auto" w:fill="auto"/>
          </w:tcPr>
          <w:p w:rsidR="00E77CE2" w:rsidRPr="00E77CE2" w:rsidRDefault="00E77CE2" w:rsidP="00E77CE2">
            <w:pPr>
              <w:spacing w:after="0" w:line="276" w:lineRule="auto"/>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628 466,09 грн.</w:t>
            </w:r>
          </w:p>
        </w:tc>
      </w:tr>
      <w:tr w:rsidR="00E77CE2" w:rsidRPr="00E77CE2" w:rsidTr="00E77CE2">
        <w:tc>
          <w:tcPr>
            <w:tcW w:w="617" w:type="dxa"/>
            <w:shd w:val="clear" w:color="auto" w:fill="auto"/>
          </w:tcPr>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10</w:t>
            </w:r>
          </w:p>
        </w:tc>
        <w:tc>
          <w:tcPr>
            <w:tcW w:w="6497" w:type="dxa"/>
            <w:shd w:val="clear" w:color="auto" w:fill="auto"/>
          </w:tcPr>
          <w:p w:rsidR="00E77CE2" w:rsidRPr="00E77CE2" w:rsidRDefault="00E77CE2" w:rsidP="00E77CE2">
            <w:pPr>
              <w:spacing w:after="0" w:line="276" w:lineRule="auto"/>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Проведення незалежного аудиту тарифів</w:t>
            </w:r>
          </w:p>
        </w:tc>
        <w:tc>
          <w:tcPr>
            <w:tcW w:w="2617" w:type="dxa"/>
            <w:shd w:val="clear" w:color="auto" w:fill="auto"/>
          </w:tcPr>
          <w:p w:rsidR="00E77CE2" w:rsidRPr="00E77CE2" w:rsidRDefault="00E77CE2" w:rsidP="00E77CE2">
            <w:pPr>
              <w:spacing w:after="0" w:line="276" w:lineRule="auto"/>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91549,50 грн.</w:t>
            </w:r>
          </w:p>
        </w:tc>
      </w:tr>
      <w:tr w:rsidR="00E77CE2" w:rsidRPr="00E77CE2" w:rsidTr="00E77CE2">
        <w:tc>
          <w:tcPr>
            <w:tcW w:w="617" w:type="dxa"/>
            <w:shd w:val="clear" w:color="auto" w:fill="auto"/>
          </w:tcPr>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11</w:t>
            </w:r>
          </w:p>
        </w:tc>
        <w:tc>
          <w:tcPr>
            <w:tcW w:w="6497" w:type="dxa"/>
            <w:shd w:val="clear" w:color="auto" w:fill="auto"/>
          </w:tcPr>
          <w:p w:rsidR="00E77CE2" w:rsidRPr="00E77CE2" w:rsidRDefault="00E77CE2" w:rsidP="00E77CE2">
            <w:pPr>
              <w:spacing w:after="0" w:line="276" w:lineRule="auto"/>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Аудит по трансформації до міжнародних стандартів фінансової звітності (МСФЗ)</w:t>
            </w:r>
          </w:p>
        </w:tc>
        <w:tc>
          <w:tcPr>
            <w:tcW w:w="2617" w:type="dxa"/>
            <w:shd w:val="clear" w:color="auto" w:fill="auto"/>
          </w:tcPr>
          <w:p w:rsidR="00E77CE2" w:rsidRPr="00E77CE2" w:rsidRDefault="00E77CE2" w:rsidP="00E77CE2">
            <w:pPr>
              <w:spacing w:after="0" w:line="276" w:lineRule="auto"/>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67957,50 грн.</w:t>
            </w:r>
          </w:p>
        </w:tc>
      </w:tr>
      <w:bookmarkEnd w:id="7"/>
    </w:tbl>
    <w:p w:rsidR="00E77CE2" w:rsidRPr="00E77CE2" w:rsidRDefault="00E77CE2" w:rsidP="00E77CE2">
      <w:pPr>
        <w:spacing w:after="0" w:line="276" w:lineRule="auto"/>
        <w:ind w:firstLine="851"/>
        <w:rPr>
          <w:rFonts w:ascii="Times New Roman" w:eastAsia="Times New Roman" w:hAnsi="Times New Roman" w:cs="Times New Roman"/>
          <w:b/>
          <w:sz w:val="28"/>
          <w:szCs w:val="28"/>
          <w:lang w:val="uk-UA" w:eastAsia="ru-RU"/>
        </w:rPr>
      </w:pP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bookmarkStart w:id="9" w:name="_Hlk1385943"/>
      <w:r w:rsidRPr="00E77CE2">
        <w:rPr>
          <w:rFonts w:ascii="Times New Roman" w:eastAsia="Times New Roman" w:hAnsi="Times New Roman" w:cs="Times New Roman"/>
          <w:sz w:val="28"/>
          <w:szCs w:val="28"/>
          <w:lang w:val="uk-UA" w:eastAsia="ru-RU"/>
        </w:rPr>
        <w:t>Всі вищезазначені заходи виконано в повному обсязі. Поряд із цим, через погіршення погодних умов наприкінці 2018 року реконструкцію водопровідної мережі по вул. Черешнева перенесено на початок 2019 року.</w:t>
      </w:r>
    </w:p>
    <w:bookmarkEnd w:id="9"/>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Також за рахунок дотації міського бюджету у 2018 році було сплачено за спожиту електроенергію – 3,967 млн. грн. проти 5,914 млн. грн у 2017 році та 6,5 млн. у 2016 році. При цьому протягом 2018 року фактично сплачено за спожиту активну електроенергію разом 10,405 млн. грн., з них власними коштами підприємства – 6,437 млн. грн. (див. Таблицю № 2).</w:t>
      </w:r>
    </w:p>
    <w:p w:rsidR="00E77CE2" w:rsidRPr="00E77CE2" w:rsidRDefault="00E77CE2" w:rsidP="00E77CE2">
      <w:pPr>
        <w:spacing w:after="0" w:line="276" w:lineRule="auto"/>
        <w:ind w:firstLine="851"/>
        <w:jc w:val="right"/>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Таблиця № 2</w:t>
      </w:r>
    </w:p>
    <w:tbl>
      <w:tblPr>
        <w:tblW w:w="9314" w:type="dxa"/>
        <w:tblLook w:val="04A0" w:firstRow="1" w:lastRow="0" w:firstColumn="1" w:lastColumn="0" w:noHBand="0" w:noVBand="1"/>
      </w:tblPr>
      <w:tblGrid>
        <w:gridCol w:w="284"/>
        <w:gridCol w:w="2977"/>
        <w:gridCol w:w="4065"/>
        <w:gridCol w:w="1988"/>
      </w:tblGrid>
      <w:tr w:rsidR="00E77CE2" w:rsidRPr="00E77CE2" w:rsidTr="00E77CE2">
        <w:trPr>
          <w:trHeight w:val="795"/>
        </w:trPr>
        <w:tc>
          <w:tcPr>
            <w:tcW w:w="284" w:type="dxa"/>
            <w:tcBorders>
              <w:top w:val="nil"/>
              <w:left w:val="nil"/>
              <w:bottom w:val="nil"/>
              <w:right w:val="nil"/>
            </w:tcBorders>
            <w:shd w:val="clear" w:color="auto" w:fill="auto"/>
            <w:noWrap/>
            <w:vAlign w:val="bottom"/>
            <w:hideMark/>
          </w:tcPr>
          <w:p w:rsidR="00E77CE2" w:rsidRPr="00E77CE2" w:rsidRDefault="00E77CE2" w:rsidP="00E77CE2">
            <w:pPr>
              <w:spacing w:after="0" w:line="276" w:lineRule="auto"/>
              <w:ind w:firstLine="851"/>
              <w:rPr>
                <w:rFonts w:ascii="Times New Roman" w:eastAsia="Times New Roman" w:hAnsi="Times New Roman" w:cs="Times New Roman"/>
                <w:sz w:val="28"/>
                <w:szCs w:val="28"/>
                <w:lang w:val="uk-UA"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CE2" w:rsidRPr="00E77CE2" w:rsidRDefault="00E77CE2" w:rsidP="00E77CE2">
            <w:pPr>
              <w:spacing w:after="0" w:line="276" w:lineRule="auto"/>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Кошти міського бюджету</w:t>
            </w:r>
          </w:p>
          <w:p w:rsidR="00E77CE2" w:rsidRPr="00E77CE2" w:rsidRDefault="00E77CE2" w:rsidP="00E77CE2">
            <w:pPr>
              <w:spacing w:after="200" w:line="276" w:lineRule="auto"/>
              <w:contextualSpacing/>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(тис. грн., з ПДВ)</w:t>
            </w:r>
          </w:p>
        </w:tc>
        <w:tc>
          <w:tcPr>
            <w:tcW w:w="4065" w:type="dxa"/>
            <w:tcBorders>
              <w:top w:val="single" w:sz="4" w:space="0" w:color="auto"/>
              <w:left w:val="nil"/>
              <w:bottom w:val="single" w:sz="4" w:space="0" w:color="auto"/>
              <w:right w:val="single" w:sz="4" w:space="0" w:color="auto"/>
            </w:tcBorders>
            <w:shd w:val="clear" w:color="auto" w:fill="auto"/>
            <w:vAlign w:val="bottom"/>
            <w:hideMark/>
          </w:tcPr>
          <w:p w:rsidR="00E77CE2" w:rsidRPr="00E77CE2" w:rsidRDefault="00E77CE2" w:rsidP="00E77CE2">
            <w:pPr>
              <w:spacing w:after="0" w:line="276" w:lineRule="auto"/>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Власні кошти підприємства</w:t>
            </w:r>
          </w:p>
          <w:p w:rsidR="00E77CE2" w:rsidRPr="00E77CE2" w:rsidRDefault="00E77CE2" w:rsidP="00E77CE2">
            <w:pPr>
              <w:spacing w:after="0" w:line="276" w:lineRule="auto"/>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(в т. ч. пільги та субсидії)</w:t>
            </w:r>
          </w:p>
          <w:p w:rsidR="00E77CE2" w:rsidRPr="00E77CE2" w:rsidRDefault="00E77CE2" w:rsidP="00E77CE2">
            <w:pPr>
              <w:spacing w:after="0" w:line="276" w:lineRule="auto"/>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(тис. грн., з ПДВ)</w:t>
            </w:r>
          </w:p>
        </w:tc>
        <w:tc>
          <w:tcPr>
            <w:tcW w:w="1988" w:type="dxa"/>
            <w:tcBorders>
              <w:top w:val="single" w:sz="4" w:space="0" w:color="auto"/>
              <w:left w:val="nil"/>
              <w:bottom w:val="single" w:sz="4" w:space="0" w:color="auto"/>
              <w:right w:val="single" w:sz="4" w:space="0" w:color="auto"/>
            </w:tcBorders>
            <w:shd w:val="clear" w:color="auto" w:fill="auto"/>
            <w:vAlign w:val="bottom"/>
            <w:hideMark/>
          </w:tcPr>
          <w:p w:rsidR="00E77CE2" w:rsidRPr="00E77CE2" w:rsidRDefault="00E77CE2" w:rsidP="00E77CE2">
            <w:pPr>
              <w:spacing w:after="0" w:line="276" w:lineRule="auto"/>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 xml:space="preserve">Всього </w:t>
            </w:r>
          </w:p>
          <w:p w:rsidR="00E77CE2" w:rsidRPr="00E77CE2" w:rsidRDefault="00E77CE2" w:rsidP="00E77CE2">
            <w:pPr>
              <w:spacing w:after="0" w:line="276" w:lineRule="auto"/>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 xml:space="preserve">(тис. грн., </w:t>
            </w:r>
          </w:p>
          <w:p w:rsidR="00E77CE2" w:rsidRPr="00E77CE2" w:rsidRDefault="00E77CE2" w:rsidP="00E77CE2">
            <w:pPr>
              <w:spacing w:after="0" w:line="276" w:lineRule="auto"/>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з ПДВ)</w:t>
            </w:r>
          </w:p>
        </w:tc>
      </w:tr>
      <w:tr w:rsidR="00E77CE2" w:rsidRPr="00E77CE2" w:rsidTr="00E77CE2">
        <w:trPr>
          <w:trHeight w:val="570"/>
        </w:trPr>
        <w:tc>
          <w:tcPr>
            <w:tcW w:w="284" w:type="dxa"/>
            <w:tcBorders>
              <w:top w:val="nil"/>
              <w:left w:val="nil"/>
              <w:bottom w:val="nil"/>
              <w:right w:val="nil"/>
            </w:tcBorders>
            <w:shd w:val="clear" w:color="auto" w:fill="auto"/>
            <w:noWrap/>
            <w:vAlign w:val="bottom"/>
            <w:hideMark/>
          </w:tcPr>
          <w:p w:rsidR="00E77CE2" w:rsidRPr="00E77CE2" w:rsidRDefault="00E77CE2" w:rsidP="00E77CE2">
            <w:pPr>
              <w:spacing w:after="0" w:line="276" w:lineRule="auto"/>
              <w:ind w:firstLine="851"/>
              <w:jc w:val="center"/>
              <w:rPr>
                <w:rFonts w:ascii="Times New Roman" w:eastAsia="Times New Roman" w:hAnsi="Times New Roman" w:cs="Times New Roman"/>
                <w:color w:val="000000"/>
                <w:sz w:val="28"/>
                <w:szCs w:val="28"/>
                <w:lang w:val="uk-UA"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7CE2" w:rsidRPr="00E77CE2" w:rsidRDefault="00E77CE2" w:rsidP="00E77CE2">
            <w:pPr>
              <w:spacing w:after="0" w:line="276" w:lineRule="auto"/>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3 967,6</w:t>
            </w:r>
          </w:p>
        </w:tc>
        <w:tc>
          <w:tcPr>
            <w:tcW w:w="4065" w:type="dxa"/>
            <w:tcBorders>
              <w:top w:val="single" w:sz="4" w:space="0" w:color="auto"/>
              <w:left w:val="nil"/>
              <w:bottom w:val="single" w:sz="4" w:space="0" w:color="auto"/>
              <w:right w:val="single" w:sz="4" w:space="0" w:color="auto"/>
            </w:tcBorders>
            <w:shd w:val="clear" w:color="auto" w:fill="auto"/>
            <w:noWrap/>
            <w:vAlign w:val="center"/>
            <w:hideMark/>
          </w:tcPr>
          <w:p w:rsidR="00E77CE2" w:rsidRPr="00E77CE2" w:rsidRDefault="00E77CE2" w:rsidP="00E77CE2">
            <w:pPr>
              <w:spacing w:after="0" w:line="276" w:lineRule="auto"/>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6 436,9</w:t>
            </w:r>
          </w:p>
        </w:tc>
        <w:tc>
          <w:tcPr>
            <w:tcW w:w="1988" w:type="dxa"/>
            <w:tcBorders>
              <w:top w:val="single" w:sz="4" w:space="0" w:color="auto"/>
              <w:left w:val="nil"/>
              <w:bottom w:val="single" w:sz="4" w:space="0" w:color="auto"/>
              <w:right w:val="single" w:sz="4" w:space="0" w:color="auto"/>
            </w:tcBorders>
            <w:shd w:val="clear" w:color="auto" w:fill="auto"/>
            <w:noWrap/>
            <w:vAlign w:val="center"/>
            <w:hideMark/>
          </w:tcPr>
          <w:p w:rsidR="00E77CE2" w:rsidRPr="00E77CE2" w:rsidRDefault="00E77CE2" w:rsidP="00E77CE2">
            <w:pPr>
              <w:spacing w:after="0" w:line="276" w:lineRule="auto"/>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10 404,5</w:t>
            </w:r>
          </w:p>
        </w:tc>
      </w:tr>
    </w:tbl>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p>
    <w:p w:rsid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Станом на 01.01.2019р. нарахування на спожиту електроенергію та плата за перетікання реактивної електроенергії також становили певну суму (див. Таблицю № 3).</w:t>
      </w:r>
    </w:p>
    <w:p w:rsidR="00E77CE2" w:rsidRPr="00E77CE2" w:rsidRDefault="00E77CE2" w:rsidP="00E77CE2">
      <w:pPr>
        <w:spacing w:after="0" w:line="276" w:lineRule="auto"/>
        <w:ind w:firstLine="851"/>
        <w:jc w:val="right"/>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Таблиця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4661"/>
      </w:tblGrid>
      <w:tr w:rsidR="00E77CE2" w:rsidRPr="00E77CE2" w:rsidTr="00E77CE2">
        <w:tc>
          <w:tcPr>
            <w:tcW w:w="4814" w:type="dxa"/>
            <w:shd w:val="clear" w:color="auto" w:fill="auto"/>
          </w:tcPr>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p>
        </w:tc>
        <w:tc>
          <w:tcPr>
            <w:tcW w:w="4815" w:type="dxa"/>
            <w:shd w:val="clear" w:color="auto" w:fill="auto"/>
          </w:tcPr>
          <w:p w:rsidR="00E77CE2" w:rsidRPr="00E77CE2" w:rsidRDefault="00E77CE2" w:rsidP="00E77CE2">
            <w:pPr>
              <w:spacing w:after="0" w:line="276" w:lineRule="auto"/>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Сума нарахування (тис. грн. з ПДВ)</w:t>
            </w:r>
          </w:p>
        </w:tc>
      </w:tr>
      <w:tr w:rsidR="00E77CE2" w:rsidRPr="00E77CE2" w:rsidTr="00E77CE2">
        <w:tc>
          <w:tcPr>
            <w:tcW w:w="4814" w:type="dxa"/>
            <w:shd w:val="clear" w:color="auto" w:fill="auto"/>
          </w:tcPr>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Активна електроенергія</w:t>
            </w:r>
          </w:p>
        </w:tc>
        <w:tc>
          <w:tcPr>
            <w:tcW w:w="4815" w:type="dxa"/>
            <w:shd w:val="clear" w:color="auto" w:fill="auto"/>
          </w:tcPr>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11 458,6</w:t>
            </w:r>
          </w:p>
        </w:tc>
      </w:tr>
      <w:tr w:rsidR="00E77CE2" w:rsidRPr="00E77CE2" w:rsidTr="00E77CE2">
        <w:tc>
          <w:tcPr>
            <w:tcW w:w="4814" w:type="dxa"/>
            <w:shd w:val="clear" w:color="auto" w:fill="auto"/>
          </w:tcPr>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Реактивна електроенергія</w:t>
            </w:r>
          </w:p>
        </w:tc>
        <w:tc>
          <w:tcPr>
            <w:tcW w:w="4815" w:type="dxa"/>
            <w:shd w:val="clear" w:color="auto" w:fill="auto"/>
          </w:tcPr>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151,96</w:t>
            </w:r>
          </w:p>
        </w:tc>
      </w:tr>
    </w:tbl>
    <w:p w:rsidR="00E77CE2" w:rsidRPr="00E77CE2" w:rsidRDefault="00E77CE2" w:rsidP="00E77CE2">
      <w:pPr>
        <w:tabs>
          <w:tab w:val="left" w:pos="2390"/>
        </w:tabs>
        <w:spacing w:after="0" w:line="276" w:lineRule="auto"/>
        <w:ind w:firstLine="851"/>
        <w:jc w:val="both"/>
        <w:rPr>
          <w:rFonts w:ascii="Times New Roman" w:eastAsia="Times New Roman" w:hAnsi="Times New Roman" w:cs="Times New Roman"/>
          <w:sz w:val="28"/>
          <w:szCs w:val="28"/>
          <w:lang w:val="uk-UA" w:eastAsia="ru-RU"/>
        </w:rPr>
      </w:pP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lastRenderedPageBreak/>
        <w:t xml:space="preserve">Слід зазначити, що у 2018 році споживання активної електроенергії у натуральному вимірі дещо збільшилося, а саме – на 4% порівняно з 2017 роком. Зокрема, з 4 377 тис. </w:t>
      </w:r>
      <w:bookmarkStart w:id="10" w:name="_Hlk1393927"/>
      <w:r w:rsidRPr="00E77CE2">
        <w:rPr>
          <w:rFonts w:ascii="Times New Roman" w:eastAsia="Times New Roman" w:hAnsi="Times New Roman" w:cs="Times New Roman"/>
          <w:sz w:val="28"/>
          <w:szCs w:val="28"/>
          <w:lang w:val="uk-UA" w:eastAsia="ru-RU"/>
        </w:rPr>
        <w:t xml:space="preserve">кВт/год </w:t>
      </w:r>
      <w:bookmarkEnd w:id="10"/>
      <w:r w:rsidRPr="00E77CE2">
        <w:rPr>
          <w:rFonts w:ascii="Times New Roman" w:eastAsia="Times New Roman" w:hAnsi="Times New Roman" w:cs="Times New Roman"/>
          <w:sz w:val="28"/>
          <w:szCs w:val="28"/>
          <w:lang w:val="uk-UA" w:eastAsia="ru-RU"/>
        </w:rPr>
        <w:t>у 2017 році до 4 551 у 2018 році. Проте споживання цього виду електроенергії було меншим на 688 тис. кВт/год у порівнянні з 2016 роком.</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При цьому у грошовому виразі вартість електроенергії у 2018 році зросла на 18,7% у порівнянні з 2017 роком (з 9 656,76 тис. грн. у 2017 до 11 458,6 тис. грн. у 2018 році), а планова (розрахункова за оптимістичним сценарієм) на 2019 рік становитиме 13 100,76 тис грн., що на 35,7 % перевищує вартість електроенергії у 2017 році та на 14,3% у порівнянні з 2018 роком.</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Необхідно звернути увагу, що витрати на електроенергію становлять понад 35% загальних витрат підприємства. Питома вага витрат підприємства – понад  50% – заробітна плата. Відрахування на соціальні заходи та податки, які утримуються із заробітної плати, складають 41,5% від реальних витрат підприємства та фактично повертаються до бюджету.</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Оскільки наше підприємство здійснює діяльність з видобутку корисних копалин загальнодержавного значення – «питні підземні води», то, починаючи з 01 січня 2019 року, згідно з вимогами статті 12¹ Закону Україні від 16 липня 1999 року «Про бухгалтерській облік та фінансову звітність в Україні» (із змінами від 5 жовтня 2017 року) зобов’язане складати фінансову звітність та консолідовану фінансову звітність за міжнародними стандартами.</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Враховуючи викладене, підприємство з 01.01.2019р. переходить на міжнародні стандарти фінансової звітності. Згідно з отриманою комерційною пропозицією від аудиторської фірми, яка виконує дії по трансформації підприємства до міжнародних стандартів, період аудиту триватиме до 4 місяців.</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p>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Фінансовий стан підприємства</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u w:val="single"/>
          <w:lang w:val="uk-UA" w:eastAsia="ru-RU"/>
        </w:rPr>
      </w:pP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За даними бухгалтерської звітності чистий дохід підприємства за 2018 рік становить 31 808 тис. грн., що на 9 829 тис. грн. більше у порівнянні з відповідним періодом минулого року (у 2016 році – 20 092 тис. грн.).</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При цьому у 2018 році собівартість реалізованої продукції становила 34 180 тис. грн. (у 2017 році – 27 063 тис. грн., у 2016 році – 21 992 тис. грн.).</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Слід також зазначити, що від інших видів діяльності (не ліцензованих) підприємство отримало доходи 2 324 тис. грн., що, у принципі, є стабільним показником на протязі останніх трьох років.</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 урахуванням всіх отриманих доходів та понесених витрат чистий фінансовий результат по підприємству в 2018 році становить збитки в сумі </w:t>
      </w:r>
      <w:r w:rsidRPr="00E77CE2">
        <w:rPr>
          <w:rFonts w:ascii="Times New Roman" w:eastAsia="Times New Roman" w:hAnsi="Times New Roman" w:cs="Times New Roman"/>
          <w:sz w:val="28"/>
          <w:szCs w:val="28"/>
          <w:lang w:val="uk-UA" w:eastAsia="ru-RU"/>
        </w:rPr>
        <w:lastRenderedPageBreak/>
        <w:t xml:space="preserve">3 395 тис. грн. Особливо варто звернути увагу, що збитковість підприємства у складних економічних умовах сьогодення стрімко прогресує (збитковість у 2016 році – 333 тис. грн., у 2017 – 1 897 тис. грн.) та загрожує перетворитися на фактор повного банкрутства. </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Дебіторська заборгованість на кінець звітного періоду складає 7 млн. грн., що на 67% більше (4,7 млн. грн.) у порівнянні з відповідним періодом минулого року (у т. ч.: від населення – 4,5 млн. грн., що на 69% більше у порівнянні з відповідним періодом минулого року; від юридичних осіб – 2,5 млн. грн., що на 60% більше у порівнянні з відповідним періодом минулого року).</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Інформація про фінансові результати, дебіторську та кредиторську заборгованість наведена у додатку №   .</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Найбільшими боржниками станом на 01.01.2019р. серед юридичних осіб є  Києво-Святошинська тепломережа (2,2 млн. грн.), БУЖКГ (0,45 млн. грн.).</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Основними статтями витрат у 2018 році були:</w:t>
      </w:r>
    </w:p>
    <w:p w:rsidR="00E77CE2" w:rsidRPr="00E77CE2" w:rsidRDefault="00E77CE2" w:rsidP="00E77CE2">
      <w:pPr>
        <w:numPr>
          <w:ilvl w:val="0"/>
          <w:numId w:val="22"/>
        </w:numPr>
        <w:autoSpaceDE w:val="0"/>
        <w:autoSpaceDN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електроенергія – 11,4 млн. грн. (у 2017 році – 9,48 млн. грн; у 2016 році – 8,6 млн. грн.);</w:t>
      </w:r>
    </w:p>
    <w:p w:rsidR="00E77CE2" w:rsidRPr="00E77CE2" w:rsidRDefault="00E77CE2" w:rsidP="00E77CE2">
      <w:pPr>
        <w:numPr>
          <w:ilvl w:val="0"/>
          <w:numId w:val="22"/>
        </w:numPr>
        <w:autoSpaceDE w:val="0"/>
        <w:autoSpaceDN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заробітна плата з податками – 23,7 млн. грн. (19,47 + 4,23) (у 2017 році –  17,24 млн. грн. (14,17 + 3,07); у 2016 році – 12,42 млн. грн.);</w:t>
      </w:r>
    </w:p>
    <w:p w:rsidR="00E77CE2" w:rsidRPr="00E77CE2" w:rsidRDefault="00E77CE2" w:rsidP="00E77CE2">
      <w:pPr>
        <w:numPr>
          <w:ilvl w:val="0"/>
          <w:numId w:val="22"/>
        </w:numPr>
        <w:autoSpaceDE w:val="0"/>
        <w:autoSpaceDN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амортизація – 3,4 млн. грн. (у 2017 році – 3,04 млн. грн.; у 2016 році – 1,67 млн. грн.);</w:t>
      </w:r>
    </w:p>
    <w:p w:rsidR="00E77CE2" w:rsidRPr="00E77CE2" w:rsidRDefault="00E77CE2" w:rsidP="00E77CE2">
      <w:pPr>
        <w:numPr>
          <w:ilvl w:val="0"/>
          <w:numId w:val="22"/>
        </w:numPr>
        <w:autoSpaceDE w:val="0"/>
        <w:autoSpaceDN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ресурсні податки – 1,1 млн. грн. (у 2017 році – 0,</w:t>
      </w:r>
      <w:r w:rsidRPr="00E77CE2">
        <w:rPr>
          <w:rFonts w:ascii="Times New Roman" w:eastAsia="Times New Roman" w:hAnsi="Times New Roman" w:cs="Times New Roman"/>
          <w:color w:val="000000"/>
          <w:sz w:val="28"/>
          <w:szCs w:val="28"/>
          <w:lang w:val="uk-UA" w:eastAsia="ru-RU"/>
        </w:rPr>
        <w:t>52 млн</w:t>
      </w:r>
      <w:r w:rsidRPr="00E77CE2">
        <w:rPr>
          <w:rFonts w:ascii="Times New Roman" w:eastAsia="Times New Roman" w:hAnsi="Times New Roman" w:cs="Times New Roman"/>
          <w:sz w:val="28"/>
          <w:szCs w:val="28"/>
          <w:lang w:val="uk-UA" w:eastAsia="ru-RU"/>
        </w:rPr>
        <w:t>. грн.).</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color w:val="000000"/>
          <w:sz w:val="28"/>
          <w:szCs w:val="28"/>
          <w:lang w:val="uk-UA" w:eastAsia="ru-RU"/>
        </w:rPr>
        <w:t xml:space="preserve">Більш детальна інформація щодо витрат підприємства </w:t>
      </w:r>
      <w:r w:rsidRPr="00E77CE2">
        <w:rPr>
          <w:rFonts w:ascii="Times New Roman" w:eastAsia="Times New Roman" w:hAnsi="Times New Roman" w:cs="Times New Roman"/>
          <w:sz w:val="28"/>
          <w:szCs w:val="28"/>
          <w:lang w:val="uk-UA" w:eastAsia="ru-RU"/>
        </w:rPr>
        <w:t>наведена у додатку №   .</w:t>
      </w:r>
    </w:p>
    <w:p w:rsidR="00E77CE2" w:rsidRPr="00E77CE2" w:rsidRDefault="00E77CE2" w:rsidP="00E77CE2">
      <w:pPr>
        <w:autoSpaceDE w:val="0"/>
        <w:autoSpaceDN w:val="0"/>
        <w:spacing w:after="20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Середньомісячна заробітна плата в нарахуванні на одного працівника підприємства у 2018 році склала 7 145,03 грн. (у 2017 році – 5 276,12 грн.), на працівника апарату управління – 7 499,51 грн. (у 2017 році – 5 387,10 грн.), на працівника виробничого персоналу – 7 006,37 грн. (у 2017 році – 5 235,11 грн.). Суми збільшилися на 1 868,91 грн., 2 112,41 грн. 1 771,26 33 грн. відповідно у порівнянн</w:t>
      </w:r>
      <w:r>
        <w:rPr>
          <w:rFonts w:ascii="Times New Roman" w:eastAsia="Times New Roman" w:hAnsi="Times New Roman" w:cs="Times New Roman"/>
          <w:sz w:val="28"/>
          <w:szCs w:val="28"/>
          <w:lang w:val="uk-UA" w:eastAsia="ru-RU"/>
        </w:rPr>
        <w:t>і з попереднім звітним періодом.</w:t>
      </w:r>
    </w:p>
    <w:p w:rsidR="00E77CE2" w:rsidRPr="00E77CE2" w:rsidRDefault="00E77CE2" w:rsidP="00E77CE2">
      <w:pPr>
        <w:autoSpaceDE w:val="0"/>
        <w:autoSpaceDN w:val="0"/>
        <w:spacing w:after="20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Робота зі споживачами (відділ збуту)</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Станом на 01.01.2019р. на обліку перебувають 13,669 тис. особових рахунків з водопостачання: 79 % із них обладнані засобами обліку. З рештою   (21%) підприємство працює в напрямку встановлення лічильників (див. Таблицю №4).</w:t>
      </w:r>
      <w:r w:rsidRPr="00E77CE2">
        <w:rPr>
          <w:rFonts w:ascii="Times New Roman" w:eastAsia="Times New Roman" w:hAnsi="Times New Roman" w:cs="Times New Roman"/>
          <w:sz w:val="28"/>
          <w:szCs w:val="28"/>
          <w:lang w:val="uk-UA" w:eastAsia="ru-RU"/>
        </w:rPr>
        <w:tab/>
      </w:r>
      <w:r w:rsidRPr="00E77CE2">
        <w:rPr>
          <w:rFonts w:ascii="Times New Roman" w:eastAsia="Times New Roman" w:hAnsi="Times New Roman" w:cs="Times New Roman"/>
          <w:sz w:val="28"/>
          <w:szCs w:val="28"/>
          <w:lang w:val="uk-UA" w:eastAsia="ru-RU"/>
        </w:rPr>
        <w:tab/>
      </w:r>
      <w:r w:rsidRPr="00E77CE2">
        <w:rPr>
          <w:rFonts w:ascii="Times New Roman" w:eastAsia="Times New Roman" w:hAnsi="Times New Roman" w:cs="Times New Roman"/>
          <w:sz w:val="28"/>
          <w:szCs w:val="28"/>
          <w:lang w:val="uk-UA" w:eastAsia="ru-RU"/>
        </w:rPr>
        <w:tab/>
      </w:r>
      <w:r w:rsidRPr="00E77CE2">
        <w:rPr>
          <w:rFonts w:ascii="Times New Roman" w:eastAsia="Times New Roman" w:hAnsi="Times New Roman" w:cs="Times New Roman"/>
          <w:sz w:val="28"/>
          <w:szCs w:val="28"/>
          <w:lang w:val="uk-UA" w:eastAsia="ru-RU"/>
        </w:rPr>
        <w:tab/>
      </w:r>
      <w:r w:rsidRPr="00E77CE2">
        <w:rPr>
          <w:rFonts w:ascii="Times New Roman" w:eastAsia="Times New Roman" w:hAnsi="Times New Roman" w:cs="Times New Roman"/>
          <w:sz w:val="28"/>
          <w:szCs w:val="28"/>
          <w:lang w:val="uk-UA" w:eastAsia="ru-RU"/>
        </w:rPr>
        <w:tab/>
      </w:r>
      <w:r w:rsidRPr="00E77CE2">
        <w:rPr>
          <w:rFonts w:ascii="Times New Roman" w:eastAsia="Times New Roman" w:hAnsi="Times New Roman" w:cs="Times New Roman"/>
          <w:sz w:val="28"/>
          <w:szCs w:val="28"/>
          <w:lang w:val="uk-UA" w:eastAsia="ru-RU"/>
        </w:rPr>
        <w:tab/>
      </w:r>
      <w:r w:rsidRPr="00E77CE2">
        <w:rPr>
          <w:rFonts w:ascii="Times New Roman" w:eastAsia="Times New Roman" w:hAnsi="Times New Roman" w:cs="Times New Roman"/>
          <w:sz w:val="28"/>
          <w:szCs w:val="28"/>
          <w:lang w:val="uk-UA" w:eastAsia="ru-RU"/>
        </w:rPr>
        <w:tab/>
      </w:r>
      <w:r w:rsidRPr="00E77CE2">
        <w:rPr>
          <w:rFonts w:ascii="Times New Roman" w:eastAsia="Times New Roman" w:hAnsi="Times New Roman" w:cs="Times New Roman"/>
          <w:sz w:val="28"/>
          <w:szCs w:val="28"/>
          <w:lang w:val="uk-UA" w:eastAsia="ru-RU"/>
        </w:rPr>
        <w:tab/>
      </w:r>
      <w:r w:rsidRPr="00E77CE2">
        <w:rPr>
          <w:rFonts w:ascii="Times New Roman" w:eastAsia="Times New Roman" w:hAnsi="Times New Roman" w:cs="Times New Roman"/>
          <w:sz w:val="28"/>
          <w:szCs w:val="28"/>
          <w:lang w:val="uk-UA" w:eastAsia="ru-RU"/>
        </w:rPr>
        <w:tab/>
      </w:r>
      <w:r w:rsidRPr="00E77CE2">
        <w:rPr>
          <w:rFonts w:ascii="Times New Roman" w:eastAsia="Times New Roman" w:hAnsi="Times New Roman" w:cs="Times New Roman"/>
          <w:sz w:val="28"/>
          <w:szCs w:val="28"/>
          <w:lang w:val="uk-UA" w:eastAsia="ru-RU"/>
        </w:rPr>
        <w:tab/>
      </w:r>
      <w:r w:rsidRPr="00E77CE2">
        <w:rPr>
          <w:rFonts w:ascii="Times New Roman" w:eastAsia="Times New Roman" w:hAnsi="Times New Roman" w:cs="Times New Roman"/>
          <w:sz w:val="28"/>
          <w:szCs w:val="28"/>
          <w:lang w:val="uk-UA" w:eastAsia="ru-RU"/>
        </w:rPr>
        <w:tab/>
      </w:r>
    </w:p>
    <w:p w:rsidR="00E77CE2" w:rsidRDefault="00E77CE2" w:rsidP="00E77CE2">
      <w:pPr>
        <w:spacing w:after="0" w:line="276" w:lineRule="auto"/>
        <w:ind w:firstLine="851"/>
        <w:jc w:val="right"/>
        <w:rPr>
          <w:rFonts w:ascii="Times New Roman" w:eastAsia="Times New Roman" w:hAnsi="Times New Roman" w:cs="Times New Roman"/>
          <w:sz w:val="28"/>
          <w:szCs w:val="28"/>
          <w:lang w:val="uk-UA" w:eastAsia="ru-RU"/>
        </w:rPr>
      </w:pPr>
    </w:p>
    <w:p w:rsidR="00E77CE2" w:rsidRDefault="00E77CE2" w:rsidP="00E77CE2">
      <w:pPr>
        <w:spacing w:after="0" w:line="276" w:lineRule="auto"/>
        <w:ind w:firstLine="851"/>
        <w:jc w:val="right"/>
        <w:rPr>
          <w:rFonts w:ascii="Times New Roman" w:eastAsia="Times New Roman" w:hAnsi="Times New Roman" w:cs="Times New Roman"/>
          <w:sz w:val="28"/>
          <w:szCs w:val="28"/>
          <w:lang w:val="uk-UA" w:eastAsia="ru-RU"/>
        </w:rPr>
      </w:pPr>
    </w:p>
    <w:p w:rsidR="00E77CE2" w:rsidRPr="00E77CE2" w:rsidRDefault="00E77CE2" w:rsidP="00E77CE2">
      <w:pPr>
        <w:spacing w:after="0" w:line="276" w:lineRule="auto"/>
        <w:ind w:firstLine="851"/>
        <w:jc w:val="right"/>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lastRenderedPageBreak/>
        <w:t>Таблиця № 4</w:t>
      </w:r>
    </w:p>
    <w:tbl>
      <w:tblPr>
        <w:tblW w:w="9498" w:type="dxa"/>
        <w:tblInd w:w="108" w:type="dxa"/>
        <w:tblLayout w:type="fixed"/>
        <w:tblLook w:val="04A0" w:firstRow="1" w:lastRow="0" w:firstColumn="1" w:lastColumn="0" w:noHBand="0" w:noVBand="1"/>
      </w:tblPr>
      <w:tblGrid>
        <w:gridCol w:w="4111"/>
        <w:gridCol w:w="1415"/>
        <w:gridCol w:w="1352"/>
        <w:gridCol w:w="1204"/>
        <w:gridCol w:w="1416"/>
      </w:tblGrid>
      <w:tr w:rsidR="00E77CE2" w:rsidRPr="00E77CE2" w:rsidTr="00E77CE2">
        <w:trPr>
          <w:trHeight w:val="290"/>
        </w:trPr>
        <w:tc>
          <w:tcPr>
            <w:tcW w:w="4111" w:type="dxa"/>
            <w:tcBorders>
              <w:top w:val="single" w:sz="4" w:space="0" w:color="auto"/>
              <w:left w:val="single" w:sz="4" w:space="0" w:color="auto"/>
              <w:bottom w:val="single" w:sz="4" w:space="0" w:color="auto"/>
              <w:right w:val="single" w:sz="4" w:space="0" w:color="auto"/>
            </w:tcBorders>
            <w:vAlign w:val="bottom"/>
            <w:hideMark/>
          </w:tcPr>
          <w:p w:rsidR="00E77CE2" w:rsidRPr="00E77CE2" w:rsidRDefault="00E77CE2" w:rsidP="00E77CE2">
            <w:pPr>
              <w:spacing w:after="0" w:line="276" w:lineRule="auto"/>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 </w:t>
            </w:r>
          </w:p>
        </w:tc>
        <w:tc>
          <w:tcPr>
            <w:tcW w:w="2767" w:type="dxa"/>
            <w:gridSpan w:val="2"/>
            <w:tcBorders>
              <w:top w:val="single" w:sz="4" w:space="0" w:color="auto"/>
              <w:left w:val="nil"/>
              <w:bottom w:val="single" w:sz="4" w:space="0" w:color="auto"/>
              <w:right w:val="single" w:sz="4" w:space="0" w:color="auto"/>
            </w:tcBorders>
            <w:vAlign w:val="center"/>
            <w:hideMark/>
          </w:tcPr>
          <w:p w:rsidR="00E77CE2" w:rsidRPr="00E77CE2" w:rsidRDefault="00E77CE2" w:rsidP="00E77CE2">
            <w:pPr>
              <w:spacing w:after="0" w:line="276" w:lineRule="auto"/>
              <w:jc w:val="center"/>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За 2017 рік</w:t>
            </w:r>
          </w:p>
        </w:tc>
        <w:tc>
          <w:tcPr>
            <w:tcW w:w="2620" w:type="dxa"/>
            <w:gridSpan w:val="2"/>
            <w:tcBorders>
              <w:top w:val="single" w:sz="4" w:space="0" w:color="auto"/>
              <w:left w:val="nil"/>
              <w:bottom w:val="single" w:sz="4" w:space="0" w:color="auto"/>
              <w:right w:val="single" w:sz="4" w:space="0" w:color="auto"/>
            </w:tcBorders>
            <w:vAlign w:val="center"/>
            <w:hideMark/>
          </w:tcPr>
          <w:p w:rsidR="00E77CE2" w:rsidRPr="00E77CE2" w:rsidRDefault="00E77CE2" w:rsidP="00E77CE2">
            <w:pPr>
              <w:spacing w:after="0" w:line="276" w:lineRule="auto"/>
              <w:jc w:val="center"/>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За 2018 рік</w:t>
            </w:r>
          </w:p>
        </w:tc>
      </w:tr>
      <w:tr w:rsidR="00E77CE2" w:rsidRPr="00E77CE2" w:rsidTr="00E77CE2">
        <w:trPr>
          <w:trHeight w:val="675"/>
        </w:trPr>
        <w:tc>
          <w:tcPr>
            <w:tcW w:w="4111" w:type="dxa"/>
            <w:tcBorders>
              <w:top w:val="single" w:sz="4" w:space="0" w:color="auto"/>
              <w:left w:val="single" w:sz="4" w:space="0" w:color="auto"/>
              <w:bottom w:val="single" w:sz="4" w:space="0" w:color="auto"/>
              <w:right w:val="single" w:sz="4" w:space="0" w:color="auto"/>
            </w:tcBorders>
            <w:vAlign w:val="bottom"/>
            <w:hideMark/>
          </w:tcPr>
          <w:p w:rsidR="00E77CE2" w:rsidRPr="00E77CE2" w:rsidRDefault="00E77CE2" w:rsidP="00E77CE2">
            <w:pPr>
              <w:spacing w:after="0" w:line="276" w:lineRule="auto"/>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 </w:t>
            </w:r>
          </w:p>
        </w:tc>
        <w:tc>
          <w:tcPr>
            <w:tcW w:w="1415" w:type="dxa"/>
            <w:tcBorders>
              <w:top w:val="single" w:sz="4" w:space="0" w:color="auto"/>
              <w:left w:val="nil"/>
              <w:bottom w:val="single" w:sz="4" w:space="0" w:color="auto"/>
              <w:right w:val="single" w:sz="4" w:space="0" w:color="auto"/>
            </w:tcBorders>
            <w:vAlign w:val="center"/>
            <w:hideMark/>
          </w:tcPr>
          <w:p w:rsidR="00E77CE2" w:rsidRPr="00E77CE2" w:rsidRDefault="00E77CE2" w:rsidP="00E77CE2">
            <w:pPr>
              <w:spacing w:after="0" w:line="276" w:lineRule="auto"/>
              <w:jc w:val="center"/>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 xml:space="preserve">Усього </w:t>
            </w:r>
          </w:p>
        </w:tc>
        <w:tc>
          <w:tcPr>
            <w:tcW w:w="1352" w:type="dxa"/>
            <w:tcBorders>
              <w:top w:val="single" w:sz="4" w:space="0" w:color="auto"/>
              <w:left w:val="nil"/>
              <w:bottom w:val="single" w:sz="4" w:space="0" w:color="auto"/>
              <w:right w:val="single" w:sz="4" w:space="0" w:color="auto"/>
            </w:tcBorders>
            <w:vAlign w:val="center"/>
            <w:hideMark/>
          </w:tcPr>
          <w:p w:rsidR="00E77CE2" w:rsidRPr="00E77CE2" w:rsidRDefault="00E77CE2" w:rsidP="00E77CE2">
            <w:pPr>
              <w:spacing w:after="0" w:line="276" w:lineRule="auto"/>
              <w:jc w:val="center"/>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У т. ч. з обліком</w:t>
            </w:r>
          </w:p>
        </w:tc>
        <w:tc>
          <w:tcPr>
            <w:tcW w:w="1204" w:type="dxa"/>
            <w:tcBorders>
              <w:top w:val="single" w:sz="4" w:space="0" w:color="auto"/>
              <w:left w:val="nil"/>
              <w:bottom w:val="single" w:sz="4" w:space="0" w:color="auto"/>
              <w:right w:val="single" w:sz="4" w:space="0" w:color="auto"/>
            </w:tcBorders>
            <w:vAlign w:val="center"/>
            <w:hideMark/>
          </w:tcPr>
          <w:p w:rsidR="00E77CE2" w:rsidRPr="00E77CE2" w:rsidRDefault="00E77CE2" w:rsidP="00E77CE2">
            <w:pPr>
              <w:spacing w:after="0" w:line="276" w:lineRule="auto"/>
              <w:jc w:val="center"/>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 xml:space="preserve">Усього </w:t>
            </w:r>
          </w:p>
        </w:tc>
        <w:tc>
          <w:tcPr>
            <w:tcW w:w="1416" w:type="dxa"/>
            <w:tcBorders>
              <w:top w:val="single" w:sz="4" w:space="0" w:color="auto"/>
              <w:left w:val="nil"/>
              <w:bottom w:val="single" w:sz="4" w:space="0" w:color="auto"/>
              <w:right w:val="single" w:sz="4" w:space="0" w:color="auto"/>
            </w:tcBorders>
            <w:vAlign w:val="center"/>
            <w:hideMark/>
          </w:tcPr>
          <w:p w:rsidR="00E77CE2" w:rsidRPr="00E77CE2" w:rsidRDefault="00E77CE2" w:rsidP="00E77CE2">
            <w:pPr>
              <w:spacing w:after="0" w:line="276" w:lineRule="auto"/>
              <w:jc w:val="center"/>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У т. ч. з обліком</w:t>
            </w:r>
          </w:p>
        </w:tc>
      </w:tr>
      <w:tr w:rsidR="00E77CE2" w:rsidRPr="00E77CE2" w:rsidTr="00E77CE2">
        <w:trPr>
          <w:trHeight w:val="675"/>
        </w:trPr>
        <w:tc>
          <w:tcPr>
            <w:tcW w:w="4111" w:type="dxa"/>
            <w:tcBorders>
              <w:top w:val="single" w:sz="4" w:space="0" w:color="auto"/>
              <w:left w:val="single" w:sz="4" w:space="0" w:color="auto"/>
              <w:bottom w:val="single" w:sz="4" w:space="0" w:color="auto"/>
              <w:right w:val="single" w:sz="4" w:space="0" w:color="auto"/>
            </w:tcBorders>
            <w:vAlign w:val="bottom"/>
            <w:hideMark/>
          </w:tcPr>
          <w:p w:rsidR="00E77CE2" w:rsidRPr="00E77CE2" w:rsidRDefault="00E77CE2" w:rsidP="00E77CE2">
            <w:pPr>
              <w:spacing w:after="0" w:line="276" w:lineRule="auto"/>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 xml:space="preserve">Кількість багатоквартирних будинків </w:t>
            </w:r>
          </w:p>
        </w:tc>
        <w:tc>
          <w:tcPr>
            <w:tcW w:w="1415" w:type="dxa"/>
            <w:tcBorders>
              <w:top w:val="single" w:sz="4" w:space="0" w:color="auto"/>
              <w:left w:val="nil"/>
              <w:bottom w:val="single" w:sz="4" w:space="0" w:color="auto"/>
              <w:right w:val="single" w:sz="4" w:space="0" w:color="auto"/>
            </w:tcBorders>
            <w:vAlign w:val="center"/>
            <w:hideMark/>
          </w:tcPr>
          <w:p w:rsidR="00E77CE2" w:rsidRPr="00E77CE2" w:rsidRDefault="00E77CE2" w:rsidP="00E77CE2">
            <w:pPr>
              <w:spacing w:after="0" w:line="276" w:lineRule="auto"/>
              <w:jc w:val="center"/>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132</w:t>
            </w:r>
          </w:p>
        </w:tc>
        <w:tc>
          <w:tcPr>
            <w:tcW w:w="1352" w:type="dxa"/>
            <w:tcBorders>
              <w:top w:val="single" w:sz="4" w:space="0" w:color="auto"/>
              <w:left w:val="nil"/>
              <w:bottom w:val="single" w:sz="4" w:space="0" w:color="auto"/>
              <w:right w:val="single" w:sz="4" w:space="0" w:color="auto"/>
            </w:tcBorders>
            <w:vAlign w:val="center"/>
            <w:hideMark/>
          </w:tcPr>
          <w:p w:rsidR="00E77CE2" w:rsidRPr="00E77CE2" w:rsidRDefault="00E77CE2" w:rsidP="00E77CE2">
            <w:pPr>
              <w:spacing w:after="0" w:line="276" w:lineRule="auto"/>
              <w:jc w:val="center"/>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12</w:t>
            </w:r>
          </w:p>
        </w:tc>
        <w:tc>
          <w:tcPr>
            <w:tcW w:w="1204" w:type="dxa"/>
            <w:tcBorders>
              <w:top w:val="single" w:sz="4" w:space="0" w:color="auto"/>
              <w:left w:val="nil"/>
              <w:bottom w:val="single" w:sz="4" w:space="0" w:color="auto"/>
              <w:right w:val="single" w:sz="4" w:space="0" w:color="auto"/>
            </w:tcBorders>
            <w:vAlign w:val="center"/>
            <w:hideMark/>
          </w:tcPr>
          <w:p w:rsidR="00E77CE2" w:rsidRPr="00E77CE2" w:rsidRDefault="00E77CE2" w:rsidP="00E77CE2">
            <w:pPr>
              <w:spacing w:after="0" w:line="276" w:lineRule="auto"/>
              <w:jc w:val="center"/>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132</w:t>
            </w:r>
          </w:p>
        </w:tc>
        <w:tc>
          <w:tcPr>
            <w:tcW w:w="1416" w:type="dxa"/>
            <w:tcBorders>
              <w:top w:val="single" w:sz="4" w:space="0" w:color="auto"/>
              <w:left w:val="nil"/>
              <w:bottom w:val="single" w:sz="4" w:space="0" w:color="auto"/>
              <w:right w:val="single" w:sz="4" w:space="0" w:color="auto"/>
            </w:tcBorders>
            <w:vAlign w:val="center"/>
            <w:hideMark/>
          </w:tcPr>
          <w:p w:rsidR="00E77CE2" w:rsidRPr="00E77CE2" w:rsidRDefault="00E77CE2" w:rsidP="00E77CE2">
            <w:pPr>
              <w:spacing w:after="0" w:line="276" w:lineRule="auto"/>
              <w:jc w:val="center"/>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12</w:t>
            </w:r>
          </w:p>
        </w:tc>
      </w:tr>
      <w:tr w:rsidR="00E77CE2" w:rsidRPr="00E77CE2" w:rsidTr="00E77CE2">
        <w:trPr>
          <w:trHeight w:val="570"/>
        </w:trPr>
        <w:tc>
          <w:tcPr>
            <w:tcW w:w="4111" w:type="dxa"/>
            <w:tcBorders>
              <w:top w:val="single" w:sz="4" w:space="0" w:color="auto"/>
              <w:left w:val="single" w:sz="4" w:space="0" w:color="auto"/>
              <w:bottom w:val="single" w:sz="4" w:space="0" w:color="auto"/>
              <w:right w:val="single" w:sz="4" w:space="0" w:color="auto"/>
            </w:tcBorders>
            <w:vAlign w:val="bottom"/>
            <w:hideMark/>
          </w:tcPr>
          <w:p w:rsidR="00E77CE2" w:rsidRPr="00E77CE2" w:rsidRDefault="00E77CE2" w:rsidP="00E77CE2">
            <w:pPr>
              <w:spacing w:after="0" w:line="276" w:lineRule="auto"/>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Кількість абонентів приватного сектора</w:t>
            </w:r>
          </w:p>
        </w:tc>
        <w:tc>
          <w:tcPr>
            <w:tcW w:w="1415" w:type="dxa"/>
            <w:tcBorders>
              <w:top w:val="single" w:sz="4" w:space="0" w:color="auto"/>
              <w:left w:val="nil"/>
              <w:bottom w:val="single" w:sz="4" w:space="0" w:color="auto"/>
              <w:right w:val="single" w:sz="4" w:space="0" w:color="auto"/>
            </w:tcBorders>
            <w:vAlign w:val="center"/>
            <w:hideMark/>
          </w:tcPr>
          <w:p w:rsidR="00E77CE2" w:rsidRPr="00E77CE2" w:rsidRDefault="00E77CE2" w:rsidP="00E77CE2">
            <w:pPr>
              <w:spacing w:after="0" w:line="276" w:lineRule="auto"/>
              <w:jc w:val="center"/>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6746</w:t>
            </w:r>
          </w:p>
        </w:tc>
        <w:tc>
          <w:tcPr>
            <w:tcW w:w="1352" w:type="dxa"/>
            <w:tcBorders>
              <w:top w:val="single" w:sz="4" w:space="0" w:color="auto"/>
              <w:left w:val="nil"/>
              <w:bottom w:val="single" w:sz="4" w:space="0" w:color="auto"/>
              <w:right w:val="single" w:sz="4" w:space="0" w:color="auto"/>
            </w:tcBorders>
            <w:vAlign w:val="center"/>
            <w:hideMark/>
          </w:tcPr>
          <w:p w:rsidR="00E77CE2" w:rsidRPr="00E77CE2" w:rsidRDefault="00E77CE2" w:rsidP="00E77CE2">
            <w:pPr>
              <w:spacing w:after="0" w:line="276" w:lineRule="auto"/>
              <w:jc w:val="center"/>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4797</w:t>
            </w:r>
          </w:p>
        </w:tc>
        <w:tc>
          <w:tcPr>
            <w:tcW w:w="1204" w:type="dxa"/>
            <w:tcBorders>
              <w:top w:val="single" w:sz="4" w:space="0" w:color="auto"/>
              <w:left w:val="nil"/>
              <w:bottom w:val="single" w:sz="4" w:space="0" w:color="auto"/>
              <w:right w:val="single" w:sz="4" w:space="0" w:color="auto"/>
            </w:tcBorders>
            <w:vAlign w:val="center"/>
            <w:hideMark/>
          </w:tcPr>
          <w:p w:rsidR="00E77CE2" w:rsidRPr="00E77CE2" w:rsidRDefault="00E77CE2" w:rsidP="00E77CE2">
            <w:pPr>
              <w:spacing w:after="0" w:line="276" w:lineRule="auto"/>
              <w:jc w:val="center"/>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6971</w:t>
            </w:r>
          </w:p>
        </w:tc>
        <w:tc>
          <w:tcPr>
            <w:tcW w:w="1416" w:type="dxa"/>
            <w:tcBorders>
              <w:top w:val="single" w:sz="4" w:space="0" w:color="auto"/>
              <w:left w:val="nil"/>
              <w:bottom w:val="single" w:sz="4" w:space="0" w:color="auto"/>
              <w:right w:val="single" w:sz="4" w:space="0" w:color="auto"/>
            </w:tcBorders>
            <w:vAlign w:val="center"/>
            <w:hideMark/>
          </w:tcPr>
          <w:p w:rsidR="00E77CE2" w:rsidRPr="00E77CE2" w:rsidRDefault="00E77CE2" w:rsidP="00E77CE2">
            <w:pPr>
              <w:spacing w:after="0" w:line="276" w:lineRule="auto"/>
              <w:jc w:val="center"/>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4901</w:t>
            </w:r>
          </w:p>
        </w:tc>
      </w:tr>
      <w:tr w:rsidR="00E77CE2" w:rsidRPr="00E77CE2" w:rsidTr="00E77CE2">
        <w:trPr>
          <w:trHeight w:val="615"/>
        </w:trPr>
        <w:tc>
          <w:tcPr>
            <w:tcW w:w="4111" w:type="dxa"/>
            <w:tcBorders>
              <w:top w:val="single" w:sz="4" w:space="0" w:color="auto"/>
              <w:left w:val="single" w:sz="4" w:space="0" w:color="auto"/>
              <w:bottom w:val="single" w:sz="4" w:space="0" w:color="auto"/>
              <w:right w:val="single" w:sz="4" w:space="0" w:color="auto"/>
            </w:tcBorders>
            <w:vAlign w:val="bottom"/>
            <w:hideMark/>
          </w:tcPr>
          <w:p w:rsidR="00E77CE2" w:rsidRPr="00E77CE2" w:rsidRDefault="00E77CE2" w:rsidP="00E77CE2">
            <w:pPr>
              <w:spacing w:after="0" w:line="276" w:lineRule="auto"/>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Кількість абонентів багатоповерхових будинків</w:t>
            </w:r>
          </w:p>
        </w:tc>
        <w:tc>
          <w:tcPr>
            <w:tcW w:w="1415" w:type="dxa"/>
            <w:tcBorders>
              <w:top w:val="single" w:sz="4" w:space="0" w:color="auto"/>
              <w:left w:val="nil"/>
              <w:bottom w:val="single" w:sz="4" w:space="0" w:color="auto"/>
              <w:right w:val="single" w:sz="4" w:space="0" w:color="auto"/>
            </w:tcBorders>
            <w:vAlign w:val="center"/>
            <w:hideMark/>
          </w:tcPr>
          <w:p w:rsidR="00E77CE2" w:rsidRPr="00E77CE2" w:rsidRDefault="00E77CE2" w:rsidP="00E77CE2">
            <w:pPr>
              <w:spacing w:after="0" w:line="276" w:lineRule="auto"/>
              <w:jc w:val="center"/>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6874</w:t>
            </w:r>
          </w:p>
        </w:tc>
        <w:tc>
          <w:tcPr>
            <w:tcW w:w="1352" w:type="dxa"/>
            <w:tcBorders>
              <w:top w:val="single" w:sz="4" w:space="0" w:color="auto"/>
              <w:left w:val="nil"/>
              <w:bottom w:val="single" w:sz="4" w:space="0" w:color="auto"/>
              <w:right w:val="single" w:sz="4" w:space="0" w:color="auto"/>
            </w:tcBorders>
            <w:vAlign w:val="center"/>
            <w:hideMark/>
          </w:tcPr>
          <w:p w:rsidR="00E77CE2" w:rsidRPr="00E77CE2" w:rsidRDefault="00E77CE2" w:rsidP="00E77CE2">
            <w:pPr>
              <w:spacing w:after="0" w:line="276" w:lineRule="auto"/>
              <w:jc w:val="center"/>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5846</w:t>
            </w:r>
          </w:p>
        </w:tc>
        <w:tc>
          <w:tcPr>
            <w:tcW w:w="1204" w:type="dxa"/>
            <w:tcBorders>
              <w:top w:val="single" w:sz="4" w:space="0" w:color="auto"/>
              <w:left w:val="nil"/>
              <w:bottom w:val="single" w:sz="4" w:space="0" w:color="auto"/>
              <w:right w:val="single" w:sz="4" w:space="0" w:color="auto"/>
            </w:tcBorders>
            <w:vAlign w:val="center"/>
            <w:hideMark/>
          </w:tcPr>
          <w:p w:rsidR="00E77CE2" w:rsidRPr="00E77CE2" w:rsidRDefault="00E77CE2" w:rsidP="00E77CE2">
            <w:pPr>
              <w:spacing w:after="0" w:line="276" w:lineRule="auto"/>
              <w:jc w:val="center"/>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6878</w:t>
            </w:r>
          </w:p>
        </w:tc>
        <w:tc>
          <w:tcPr>
            <w:tcW w:w="1416" w:type="dxa"/>
            <w:tcBorders>
              <w:top w:val="single" w:sz="4" w:space="0" w:color="auto"/>
              <w:left w:val="nil"/>
              <w:bottom w:val="single" w:sz="4" w:space="0" w:color="auto"/>
              <w:right w:val="single" w:sz="4" w:space="0" w:color="auto"/>
            </w:tcBorders>
            <w:vAlign w:val="center"/>
            <w:hideMark/>
          </w:tcPr>
          <w:p w:rsidR="00E77CE2" w:rsidRPr="00E77CE2" w:rsidRDefault="00E77CE2" w:rsidP="00E77CE2">
            <w:pPr>
              <w:spacing w:after="0" w:line="276" w:lineRule="auto"/>
              <w:jc w:val="center"/>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5903</w:t>
            </w:r>
          </w:p>
        </w:tc>
      </w:tr>
      <w:tr w:rsidR="00E77CE2" w:rsidRPr="00E77CE2" w:rsidTr="00E77CE2">
        <w:trPr>
          <w:trHeight w:val="510"/>
        </w:trPr>
        <w:tc>
          <w:tcPr>
            <w:tcW w:w="4111" w:type="dxa"/>
            <w:tcBorders>
              <w:top w:val="single" w:sz="4" w:space="0" w:color="auto"/>
              <w:left w:val="single" w:sz="4" w:space="0" w:color="auto"/>
              <w:bottom w:val="single" w:sz="4" w:space="0" w:color="auto"/>
              <w:right w:val="single" w:sz="4" w:space="0" w:color="auto"/>
            </w:tcBorders>
            <w:vAlign w:val="bottom"/>
            <w:hideMark/>
          </w:tcPr>
          <w:p w:rsidR="00E77CE2" w:rsidRPr="00E77CE2" w:rsidRDefault="00E77CE2" w:rsidP="00E77CE2">
            <w:pPr>
              <w:spacing w:after="0" w:line="276" w:lineRule="auto"/>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Кількість особових рахунків</w:t>
            </w:r>
          </w:p>
        </w:tc>
        <w:tc>
          <w:tcPr>
            <w:tcW w:w="2767" w:type="dxa"/>
            <w:gridSpan w:val="2"/>
            <w:tcBorders>
              <w:top w:val="single" w:sz="4" w:space="0" w:color="auto"/>
              <w:left w:val="single" w:sz="4" w:space="0" w:color="auto"/>
              <w:bottom w:val="single" w:sz="4" w:space="0" w:color="auto"/>
              <w:right w:val="single" w:sz="4" w:space="0" w:color="auto"/>
            </w:tcBorders>
            <w:vAlign w:val="center"/>
            <w:hideMark/>
          </w:tcPr>
          <w:p w:rsidR="00E77CE2" w:rsidRPr="00E77CE2" w:rsidRDefault="00E77CE2" w:rsidP="00E77CE2">
            <w:pPr>
              <w:spacing w:after="0" w:line="276" w:lineRule="auto"/>
              <w:jc w:val="center"/>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13620</w:t>
            </w:r>
          </w:p>
        </w:tc>
        <w:tc>
          <w:tcPr>
            <w:tcW w:w="2620" w:type="dxa"/>
            <w:gridSpan w:val="2"/>
            <w:tcBorders>
              <w:top w:val="single" w:sz="4" w:space="0" w:color="auto"/>
              <w:left w:val="single" w:sz="4" w:space="0" w:color="auto"/>
              <w:bottom w:val="single" w:sz="4" w:space="0" w:color="auto"/>
              <w:right w:val="single" w:sz="4" w:space="0" w:color="auto"/>
            </w:tcBorders>
            <w:vAlign w:val="center"/>
            <w:hideMark/>
          </w:tcPr>
          <w:p w:rsidR="00E77CE2" w:rsidRPr="00E77CE2" w:rsidRDefault="00E77CE2" w:rsidP="00E77CE2">
            <w:pPr>
              <w:spacing w:after="0" w:line="276" w:lineRule="auto"/>
              <w:jc w:val="center"/>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13669</w:t>
            </w:r>
          </w:p>
        </w:tc>
      </w:tr>
    </w:tbl>
    <w:p w:rsidR="00E77CE2" w:rsidRPr="00E77CE2" w:rsidRDefault="00E77CE2" w:rsidP="00E77CE2">
      <w:pPr>
        <w:spacing w:after="0" w:line="276" w:lineRule="auto"/>
        <w:ind w:firstLine="851"/>
        <w:jc w:val="both"/>
        <w:rPr>
          <w:rFonts w:ascii="Times New Roman" w:eastAsia="Times New Roman" w:hAnsi="Times New Roman" w:cs="Times New Roman"/>
          <w:color w:val="000000"/>
          <w:sz w:val="28"/>
          <w:szCs w:val="28"/>
          <w:lang w:val="uk-UA" w:eastAsia="ru-RU"/>
        </w:rPr>
      </w:pP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color w:val="000000"/>
          <w:sz w:val="28"/>
          <w:szCs w:val="28"/>
          <w:lang w:val="uk-UA" w:eastAsia="ru-RU"/>
        </w:rPr>
        <w:t xml:space="preserve">Загальна кількість особових рахунків (населення) зі встановленими приладами обліку води станом на 01.01.2019р. становить 10804 одиниць, а особових рахунків, нарахування по яких здійснюється за санітарними нормами, – 2865 одиниць. </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bookmarkStart w:id="11" w:name="_Hlk1480914"/>
      <w:r w:rsidRPr="00E77CE2">
        <w:rPr>
          <w:rFonts w:ascii="Times New Roman" w:eastAsia="Times New Roman" w:hAnsi="Times New Roman" w:cs="Times New Roman"/>
          <w:sz w:val="28"/>
          <w:szCs w:val="28"/>
          <w:lang w:val="uk-UA" w:eastAsia="ru-RU"/>
        </w:rPr>
        <w:t xml:space="preserve">Відділом збуту </w:t>
      </w:r>
      <w:bookmarkEnd w:id="11"/>
      <w:r w:rsidRPr="00E77CE2">
        <w:rPr>
          <w:rFonts w:ascii="Times New Roman" w:eastAsia="Times New Roman" w:hAnsi="Times New Roman" w:cs="Times New Roman"/>
          <w:sz w:val="28"/>
          <w:szCs w:val="28"/>
          <w:lang w:val="uk-UA" w:eastAsia="ru-RU"/>
        </w:rPr>
        <w:t>щомісячно здійснюються нарахування за спожиті послуги з водопостачання та водовідведення по кожному особовому рахунку, а також роздруковуються квитанції на оплату цих послуг.</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Крім того, відповідно до вимог чинних нормативних актів щомісяця формуються та надаються до Києво-Святошинського управління соціального захисту населення реєстри споживачів із зазначенням фактичних обсягів спожитих послуг, які отримують субсидії або мають пільги з оплати цих послуг.</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 лютого 2018 року силами підприємства розпочато планову повірку лічильників обліку води переносною проливною установкою АС-П. Без демонтажу перевірені лічильники у споживачів комплексу будинків </w:t>
      </w:r>
      <w:proofErr w:type="spellStart"/>
      <w:r w:rsidRPr="00E77CE2">
        <w:rPr>
          <w:rFonts w:ascii="Times New Roman" w:eastAsia="Times New Roman" w:hAnsi="Times New Roman" w:cs="Times New Roman"/>
          <w:sz w:val="28"/>
          <w:szCs w:val="28"/>
          <w:lang w:val="uk-UA" w:eastAsia="ru-RU"/>
        </w:rPr>
        <w:t>Білогородська</w:t>
      </w:r>
      <w:proofErr w:type="spellEnd"/>
      <w:r w:rsidRPr="00E77CE2">
        <w:rPr>
          <w:rFonts w:ascii="Times New Roman" w:eastAsia="Times New Roman" w:hAnsi="Times New Roman" w:cs="Times New Roman"/>
          <w:sz w:val="28"/>
          <w:szCs w:val="28"/>
          <w:lang w:val="uk-UA" w:eastAsia="ru-RU"/>
        </w:rPr>
        <w:t xml:space="preserve">, б. 51; </w:t>
      </w:r>
      <w:proofErr w:type="spellStart"/>
      <w:r w:rsidRPr="00E77CE2">
        <w:rPr>
          <w:rFonts w:ascii="Times New Roman" w:eastAsia="Times New Roman" w:hAnsi="Times New Roman" w:cs="Times New Roman"/>
          <w:sz w:val="28"/>
          <w:szCs w:val="28"/>
          <w:lang w:val="uk-UA" w:eastAsia="ru-RU"/>
        </w:rPr>
        <w:t>Білогородська</w:t>
      </w:r>
      <w:proofErr w:type="spellEnd"/>
      <w:r w:rsidRPr="00E77CE2">
        <w:rPr>
          <w:rFonts w:ascii="Times New Roman" w:eastAsia="Times New Roman" w:hAnsi="Times New Roman" w:cs="Times New Roman"/>
          <w:sz w:val="28"/>
          <w:szCs w:val="28"/>
          <w:lang w:val="uk-UA" w:eastAsia="ru-RU"/>
        </w:rPr>
        <w:t xml:space="preserve">, б. 45. </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З 01 серпня 2018 року повірка лічильників здійснюється за кошти споживачів. За останній квартал 2018 року повірено чи замінено споживачами (як фізичними, так і юридичними особами) майже 3 тисячі лічильників обліку води.</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Контролери водопровідного господарства чисельністю лише 6 осіб на початку кожного місяця (незалежно від пори року та погодних умов) здійснюють доставку квитанцій та рахунків як безпосередньо до конкретних індивідуальних адрес споживачів – 13 тисяч абонентів. Водночас ці ж співробітники здійснюють і планові перевірки щодо достовірності наданих </w:t>
      </w:r>
      <w:r w:rsidRPr="00E77CE2">
        <w:rPr>
          <w:rFonts w:ascii="Times New Roman" w:eastAsia="Times New Roman" w:hAnsi="Times New Roman" w:cs="Times New Roman"/>
          <w:sz w:val="28"/>
          <w:szCs w:val="28"/>
          <w:lang w:val="uk-UA" w:eastAsia="ru-RU"/>
        </w:rPr>
        <w:lastRenderedPageBreak/>
        <w:t xml:space="preserve">споживачами показників приладів обліку води, а також цілісності пломб на цих приладах.  </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На підприємстві налагоджена системна робота з боржниками, регулярно та на плановій основі вручаються акти-попередження та претензії. У весняно-літній сезон виконується інвентаризація приватного сектору. У звітному періоді виявлено 6 </w:t>
      </w:r>
      <w:proofErr w:type="spellStart"/>
      <w:r w:rsidRPr="00E77CE2">
        <w:rPr>
          <w:rFonts w:ascii="Times New Roman" w:eastAsia="Times New Roman" w:hAnsi="Times New Roman" w:cs="Times New Roman"/>
          <w:sz w:val="28"/>
          <w:szCs w:val="28"/>
          <w:lang w:val="uk-UA" w:eastAsia="ru-RU"/>
        </w:rPr>
        <w:t>безоблікових</w:t>
      </w:r>
      <w:proofErr w:type="spellEnd"/>
      <w:r w:rsidRPr="00E77CE2">
        <w:rPr>
          <w:rFonts w:ascii="Times New Roman" w:eastAsia="Times New Roman" w:hAnsi="Times New Roman" w:cs="Times New Roman"/>
          <w:sz w:val="28"/>
          <w:szCs w:val="28"/>
          <w:lang w:val="uk-UA" w:eastAsia="ru-RU"/>
        </w:rPr>
        <w:t xml:space="preserve"> підключень, по яких оформлена технічна документація з наступним взяттям на облік (нарахування санкцій згідно з правилами, затвердженими Наказом </w:t>
      </w:r>
      <w:proofErr w:type="spellStart"/>
      <w:r w:rsidRPr="00E77CE2">
        <w:rPr>
          <w:rFonts w:ascii="Times New Roman" w:eastAsia="Times New Roman" w:hAnsi="Times New Roman" w:cs="Times New Roman"/>
          <w:sz w:val="28"/>
          <w:szCs w:val="28"/>
          <w:lang w:val="uk-UA" w:eastAsia="ru-RU"/>
        </w:rPr>
        <w:t>МінЖКГ</w:t>
      </w:r>
      <w:proofErr w:type="spellEnd"/>
      <w:r w:rsidRPr="00E77CE2">
        <w:rPr>
          <w:rFonts w:ascii="Times New Roman" w:eastAsia="Times New Roman" w:hAnsi="Times New Roman" w:cs="Times New Roman"/>
          <w:sz w:val="28"/>
          <w:szCs w:val="28"/>
          <w:lang w:val="uk-UA" w:eastAsia="ru-RU"/>
        </w:rPr>
        <w:t xml:space="preserve">  №190).</w:t>
      </w:r>
    </w:p>
    <w:p w:rsidR="00E77CE2" w:rsidRPr="00E77CE2" w:rsidRDefault="00E77CE2" w:rsidP="00E77CE2">
      <w:pPr>
        <w:spacing w:after="0" w:line="276" w:lineRule="auto"/>
        <w:ind w:firstLine="851"/>
        <w:jc w:val="center"/>
        <w:rPr>
          <w:rFonts w:ascii="Times New Roman" w:eastAsia="Calibri" w:hAnsi="Times New Roman" w:cs="Times New Roman"/>
          <w:b/>
          <w:bCs/>
          <w:i/>
          <w:sz w:val="28"/>
          <w:szCs w:val="28"/>
          <w:u w:val="single"/>
          <w:lang w:val="uk-UA" w:eastAsia="ru-RU"/>
        </w:rPr>
      </w:pPr>
    </w:p>
    <w:p w:rsidR="00E77CE2" w:rsidRPr="00E77CE2" w:rsidRDefault="00E77CE2" w:rsidP="00E77CE2">
      <w:pPr>
        <w:spacing w:after="0" w:line="276" w:lineRule="auto"/>
        <w:ind w:firstLine="851"/>
        <w:jc w:val="center"/>
        <w:rPr>
          <w:rFonts w:ascii="Times New Roman" w:eastAsia="Calibri" w:hAnsi="Times New Roman" w:cs="Times New Roman"/>
          <w:b/>
          <w:bCs/>
          <w:i/>
          <w:sz w:val="28"/>
          <w:szCs w:val="28"/>
          <w:u w:val="single"/>
          <w:lang w:val="uk-UA" w:eastAsia="ru-RU"/>
        </w:rPr>
      </w:pPr>
    </w:p>
    <w:p w:rsidR="00E77CE2" w:rsidRPr="00E77CE2" w:rsidRDefault="00E77CE2" w:rsidP="00E77CE2">
      <w:pPr>
        <w:spacing w:after="0" w:line="276" w:lineRule="auto"/>
        <w:ind w:firstLine="851"/>
        <w:jc w:val="center"/>
        <w:rPr>
          <w:rFonts w:ascii="Times New Roman" w:eastAsia="Calibri" w:hAnsi="Times New Roman" w:cs="Times New Roman"/>
          <w:b/>
          <w:bCs/>
          <w:sz w:val="28"/>
          <w:szCs w:val="28"/>
          <w:lang w:val="uk-UA" w:eastAsia="ru-RU"/>
        </w:rPr>
      </w:pPr>
      <w:r w:rsidRPr="00E77CE2">
        <w:rPr>
          <w:rFonts w:ascii="Times New Roman" w:eastAsia="Calibri" w:hAnsi="Times New Roman" w:cs="Times New Roman"/>
          <w:b/>
          <w:bCs/>
          <w:sz w:val="28"/>
          <w:szCs w:val="28"/>
          <w:lang w:val="uk-UA" w:eastAsia="ru-RU"/>
        </w:rPr>
        <w:t>Претензійно-позовна робота</w:t>
      </w:r>
    </w:p>
    <w:p w:rsidR="00E77CE2" w:rsidRPr="00E77CE2" w:rsidRDefault="00E77CE2" w:rsidP="00E77CE2">
      <w:pPr>
        <w:spacing w:after="0" w:line="276" w:lineRule="auto"/>
        <w:ind w:firstLine="851"/>
        <w:jc w:val="center"/>
        <w:rPr>
          <w:rFonts w:ascii="Times New Roman" w:eastAsia="Calibri" w:hAnsi="Times New Roman" w:cs="Times New Roman"/>
          <w:b/>
          <w:bCs/>
          <w:sz w:val="28"/>
          <w:szCs w:val="28"/>
          <w:lang w:val="uk-UA" w:eastAsia="ru-RU"/>
        </w:rPr>
      </w:pPr>
      <w:r w:rsidRPr="00E77CE2">
        <w:rPr>
          <w:rFonts w:ascii="Times New Roman" w:eastAsia="Calibri" w:hAnsi="Times New Roman" w:cs="Times New Roman"/>
          <w:b/>
          <w:bCs/>
          <w:sz w:val="28"/>
          <w:szCs w:val="28"/>
          <w:lang w:val="uk-UA" w:eastAsia="ru-RU"/>
        </w:rPr>
        <w:t>(юридичний сектор)</w:t>
      </w:r>
    </w:p>
    <w:p w:rsidR="00E77CE2" w:rsidRPr="00E77CE2" w:rsidRDefault="00E77CE2" w:rsidP="00E77CE2">
      <w:pPr>
        <w:spacing w:after="0" w:line="276" w:lineRule="auto"/>
        <w:ind w:firstLine="851"/>
        <w:jc w:val="center"/>
        <w:rPr>
          <w:rFonts w:ascii="Times New Roman" w:eastAsia="Calibri" w:hAnsi="Times New Roman" w:cs="Times New Roman"/>
          <w:bCs/>
          <w:i/>
          <w:sz w:val="28"/>
          <w:szCs w:val="28"/>
          <w:u w:val="single"/>
          <w:lang w:val="uk-UA" w:eastAsia="ru-RU"/>
        </w:rPr>
      </w:pPr>
    </w:p>
    <w:p w:rsidR="00E77CE2" w:rsidRPr="00E77CE2" w:rsidRDefault="00E77CE2" w:rsidP="00E77CE2">
      <w:pPr>
        <w:spacing w:after="0" w:line="276" w:lineRule="auto"/>
        <w:ind w:firstLine="851"/>
        <w:jc w:val="center"/>
        <w:rPr>
          <w:rFonts w:ascii="Times New Roman" w:eastAsia="Calibri" w:hAnsi="Times New Roman" w:cs="Times New Roman"/>
          <w:bCs/>
          <w:i/>
          <w:sz w:val="28"/>
          <w:szCs w:val="28"/>
          <w:u w:val="single"/>
          <w:lang w:val="uk-UA" w:eastAsia="ru-RU"/>
        </w:rPr>
      </w:pPr>
      <w:r w:rsidRPr="00E77CE2">
        <w:rPr>
          <w:rFonts w:ascii="Times New Roman" w:eastAsia="Calibri" w:hAnsi="Times New Roman" w:cs="Times New Roman"/>
          <w:bCs/>
          <w:i/>
          <w:sz w:val="28"/>
          <w:szCs w:val="28"/>
          <w:u w:val="single"/>
          <w:lang w:val="uk-UA" w:eastAsia="ru-RU"/>
        </w:rPr>
        <w:t xml:space="preserve"> Населення</w:t>
      </w: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Направлено споживачам 105 претензій про несплату за надані послуги на загальну суму 1 235,119 </w:t>
      </w:r>
      <w:proofErr w:type="spellStart"/>
      <w:r w:rsidRPr="00E77CE2">
        <w:rPr>
          <w:rFonts w:ascii="Times New Roman" w:eastAsia="Calibri" w:hAnsi="Times New Roman" w:cs="Times New Roman"/>
          <w:sz w:val="28"/>
          <w:szCs w:val="28"/>
          <w:lang w:val="uk-UA" w:eastAsia="ru-RU"/>
        </w:rPr>
        <w:t>тис.грн</w:t>
      </w:r>
      <w:proofErr w:type="spellEnd"/>
      <w:r w:rsidRPr="00E77CE2">
        <w:rPr>
          <w:rFonts w:ascii="Times New Roman" w:eastAsia="Calibri" w:hAnsi="Times New Roman" w:cs="Times New Roman"/>
          <w:sz w:val="28"/>
          <w:szCs w:val="28"/>
          <w:lang w:val="uk-UA" w:eastAsia="ru-RU"/>
        </w:rPr>
        <w:t>. 52 коп. Сума сплати за результатами отриманих претензій склала 56 311,71 грн. Крім цього було укладено 6 договорів реструктуризації заборгованості на загальну суму 16 097,37 грн.</w:t>
      </w:r>
    </w:p>
    <w:p w:rsidR="00E77CE2" w:rsidRPr="00E77CE2" w:rsidRDefault="00E77CE2" w:rsidP="00E77CE2">
      <w:pPr>
        <w:tabs>
          <w:tab w:val="left" w:pos="284"/>
        </w:tabs>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До Києво-Святошинського районного суду було подано 8 позовних заяв про стягнення заборгованості з фізичних осіб на загальну суму 287 727,20 грн. </w:t>
      </w:r>
    </w:p>
    <w:p w:rsidR="00E77CE2" w:rsidRPr="00E77CE2" w:rsidRDefault="00E77CE2" w:rsidP="00E77CE2">
      <w:pPr>
        <w:tabs>
          <w:tab w:val="left" w:pos="284"/>
        </w:tabs>
        <w:spacing w:after="0" w:line="276" w:lineRule="auto"/>
        <w:ind w:firstLine="851"/>
        <w:jc w:val="both"/>
        <w:rPr>
          <w:rFonts w:ascii="Times New Roman" w:eastAsia="Calibri" w:hAnsi="Times New Roman" w:cs="Times New Roman"/>
          <w:sz w:val="28"/>
          <w:szCs w:val="28"/>
          <w:lang w:val="uk-UA" w:eastAsia="ru-RU"/>
        </w:rPr>
      </w:pPr>
    </w:p>
    <w:p w:rsidR="00E77CE2" w:rsidRPr="00E77CE2" w:rsidRDefault="00E77CE2" w:rsidP="00E77CE2">
      <w:pPr>
        <w:spacing w:after="0" w:line="276" w:lineRule="auto"/>
        <w:ind w:firstLine="851"/>
        <w:jc w:val="center"/>
        <w:rPr>
          <w:rFonts w:ascii="Times New Roman" w:eastAsia="Times New Roman" w:hAnsi="Times New Roman" w:cs="Times New Roman"/>
          <w:bCs/>
          <w:i/>
          <w:sz w:val="28"/>
          <w:szCs w:val="28"/>
          <w:u w:val="single"/>
          <w:lang w:val="uk-UA" w:eastAsia="ru-RU"/>
        </w:rPr>
      </w:pPr>
      <w:r w:rsidRPr="00E77CE2">
        <w:rPr>
          <w:rFonts w:ascii="Times New Roman" w:eastAsia="Times New Roman" w:hAnsi="Times New Roman" w:cs="Times New Roman"/>
          <w:bCs/>
          <w:i/>
          <w:sz w:val="28"/>
          <w:szCs w:val="28"/>
          <w:u w:val="single"/>
          <w:lang w:val="uk-UA" w:eastAsia="ru-RU"/>
        </w:rPr>
        <w:t>Юридичні особи</w:t>
      </w: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Направлено боржникам 15 претензій на загальну суму 1 342 093,93 грн. Сума сплати за результатами отриманих претензій склала 84 580,62 грн. Водночас, було укладено 2 договори реструктуризації заборгованості на загальну суму 60 866,14 грн.</w:t>
      </w: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До Господарських судів було подано 3 позовні заяви про стягнення заборгованості з юридичних осіб на загальну суму 1 887 722,81 грн., серед них: </w:t>
      </w:r>
    </w:p>
    <w:p w:rsidR="00E77CE2" w:rsidRPr="00E77CE2" w:rsidRDefault="00E77CE2" w:rsidP="00E77CE2">
      <w:pPr>
        <w:numPr>
          <w:ilvl w:val="0"/>
          <w:numId w:val="19"/>
        </w:numPr>
        <w:spacing w:after="0" w:line="276" w:lineRule="auto"/>
        <w:ind w:left="0"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ДП «</w:t>
      </w:r>
      <w:proofErr w:type="spellStart"/>
      <w:r w:rsidRPr="00E77CE2">
        <w:rPr>
          <w:rFonts w:ascii="Times New Roman" w:eastAsia="Calibri" w:hAnsi="Times New Roman" w:cs="Times New Roman"/>
          <w:sz w:val="28"/>
          <w:szCs w:val="28"/>
          <w:lang w:val="uk-UA" w:eastAsia="ru-RU"/>
        </w:rPr>
        <w:t>Арксі</w:t>
      </w:r>
      <w:proofErr w:type="spellEnd"/>
      <w:r w:rsidRPr="00E77CE2">
        <w:rPr>
          <w:rFonts w:ascii="Times New Roman" w:eastAsia="Calibri" w:hAnsi="Times New Roman" w:cs="Times New Roman"/>
          <w:sz w:val="28"/>
          <w:szCs w:val="28"/>
          <w:lang w:val="uk-UA" w:eastAsia="ru-RU"/>
        </w:rPr>
        <w:t xml:space="preserve"> - Побут» – 278 642,08 грн. (отримано рішення)</w:t>
      </w:r>
    </w:p>
    <w:p w:rsidR="00E77CE2" w:rsidRPr="00E77CE2" w:rsidRDefault="00E77CE2" w:rsidP="00E77CE2">
      <w:pPr>
        <w:numPr>
          <w:ilvl w:val="0"/>
          <w:numId w:val="19"/>
        </w:numPr>
        <w:spacing w:after="0" w:line="276" w:lineRule="auto"/>
        <w:ind w:left="0"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ТОВ «</w:t>
      </w:r>
      <w:proofErr w:type="spellStart"/>
      <w:r w:rsidRPr="00E77CE2">
        <w:rPr>
          <w:rFonts w:ascii="Times New Roman" w:eastAsia="Calibri" w:hAnsi="Times New Roman" w:cs="Times New Roman"/>
          <w:sz w:val="28"/>
          <w:szCs w:val="28"/>
          <w:lang w:val="uk-UA" w:eastAsia="ru-RU"/>
        </w:rPr>
        <w:t>Інекс</w:t>
      </w:r>
      <w:proofErr w:type="spellEnd"/>
      <w:r w:rsidRPr="00E77CE2">
        <w:rPr>
          <w:rFonts w:ascii="Times New Roman" w:eastAsia="Calibri" w:hAnsi="Times New Roman" w:cs="Times New Roman"/>
          <w:sz w:val="28"/>
          <w:szCs w:val="28"/>
          <w:lang w:val="uk-UA" w:eastAsia="ru-RU"/>
        </w:rPr>
        <w:t xml:space="preserve"> - буд» – 63 938,10 грн. </w:t>
      </w:r>
    </w:p>
    <w:p w:rsidR="00E77CE2" w:rsidRPr="00E77CE2" w:rsidRDefault="00E77CE2" w:rsidP="00E77CE2">
      <w:pPr>
        <w:numPr>
          <w:ilvl w:val="0"/>
          <w:numId w:val="19"/>
        </w:numPr>
        <w:spacing w:after="0" w:line="276" w:lineRule="auto"/>
        <w:ind w:left="0"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КП «Києво – Святошинська тепломережа» КОР – 1 545 142,63 грн. </w:t>
      </w:r>
    </w:p>
    <w:p w:rsidR="00E77CE2" w:rsidRPr="00E77CE2" w:rsidRDefault="00E77CE2" w:rsidP="00E77CE2">
      <w:pPr>
        <w:tabs>
          <w:tab w:val="left" w:pos="284"/>
        </w:tabs>
        <w:spacing w:after="0" w:line="276" w:lineRule="auto"/>
        <w:ind w:firstLine="851"/>
        <w:jc w:val="both"/>
        <w:rPr>
          <w:rFonts w:ascii="Times New Roman" w:eastAsia="Calibri" w:hAnsi="Times New Roman" w:cs="Times New Roman"/>
          <w:sz w:val="28"/>
          <w:szCs w:val="28"/>
          <w:lang w:val="uk-UA" w:eastAsia="ru-RU"/>
        </w:rPr>
      </w:pPr>
    </w:p>
    <w:p w:rsidR="00E77CE2" w:rsidRPr="00E77CE2" w:rsidRDefault="00E77CE2" w:rsidP="00E77CE2">
      <w:pPr>
        <w:tabs>
          <w:tab w:val="left" w:pos="284"/>
        </w:tabs>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Всі позови включають штрафні санкції. </w:t>
      </w:r>
    </w:p>
    <w:p w:rsidR="00E77CE2" w:rsidRPr="00E77CE2" w:rsidRDefault="00E77CE2" w:rsidP="00E77CE2">
      <w:pPr>
        <w:tabs>
          <w:tab w:val="left" w:pos="284"/>
        </w:tabs>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За неналежне виконання договірних зобов’язань стягнуто з контрагента штрафних санкцій на суму 9 500,00 грн.</w:t>
      </w:r>
    </w:p>
    <w:p w:rsidR="00E77CE2" w:rsidRPr="00E77CE2" w:rsidRDefault="00E77CE2" w:rsidP="00E77CE2">
      <w:pPr>
        <w:tabs>
          <w:tab w:val="left" w:pos="284"/>
        </w:tabs>
        <w:spacing w:after="0" w:line="276" w:lineRule="auto"/>
        <w:ind w:firstLine="851"/>
        <w:jc w:val="both"/>
        <w:rPr>
          <w:rFonts w:ascii="Times New Roman" w:eastAsia="Calibri" w:hAnsi="Times New Roman" w:cs="Times New Roman"/>
          <w:sz w:val="28"/>
          <w:szCs w:val="28"/>
          <w:lang w:val="uk-UA" w:eastAsia="ru-RU"/>
        </w:rPr>
      </w:pPr>
    </w:p>
    <w:p w:rsidR="00E77CE2" w:rsidRDefault="00E77CE2" w:rsidP="00E77CE2">
      <w:pPr>
        <w:spacing w:after="0" w:line="276" w:lineRule="auto"/>
        <w:ind w:firstLine="851"/>
        <w:jc w:val="center"/>
        <w:rPr>
          <w:rFonts w:ascii="Times New Roman" w:eastAsia="Times New Roman" w:hAnsi="Times New Roman" w:cs="Times New Roman"/>
          <w:i/>
          <w:sz w:val="28"/>
          <w:szCs w:val="28"/>
          <w:u w:val="single"/>
          <w:lang w:val="uk-UA" w:eastAsia="ru-RU"/>
        </w:rPr>
      </w:pPr>
    </w:p>
    <w:p w:rsidR="00E77CE2" w:rsidRPr="00E77CE2" w:rsidRDefault="00E77CE2" w:rsidP="00E77CE2">
      <w:pPr>
        <w:spacing w:after="0" w:line="276" w:lineRule="auto"/>
        <w:ind w:firstLine="851"/>
        <w:jc w:val="center"/>
        <w:rPr>
          <w:rFonts w:ascii="Times New Roman" w:eastAsia="Times New Roman" w:hAnsi="Times New Roman" w:cs="Times New Roman"/>
          <w:i/>
          <w:sz w:val="28"/>
          <w:szCs w:val="28"/>
          <w:u w:val="single"/>
          <w:lang w:val="uk-UA" w:eastAsia="ru-RU"/>
        </w:rPr>
      </w:pPr>
      <w:r w:rsidRPr="00E77CE2">
        <w:rPr>
          <w:rFonts w:ascii="Times New Roman" w:eastAsia="Times New Roman" w:hAnsi="Times New Roman" w:cs="Times New Roman"/>
          <w:i/>
          <w:sz w:val="28"/>
          <w:szCs w:val="28"/>
          <w:u w:val="single"/>
          <w:lang w:val="uk-UA" w:eastAsia="ru-RU"/>
        </w:rPr>
        <w:lastRenderedPageBreak/>
        <w:t xml:space="preserve">Робота з Києво-Святошинським районним відділом державної виконавчої служби Головного територіального управління юстиції </w:t>
      </w:r>
    </w:p>
    <w:p w:rsidR="00E77CE2" w:rsidRPr="00E77CE2" w:rsidRDefault="00E77CE2" w:rsidP="00E77CE2">
      <w:pPr>
        <w:spacing w:after="0" w:line="276" w:lineRule="auto"/>
        <w:ind w:firstLine="851"/>
        <w:jc w:val="center"/>
        <w:rPr>
          <w:rFonts w:ascii="Times New Roman" w:eastAsia="Times New Roman" w:hAnsi="Times New Roman" w:cs="Times New Roman"/>
          <w:i/>
          <w:sz w:val="28"/>
          <w:szCs w:val="28"/>
          <w:u w:val="single"/>
          <w:lang w:val="uk-UA" w:eastAsia="ru-RU"/>
        </w:rPr>
      </w:pPr>
      <w:r w:rsidRPr="00E77CE2">
        <w:rPr>
          <w:rFonts w:ascii="Times New Roman" w:eastAsia="Times New Roman" w:hAnsi="Times New Roman" w:cs="Times New Roman"/>
          <w:i/>
          <w:sz w:val="28"/>
          <w:szCs w:val="28"/>
          <w:u w:val="single"/>
          <w:lang w:val="uk-UA" w:eastAsia="ru-RU"/>
        </w:rPr>
        <w:t xml:space="preserve">у Київській області </w:t>
      </w:r>
    </w:p>
    <w:p w:rsidR="00E77CE2" w:rsidRPr="00E77CE2" w:rsidRDefault="00E77CE2" w:rsidP="00E77CE2">
      <w:pPr>
        <w:spacing w:after="0" w:line="276" w:lineRule="auto"/>
        <w:ind w:firstLine="851"/>
        <w:jc w:val="center"/>
        <w:rPr>
          <w:rFonts w:ascii="Times New Roman" w:eastAsia="Times New Roman" w:hAnsi="Times New Roman" w:cs="Times New Roman"/>
          <w:i/>
          <w:sz w:val="28"/>
          <w:szCs w:val="28"/>
          <w:u w:val="single"/>
          <w:lang w:val="uk-UA" w:eastAsia="ru-RU"/>
        </w:rPr>
      </w:pPr>
    </w:p>
    <w:p w:rsidR="00E77CE2" w:rsidRPr="00E77CE2" w:rsidRDefault="00E77CE2" w:rsidP="00E77CE2">
      <w:pPr>
        <w:spacing w:after="0" w:line="276" w:lineRule="auto"/>
        <w:ind w:firstLine="851"/>
        <w:jc w:val="center"/>
        <w:rPr>
          <w:rFonts w:ascii="Times New Roman" w:eastAsia="Times New Roman" w:hAnsi="Times New Roman" w:cs="Times New Roman"/>
          <w:i/>
          <w:sz w:val="28"/>
          <w:szCs w:val="28"/>
          <w:u w:val="single"/>
          <w:lang w:val="uk-UA" w:eastAsia="ru-RU"/>
        </w:rPr>
      </w:pPr>
      <w:r w:rsidRPr="00E77CE2">
        <w:rPr>
          <w:rFonts w:ascii="Times New Roman" w:eastAsia="Times New Roman" w:hAnsi="Times New Roman" w:cs="Times New Roman"/>
          <w:i/>
          <w:sz w:val="28"/>
          <w:szCs w:val="28"/>
          <w:u w:val="single"/>
          <w:lang w:val="uk-UA" w:eastAsia="ru-RU"/>
        </w:rPr>
        <w:t>Результати роботи по населенню</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До державної виконавчої служби подано 13 судових наказів про примусове стягнення заборгованості </w:t>
      </w:r>
      <w:bookmarkStart w:id="12" w:name="_Hlk163709"/>
      <w:r w:rsidRPr="00E77CE2">
        <w:rPr>
          <w:rFonts w:ascii="Times New Roman" w:eastAsia="Times New Roman" w:hAnsi="Times New Roman" w:cs="Times New Roman"/>
          <w:sz w:val="28"/>
          <w:szCs w:val="28"/>
          <w:lang w:val="uk-UA" w:eastAsia="ru-RU"/>
        </w:rPr>
        <w:t xml:space="preserve">з фізичних осіб </w:t>
      </w:r>
      <w:bookmarkEnd w:id="12"/>
      <w:r w:rsidRPr="00E77CE2">
        <w:rPr>
          <w:rFonts w:ascii="Times New Roman" w:eastAsia="Times New Roman" w:hAnsi="Times New Roman" w:cs="Times New Roman"/>
          <w:sz w:val="28"/>
          <w:szCs w:val="28"/>
          <w:lang w:val="uk-UA" w:eastAsia="ru-RU"/>
        </w:rPr>
        <w:t>на загальну суму 315 727,03 грн. та 11 виконавчих листів про примусове стягнення заборгованості з фізичних осіб на загальну суму 101 743, 99 грн. Наразі винесені постанови про відкриття виконавчих проваджень.</w:t>
      </w:r>
    </w:p>
    <w:p w:rsidR="00E77CE2" w:rsidRPr="00E77CE2" w:rsidRDefault="00E77CE2" w:rsidP="00E77CE2">
      <w:pPr>
        <w:spacing w:after="0" w:line="276" w:lineRule="auto"/>
        <w:ind w:firstLine="851"/>
        <w:jc w:val="center"/>
        <w:rPr>
          <w:rFonts w:ascii="Times New Roman" w:eastAsia="Times New Roman" w:hAnsi="Times New Roman" w:cs="Times New Roman"/>
          <w:i/>
          <w:sz w:val="28"/>
          <w:szCs w:val="28"/>
          <w:u w:val="single"/>
          <w:lang w:val="uk-UA" w:eastAsia="ru-RU"/>
        </w:rPr>
      </w:pPr>
    </w:p>
    <w:p w:rsidR="00E77CE2" w:rsidRPr="00E77CE2" w:rsidRDefault="00E77CE2" w:rsidP="00E77CE2">
      <w:pPr>
        <w:spacing w:after="0" w:line="276" w:lineRule="auto"/>
        <w:ind w:firstLine="851"/>
        <w:jc w:val="center"/>
        <w:rPr>
          <w:rFonts w:ascii="Times New Roman" w:eastAsia="Times New Roman" w:hAnsi="Times New Roman" w:cs="Times New Roman"/>
          <w:i/>
          <w:sz w:val="28"/>
          <w:szCs w:val="28"/>
          <w:u w:val="single"/>
          <w:lang w:val="uk-UA" w:eastAsia="ru-RU"/>
        </w:rPr>
      </w:pPr>
      <w:r w:rsidRPr="00E77CE2">
        <w:rPr>
          <w:rFonts w:ascii="Times New Roman" w:eastAsia="Times New Roman" w:hAnsi="Times New Roman" w:cs="Times New Roman"/>
          <w:i/>
          <w:sz w:val="28"/>
          <w:szCs w:val="28"/>
          <w:u w:val="single"/>
          <w:lang w:val="uk-UA" w:eastAsia="ru-RU"/>
        </w:rPr>
        <w:t>Результати роботи по юридичним особам</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У Києво-Святошинському районному відділі державної виконавчої служби Головного територіального управління юстиції у Київській області знаходиться 2 судових накази та відкрите виконавче провадження про стягнення заборгованості на користь КП «Боярка-Водоканал» з:</w:t>
      </w:r>
    </w:p>
    <w:p w:rsidR="00E77CE2" w:rsidRPr="00E77CE2" w:rsidRDefault="00E77CE2" w:rsidP="00E77CE2">
      <w:pPr>
        <w:numPr>
          <w:ilvl w:val="0"/>
          <w:numId w:val="13"/>
        </w:numPr>
        <w:spacing w:after="0" w:line="276" w:lineRule="auto"/>
        <w:ind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КП «Києво-Святошинська тепломережа» КОР – 826 782.21 грн. Винесено постанову про  арешт коштів боржника, станом на 04.02.2019р стягнуто 381 651,66 грн.</w:t>
      </w:r>
    </w:p>
    <w:p w:rsidR="00E77CE2" w:rsidRPr="00E77CE2" w:rsidRDefault="00E77CE2" w:rsidP="00E77CE2">
      <w:pPr>
        <w:numPr>
          <w:ilvl w:val="0"/>
          <w:numId w:val="13"/>
        </w:num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ДП «Дніпровський круг» – 9062,64грн.</w:t>
      </w:r>
    </w:p>
    <w:p w:rsidR="00E77CE2" w:rsidRPr="00E77CE2" w:rsidRDefault="00E77CE2" w:rsidP="00E77CE2">
      <w:pPr>
        <w:spacing w:after="200" w:line="276" w:lineRule="auto"/>
        <w:ind w:firstLine="851"/>
        <w:contextualSpacing/>
        <w:jc w:val="both"/>
        <w:rPr>
          <w:rFonts w:ascii="Times New Roman" w:eastAsia="Times New Roman" w:hAnsi="Times New Roman" w:cs="Times New Roman"/>
          <w:sz w:val="28"/>
          <w:szCs w:val="28"/>
          <w:lang w:val="uk-UA" w:eastAsia="ru-RU"/>
        </w:rPr>
      </w:pPr>
    </w:p>
    <w:p w:rsidR="00E77CE2" w:rsidRPr="00E77CE2" w:rsidRDefault="00E77CE2" w:rsidP="00E77CE2">
      <w:pPr>
        <w:spacing w:after="200" w:line="276" w:lineRule="auto"/>
        <w:ind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У відділі </w:t>
      </w:r>
      <w:proofErr w:type="spellStart"/>
      <w:r w:rsidRPr="00E77CE2">
        <w:rPr>
          <w:rFonts w:ascii="Times New Roman" w:eastAsia="Times New Roman" w:hAnsi="Times New Roman" w:cs="Times New Roman"/>
          <w:sz w:val="28"/>
          <w:szCs w:val="28"/>
          <w:lang w:val="uk-UA" w:eastAsia="ru-RU"/>
        </w:rPr>
        <w:t>Новомиргородського</w:t>
      </w:r>
      <w:proofErr w:type="spellEnd"/>
      <w:r w:rsidRPr="00E77CE2">
        <w:rPr>
          <w:rFonts w:ascii="Times New Roman" w:eastAsia="Times New Roman" w:hAnsi="Times New Roman" w:cs="Times New Roman"/>
          <w:sz w:val="28"/>
          <w:szCs w:val="28"/>
          <w:lang w:val="uk-UA" w:eastAsia="ru-RU"/>
        </w:rPr>
        <w:t xml:space="preserve"> районного ВДВС ГТУЮ у Кіровоградській області перебуває судовий наказ про стягнення з ТОВ «Будівельна компанія «</w:t>
      </w:r>
      <w:proofErr w:type="spellStart"/>
      <w:r w:rsidRPr="00E77CE2">
        <w:rPr>
          <w:rFonts w:ascii="Times New Roman" w:eastAsia="Times New Roman" w:hAnsi="Times New Roman" w:cs="Times New Roman"/>
          <w:sz w:val="28"/>
          <w:szCs w:val="28"/>
          <w:lang w:val="uk-UA" w:eastAsia="ru-RU"/>
        </w:rPr>
        <w:t>Укрбудцентр</w:t>
      </w:r>
      <w:proofErr w:type="spellEnd"/>
      <w:r w:rsidRPr="00E77CE2">
        <w:rPr>
          <w:rFonts w:ascii="Times New Roman" w:eastAsia="Times New Roman" w:hAnsi="Times New Roman" w:cs="Times New Roman"/>
          <w:sz w:val="28"/>
          <w:szCs w:val="28"/>
          <w:lang w:val="uk-UA" w:eastAsia="ru-RU"/>
        </w:rPr>
        <w:t>» на користь КП «Боярка-Водоканал» попередньої оплати у сумі 104 016,40 грн. Арештовані  кошти  боржника. Залишок до стягнення – 11 000,00 грн.</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w:t>
      </w:r>
    </w:p>
    <w:p w:rsidR="00E77CE2" w:rsidRPr="00E77CE2" w:rsidRDefault="00E77CE2" w:rsidP="00E77CE2">
      <w:pPr>
        <w:spacing w:after="0" w:line="276" w:lineRule="auto"/>
        <w:ind w:firstLine="851"/>
        <w:jc w:val="center"/>
        <w:rPr>
          <w:rFonts w:ascii="Times New Roman" w:eastAsia="Calibri" w:hAnsi="Times New Roman" w:cs="Times New Roman"/>
          <w:b/>
          <w:sz w:val="28"/>
          <w:szCs w:val="28"/>
          <w:lang w:val="uk-UA" w:eastAsia="ru-RU"/>
        </w:rPr>
      </w:pPr>
      <w:r w:rsidRPr="00E77CE2">
        <w:rPr>
          <w:rFonts w:ascii="Times New Roman" w:eastAsia="Calibri" w:hAnsi="Times New Roman" w:cs="Times New Roman"/>
          <w:b/>
          <w:sz w:val="28"/>
          <w:szCs w:val="28"/>
          <w:lang w:val="uk-UA" w:eastAsia="ru-RU"/>
        </w:rPr>
        <w:t>Заходи з охорони праці</w:t>
      </w:r>
    </w:p>
    <w:p w:rsidR="00E77CE2" w:rsidRPr="00E77CE2" w:rsidRDefault="00E77CE2" w:rsidP="00E77CE2">
      <w:pPr>
        <w:spacing w:after="0" w:line="276" w:lineRule="auto"/>
        <w:ind w:firstLine="851"/>
        <w:jc w:val="center"/>
        <w:rPr>
          <w:rFonts w:ascii="Times New Roman" w:eastAsia="Calibri" w:hAnsi="Times New Roman" w:cs="Times New Roman"/>
          <w:b/>
          <w:sz w:val="28"/>
          <w:szCs w:val="28"/>
          <w:lang w:val="uk-UA" w:eastAsia="ru-RU"/>
        </w:rPr>
      </w:pP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За 2018 рік нещасних випадків пов’язаних з виробництвом в КП «Боярка-Водоканал» не зареєстровано. В той же час, з працівниками підприємства сталось 4 випадки травматизму в побуті.</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93 працівники пройшли періодичний медичний огляд (згідно з вимогами Наказу МОЗ №246). 36 працівників пройшли медичний огляд із записом в особову медичну книжку (згідно з вимогами Наказу МОЗ №280). </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Також на підприємстві були виконано такі заходи з охорони праці:</w:t>
      </w:r>
    </w:p>
    <w:p w:rsidR="00E77CE2" w:rsidRPr="00E77CE2" w:rsidRDefault="00E77CE2" w:rsidP="00E77CE2">
      <w:pPr>
        <w:numPr>
          <w:ilvl w:val="0"/>
          <w:numId w:val="15"/>
        </w:numPr>
        <w:spacing w:after="0" w:line="276" w:lineRule="auto"/>
        <w:ind w:left="0"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lastRenderedPageBreak/>
        <w:t>працівники, які працюють у шкідливих умовах праці, забезпечувались спецхарчуванням (молоко);</w:t>
      </w:r>
    </w:p>
    <w:p w:rsidR="00E77CE2" w:rsidRPr="00E77CE2" w:rsidRDefault="00E77CE2" w:rsidP="00E77CE2">
      <w:pPr>
        <w:numPr>
          <w:ilvl w:val="0"/>
          <w:numId w:val="15"/>
        </w:numPr>
        <w:spacing w:after="0" w:line="276" w:lineRule="auto"/>
        <w:ind w:left="0" w:firstLine="851"/>
        <w:contextualSpacing/>
        <w:jc w:val="both"/>
        <w:rPr>
          <w:rFonts w:ascii="Times New Roman" w:eastAsia="Times New Roman" w:hAnsi="Times New Roman" w:cs="Times New Roman"/>
          <w:color w:val="FF0000"/>
          <w:sz w:val="28"/>
          <w:szCs w:val="28"/>
          <w:lang w:val="uk-UA" w:eastAsia="ru-RU"/>
        </w:rPr>
      </w:pPr>
      <w:r w:rsidRPr="00E77CE2">
        <w:rPr>
          <w:rFonts w:ascii="Times New Roman" w:eastAsia="Times New Roman" w:hAnsi="Times New Roman" w:cs="Times New Roman"/>
          <w:sz w:val="28"/>
          <w:szCs w:val="28"/>
          <w:lang w:val="uk-UA" w:eastAsia="ru-RU"/>
        </w:rPr>
        <w:t xml:space="preserve">для працівників дільниці аварійно-відновлювальних робіт зовнішніх мереж, дільниці очисних споруд, дільниці автотранспорту та слюсарів-ремонтників дільниць </w:t>
      </w:r>
      <w:proofErr w:type="spellStart"/>
      <w:r w:rsidRPr="00E77CE2">
        <w:rPr>
          <w:rFonts w:ascii="Times New Roman" w:eastAsia="Times New Roman" w:hAnsi="Times New Roman" w:cs="Times New Roman"/>
          <w:sz w:val="28"/>
          <w:szCs w:val="28"/>
          <w:lang w:val="uk-UA" w:eastAsia="ru-RU"/>
        </w:rPr>
        <w:t>водопідйому</w:t>
      </w:r>
      <w:proofErr w:type="spellEnd"/>
      <w:r w:rsidRPr="00E77CE2">
        <w:rPr>
          <w:rFonts w:ascii="Times New Roman" w:eastAsia="Times New Roman" w:hAnsi="Times New Roman" w:cs="Times New Roman"/>
          <w:sz w:val="28"/>
          <w:szCs w:val="28"/>
          <w:lang w:val="uk-UA" w:eastAsia="ru-RU"/>
        </w:rPr>
        <w:t xml:space="preserve"> і водовідведення  придбаний зимовий спецодяг та спецвзуття. Решта працівників (лаборанти хімічного аналізу, машиністи ВНС, машиністи КНС, сторожі та охоронники) спецодягом та спецвзуттям не забезпечувались.</w:t>
      </w:r>
    </w:p>
    <w:p w:rsidR="00E77CE2" w:rsidRPr="00E77CE2" w:rsidRDefault="00E77CE2" w:rsidP="00E77CE2">
      <w:pPr>
        <w:spacing w:after="0" w:line="276" w:lineRule="auto"/>
        <w:ind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Згідно з вимогами нормативно-правових актів з охорони праці проводились випробування наступних засобів індивідуального захисту та обладнання:</w:t>
      </w:r>
    </w:p>
    <w:p w:rsidR="00E77CE2" w:rsidRPr="00E77CE2" w:rsidRDefault="00E77CE2" w:rsidP="00E77CE2">
      <w:pPr>
        <w:numPr>
          <w:ilvl w:val="0"/>
          <w:numId w:val="16"/>
        </w:numPr>
        <w:spacing w:after="0" w:line="276" w:lineRule="auto"/>
        <w:ind w:left="0"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випробування та вимірювання опору ізоляції електроінструменту;</w:t>
      </w:r>
    </w:p>
    <w:p w:rsidR="00E77CE2" w:rsidRPr="00E77CE2" w:rsidRDefault="00E77CE2" w:rsidP="00E77CE2">
      <w:pPr>
        <w:numPr>
          <w:ilvl w:val="0"/>
          <w:numId w:val="16"/>
        </w:numPr>
        <w:spacing w:after="0" w:line="276" w:lineRule="auto"/>
        <w:ind w:left="0"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випробування драбин;</w:t>
      </w:r>
    </w:p>
    <w:p w:rsidR="00E77CE2" w:rsidRPr="00E77CE2" w:rsidRDefault="00E77CE2" w:rsidP="00E77CE2">
      <w:pPr>
        <w:numPr>
          <w:ilvl w:val="0"/>
          <w:numId w:val="16"/>
        </w:numPr>
        <w:spacing w:after="0" w:line="276" w:lineRule="auto"/>
        <w:ind w:left="0"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випробування газо-полум’яної апаратури;</w:t>
      </w:r>
    </w:p>
    <w:p w:rsidR="00E77CE2" w:rsidRPr="00E77CE2" w:rsidRDefault="00E77CE2" w:rsidP="00E77CE2">
      <w:pPr>
        <w:numPr>
          <w:ilvl w:val="0"/>
          <w:numId w:val="16"/>
        </w:numPr>
        <w:spacing w:after="0" w:line="276" w:lineRule="auto"/>
        <w:ind w:left="0"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випробування засобів електрозахисту;</w:t>
      </w:r>
    </w:p>
    <w:p w:rsidR="00E77CE2" w:rsidRPr="00E77CE2" w:rsidRDefault="00E77CE2" w:rsidP="00E77CE2">
      <w:pPr>
        <w:numPr>
          <w:ilvl w:val="0"/>
          <w:numId w:val="16"/>
        </w:numPr>
        <w:spacing w:after="0" w:line="276" w:lineRule="auto"/>
        <w:ind w:left="0"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випробування </w:t>
      </w:r>
      <w:proofErr w:type="spellStart"/>
      <w:r w:rsidRPr="00E77CE2">
        <w:rPr>
          <w:rFonts w:ascii="Times New Roman" w:eastAsia="Times New Roman" w:hAnsi="Times New Roman" w:cs="Times New Roman"/>
          <w:sz w:val="28"/>
          <w:szCs w:val="28"/>
          <w:lang w:val="uk-UA" w:eastAsia="ru-RU"/>
        </w:rPr>
        <w:t>страхувальних</w:t>
      </w:r>
      <w:proofErr w:type="spellEnd"/>
      <w:r w:rsidRPr="00E77CE2">
        <w:rPr>
          <w:rFonts w:ascii="Times New Roman" w:eastAsia="Times New Roman" w:hAnsi="Times New Roman" w:cs="Times New Roman"/>
          <w:sz w:val="28"/>
          <w:szCs w:val="28"/>
          <w:lang w:val="uk-UA" w:eastAsia="ru-RU"/>
        </w:rPr>
        <w:t xml:space="preserve"> поясів, фалів, мотузок;</w:t>
      </w:r>
    </w:p>
    <w:p w:rsidR="00E77CE2" w:rsidRPr="00E77CE2" w:rsidRDefault="00E77CE2" w:rsidP="00E77CE2">
      <w:pPr>
        <w:numPr>
          <w:ilvl w:val="0"/>
          <w:numId w:val="16"/>
        </w:numPr>
        <w:spacing w:after="0" w:line="276" w:lineRule="auto"/>
        <w:ind w:left="0"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повірка газоаналізаторів.</w:t>
      </w:r>
    </w:p>
    <w:p w:rsidR="00E77CE2" w:rsidRPr="00E77CE2" w:rsidRDefault="00E77CE2" w:rsidP="00E77CE2">
      <w:pPr>
        <w:spacing w:after="0" w:line="276" w:lineRule="auto"/>
        <w:ind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За 2018 рік проведено навчання працівників:</w:t>
      </w:r>
    </w:p>
    <w:p w:rsidR="00E77CE2" w:rsidRPr="00E77CE2" w:rsidRDefault="00E77CE2" w:rsidP="00E77CE2">
      <w:pPr>
        <w:numPr>
          <w:ilvl w:val="0"/>
          <w:numId w:val="15"/>
        </w:numPr>
        <w:spacing w:after="0" w:line="276" w:lineRule="auto"/>
        <w:ind w:left="0"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навчання  та перевірка знань стропальників – 3 особи;</w:t>
      </w:r>
    </w:p>
    <w:p w:rsidR="00E77CE2" w:rsidRPr="00E77CE2" w:rsidRDefault="00E77CE2" w:rsidP="00E77CE2">
      <w:pPr>
        <w:numPr>
          <w:ilvl w:val="0"/>
          <w:numId w:val="15"/>
        </w:numPr>
        <w:spacing w:after="0" w:line="276" w:lineRule="auto"/>
        <w:ind w:left="0"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щорічна перевірка знань кранівника – 1 особа;</w:t>
      </w:r>
    </w:p>
    <w:p w:rsidR="00E77CE2" w:rsidRPr="00E77CE2" w:rsidRDefault="00E77CE2" w:rsidP="00E77CE2">
      <w:pPr>
        <w:numPr>
          <w:ilvl w:val="0"/>
          <w:numId w:val="15"/>
        </w:numPr>
        <w:spacing w:after="0" w:line="276" w:lineRule="auto"/>
        <w:ind w:left="0"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навчання та щорічна перевірка  знань електротехнічних працівників – 10 осіб;</w:t>
      </w:r>
    </w:p>
    <w:p w:rsidR="00E77CE2" w:rsidRPr="00E77CE2" w:rsidRDefault="00E77CE2" w:rsidP="00E77CE2">
      <w:pPr>
        <w:numPr>
          <w:ilvl w:val="0"/>
          <w:numId w:val="15"/>
        </w:numPr>
        <w:spacing w:after="0" w:line="276" w:lineRule="auto"/>
        <w:ind w:left="0"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навчання та перевірка знань ІТП – 5 осіб.</w:t>
      </w:r>
    </w:p>
    <w:p w:rsidR="00E77CE2" w:rsidRPr="00E77CE2" w:rsidRDefault="00E77CE2" w:rsidP="00E77CE2">
      <w:pPr>
        <w:spacing w:after="0" w:line="276" w:lineRule="auto"/>
        <w:ind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Протягом 2018 року працівники  виробничих підрозділів підприємства, робота яких пов’язана із забрудненням, забезпечувались миючими засобами (пральним порошком, </w:t>
      </w:r>
      <w:proofErr w:type="spellStart"/>
      <w:r w:rsidRPr="00E77CE2">
        <w:rPr>
          <w:rFonts w:ascii="Times New Roman" w:eastAsia="Times New Roman" w:hAnsi="Times New Roman" w:cs="Times New Roman"/>
          <w:sz w:val="28"/>
          <w:szCs w:val="28"/>
          <w:lang w:val="uk-UA" w:eastAsia="ru-RU"/>
        </w:rPr>
        <w:t>милом</w:t>
      </w:r>
      <w:proofErr w:type="spellEnd"/>
      <w:r w:rsidRPr="00E77CE2">
        <w:rPr>
          <w:rFonts w:ascii="Times New Roman" w:eastAsia="Times New Roman" w:hAnsi="Times New Roman" w:cs="Times New Roman"/>
          <w:sz w:val="28"/>
          <w:szCs w:val="28"/>
          <w:lang w:val="uk-UA" w:eastAsia="ru-RU"/>
        </w:rPr>
        <w:t xml:space="preserve"> господарським).</w:t>
      </w:r>
    </w:p>
    <w:p w:rsidR="00E77CE2" w:rsidRPr="00E77CE2" w:rsidRDefault="00E77CE2" w:rsidP="00E77CE2">
      <w:pPr>
        <w:spacing w:after="0" w:line="276" w:lineRule="auto"/>
        <w:ind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Підприємством отримано дозвіл Головного управління </w:t>
      </w:r>
      <w:proofErr w:type="spellStart"/>
      <w:r w:rsidRPr="00E77CE2">
        <w:rPr>
          <w:rFonts w:ascii="Times New Roman" w:eastAsia="Times New Roman" w:hAnsi="Times New Roman" w:cs="Times New Roman"/>
          <w:sz w:val="28"/>
          <w:szCs w:val="28"/>
          <w:lang w:val="uk-UA" w:eastAsia="ru-RU"/>
        </w:rPr>
        <w:t>Держпраці</w:t>
      </w:r>
      <w:proofErr w:type="spellEnd"/>
      <w:r w:rsidRPr="00E77CE2">
        <w:rPr>
          <w:rFonts w:ascii="Times New Roman" w:eastAsia="Times New Roman" w:hAnsi="Times New Roman" w:cs="Times New Roman"/>
          <w:sz w:val="28"/>
          <w:szCs w:val="28"/>
          <w:lang w:val="uk-UA" w:eastAsia="ru-RU"/>
        </w:rPr>
        <w:t xml:space="preserve"> у Київській області на виконання робіт підвищеної небезпеки (обслуговування трансформаторних підстанцій напругою понад 1000 В) та дозвіл Головного управління </w:t>
      </w:r>
      <w:proofErr w:type="spellStart"/>
      <w:r w:rsidRPr="00E77CE2">
        <w:rPr>
          <w:rFonts w:ascii="Times New Roman" w:eastAsia="Times New Roman" w:hAnsi="Times New Roman" w:cs="Times New Roman"/>
          <w:sz w:val="28"/>
          <w:szCs w:val="28"/>
          <w:lang w:val="uk-UA" w:eastAsia="ru-RU"/>
        </w:rPr>
        <w:t>Держпраці</w:t>
      </w:r>
      <w:proofErr w:type="spellEnd"/>
      <w:r w:rsidRPr="00E77CE2">
        <w:rPr>
          <w:rFonts w:ascii="Times New Roman" w:eastAsia="Times New Roman" w:hAnsi="Times New Roman" w:cs="Times New Roman"/>
          <w:sz w:val="28"/>
          <w:szCs w:val="28"/>
          <w:lang w:val="uk-UA" w:eastAsia="ru-RU"/>
        </w:rPr>
        <w:t xml:space="preserve"> у Київській області на експлуатацію устаткування підвищеної небезпеки (трансформаторні підстанції напругою понад 1 000).</w:t>
      </w:r>
    </w:p>
    <w:p w:rsidR="00E77CE2" w:rsidRPr="00E77CE2" w:rsidRDefault="00E77CE2" w:rsidP="00E77CE2">
      <w:pPr>
        <w:spacing w:after="0" w:line="276" w:lineRule="auto"/>
        <w:ind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 звітний період для дільниці АВР було придбано дві металеві драбини. Засоби колективного захисту (вентиляція, огородження, знаки безпеки і т. д.) або відсутні, або не працюють. Про це неодноразово наголошувалось у Приписах Головного управління </w:t>
      </w:r>
      <w:proofErr w:type="spellStart"/>
      <w:r w:rsidRPr="00E77CE2">
        <w:rPr>
          <w:rFonts w:ascii="Times New Roman" w:eastAsia="Times New Roman" w:hAnsi="Times New Roman" w:cs="Times New Roman"/>
          <w:sz w:val="28"/>
          <w:szCs w:val="28"/>
          <w:lang w:val="uk-UA" w:eastAsia="ru-RU"/>
        </w:rPr>
        <w:t>Держпраці</w:t>
      </w:r>
      <w:proofErr w:type="spellEnd"/>
      <w:r w:rsidRPr="00E77CE2">
        <w:rPr>
          <w:rFonts w:ascii="Times New Roman" w:eastAsia="Times New Roman" w:hAnsi="Times New Roman" w:cs="Times New Roman"/>
          <w:sz w:val="28"/>
          <w:szCs w:val="28"/>
          <w:lang w:val="uk-UA" w:eastAsia="ru-RU"/>
        </w:rPr>
        <w:t>.</w:t>
      </w:r>
    </w:p>
    <w:p w:rsidR="00E77CE2" w:rsidRPr="00E77CE2" w:rsidRDefault="00E77CE2" w:rsidP="00E77CE2">
      <w:pPr>
        <w:spacing w:after="0" w:line="276" w:lineRule="auto"/>
        <w:ind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Загальний стан будівель і приміщень підприємства – незадовільний (відсутнє опалення, недостатнє або відсутнє освітлення).</w:t>
      </w:r>
    </w:p>
    <w:p w:rsidR="00E77CE2" w:rsidRPr="00E77CE2" w:rsidRDefault="00E77CE2" w:rsidP="00E77CE2">
      <w:pPr>
        <w:spacing w:after="0" w:line="276" w:lineRule="auto"/>
        <w:ind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У 2018 році для дільниці водовідведення було придбано кутову шліфувальну машину. </w:t>
      </w:r>
    </w:p>
    <w:p w:rsidR="00E77CE2" w:rsidRPr="00E77CE2" w:rsidRDefault="00E77CE2" w:rsidP="00E77CE2">
      <w:pPr>
        <w:spacing w:after="0" w:line="276" w:lineRule="auto"/>
        <w:ind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lastRenderedPageBreak/>
        <w:t xml:space="preserve">Також було проведено технічне обслуговування  (перезарядка)  наявних на підприємстві вогнегасників. </w:t>
      </w:r>
    </w:p>
    <w:p w:rsidR="00E77CE2" w:rsidRPr="00E77CE2" w:rsidRDefault="00E77CE2" w:rsidP="00E77CE2">
      <w:pPr>
        <w:spacing w:after="0" w:line="276" w:lineRule="auto"/>
        <w:ind w:firstLine="851"/>
        <w:contextualSpacing/>
        <w:jc w:val="both"/>
        <w:rPr>
          <w:rFonts w:ascii="Times New Roman" w:eastAsia="Times New Roman" w:hAnsi="Times New Roman" w:cs="Times New Roman"/>
          <w:sz w:val="28"/>
          <w:szCs w:val="28"/>
          <w:lang w:val="uk-UA" w:eastAsia="ru-RU"/>
        </w:rPr>
      </w:pPr>
    </w:p>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Безпека режимних об’єктів водоканалу</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Покращено контрольно-перепускний режим на очисних спорудах шляхом встановлення шлагбаума.</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Покращено умови праці співробітників служби безпеки (сторожів) на ВНС-3, а саме: замінено стару будку від ГАЗ-66 на новий модуль 10м*2м*2м.</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Налагоджено зв’язок з охороною усіх об’єктів підприємства КП «Боярка-Водоканал» завдяки закупівлі стартових пакетів та мобільних апаратів.</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Крім того, службою безпеки було виконано ще ряд робіт, зокрема:</w:t>
      </w:r>
    </w:p>
    <w:p w:rsidR="00E77CE2" w:rsidRPr="00E77CE2" w:rsidRDefault="00E77CE2" w:rsidP="00E77CE2">
      <w:pPr>
        <w:numPr>
          <w:ilvl w:val="0"/>
          <w:numId w:val="17"/>
        </w:numPr>
        <w:spacing w:after="0" w:line="276" w:lineRule="auto"/>
        <w:ind w:left="0"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Утеплення жилого модуля охорони ВНС-4.</w:t>
      </w:r>
    </w:p>
    <w:p w:rsidR="00E77CE2" w:rsidRPr="00E77CE2" w:rsidRDefault="00E77CE2" w:rsidP="00E77CE2">
      <w:pPr>
        <w:numPr>
          <w:ilvl w:val="0"/>
          <w:numId w:val="17"/>
        </w:numPr>
        <w:spacing w:after="0" w:line="276" w:lineRule="auto"/>
        <w:ind w:left="0" w:firstLine="851"/>
        <w:contextualSpacing/>
        <w:jc w:val="both"/>
        <w:rPr>
          <w:rFonts w:ascii="Times New Roman" w:eastAsia="Times New Roman"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Покращення безпеки адміністративного приміщення КП «Боярка-Водоканал». Заключення договору з УДСО, </w:t>
      </w:r>
      <w:bookmarkStart w:id="13" w:name="_Hlk161800"/>
      <w:r w:rsidRPr="00E77CE2">
        <w:rPr>
          <w:rFonts w:ascii="Times New Roman" w:eastAsia="Calibri" w:hAnsi="Times New Roman" w:cs="Times New Roman"/>
          <w:sz w:val="28"/>
          <w:szCs w:val="28"/>
          <w:lang w:val="uk-UA" w:eastAsia="ru-RU"/>
        </w:rPr>
        <w:t>встановлен</w:t>
      </w:r>
      <w:bookmarkEnd w:id="13"/>
      <w:r w:rsidRPr="00E77CE2">
        <w:rPr>
          <w:rFonts w:ascii="Times New Roman" w:eastAsia="Calibri" w:hAnsi="Times New Roman" w:cs="Times New Roman"/>
          <w:sz w:val="28"/>
          <w:szCs w:val="28"/>
          <w:lang w:val="uk-UA" w:eastAsia="ru-RU"/>
        </w:rPr>
        <w:t>а тривожна кнопка, сигналізація.</w:t>
      </w:r>
    </w:p>
    <w:p w:rsidR="00E77CE2" w:rsidRPr="00E77CE2" w:rsidRDefault="00E77CE2" w:rsidP="00E77CE2">
      <w:pPr>
        <w:numPr>
          <w:ilvl w:val="0"/>
          <w:numId w:val="17"/>
        </w:numPr>
        <w:spacing w:after="0" w:line="276" w:lineRule="auto"/>
        <w:ind w:left="0" w:firstLine="851"/>
        <w:contextualSpacing/>
        <w:jc w:val="both"/>
        <w:rPr>
          <w:rFonts w:ascii="Times New Roman" w:eastAsia="Times New Roman"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Для покращення безпеки ВНС-3 було </w:t>
      </w:r>
      <w:bookmarkStart w:id="14" w:name="_Hlk162189"/>
      <w:r w:rsidRPr="00E77CE2">
        <w:rPr>
          <w:rFonts w:ascii="Times New Roman" w:eastAsia="Calibri" w:hAnsi="Times New Roman" w:cs="Times New Roman"/>
          <w:sz w:val="28"/>
          <w:szCs w:val="28"/>
          <w:lang w:val="uk-UA" w:eastAsia="ru-RU"/>
        </w:rPr>
        <w:t>встановлено</w:t>
      </w:r>
      <w:bookmarkEnd w:id="14"/>
      <w:r w:rsidRPr="00E77CE2">
        <w:rPr>
          <w:rFonts w:ascii="Times New Roman" w:eastAsia="Calibri" w:hAnsi="Times New Roman" w:cs="Times New Roman"/>
          <w:sz w:val="28"/>
          <w:szCs w:val="28"/>
          <w:lang w:val="uk-UA" w:eastAsia="ru-RU"/>
        </w:rPr>
        <w:t xml:space="preserve"> кодовий замок на центральний вхід.</w:t>
      </w:r>
    </w:p>
    <w:p w:rsidR="00E77CE2" w:rsidRPr="00E77CE2" w:rsidRDefault="00E77CE2" w:rsidP="00E77CE2">
      <w:pPr>
        <w:numPr>
          <w:ilvl w:val="0"/>
          <w:numId w:val="17"/>
        </w:numPr>
        <w:spacing w:after="0" w:line="276" w:lineRule="auto"/>
        <w:ind w:left="0"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На ВНС-3 для посилення контрольно пропускного пункту було </w:t>
      </w:r>
      <w:r w:rsidRPr="00E77CE2">
        <w:rPr>
          <w:rFonts w:ascii="Times New Roman" w:eastAsia="Calibri" w:hAnsi="Times New Roman" w:cs="Times New Roman"/>
          <w:sz w:val="28"/>
          <w:szCs w:val="28"/>
          <w:lang w:val="uk-UA" w:eastAsia="ru-RU"/>
        </w:rPr>
        <w:t>встановлено обладнання відео спостереження.</w:t>
      </w:r>
    </w:p>
    <w:p w:rsidR="00E77CE2" w:rsidRPr="00E77CE2" w:rsidRDefault="00E77CE2" w:rsidP="00E77CE2">
      <w:pPr>
        <w:numPr>
          <w:ilvl w:val="0"/>
          <w:numId w:val="17"/>
        </w:numPr>
        <w:spacing w:after="0" w:line="276" w:lineRule="auto"/>
        <w:ind w:left="0" w:firstLine="851"/>
        <w:contextualSpacing/>
        <w:jc w:val="both"/>
        <w:rPr>
          <w:rFonts w:ascii="Times New Roman" w:eastAsia="Times New Roman"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Встановлена дистанційна кнопка для керування відкриття головних воріт ВНС-3. </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p>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p>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 xml:space="preserve">Перелік виконаних робіт по дільниці </w:t>
      </w:r>
      <w:proofErr w:type="spellStart"/>
      <w:r w:rsidRPr="00E77CE2">
        <w:rPr>
          <w:rFonts w:ascii="Times New Roman" w:eastAsia="Times New Roman" w:hAnsi="Times New Roman" w:cs="Times New Roman"/>
          <w:b/>
          <w:sz w:val="28"/>
          <w:szCs w:val="28"/>
          <w:lang w:val="uk-UA" w:eastAsia="ru-RU"/>
        </w:rPr>
        <w:t>водопідйому</w:t>
      </w:r>
      <w:proofErr w:type="spellEnd"/>
      <w:r w:rsidRPr="00E77CE2">
        <w:rPr>
          <w:rFonts w:ascii="Times New Roman" w:eastAsia="Times New Roman" w:hAnsi="Times New Roman" w:cs="Times New Roman"/>
          <w:b/>
          <w:sz w:val="28"/>
          <w:szCs w:val="28"/>
          <w:lang w:val="uk-UA" w:eastAsia="ru-RU"/>
        </w:rPr>
        <w:t xml:space="preserve"> (ДВП)</w:t>
      </w:r>
    </w:p>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p>
    <w:p w:rsidR="00E77CE2" w:rsidRPr="00E77CE2" w:rsidRDefault="00E77CE2" w:rsidP="00E77CE2">
      <w:pPr>
        <w:numPr>
          <w:ilvl w:val="0"/>
          <w:numId w:val="20"/>
        </w:numPr>
        <w:tabs>
          <w:tab w:val="left" w:pos="990"/>
        </w:tabs>
        <w:spacing w:after="0" w:line="276" w:lineRule="auto"/>
        <w:ind w:left="0" w:firstLine="851"/>
        <w:contextualSpacing/>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Замінено насосні агрегати на свердловинах: № 16 Піщана, </w:t>
      </w:r>
      <w:proofErr w:type="spellStart"/>
      <w:r w:rsidRPr="00E77CE2">
        <w:rPr>
          <w:rFonts w:ascii="Times New Roman" w:eastAsia="Calibri" w:hAnsi="Times New Roman" w:cs="Times New Roman"/>
          <w:sz w:val="28"/>
          <w:szCs w:val="28"/>
          <w:lang w:val="uk-UA" w:eastAsia="ru-RU"/>
        </w:rPr>
        <w:t>Кібенка</w:t>
      </w:r>
      <w:proofErr w:type="spellEnd"/>
      <w:r w:rsidRPr="00E77CE2">
        <w:rPr>
          <w:rFonts w:ascii="Times New Roman" w:eastAsia="Calibri" w:hAnsi="Times New Roman" w:cs="Times New Roman"/>
          <w:sz w:val="28"/>
          <w:szCs w:val="28"/>
          <w:lang w:val="uk-UA" w:eastAsia="ru-RU"/>
        </w:rPr>
        <w:t xml:space="preserve">, БЦРЛ, Декабристів (2 рази), ВНС-2 </w:t>
      </w:r>
      <w:proofErr w:type="spellStart"/>
      <w:r w:rsidRPr="00E77CE2">
        <w:rPr>
          <w:rFonts w:ascii="Times New Roman" w:eastAsia="Calibri" w:hAnsi="Times New Roman" w:cs="Times New Roman"/>
          <w:sz w:val="28"/>
          <w:szCs w:val="28"/>
          <w:lang w:val="uk-UA" w:eastAsia="ru-RU"/>
        </w:rPr>
        <w:t>св</w:t>
      </w:r>
      <w:proofErr w:type="spellEnd"/>
      <w:r w:rsidRPr="00E77CE2">
        <w:rPr>
          <w:rFonts w:ascii="Times New Roman" w:eastAsia="Calibri" w:hAnsi="Times New Roman" w:cs="Times New Roman"/>
          <w:sz w:val="28"/>
          <w:szCs w:val="28"/>
          <w:lang w:val="uk-UA" w:eastAsia="ru-RU"/>
        </w:rPr>
        <w:t xml:space="preserve">. № 8, № 9, № 5, № 21, № 7, ВНС-3 </w:t>
      </w:r>
      <w:proofErr w:type="spellStart"/>
      <w:r w:rsidRPr="00E77CE2">
        <w:rPr>
          <w:rFonts w:ascii="Times New Roman" w:eastAsia="Calibri" w:hAnsi="Times New Roman" w:cs="Times New Roman"/>
          <w:sz w:val="28"/>
          <w:szCs w:val="28"/>
          <w:lang w:val="uk-UA" w:eastAsia="ru-RU"/>
        </w:rPr>
        <w:t>св</w:t>
      </w:r>
      <w:proofErr w:type="spellEnd"/>
      <w:r w:rsidRPr="00E77CE2">
        <w:rPr>
          <w:rFonts w:ascii="Times New Roman" w:eastAsia="Calibri" w:hAnsi="Times New Roman" w:cs="Times New Roman"/>
          <w:sz w:val="28"/>
          <w:szCs w:val="28"/>
          <w:lang w:val="uk-UA" w:eastAsia="ru-RU"/>
        </w:rPr>
        <w:t xml:space="preserve">. № 5, № 6, ВНС-5 </w:t>
      </w:r>
      <w:proofErr w:type="spellStart"/>
      <w:r w:rsidRPr="00E77CE2">
        <w:rPr>
          <w:rFonts w:ascii="Times New Roman" w:eastAsia="Calibri" w:hAnsi="Times New Roman" w:cs="Times New Roman"/>
          <w:sz w:val="28"/>
          <w:szCs w:val="28"/>
          <w:lang w:val="uk-UA" w:eastAsia="ru-RU"/>
        </w:rPr>
        <w:t>св</w:t>
      </w:r>
      <w:proofErr w:type="spellEnd"/>
      <w:r w:rsidRPr="00E77CE2">
        <w:rPr>
          <w:rFonts w:ascii="Times New Roman" w:eastAsia="Calibri" w:hAnsi="Times New Roman" w:cs="Times New Roman"/>
          <w:sz w:val="28"/>
          <w:szCs w:val="28"/>
          <w:lang w:val="uk-UA" w:eastAsia="ru-RU"/>
        </w:rPr>
        <w:t xml:space="preserve">. № 7, № 21, № 14, ВНС-4 </w:t>
      </w:r>
      <w:proofErr w:type="spellStart"/>
      <w:r w:rsidRPr="00E77CE2">
        <w:rPr>
          <w:rFonts w:ascii="Times New Roman" w:eastAsia="Calibri" w:hAnsi="Times New Roman" w:cs="Times New Roman"/>
          <w:sz w:val="28"/>
          <w:szCs w:val="28"/>
          <w:lang w:val="uk-UA" w:eastAsia="ru-RU"/>
        </w:rPr>
        <w:t>св</w:t>
      </w:r>
      <w:proofErr w:type="spellEnd"/>
      <w:r w:rsidRPr="00E77CE2">
        <w:rPr>
          <w:rFonts w:ascii="Times New Roman" w:eastAsia="Calibri" w:hAnsi="Times New Roman" w:cs="Times New Roman"/>
          <w:sz w:val="28"/>
          <w:szCs w:val="28"/>
          <w:lang w:val="uk-UA" w:eastAsia="ru-RU"/>
        </w:rPr>
        <w:t>. № 2.</w:t>
      </w:r>
    </w:p>
    <w:p w:rsidR="00E77CE2" w:rsidRPr="00E77CE2" w:rsidRDefault="00E77CE2" w:rsidP="00E77CE2">
      <w:pPr>
        <w:numPr>
          <w:ilvl w:val="0"/>
          <w:numId w:val="20"/>
        </w:numPr>
        <w:tabs>
          <w:tab w:val="left" w:pos="990"/>
        </w:tabs>
        <w:spacing w:after="0" w:line="276" w:lineRule="auto"/>
        <w:ind w:left="0" w:firstLine="851"/>
        <w:contextualSpacing/>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Виконані роботи по косінню трави, вирубці кушів на ВНС-2, ВНС-3, ВНС-4, ВНС-5, </w:t>
      </w:r>
      <w:proofErr w:type="spellStart"/>
      <w:r w:rsidRPr="00E77CE2">
        <w:rPr>
          <w:rFonts w:ascii="Times New Roman" w:eastAsia="Calibri" w:hAnsi="Times New Roman" w:cs="Times New Roman"/>
          <w:sz w:val="28"/>
          <w:szCs w:val="28"/>
          <w:lang w:val="uk-UA" w:eastAsia="ru-RU"/>
        </w:rPr>
        <w:t>св</w:t>
      </w:r>
      <w:proofErr w:type="spellEnd"/>
      <w:r w:rsidRPr="00E77CE2">
        <w:rPr>
          <w:rFonts w:ascii="Times New Roman" w:eastAsia="Calibri" w:hAnsi="Times New Roman" w:cs="Times New Roman"/>
          <w:sz w:val="28"/>
          <w:szCs w:val="28"/>
          <w:lang w:val="uk-UA" w:eastAsia="ru-RU"/>
        </w:rPr>
        <w:t xml:space="preserve">. № 1 </w:t>
      </w:r>
      <w:proofErr w:type="spellStart"/>
      <w:r w:rsidRPr="00E77CE2">
        <w:rPr>
          <w:rFonts w:ascii="Times New Roman" w:eastAsia="Calibri" w:hAnsi="Times New Roman" w:cs="Times New Roman"/>
          <w:sz w:val="28"/>
          <w:szCs w:val="28"/>
          <w:lang w:val="uk-UA" w:eastAsia="ru-RU"/>
        </w:rPr>
        <w:t>Кібенка</w:t>
      </w:r>
      <w:proofErr w:type="spellEnd"/>
      <w:r w:rsidRPr="00E77CE2">
        <w:rPr>
          <w:rFonts w:ascii="Times New Roman" w:eastAsia="Calibri" w:hAnsi="Times New Roman" w:cs="Times New Roman"/>
          <w:sz w:val="28"/>
          <w:szCs w:val="28"/>
          <w:lang w:val="uk-UA" w:eastAsia="ru-RU"/>
        </w:rPr>
        <w:t xml:space="preserve">, </w:t>
      </w:r>
      <w:proofErr w:type="spellStart"/>
      <w:r w:rsidRPr="00E77CE2">
        <w:rPr>
          <w:rFonts w:ascii="Times New Roman" w:eastAsia="Calibri" w:hAnsi="Times New Roman" w:cs="Times New Roman"/>
          <w:sz w:val="28"/>
          <w:szCs w:val="28"/>
          <w:lang w:val="uk-UA" w:eastAsia="ru-RU"/>
        </w:rPr>
        <w:t>св</w:t>
      </w:r>
      <w:proofErr w:type="spellEnd"/>
      <w:r w:rsidRPr="00E77CE2">
        <w:rPr>
          <w:rFonts w:ascii="Times New Roman" w:eastAsia="Calibri" w:hAnsi="Times New Roman" w:cs="Times New Roman"/>
          <w:sz w:val="28"/>
          <w:szCs w:val="28"/>
          <w:lang w:val="uk-UA" w:eastAsia="ru-RU"/>
        </w:rPr>
        <w:t xml:space="preserve">. № 6 Хрещатик, </w:t>
      </w:r>
      <w:proofErr w:type="spellStart"/>
      <w:r w:rsidRPr="00E77CE2">
        <w:rPr>
          <w:rFonts w:ascii="Times New Roman" w:eastAsia="Calibri" w:hAnsi="Times New Roman" w:cs="Times New Roman"/>
          <w:sz w:val="28"/>
          <w:szCs w:val="28"/>
          <w:lang w:val="uk-UA" w:eastAsia="ru-RU"/>
        </w:rPr>
        <w:t>св</w:t>
      </w:r>
      <w:proofErr w:type="spellEnd"/>
      <w:r w:rsidRPr="00E77CE2">
        <w:rPr>
          <w:rFonts w:ascii="Times New Roman" w:eastAsia="Calibri" w:hAnsi="Times New Roman" w:cs="Times New Roman"/>
          <w:sz w:val="28"/>
          <w:szCs w:val="28"/>
          <w:lang w:val="uk-UA" w:eastAsia="ru-RU"/>
        </w:rPr>
        <w:t xml:space="preserve">. № 3, № 13, № 17, </w:t>
      </w:r>
      <w:r>
        <w:rPr>
          <w:rFonts w:ascii="Times New Roman" w:eastAsia="Calibri" w:hAnsi="Times New Roman" w:cs="Times New Roman"/>
          <w:sz w:val="28"/>
          <w:szCs w:val="28"/>
          <w:lang w:val="uk-UA" w:eastAsia="ru-RU"/>
        </w:rPr>
        <w:t xml:space="preserve">                </w:t>
      </w:r>
      <w:r w:rsidRPr="00E77CE2">
        <w:rPr>
          <w:rFonts w:ascii="Times New Roman" w:eastAsia="Calibri" w:hAnsi="Times New Roman" w:cs="Times New Roman"/>
          <w:sz w:val="28"/>
          <w:szCs w:val="28"/>
          <w:lang w:val="uk-UA" w:eastAsia="ru-RU"/>
        </w:rPr>
        <w:t>№ 21, № 23 Магістральна.</w:t>
      </w:r>
    </w:p>
    <w:p w:rsidR="00E77CE2" w:rsidRPr="00E77CE2" w:rsidRDefault="00E77CE2" w:rsidP="00E77CE2">
      <w:pPr>
        <w:numPr>
          <w:ilvl w:val="0"/>
          <w:numId w:val="20"/>
        </w:numPr>
        <w:tabs>
          <w:tab w:val="left" w:pos="990"/>
        </w:tabs>
        <w:spacing w:after="0" w:line="276" w:lineRule="auto"/>
        <w:ind w:left="0" w:firstLine="851"/>
        <w:contextualSpacing/>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Замінено водопровідну трубу Д-63 на ПНС по вул. </w:t>
      </w:r>
      <w:proofErr w:type="spellStart"/>
      <w:r w:rsidRPr="00E77CE2">
        <w:rPr>
          <w:rFonts w:ascii="Times New Roman" w:eastAsia="Calibri" w:hAnsi="Times New Roman" w:cs="Times New Roman"/>
          <w:sz w:val="28"/>
          <w:szCs w:val="28"/>
          <w:lang w:val="uk-UA" w:eastAsia="ru-RU"/>
        </w:rPr>
        <w:t>Білогородська</w:t>
      </w:r>
      <w:proofErr w:type="spellEnd"/>
      <w:r w:rsidRPr="00E77CE2">
        <w:rPr>
          <w:rFonts w:ascii="Times New Roman" w:eastAsia="Calibri" w:hAnsi="Times New Roman" w:cs="Times New Roman"/>
          <w:sz w:val="28"/>
          <w:szCs w:val="28"/>
          <w:lang w:val="uk-UA" w:eastAsia="ru-RU"/>
        </w:rPr>
        <w:t>, 144, вул. Чернишевська, 2.</w:t>
      </w:r>
    </w:p>
    <w:p w:rsidR="00E77CE2" w:rsidRPr="00E77CE2" w:rsidRDefault="00E77CE2" w:rsidP="00E77CE2">
      <w:pPr>
        <w:numPr>
          <w:ilvl w:val="0"/>
          <w:numId w:val="20"/>
        </w:numPr>
        <w:tabs>
          <w:tab w:val="left" w:pos="990"/>
        </w:tabs>
        <w:spacing w:after="0" w:line="276" w:lineRule="auto"/>
        <w:ind w:left="0" w:firstLine="851"/>
        <w:contextualSpacing/>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Виконано заміну стальних труб на п</w:t>
      </w:r>
      <w:r>
        <w:rPr>
          <w:rFonts w:ascii="Times New Roman" w:eastAsia="Calibri" w:hAnsi="Times New Roman" w:cs="Times New Roman"/>
          <w:sz w:val="28"/>
          <w:szCs w:val="28"/>
          <w:lang w:val="uk-UA" w:eastAsia="ru-RU"/>
        </w:rPr>
        <w:t xml:space="preserve">оліетиленові Д-50 на </w:t>
      </w:r>
      <w:proofErr w:type="spellStart"/>
      <w:r>
        <w:rPr>
          <w:rFonts w:ascii="Times New Roman" w:eastAsia="Calibri" w:hAnsi="Times New Roman" w:cs="Times New Roman"/>
          <w:sz w:val="28"/>
          <w:szCs w:val="28"/>
          <w:lang w:val="uk-UA" w:eastAsia="ru-RU"/>
        </w:rPr>
        <w:t>св</w:t>
      </w:r>
      <w:proofErr w:type="spellEnd"/>
      <w:r>
        <w:rPr>
          <w:rFonts w:ascii="Times New Roman" w:eastAsia="Calibri" w:hAnsi="Times New Roman" w:cs="Times New Roman"/>
          <w:sz w:val="28"/>
          <w:szCs w:val="28"/>
          <w:lang w:val="uk-UA" w:eastAsia="ru-RU"/>
        </w:rPr>
        <w:t xml:space="preserve">. № 6 по </w:t>
      </w:r>
      <w:r w:rsidRPr="00E77CE2">
        <w:rPr>
          <w:rFonts w:ascii="Times New Roman" w:eastAsia="Calibri" w:hAnsi="Times New Roman" w:cs="Times New Roman"/>
          <w:sz w:val="28"/>
          <w:szCs w:val="28"/>
          <w:lang w:val="uk-UA" w:eastAsia="ru-RU"/>
        </w:rPr>
        <w:t>вул. Хрещатик.</w:t>
      </w:r>
    </w:p>
    <w:p w:rsidR="00E77CE2" w:rsidRPr="00BA772C" w:rsidRDefault="00E77CE2" w:rsidP="00BA772C">
      <w:pPr>
        <w:numPr>
          <w:ilvl w:val="0"/>
          <w:numId w:val="20"/>
        </w:numPr>
        <w:tabs>
          <w:tab w:val="left" w:pos="990"/>
        </w:tabs>
        <w:spacing w:after="0" w:line="276" w:lineRule="auto"/>
        <w:ind w:left="0" w:firstLine="851"/>
        <w:contextualSpacing/>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Виконані роботи по чищенню та </w:t>
      </w:r>
      <w:r>
        <w:rPr>
          <w:rFonts w:ascii="Times New Roman" w:eastAsia="Calibri" w:hAnsi="Times New Roman" w:cs="Times New Roman"/>
          <w:sz w:val="28"/>
          <w:szCs w:val="28"/>
          <w:lang w:val="uk-UA" w:eastAsia="ru-RU"/>
        </w:rPr>
        <w:t>хлоруванню РЧВ на ВНС-2, ВНС-3,</w:t>
      </w:r>
      <w:r w:rsidR="00BA772C">
        <w:rPr>
          <w:rFonts w:ascii="Times New Roman" w:eastAsia="Calibri" w:hAnsi="Times New Roman" w:cs="Times New Roman"/>
          <w:sz w:val="28"/>
          <w:szCs w:val="28"/>
          <w:lang w:val="uk-UA" w:eastAsia="ru-RU"/>
        </w:rPr>
        <w:t xml:space="preserve"> </w:t>
      </w:r>
      <w:r w:rsidRPr="00BA772C">
        <w:rPr>
          <w:rFonts w:ascii="Times New Roman" w:eastAsia="Calibri" w:hAnsi="Times New Roman" w:cs="Times New Roman"/>
          <w:sz w:val="28"/>
          <w:szCs w:val="28"/>
          <w:lang w:val="uk-UA" w:eastAsia="ru-RU"/>
        </w:rPr>
        <w:t xml:space="preserve">ВНС-4, ВНС-5 водонапірної вежі ЦРЛ та по вул. </w:t>
      </w:r>
      <w:proofErr w:type="spellStart"/>
      <w:r w:rsidRPr="00BA772C">
        <w:rPr>
          <w:rFonts w:ascii="Times New Roman" w:eastAsia="Calibri" w:hAnsi="Times New Roman" w:cs="Times New Roman"/>
          <w:sz w:val="28"/>
          <w:szCs w:val="28"/>
          <w:lang w:val="uk-UA" w:eastAsia="ru-RU"/>
        </w:rPr>
        <w:t>Кібенка</w:t>
      </w:r>
      <w:proofErr w:type="spellEnd"/>
      <w:r w:rsidRPr="00BA772C">
        <w:rPr>
          <w:rFonts w:ascii="Times New Roman" w:eastAsia="Calibri" w:hAnsi="Times New Roman" w:cs="Times New Roman"/>
          <w:sz w:val="28"/>
          <w:szCs w:val="28"/>
          <w:lang w:val="uk-UA" w:eastAsia="ru-RU"/>
        </w:rPr>
        <w:t>.</w:t>
      </w:r>
    </w:p>
    <w:p w:rsidR="00E77CE2" w:rsidRPr="00BA772C" w:rsidRDefault="00E77CE2" w:rsidP="00BA772C">
      <w:pPr>
        <w:numPr>
          <w:ilvl w:val="0"/>
          <w:numId w:val="20"/>
        </w:numPr>
        <w:tabs>
          <w:tab w:val="left" w:pos="990"/>
        </w:tabs>
        <w:spacing w:after="0" w:line="276" w:lineRule="auto"/>
        <w:ind w:left="0" w:firstLine="851"/>
        <w:contextualSpacing/>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lastRenderedPageBreak/>
        <w:t xml:space="preserve">Виконані ремонтні роботи водопроводу (встановлення хомутів) між </w:t>
      </w:r>
      <w:proofErr w:type="spellStart"/>
      <w:r w:rsidRPr="00E77CE2">
        <w:rPr>
          <w:rFonts w:ascii="Times New Roman" w:eastAsia="Calibri" w:hAnsi="Times New Roman" w:cs="Times New Roman"/>
          <w:sz w:val="28"/>
          <w:szCs w:val="28"/>
          <w:lang w:val="uk-UA" w:eastAsia="ru-RU"/>
        </w:rPr>
        <w:t>св</w:t>
      </w:r>
      <w:proofErr w:type="spellEnd"/>
      <w:r w:rsidRPr="00E77CE2">
        <w:rPr>
          <w:rFonts w:ascii="Times New Roman" w:eastAsia="Calibri" w:hAnsi="Times New Roman" w:cs="Times New Roman"/>
          <w:sz w:val="28"/>
          <w:szCs w:val="28"/>
          <w:lang w:val="uk-UA" w:eastAsia="ru-RU"/>
        </w:rPr>
        <w:t xml:space="preserve">. </w:t>
      </w:r>
      <w:r w:rsidRPr="00BA772C">
        <w:rPr>
          <w:rFonts w:ascii="Times New Roman" w:eastAsia="Calibri" w:hAnsi="Times New Roman" w:cs="Times New Roman"/>
          <w:sz w:val="28"/>
          <w:szCs w:val="28"/>
          <w:lang w:val="uk-UA" w:eastAsia="ru-RU"/>
        </w:rPr>
        <w:t xml:space="preserve">№ 8, № 9, № 3, ВНС-5 </w:t>
      </w:r>
      <w:proofErr w:type="spellStart"/>
      <w:r w:rsidRPr="00BA772C">
        <w:rPr>
          <w:rFonts w:ascii="Times New Roman" w:eastAsia="Calibri" w:hAnsi="Times New Roman" w:cs="Times New Roman"/>
          <w:sz w:val="28"/>
          <w:szCs w:val="28"/>
          <w:lang w:val="uk-UA" w:eastAsia="ru-RU"/>
        </w:rPr>
        <w:t>св</w:t>
      </w:r>
      <w:proofErr w:type="spellEnd"/>
      <w:r w:rsidRPr="00BA772C">
        <w:rPr>
          <w:rFonts w:ascii="Times New Roman" w:eastAsia="Calibri" w:hAnsi="Times New Roman" w:cs="Times New Roman"/>
          <w:sz w:val="28"/>
          <w:szCs w:val="28"/>
          <w:lang w:val="uk-UA" w:eastAsia="ru-RU"/>
        </w:rPr>
        <w:t>. № 9, № 8. № 3.</w:t>
      </w:r>
    </w:p>
    <w:p w:rsidR="00E77CE2" w:rsidRPr="00E77CE2" w:rsidRDefault="00E77CE2" w:rsidP="00E77CE2">
      <w:pPr>
        <w:numPr>
          <w:ilvl w:val="0"/>
          <w:numId w:val="20"/>
        </w:numPr>
        <w:tabs>
          <w:tab w:val="left" w:pos="990"/>
        </w:tabs>
        <w:spacing w:after="0" w:line="276" w:lineRule="auto"/>
        <w:ind w:left="0" w:firstLine="851"/>
        <w:contextualSpacing/>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Виконано ремонт </w:t>
      </w:r>
      <w:bookmarkStart w:id="15" w:name="_Hlk1545120"/>
      <w:proofErr w:type="spellStart"/>
      <w:r w:rsidRPr="00E77CE2">
        <w:rPr>
          <w:rFonts w:ascii="Times New Roman" w:eastAsia="Calibri" w:hAnsi="Times New Roman" w:cs="Times New Roman"/>
          <w:sz w:val="28"/>
          <w:szCs w:val="28"/>
          <w:lang w:val="uk-UA" w:eastAsia="ru-RU"/>
        </w:rPr>
        <w:t>бюветів</w:t>
      </w:r>
      <w:bookmarkEnd w:id="15"/>
      <w:proofErr w:type="spellEnd"/>
      <w:r w:rsidRPr="00E77CE2">
        <w:rPr>
          <w:rFonts w:ascii="Times New Roman" w:eastAsia="Calibri" w:hAnsi="Times New Roman" w:cs="Times New Roman"/>
          <w:sz w:val="28"/>
          <w:szCs w:val="28"/>
          <w:lang w:val="uk-UA" w:eastAsia="ru-RU"/>
        </w:rPr>
        <w:t xml:space="preserve"> по вул. Шевченка, вул. </w:t>
      </w:r>
      <w:proofErr w:type="spellStart"/>
      <w:r w:rsidRPr="00E77CE2">
        <w:rPr>
          <w:rFonts w:ascii="Times New Roman" w:eastAsia="Calibri" w:hAnsi="Times New Roman" w:cs="Times New Roman"/>
          <w:sz w:val="28"/>
          <w:szCs w:val="28"/>
          <w:lang w:val="uk-UA" w:eastAsia="ru-RU"/>
        </w:rPr>
        <w:t>Білогородська</w:t>
      </w:r>
      <w:proofErr w:type="spellEnd"/>
      <w:r w:rsidRPr="00E77CE2">
        <w:rPr>
          <w:rFonts w:ascii="Times New Roman" w:eastAsia="Calibri" w:hAnsi="Times New Roman" w:cs="Times New Roman"/>
          <w:sz w:val="28"/>
          <w:szCs w:val="28"/>
          <w:lang w:val="uk-UA" w:eastAsia="ru-RU"/>
        </w:rPr>
        <w:t>.</w:t>
      </w:r>
    </w:p>
    <w:p w:rsidR="00E77CE2" w:rsidRPr="00E77CE2" w:rsidRDefault="00E77CE2" w:rsidP="00E77CE2">
      <w:pPr>
        <w:numPr>
          <w:ilvl w:val="0"/>
          <w:numId w:val="20"/>
        </w:numPr>
        <w:tabs>
          <w:tab w:val="left" w:pos="990"/>
        </w:tabs>
        <w:spacing w:after="0" w:line="276" w:lineRule="auto"/>
        <w:ind w:left="0" w:firstLine="851"/>
        <w:contextualSpacing/>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Виконані ремонтні роботи будівель на </w:t>
      </w:r>
      <w:proofErr w:type="spellStart"/>
      <w:r w:rsidRPr="00E77CE2">
        <w:rPr>
          <w:rFonts w:ascii="Times New Roman" w:eastAsia="Calibri" w:hAnsi="Times New Roman" w:cs="Times New Roman"/>
          <w:sz w:val="28"/>
          <w:szCs w:val="28"/>
          <w:lang w:val="uk-UA" w:eastAsia="ru-RU"/>
        </w:rPr>
        <w:t>св</w:t>
      </w:r>
      <w:proofErr w:type="spellEnd"/>
      <w:r w:rsidRPr="00E77CE2">
        <w:rPr>
          <w:rFonts w:ascii="Times New Roman" w:eastAsia="Calibri" w:hAnsi="Times New Roman" w:cs="Times New Roman"/>
          <w:sz w:val="28"/>
          <w:szCs w:val="28"/>
          <w:lang w:val="uk-UA" w:eastAsia="ru-RU"/>
        </w:rPr>
        <w:t xml:space="preserve">. № 5, № 6 по вул. Хрещатик, </w:t>
      </w:r>
      <w:proofErr w:type="spellStart"/>
      <w:r w:rsidRPr="00E77CE2">
        <w:rPr>
          <w:rFonts w:ascii="Times New Roman" w:eastAsia="Calibri" w:hAnsi="Times New Roman" w:cs="Times New Roman"/>
          <w:sz w:val="28"/>
          <w:szCs w:val="28"/>
          <w:lang w:val="uk-UA" w:eastAsia="ru-RU"/>
        </w:rPr>
        <w:t>св</w:t>
      </w:r>
      <w:proofErr w:type="spellEnd"/>
      <w:r w:rsidRPr="00E77CE2">
        <w:rPr>
          <w:rFonts w:ascii="Times New Roman" w:eastAsia="Calibri" w:hAnsi="Times New Roman" w:cs="Times New Roman"/>
          <w:sz w:val="28"/>
          <w:szCs w:val="28"/>
          <w:lang w:val="uk-UA" w:eastAsia="ru-RU"/>
        </w:rPr>
        <w:t xml:space="preserve">. № 2, № 7 с. </w:t>
      </w:r>
      <w:proofErr w:type="spellStart"/>
      <w:r w:rsidRPr="00E77CE2">
        <w:rPr>
          <w:rFonts w:ascii="Times New Roman" w:eastAsia="Calibri" w:hAnsi="Times New Roman" w:cs="Times New Roman"/>
          <w:sz w:val="28"/>
          <w:szCs w:val="28"/>
          <w:lang w:val="uk-UA" w:eastAsia="ru-RU"/>
        </w:rPr>
        <w:t>Забір’я</w:t>
      </w:r>
      <w:proofErr w:type="spellEnd"/>
      <w:r w:rsidRPr="00E77CE2">
        <w:rPr>
          <w:rFonts w:ascii="Times New Roman" w:eastAsia="Calibri" w:hAnsi="Times New Roman" w:cs="Times New Roman"/>
          <w:sz w:val="28"/>
          <w:szCs w:val="28"/>
          <w:lang w:val="uk-UA" w:eastAsia="ru-RU"/>
        </w:rPr>
        <w:t>.</w:t>
      </w:r>
    </w:p>
    <w:p w:rsidR="00E77CE2" w:rsidRPr="00E77CE2" w:rsidRDefault="00E77CE2" w:rsidP="00E77CE2">
      <w:pPr>
        <w:numPr>
          <w:ilvl w:val="0"/>
          <w:numId w:val="20"/>
        </w:numPr>
        <w:tabs>
          <w:tab w:val="left" w:pos="990"/>
        </w:tabs>
        <w:spacing w:after="0" w:line="276" w:lineRule="auto"/>
        <w:ind w:left="0" w:firstLine="851"/>
        <w:contextualSpacing/>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Встановлено нову водозабірну колонку (</w:t>
      </w:r>
      <w:proofErr w:type="spellStart"/>
      <w:r w:rsidRPr="00E77CE2">
        <w:rPr>
          <w:rFonts w:ascii="Times New Roman" w:eastAsia="Calibri" w:hAnsi="Times New Roman" w:cs="Times New Roman"/>
          <w:sz w:val="28"/>
          <w:szCs w:val="28"/>
          <w:lang w:val="uk-UA" w:eastAsia="ru-RU"/>
        </w:rPr>
        <w:t>бювета</w:t>
      </w:r>
      <w:proofErr w:type="spellEnd"/>
      <w:r w:rsidRPr="00E77CE2">
        <w:rPr>
          <w:rFonts w:ascii="Times New Roman" w:eastAsia="Calibri" w:hAnsi="Times New Roman" w:cs="Times New Roman"/>
          <w:sz w:val="28"/>
          <w:szCs w:val="28"/>
          <w:lang w:val="uk-UA" w:eastAsia="ru-RU"/>
        </w:rPr>
        <w:t xml:space="preserve">)  по вул. </w:t>
      </w:r>
      <w:proofErr w:type="spellStart"/>
      <w:r w:rsidRPr="00E77CE2">
        <w:rPr>
          <w:rFonts w:ascii="Times New Roman" w:eastAsia="Calibri" w:hAnsi="Times New Roman" w:cs="Times New Roman"/>
          <w:sz w:val="28"/>
          <w:szCs w:val="28"/>
          <w:lang w:val="uk-UA" w:eastAsia="ru-RU"/>
        </w:rPr>
        <w:t>Білогородська</w:t>
      </w:r>
      <w:proofErr w:type="spellEnd"/>
      <w:r w:rsidRPr="00E77CE2">
        <w:rPr>
          <w:rFonts w:ascii="Times New Roman" w:eastAsia="Calibri" w:hAnsi="Times New Roman" w:cs="Times New Roman"/>
          <w:sz w:val="28"/>
          <w:szCs w:val="28"/>
          <w:lang w:val="uk-UA" w:eastAsia="ru-RU"/>
        </w:rPr>
        <w:t>.</w:t>
      </w:r>
    </w:p>
    <w:p w:rsidR="00E77CE2" w:rsidRPr="00E77CE2" w:rsidRDefault="00E77CE2" w:rsidP="00E77CE2">
      <w:pPr>
        <w:numPr>
          <w:ilvl w:val="0"/>
          <w:numId w:val="20"/>
        </w:numPr>
        <w:tabs>
          <w:tab w:val="left" w:pos="990"/>
        </w:tabs>
        <w:spacing w:after="0" w:line="276" w:lineRule="auto"/>
        <w:ind w:left="0" w:firstLine="851"/>
        <w:contextualSpacing/>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Проведено роботи по чистці колодязів по магістралі </w:t>
      </w:r>
      <w:proofErr w:type="spellStart"/>
      <w:r w:rsidRPr="00E77CE2">
        <w:rPr>
          <w:rFonts w:ascii="Times New Roman" w:eastAsia="Calibri" w:hAnsi="Times New Roman" w:cs="Times New Roman"/>
          <w:sz w:val="28"/>
          <w:szCs w:val="28"/>
          <w:lang w:val="uk-UA" w:eastAsia="ru-RU"/>
        </w:rPr>
        <w:t>Забір’я</w:t>
      </w:r>
      <w:proofErr w:type="spellEnd"/>
      <w:r w:rsidRPr="00E77CE2">
        <w:rPr>
          <w:rFonts w:ascii="Times New Roman" w:eastAsia="Calibri" w:hAnsi="Times New Roman" w:cs="Times New Roman"/>
          <w:sz w:val="28"/>
          <w:szCs w:val="28"/>
          <w:lang w:val="uk-UA" w:eastAsia="ru-RU"/>
        </w:rPr>
        <w:t xml:space="preserve"> – Боярка.</w:t>
      </w:r>
    </w:p>
    <w:p w:rsidR="00E77CE2" w:rsidRPr="00E77CE2" w:rsidRDefault="00E77CE2" w:rsidP="00E77CE2">
      <w:pPr>
        <w:numPr>
          <w:ilvl w:val="0"/>
          <w:numId w:val="20"/>
        </w:numPr>
        <w:tabs>
          <w:tab w:val="left" w:pos="990"/>
        </w:tabs>
        <w:spacing w:after="0" w:line="276" w:lineRule="auto"/>
        <w:ind w:left="0" w:firstLine="851"/>
        <w:contextualSpacing/>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Проведені роботи по фарбуванню водопроводів ВНС-2, ВНС-3, ВНС-4, ВНС-5 </w:t>
      </w:r>
      <w:proofErr w:type="spellStart"/>
      <w:r w:rsidRPr="00E77CE2">
        <w:rPr>
          <w:rFonts w:ascii="Times New Roman" w:eastAsia="Calibri" w:hAnsi="Times New Roman" w:cs="Times New Roman"/>
          <w:sz w:val="28"/>
          <w:szCs w:val="28"/>
          <w:lang w:val="uk-UA" w:eastAsia="ru-RU"/>
        </w:rPr>
        <w:t>св</w:t>
      </w:r>
      <w:proofErr w:type="spellEnd"/>
      <w:r w:rsidRPr="00E77CE2">
        <w:rPr>
          <w:rFonts w:ascii="Times New Roman" w:eastAsia="Calibri" w:hAnsi="Times New Roman" w:cs="Times New Roman"/>
          <w:sz w:val="28"/>
          <w:szCs w:val="28"/>
          <w:lang w:val="uk-UA" w:eastAsia="ru-RU"/>
        </w:rPr>
        <w:t xml:space="preserve">. № 10 - № 21 с. </w:t>
      </w:r>
      <w:proofErr w:type="spellStart"/>
      <w:r w:rsidRPr="00E77CE2">
        <w:rPr>
          <w:rFonts w:ascii="Times New Roman" w:eastAsia="Calibri" w:hAnsi="Times New Roman" w:cs="Times New Roman"/>
          <w:sz w:val="28"/>
          <w:szCs w:val="28"/>
          <w:lang w:val="uk-UA" w:eastAsia="ru-RU"/>
        </w:rPr>
        <w:t>Забір’я</w:t>
      </w:r>
      <w:proofErr w:type="spellEnd"/>
      <w:r w:rsidRPr="00E77CE2">
        <w:rPr>
          <w:rFonts w:ascii="Times New Roman" w:eastAsia="Calibri" w:hAnsi="Times New Roman" w:cs="Times New Roman"/>
          <w:sz w:val="28"/>
          <w:szCs w:val="28"/>
          <w:lang w:val="uk-UA" w:eastAsia="ru-RU"/>
        </w:rPr>
        <w:t xml:space="preserve"> та </w:t>
      </w:r>
      <w:proofErr w:type="spellStart"/>
      <w:r w:rsidRPr="00E77CE2">
        <w:rPr>
          <w:rFonts w:ascii="Times New Roman" w:eastAsia="Calibri" w:hAnsi="Times New Roman" w:cs="Times New Roman"/>
          <w:sz w:val="28"/>
          <w:szCs w:val="28"/>
          <w:lang w:val="uk-UA" w:eastAsia="ru-RU"/>
        </w:rPr>
        <w:t>св</w:t>
      </w:r>
      <w:proofErr w:type="spellEnd"/>
      <w:r w:rsidRPr="00E77CE2">
        <w:rPr>
          <w:rFonts w:ascii="Times New Roman" w:eastAsia="Calibri" w:hAnsi="Times New Roman" w:cs="Times New Roman"/>
          <w:sz w:val="28"/>
          <w:szCs w:val="28"/>
          <w:lang w:val="uk-UA" w:eastAsia="ru-RU"/>
        </w:rPr>
        <w:t>. № 1, № 2, № 3, № 5, № 6, № 7, № 8, № 9.</w:t>
      </w:r>
    </w:p>
    <w:p w:rsidR="00E77CE2" w:rsidRPr="00E77CE2" w:rsidRDefault="00E77CE2" w:rsidP="00E77CE2">
      <w:pPr>
        <w:numPr>
          <w:ilvl w:val="0"/>
          <w:numId w:val="20"/>
        </w:numPr>
        <w:tabs>
          <w:tab w:val="left" w:pos="990"/>
        </w:tabs>
        <w:spacing w:after="0" w:line="276" w:lineRule="auto"/>
        <w:ind w:left="0" w:firstLine="851"/>
        <w:contextualSpacing/>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Встановлено залізобетонний павільйон на свердловині № 7Б по </w:t>
      </w:r>
      <w:proofErr w:type="spellStart"/>
      <w:r w:rsidRPr="00E77CE2">
        <w:rPr>
          <w:rFonts w:ascii="Times New Roman" w:eastAsia="Calibri" w:hAnsi="Times New Roman" w:cs="Times New Roman"/>
          <w:sz w:val="28"/>
          <w:szCs w:val="28"/>
          <w:lang w:val="uk-UA" w:eastAsia="ru-RU"/>
        </w:rPr>
        <w:t>вул.Магістральна</w:t>
      </w:r>
      <w:proofErr w:type="spellEnd"/>
      <w:r w:rsidRPr="00E77CE2">
        <w:rPr>
          <w:rFonts w:ascii="Times New Roman" w:eastAsia="Calibri" w:hAnsi="Times New Roman" w:cs="Times New Roman"/>
          <w:sz w:val="28"/>
          <w:szCs w:val="28"/>
          <w:lang w:val="uk-UA" w:eastAsia="ru-RU"/>
        </w:rPr>
        <w:t>.</w:t>
      </w:r>
    </w:p>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p>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Перелік виконаних робіт на дільниці водовідведення</w:t>
      </w:r>
    </w:p>
    <w:p w:rsidR="00E77CE2" w:rsidRPr="00E77CE2" w:rsidRDefault="00E77CE2" w:rsidP="00E77CE2">
      <w:pPr>
        <w:spacing w:after="0" w:line="276" w:lineRule="auto"/>
        <w:ind w:firstLine="851"/>
        <w:rPr>
          <w:rFonts w:ascii="Times New Roman" w:eastAsia="Times New Roman" w:hAnsi="Times New Roman" w:cs="Times New Roman"/>
          <w:b/>
          <w:sz w:val="28"/>
          <w:szCs w:val="28"/>
          <w:lang w:val="uk-UA" w:eastAsia="ru-RU"/>
        </w:rPr>
      </w:pPr>
    </w:p>
    <w:p w:rsidR="00E77CE2" w:rsidRPr="00E77CE2" w:rsidRDefault="00E77CE2" w:rsidP="00E77CE2">
      <w:pPr>
        <w:numPr>
          <w:ilvl w:val="0"/>
          <w:numId w:val="21"/>
        </w:numPr>
        <w:spacing w:after="0" w:line="276" w:lineRule="auto"/>
        <w:ind w:left="0"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Технічне обслуговування насосних агрегатів КНС (каналізаційних насосних станцій).</w:t>
      </w:r>
    </w:p>
    <w:p w:rsidR="00E77CE2" w:rsidRPr="00E77CE2" w:rsidRDefault="00E77CE2" w:rsidP="00E77CE2">
      <w:pPr>
        <w:numPr>
          <w:ilvl w:val="0"/>
          <w:numId w:val="21"/>
        </w:numPr>
        <w:spacing w:after="0" w:line="276" w:lineRule="auto"/>
        <w:ind w:left="0"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Ремонт електронасосів КНС-2; КНС-3; КНС-4; КНС-6; КНС-8.</w:t>
      </w:r>
    </w:p>
    <w:p w:rsidR="00E77CE2" w:rsidRPr="00E77CE2" w:rsidRDefault="00E77CE2" w:rsidP="00E77CE2">
      <w:pPr>
        <w:numPr>
          <w:ilvl w:val="0"/>
          <w:numId w:val="21"/>
        </w:numPr>
        <w:spacing w:after="0" w:line="276" w:lineRule="auto"/>
        <w:ind w:left="0"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Чистка приймального резервуару КНС-2; КНС-4; КНС-5; КНС-6.</w:t>
      </w:r>
    </w:p>
    <w:p w:rsidR="00E77CE2" w:rsidRPr="00E77CE2" w:rsidRDefault="00E77CE2" w:rsidP="00E77CE2">
      <w:pPr>
        <w:numPr>
          <w:ilvl w:val="0"/>
          <w:numId w:val="21"/>
        </w:numPr>
        <w:spacing w:after="0" w:line="276" w:lineRule="auto"/>
        <w:ind w:left="0"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Чистка робочого колеса електронасосів від засмічення КНС-1; КНС-2 № 2: № 4; КНС-3; КНС-4; КНС-8 № 1; № 2.</w:t>
      </w:r>
    </w:p>
    <w:p w:rsidR="00E77CE2" w:rsidRPr="00E77CE2" w:rsidRDefault="00E77CE2" w:rsidP="00E77CE2">
      <w:pPr>
        <w:numPr>
          <w:ilvl w:val="0"/>
          <w:numId w:val="21"/>
        </w:numPr>
        <w:spacing w:after="0" w:line="276" w:lineRule="auto"/>
        <w:ind w:left="0"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Частковий ремонт покрівлі КНС-4; КНС-5.</w:t>
      </w:r>
    </w:p>
    <w:p w:rsidR="00E77CE2" w:rsidRPr="00E77CE2" w:rsidRDefault="00E77CE2" w:rsidP="00E77CE2">
      <w:pPr>
        <w:numPr>
          <w:ilvl w:val="0"/>
          <w:numId w:val="21"/>
        </w:numPr>
        <w:spacing w:after="0" w:line="276" w:lineRule="auto"/>
        <w:ind w:left="0"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Підготовка насосних агрегатів № 1№ 2 до роботи. Запуск КНС-6 в роботу.</w:t>
      </w:r>
    </w:p>
    <w:p w:rsidR="00E77CE2" w:rsidRPr="00E77CE2" w:rsidRDefault="00E77CE2" w:rsidP="00E77CE2">
      <w:pPr>
        <w:numPr>
          <w:ilvl w:val="0"/>
          <w:numId w:val="21"/>
        </w:numPr>
        <w:spacing w:after="0" w:line="276" w:lineRule="auto"/>
        <w:ind w:left="0"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Заміна вертикальної решітки на КНС-2.</w:t>
      </w:r>
    </w:p>
    <w:p w:rsidR="00E77CE2" w:rsidRPr="00E77CE2" w:rsidRDefault="00E77CE2" w:rsidP="00E77CE2">
      <w:pPr>
        <w:numPr>
          <w:ilvl w:val="0"/>
          <w:numId w:val="21"/>
        </w:numPr>
        <w:spacing w:after="0" w:line="276" w:lineRule="auto"/>
        <w:ind w:left="0"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Встановлення люків на оглядових каналізаційних колодязях на стадіоні «Зеніт»‚ вул. Гоголя‚ Молодіжна‚ Полярна‚ Маяковського‚ Хрещатик‚ „ВЕНТС”.</w:t>
      </w:r>
    </w:p>
    <w:p w:rsidR="00E77CE2" w:rsidRPr="00E77CE2" w:rsidRDefault="00E77CE2" w:rsidP="00E77CE2">
      <w:pPr>
        <w:numPr>
          <w:ilvl w:val="0"/>
          <w:numId w:val="21"/>
        </w:numPr>
        <w:spacing w:after="0" w:line="276" w:lineRule="auto"/>
        <w:ind w:left="0"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Ремонт напірного каналізаційного колектору перехрестя вул. </w:t>
      </w:r>
      <w:proofErr w:type="spellStart"/>
      <w:r w:rsidRPr="00E77CE2">
        <w:rPr>
          <w:rFonts w:ascii="Times New Roman" w:eastAsia="Times New Roman" w:hAnsi="Times New Roman" w:cs="Times New Roman"/>
          <w:sz w:val="28"/>
          <w:szCs w:val="28"/>
          <w:lang w:val="uk-UA" w:eastAsia="ru-RU"/>
        </w:rPr>
        <w:t>Дежнева</w:t>
      </w:r>
      <w:proofErr w:type="spellEnd"/>
      <w:r w:rsidRPr="00E77CE2">
        <w:rPr>
          <w:rFonts w:ascii="Times New Roman" w:eastAsia="Times New Roman" w:hAnsi="Times New Roman" w:cs="Times New Roman"/>
          <w:sz w:val="28"/>
          <w:szCs w:val="28"/>
          <w:lang w:val="uk-UA" w:eastAsia="ru-RU"/>
        </w:rPr>
        <w:t xml:space="preserve"> – Сагайдачного‚ заміна </w:t>
      </w:r>
      <w:proofErr w:type="spellStart"/>
      <w:r w:rsidRPr="00E77CE2">
        <w:rPr>
          <w:rFonts w:ascii="Times New Roman" w:eastAsia="Times New Roman" w:hAnsi="Times New Roman" w:cs="Times New Roman"/>
          <w:sz w:val="28"/>
          <w:szCs w:val="28"/>
          <w:lang w:val="uk-UA" w:eastAsia="ru-RU"/>
        </w:rPr>
        <w:t>чугунної</w:t>
      </w:r>
      <w:proofErr w:type="spellEnd"/>
      <w:r w:rsidRPr="00E77CE2">
        <w:rPr>
          <w:rFonts w:ascii="Times New Roman" w:eastAsia="Times New Roman" w:hAnsi="Times New Roman" w:cs="Times New Roman"/>
          <w:sz w:val="28"/>
          <w:szCs w:val="28"/>
          <w:lang w:val="uk-UA" w:eastAsia="ru-RU"/>
        </w:rPr>
        <w:t xml:space="preserve"> труби 2‚5 метри на пластикову.</w:t>
      </w:r>
    </w:p>
    <w:p w:rsidR="00E77CE2" w:rsidRPr="00E77CE2" w:rsidRDefault="00E77CE2" w:rsidP="00E77CE2">
      <w:pPr>
        <w:numPr>
          <w:ilvl w:val="0"/>
          <w:numId w:val="21"/>
        </w:numPr>
        <w:spacing w:after="0" w:line="276" w:lineRule="auto"/>
        <w:ind w:left="0"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Частковий ремонт площадок та ступенів в приймальних відділеннях КНС-4; </w:t>
      </w:r>
    </w:p>
    <w:p w:rsidR="00E77CE2" w:rsidRPr="00E77CE2" w:rsidRDefault="00E77CE2" w:rsidP="00E77CE2">
      <w:pPr>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КНС-8.</w:t>
      </w:r>
    </w:p>
    <w:p w:rsidR="00E77CE2" w:rsidRPr="00E77CE2" w:rsidRDefault="00E77CE2" w:rsidP="00E77CE2">
      <w:pPr>
        <w:numPr>
          <w:ilvl w:val="0"/>
          <w:numId w:val="21"/>
        </w:numPr>
        <w:spacing w:after="0" w:line="276" w:lineRule="auto"/>
        <w:ind w:left="0"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Прочистка та гідродинамічна промивка </w:t>
      </w:r>
      <w:proofErr w:type="spellStart"/>
      <w:r w:rsidRPr="00E77CE2">
        <w:rPr>
          <w:rFonts w:ascii="Times New Roman" w:eastAsia="Times New Roman" w:hAnsi="Times New Roman" w:cs="Times New Roman"/>
          <w:sz w:val="28"/>
          <w:szCs w:val="28"/>
          <w:lang w:val="uk-UA" w:eastAsia="ru-RU"/>
        </w:rPr>
        <w:t>колектора</w:t>
      </w:r>
      <w:proofErr w:type="spellEnd"/>
      <w:r w:rsidRPr="00E77CE2">
        <w:rPr>
          <w:rFonts w:ascii="Times New Roman" w:eastAsia="Times New Roman" w:hAnsi="Times New Roman" w:cs="Times New Roman"/>
          <w:sz w:val="28"/>
          <w:szCs w:val="28"/>
          <w:lang w:val="uk-UA" w:eastAsia="ru-RU"/>
        </w:rPr>
        <w:t xml:space="preserve"> КНС-5 (Стара Боярка).</w:t>
      </w:r>
    </w:p>
    <w:p w:rsidR="00E77CE2" w:rsidRPr="00E77CE2" w:rsidRDefault="00E77CE2" w:rsidP="00E77CE2">
      <w:pPr>
        <w:numPr>
          <w:ilvl w:val="0"/>
          <w:numId w:val="21"/>
        </w:numPr>
        <w:spacing w:after="0" w:line="276" w:lineRule="auto"/>
        <w:ind w:left="0"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Відновлення роботи дощової каналізації за </w:t>
      </w:r>
      <w:proofErr w:type="spellStart"/>
      <w:r w:rsidRPr="00E77CE2">
        <w:rPr>
          <w:rFonts w:ascii="Times New Roman" w:eastAsia="Times New Roman" w:hAnsi="Times New Roman" w:cs="Times New Roman"/>
          <w:sz w:val="28"/>
          <w:szCs w:val="28"/>
          <w:lang w:val="uk-UA" w:eastAsia="ru-RU"/>
        </w:rPr>
        <w:t>адресою</w:t>
      </w:r>
      <w:proofErr w:type="spellEnd"/>
      <w:r w:rsidRPr="00E77CE2">
        <w:rPr>
          <w:rFonts w:ascii="Times New Roman" w:eastAsia="Times New Roman" w:hAnsi="Times New Roman" w:cs="Times New Roman"/>
          <w:sz w:val="28"/>
          <w:szCs w:val="28"/>
          <w:lang w:val="uk-UA" w:eastAsia="ru-RU"/>
        </w:rPr>
        <w:t>:</w:t>
      </w:r>
    </w:p>
    <w:p w:rsidR="00E77CE2" w:rsidRPr="00E77CE2" w:rsidRDefault="00E77CE2" w:rsidP="00E77CE2">
      <w:pPr>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вул. </w:t>
      </w:r>
      <w:proofErr w:type="spellStart"/>
      <w:r w:rsidRPr="00E77CE2">
        <w:rPr>
          <w:rFonts w:ascii="Times New Roman" w:eastAsia="Times New Roman" w:hAnsi="Times New Roman" w:cs="Times New Roman"/>
          <w:sz w:val="28"/>
          <w:szCs w:val="28"/>
          <w:lang w:val="uk-UA" w:eastAsia="ru-RU"/>
        </w:rPr>
        <w:t>Білогородська</w:t>
      </w:r>
      <w:proofErr w:type="spellEnd"/>
      <w:r w:rsidRPr="00E77CE2">
        <w:rPr>
          <w:rFonts w:ascii="Times New Roman" w:eastAsia="Times New Roman" w:hAnsi="Times New Roman" w:cs="Times New Roman"/>
          <w:sz w:val="28"/>
          <w:szCs w:val="28"/>
          <w:lang w:val="uk-UA" w:eastAsia="ru-RU"/>
        </w:rPr>
        <w:t>‚ 17;</w:t>
      </w:r>
    </w:p>
    <w:p w:rsidR="00E77CE2" w:rsidRPr="00E77CE2" w:rsidRDefault="00E77CE2" w:rsidP="00E77CE2">
      <w:pPr>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lastRenderedPageBreak/>
        <w:t>вул. Нова‚ 4;</w:t>
      </w:r>
    </w:p>
    <w:p w:rsidR="00E77CE2" w:rsidRPr="00E77CE2" w:rsidRDefault="00E77CE2" w:rsidP="00E77CE2">
      <w:pPr>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Молодіжна‚ 25;</w:t>
      </w:r>
    </w:p>
    <w:p w:rsidR="00E77CE2" w:rsidRPr="00E77CE2" w:rsidRDefault="00E77CE2" w:rsidP="00E77CE2">
      <w:pPr>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Молодіжна‚ (</w:t>
      </w:r>
      <w:proofErr w:type="spellStart"/>
      <w:r w:rsidRPr="00E77CE2">
        <w:rPr>
          <w:rFonts w:ascii="Times New Roman" w:eastAsia="Times New Roman" w:hAnsi="Times New Roman" w:cs="Times New Roman"/>
          <w:sz w:val="28"/>
          <w:szCs w:val="28"/>
          <w:lang w:val="uk-UA" w:eastAsia="ru-RU"/>
        </w:rPr>
        <w:t>Бювет</w:t>
      </w:r>
      <w:proofErr w:type="spellEnd"/>
      <w:r w:rsidRPr="00E77CE2">
        <w:rPr>
          <w:rFonts w:ascii="Times New Roman" w:eastAsia="Times New Roman" w:hAnsi="Times New Roman" w:cs="Times New Roman"/>
          <w:sz w:val="28"/>
          <w:szCs w:val="28"/>
          <w:lang w:val="uk-UA" w:eastAsia="ru-RU"/>
        </w:rPr>
        <w:t>).</w:t>
      </w:r>
    </w:p>
    <w:p w:rsidR="00E77CE2" w:rsidRPr="00E77CE2" w:rsidRDefault="00E77CE2" w:rsidP="00E77CE2">
      <w:pPr>
        <w:numPr>
          <w:ilvl w:val="0"/>
          <w:numId w:val="21"/>
        </w:numPr>
        <w:spacing w:after="0" w:line="276" w:lineRule="auto"/>
        <w:ind w:left="0"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Виконування заявок по усуненню закупорювання в каналізаційному трубопроводі у кількості – 485 одиниць.</w:t>
      </w:r>
    </w:p>
    <w:p w:rsidR="00E77CE2" w:rsidRPr="00E77CE2" w:rsidRDefault="00E77CE2" w:rsidP="00E77CE2">
      <w:pPr>
        <w:numPr>
          <w:ilvl w:val="0"/>
          <w:numId w:val="21"/>
        </w:numPr>
        <w:spacing w:after="0" w:line="276" w:lineRule="auto"/>
        <w:ind w:left="0"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Профілактичні роботи: чистка решіток на каналізаційних мережах м. Боярка.</w:t>
      </w:r>
    </w:p>
    <w:p w:rsidR="00E77CE2" w:rsidRPr="00E77CE2" w:rsidRDefault="00E77CE2" w:rsidP="00E77CE2">
      <w:pPr>
        <w:numPr>
          <w:ilvl w:val="0"/>
          <w:numId w:val="21"/>
        </w:numPr>
        <w:spacing w:after="0" w:line="276" w:lineRule="auto"/>
        <w:ind w:left="0"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Гідродинамічна промивка трубопроводу за </w:t>
      </w:r>
      <w:proofErr w:type="spellStart"/>
      <w:r w:rsidRPr="00E77CE2">
        <w:rPr>
          <w:rFonts w:ascii="Times New Roman" w:eastAsia="Times New Roman" w:hAnsi="Times New Roman" w:cs="Times New Roman"/>
          <w:sz w:val="28"/>
          <w:szCs w:val="28"/>
          <w:lang w:val="uk-UA" w:eastAsia="ru-RU"/>
        </w:rPr>
        <w:t>адресою</w:t>
      </w:r>
      <w:proofErr w:type="spellEnd"/>
      <w:r w:rsidRPr="00E77CE2">
        <w:rPr>
          <w:rFonts w:ascii="Times New Roman" w:eastAsia="Times New Roman" w:hAnsi="Times New Roman" w:cs="Times New Roman"/>
          <w:sz w:val="28"/>
          <w:szCs w:val="28"/>
          <w:lang w:val="uk-UA" w:eastAsia="ru-RU"/>
        </w:rPr>
        <w:t>:</w:t>
      </w:r>
    </w:p>
    <w:p w:rsidR="00E77CE2" w:rsidRPr="00E77CE2" w:rsidRDefault="00E77CE2" w:rsidP="00E77CE2">
      <w:pPr>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вул. </w:t>
      </w:r>
      <w:proofErr w:type="spellStart"/>
      <w:r w:rsidRPr="00E77CE2">
        <w:rPr>
          <w:rFonts w:ascii="Times New Roman" w:eastAsia="Times New Roman" w:hAnsi="Times New Roman" w:cs="Times New Roman"/>
          <w:sz w:val="28"/>
          <w:szCs w:val="28"/>
          <w:lang w:val="uk-UA" w:eastAsia="ru-RU"/>
        </w:rPr>
        <w:t>Білогородська</w:t>
      </w:r>
      <w:proofErr w:type="spellEnd"/>
      <w:r w:rsidRPr="00E77CE2">
        <w:rPr>
          <w:rFonts w:ascii="Times New Roman" w:eastAsia="Times New Roman" w:hAnsi="Times New Roman" w:cs="Times New Roman"/>
          <w:sz w:val="28"/>
          <w:szCs w:val="28"/>
          <w:lang w:val="uk-UA" w:eastAsia="ru-RU"/>
        </w:rPr>
        <w:t>‚ 41; 43;</w:t>
      </w:r>
    </w:p>
    <w:p w:rsidR="00E77CE2" w:rsidRPr="00E77CE2" w:rsidRDefault="00E77CE2" w:rsidP="00E77CE2">
      <w:pPr>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Гоголя‚ 28; 52; 52а;</w:t>
      </w:r>
    </w:p>
    <w:p w:rsidR="00E77CE2" w:rsidRPr="00E77CE2" w:rsidRDefault="00E77CE2" w:rsidP="00E77CE2">
      <w:pPr>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Волгоградська‚ 20;</w:t>
      </w:r>
    </w:p>
    <w:p w:rsidR="00E77CE2" w:rsidRPr="00E77CE2" w:rsidRDefault="00E77CE2" w:rsidP="00E77CE2">
      <w:pPr>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Сєдова‚ 9;</w:t>
      </w:r>
    </w:p>
    <w:p w:rsidR="00E77CE2" w:rsidRPr="00E77CE2" w:rsidRDefault="00E77CE2" w:rsidP="00E77CE2">
      <w:pPr>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Полярна‚ 12;</w:t>
      </w:r>
    </w:p>
    <w:p w:rsidR="00E77CE2" w:rsidRPr="00E77CE2" w:rsidRDefault="00E77CE2" w:rsidP="00E77CE2">
      <w:pPr>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Молодіжна‚ 77.</w:t>
      </w:r>
    </w:p>
    <w:p w:rsidR="00E77CE2" w:rsidRPr="00E77CE2" w:rsidRDefault="00E77CE2" w:rsidP="00E77CE2">
      <w:pPr>
        <w:spacing w:after="200" w:line="276" w:lineRule="auto"/>
        <w:ind w:firstLine="851"/>
        <w:contextualSpacing/>
        <w:jc w:val="both"/>
        <w:rPr>
          <w:rFonts w:ascii="Times New Roman" w:eastAsia="Times New Roman" w:hAnsi="Times New Roman" w:cs="Times New Roman"/>
          <w:sz w:val="28"/>
          <w:szCs w:val="28"/>
          <w:lang w:val="uk-UA" w:eastAsia="ru-RU"/>
        </w:rPr>
      </w:pPr>
    </w:p>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Перелік виконаних робіт дільниці очисні споруди</w:t>
      </w:r>
    </w:p>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Чистка аеротенку № 1.</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Заміна </w:t>
      </w:r>
      <w:proofErr w:type="spellStart"/>
      <w:r w:rsidRPr="00E77CE2">
        <w:rPr>
          <w:rFonts w:ascii="Times New Roman" w:eastAsia="Times New Roman" w:hAnsi="Times New Roman" w:cs="Times New Roman"/>
          <w:sz w:val="28"/>
          <w:szCs w:val="28"/>
          <w:lang w:val="uk-UA" w:eastAsia="ru-RU"/>
        </w:rPr>
        <w:t>фільтросної</w:t>
      </w:r>
      <w:proofErr w:type="spellEnd"/>
      <w:r w:rsidRPr="00E77CE2">
        <w:rPr>
          <w:rFonts w:ascii="Times New Roman" w:eastAsia="Times New Roman" w:hAnsi="Times New Roman" w:cs="Times New Roman"/>
          <w:sz w:val="28"/>
          <w:szCs w:val="28"/>
          <w:lang w:val="uk-UA" w:eastAsia="ru-RU"/>
        </w:rPr>
        <w:t xml:space="preserve"> плитки аеротенку № 1.</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Заміна </w:t>
      </w:r>
      <w:proofErr w:type="spellStart"/>
      <w:r w:rsidRPr="00E77CE2">
        <w:rPr>
          <w:rFonts w:ascii="Times New Roman" w:eastAsia="Times New Roman" w:hAnsi="Times New Roman" w:cs="Times New Roman"/>
          <w:sz w:val="28"/>
          <w:szCs w:val="28"/>
          <w:lang w:val="uk-UA" w:eastAsia="ru-RU"/>
        </w:rPr>
        <w:t>прижимного</w:t>
      </w:r>
      <w:proofErr w:type="spellEnd"/>
      <w:r w:rsidRPr="00E77CE2">
        <w:rPr>
          <w:rFonts w:ascii="Times New Roman" w:eastAsia="Times New Roman" w:hAnsi="Times New Roman" w:cs="Times New Roman"/>
          <w:sz w:val="28"/>
          <w:szCs w:val="28"/>
          <w:lang w:val="uk-UA" w:eastAsia="ru-RU"/>
        </w:rPr>
        <w:t xml:space="preserve"> кутника </w:t>
      </w:r>
      <w:proofErr w:type="spellStart"/>
      <w:r w:rsidRPr="00E77CE2">
        <w:rPr>
          <w:rFonts w:ascii="Times New Roman" w:eastAsia="Times New Roman" w:hAnsi="Times New Roman" w:cs="Times New Roman"/>
          <w:sz w:val="28"/>
          <w:szCs w:val="28"/>
          <w:lang w:val="uk-UA" w:eastAsia="ru-RU"/>
        </w:rPr>
        <w:t>фільтросної</w:t>
      </w:r>
      <w:proofErr w:type="spellEnd"/>
      <w:r w:rsidRPr="00E77CE2">
        <w:rPr>
          <w:rFonts w:ascii="Times New Roman" w:eastAsia="Times New Roman" w:hAnsi="Times New Roman" w:cs="Times New Roman"/>
          <w:sz w:val="28"/>
          <w:szCs w:val="28"/>
          <w:lang w:val="uk-UA" w:eastAsia="ru-RU"/>
        </w:rPr>
        <w:t xml:space="preserve"> плитки аеротенку № 1.</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Заміна кранів діаметр-50 мм. аеротенку № 1.</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Заміна технологічного містка аеротенку № 1.</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Ремонт ерліфта аеротенку № 1.</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Заміна скребків очищення аеротенку № 1.</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Демонтаж плит осадження мулу аеротенку №1.</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Чистка вторинного відстійника аеротенку № 1.</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Заміна технологічних баків 1-го вторинного відстійника.</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Чистка фільтра насосу відкачування </w:t>
      </w:r>
      <w:proofErr w:type="spellStart"/>
      <w:r w:rsidRPr="00E77CE2">
        <w:rPr>
          <w:rFonts w:ascii="Times New Roman" w:eastAsia="Times New Roman" w:hAnsi="Times New Roman" w:cs="Times New Roman"/>
          <w:sz w:val="28"/>
          <w:szCs w:val="28"/>
          <w:lang w:val="uk-UA" w:eastAsia="ru-RU"/>
        </w:rPr>
        <w:t>пісколовок</w:t>
      </w:r>
      <w:proofErr w:type="spellEnd"/>
      <w:r w:rsidRPr="00E77CE2">
        <w:rPr>
          <w:rFonts w:ascii="Times New Roman" w:eastAsia="Times New Roman" w:hAnsi="Times New Roman" w:cs="Times New Roman"/>
          <w:sz w:val="28"/>
          <w:szCs w:val="28"/>
          <w:lang w:val="uk-UA" w:eastAsia="ru-RU"/>
        </w:rPr>
        <w:t>.</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Ревізія засувок діаметр-150 мм. – 3 шт. аеротенку №1.</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Ревізія насосу КНС.</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Зрізання аварійних дерев на території очисних споруд.</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Благоустрій території ОС.</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Покіс трави на території ОС.</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Накриття прийомного лотка будівлі решіток.</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Ремонт решітки РМУ № 1.</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Ремонт решітки РМУ № 2.</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Розчистка території О.С. від чагарників.</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Ревізія насосу відкачування </w:t>
      </w:r>
      <w:proofErr w:type="spellStart"/>
      <w:r w:rsidRPr="00E77CE2">
        <w:rPr>
          <w:rFonts w:ascii="Times New Roman" w:eastAsia="Times New Roman" w:hAnsi="Times New Roman" w:cs="Times New Roman"/>
          <w:sz w:val="28"/>
          <w:szCs w:val="28"/>
          <w:lang w:val="uk-UA" w:eastAsia="ru-RU"/>
        </w:rPr>
        <w:t>пісколовок</w:t>
      </w:r>
      <w:proofErr w:type="spellEnd"/>
      <w:r w:rsidRPr="00E77CE2">
        <w:rPr>
          <w:rFonts w:ascii="Times New Roman" w:eastAsia="Times New Roman" w:hAnsi="Times New Roman" w:cs="Times New Roman"/>
          <w:sz w:val="28"/>
          <w:szCs w:val="28"/>
          <w:lang w:val="uk-UA" w:eastAsia="ru-RU"/>
        </w:rPr>
        <w:t>.</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Ремонт піскових бункерів.</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lastRenderedPageBreak/>
        <w:t xml:space="preserve"> Заготівля дров для печі на твердому паливі.</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Висадження фруктових дерев на території О.С.</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Калібрування </w:t>
      </w:r>
      <w:proofErr w:type="spellStart"/>
      <w:r w:rsidRPr="00E77CE2">
        <w:rPr>
          <w:rFonts w:ascii="Times New Roman" w:eastAsia="Times New Roman" w:hAnsi="Times New Roman" w:cs="Times New Roman"/>
          <w:sz w:val="28"/>
          <w:szCs w:val="28"/>
          <w:lang w:val="uk-UA" w:eastAsia="ru-RU"/>
        </w:rPr>
        <w:t>фільтросної</w:t>
      </w:r>
      <w:proofErr w:type="spellEnd"/>
      <w:r w:rsidRPr="00E77CE2">
        <w:rPr>
          <w:rFonts w:ascii="Times New Roman" w:eastAsia="Times New Roman" w:hAnsi="Times New Roman" w:cs="Times New Roman"/>
          <w:sz w:val="28"/>
          <w:szCs w:val="28"/>
          <w:lang w:val="uk-UA" w:eastAsia="ru-RU"/>
        </w:rPr>
        <w:t xml:space="preserve"> плитки.</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Ревізія насосу для промивки вторинних відстійників.</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Чистка фільтра повітродувок.</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Часткове фарбування перил та містків блоку </w:t>
      </w:r>
      <w:proofErr w:type="spellStart"/>
      <w:r w:rsidRPr="00E77CE2">
        <w:rPr>
          <w:rFonts w:ascii="Times New Roman" w:eastAsia="Times New Roman" w:hAnsi="Times New Roman" w:cs="Times New Roman"/>
          <w:sz w:val="28"/>
          <w:szCs w:val="28"/>
          <w:lang w:val="uk-UA" w:eastAsia="ru-RU"/>
        </w:rPr>
        <w:t>ємностей</w:t>
      </w:r>
      <w:proofErr w:type="spellEnd"/>
      <w:r w:rsidRPr="00E77CE2">
        <w:rPr>
          <w:rFonts w:ascii="Times New Roman" w:eastAsia="Times New Roman" w:hAnsi="Times New Roman" w:cs="Times New Roman"/>
          <w:sz w:val="28"/>
          <w:szCs w:val="28"/>
          <w:lang w:val="uk-UA" w:eastAsia="ru-RU"/>
        </w:rPr>
        <w:t>.</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Часткове фарбування перил та містків </w:t>
      </w:r>
      <w:proofErr w:type="spellStart"/>
      <w:r w:rsidRPr="00E77CE2">
        <w:rPr>
          <w:rFonts w:ascii="Times New Roman" w:eastAsia="Times New Roman" w:hAnsi="Times New Roman" w:cs="Times New Roman"/>
          <w:sz w:val="28"/>
          <w:szCs w:val="28"/>
          <w:lang w:val="uk-UA" w:eastAsia="ru-RU"/>
        </w:rPr>
        <w:t>пісколовок</w:t>
      </w:r>
      <w:proofErr w:type="spellEnd"/>
      <w:r w:rsidRPr="00E77CE2">
        <w:rPr>
          <w:rFonts w:ascii="Times New Roman" w:eastAsia="Times New Roman" w:hAnsi="Times New Roman" w:cs="Times New Roman"/>
          <w:sz w:val="28"/>
          <w:szCs w:val="28"/>
          <w:lang w:val="uk-UA" w:eastAsia="ru-RU"/>
        </w:rPr>
        <w:t xml:space="preserve"> №1 та №2.</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Ревізія та модернізація щита управління решіток РМУ.</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Ревізія та ремонт зовнішнього освітлення території О.С.</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Ревізія та ремонт внутрішнього освітлення території О.С.</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Ревізія </w:t>
      </w:r>
      <w:proofErr w:type="spellStart"/>
      <w:r w:rsidRPr="00E77CE2">
        <w:rPr>
          <w:rFonts w:ascii="Times New Roman" w:eastAsia="Times New Roman" w:hAnsi="Times New Roman" w:cs="Times New Roman"/>
          <w:sz w:val="28"/>
          <w:szCs w:val="28"/>
          <w:lang w:val="uk-UA" w:eastAsia="ru-RU"/>
        </w:rPr>
        <w:t>повітородувки</w:t>
      </w:r>
      <w:proofErr w:type="spellEnd"/>
      <w:r w:rsidRPr="00E77CE2">
        <w:rPr>
          <w:rFonts w:ascii="Times New Roman" w:eastAsia="Times New Roman" w:hAnsi="Times New Roman" w:cs="Times New Roman"/>
          <w:sz w:val="28"/>
          <w:szCs w:val="28"/>
          <w:lang w:val="uk-UA" w:eastAsia="ru-RU"/>
        </w:rPr>
        <w:t xml:space="preserve"> №1.</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Ревізія </w:t>
      </w:r>
      <w:proofErr w:type="spellStart"/>
      <w:r w:rsidRPr="00E77CE2">
        <w:rPr>
          <w:rFonts w:ascii="Times New Roman" w:eastAsia="Times New Roman" w:hAnsi="Times New Roman" w:cs="Times New Roman"/>
          <w:sz w:val="28"/>
          <w:szCs w:val="28"/>
          <w:lang w:val="uk-UA" w:eastAsia="ru-RU"/>
        </w:rPr>
        <w:t>повітородувки</w:t>
      </w:r>
      <w:proofErr w:type="spellEnd"/>
      <w:r w:rsidRPr="00E77CE2">
        <w:rPr>
          <w:rFonts w:ascii="Times New Roman" w:eastAsia="Times New Roman" w:hAnsi="Times New Roman" w:cs="Times New Roman"/>
          <w:sz w:val="28"/>
          <w:szCs w:val="28"/>
          <w:lang w:val="uk-UA" w:eastAsia="ru-RU"/>
        </w:rPr>
        <w:t xml:space="preserve"> №3.</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Заміна 2-х старих дерев'яних  вікон на металопластикові.</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Ревізія освітлення виробничого корпусу.</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Встановлення водонагрівача (бойлера) лабораторії.</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Чистка каналізації на території О.С.</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Ревізія вентиляції будівлі решіток.</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Ревізія насосу К 100-65-200 будівлі решіток.</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Фарбування щитових затворі  вторинних відстійників.</w:t>
      </w:r>
    </w:p>
    <w:p w:rsidR="00E77CE2" w:rsidRPr="00E77CE2" w:rsidRDefault="00E77CE2" w:rsidP="00E77CE2">
      <w:pPr>
        <w:spacing w:after="200" w:line="276" w:lineRule="auto"/>
        <w:ind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w:t>
      </w:r>
    </w:p>
    <w:p w:rsidR="00E77CE2" w:rsidRPr="00E77CE2" w:rsidRDefault="00E77CE2" w:rsidP="00E77CE2">
      <w:pPr>
        <w:spacing w:after="200" w:line="276" w:lineRule="auto"/>
        <w:ind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Для забезпечення правильної роботи дільниці та якісного біологічного очищення стоків, необхідно придбати решітку РМУ будівлі решіток.</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p>
    <w:p w:rsidR="00E77CE2" w:rsidRPr="00E77CE2" w:rsidRDefault="00E77CE2" w:rsidP="00E77CE2">
      <w:pPr>
        <w:spacing w:after="0" w:line="276" w:lineRule="auto"/>
        <w:ind w:firstLine="851"/>
        <w:jc w:val="center"/>
        <w:rPr>
          <w:rFonts w:ascii="Times New Roman" w:eastAsia="Times New Roman" w:hAnsi="Times New Roman" w:cs="Times New Roman"/>
          <w:b/>
          <w:iCs/>
          <w:sz w:val="28"/>
          <w:szCs w:val="28"/>
          <w:shd w:val="clear" w:color="auto" w:fill="FFFFFF"/>
          <w:lang w:val="uk-UA" w:eastAsia="ru-RU"/>
        </w:rPr>
      </w:pPr>
      <w:r w:rsidRPr="00E77CE2">
        <w:rPr>
          <w:rFonts w:ascii="Times New Roman" w:eastAsia="Times New Roman" w:hAnsi="Times New Roman" w:cs="Times New Roman"/>
          <w:b/>
          <w:iCs/>
          <w:sz w:val="28"/>
          <w:szCs w:val="28"/>
          <w:shd w:val="clear" w:color="auto" w:fill="FFFFFF"/>
          <w:lang w:val="uk-UA" w:eastAsia="ru-RU"/>
        </w:rPr>
        <w:t>Перелік виконаних робіт по ремонту водопровідних мереж</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1. Силами бригад ДАВР було проведено чистку колодязів та допомогу по встановленню засувок на перехрестях вулиць:</w:t>
      </w: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1. Волгоградська-Герцена ( Д. 150-2шт.)</w:t>
      </w: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2. Волгоградська-Гоголя ( Д. 100-1шт.)</w:t>
      </w: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3.Волгоградська-Молодіжна ( Д. 150-1шт.)</w:t>
      </w: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4.Сєдова-Дєжньова ( Д. 150-3шт.)</w:t>
      </w: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5.Сєдова-Білогородська ( Д. 150-4шт.)</w:t>
      </w: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2. Також було проведено часткову зміну труб по вулицям:</w:t>
      </w: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1. Громова 50 м/п –Д. 50</w:t>
      </w: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2. Житомирський 100 м/п – Д. 50 </w:t>
      </w: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3. 1 Піщана 80 м/п –Д.50</w:t>
      </w: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4. Ленінградська 10м/п –Д. 110</w:t>
      </w: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5. 36 Лінія 30м/п –Д. 32</w:t>
      </w: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lastRenderedPageBreak/>
        <w:t xml:space="preserve">        6. Азовська  10м/п –Д. 100</w:t>
      </w: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7. Хрещатик 30-42.  120м/п –Д. 50</w:t>
      </w: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8. Пр. Артемівський 60м/п –Д. 60</w:t>
      </w: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9. Колгоспна 8м/п –Д. 50.</w:t>
      </w: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10. </w:t>
      </w:r>
      <w:proofErr w:type="spellStart"/>
      <w:r w:rsidRPr="00E77CE2">
        <w:rPr>
          <w:rFonts w:ascii="Times New Roman" w:eastAsia="Calibri" w:hAnsi="Times New Roman" w:cs="Times New Roman"/>
          <w:sz w:val="28"/>
          <w:szCs w:val="28"/>
          <w:lang w:val="uk-UA" w:eastAsia="ru-RU"/>
        </w:rPr>
        <w:t>Ворошилова</w:t>
      </w:r>
      <w:proofErr w:type="spellEnd"/>
      <w:r w:rsidRPr="00E77CE2">
        <w:rPr>
          <w:rFonts w:ascii="Times New Roman" w:eastAsia="Calibri" w:hAnsi="Times New Roman" w:cs="Times New Roman"/>
          <w:sz w:val="28"/>
          <w:szCs w:val="28"/>
          <w:lang w:val="uk-UA" w:eastAsia="ru-RU"/>
        </w:rPr>
        <w:t xml:space="preserve"> –Залізнична 30м\п –Д.3    </w:t>
      </w: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3.Підчас виконання робіт було проведено </w:t>
      </w:r>
      <w:proofErr w:type="spellStart"/>
      <w:r w:rsidRPr="00E77CE2">
        <w:rPr>
          <w:rFonts w:ascii="Times New Roman" w:eastAsia="Calibri" w:hAnsi="Times New Roman" w:cs="Times New Roman"/>
          <w:sz w:val="28"/>
          <w:szCs w:val="28"/>
          <w:lang w:val="uk-UA" w:eastAsia="ru-RU"/>
        </w:rPr>
        <w:t>перепідключення</w:t>
      </w:r>
      <w:proofErr w:type="spellEnd"/>
      <w:r w:rsidRPr="00E77CE2">
        <w:rPr>
          <w:rFonts w:ascii="Times New Roman" w:eastAsia="Calibri" w:hAnsi="Times New Roman" w:cs="Times New Roman"/>
          <w:sz w:val="28"/>
          <w:szCs w:val="28"/>
          <w:lang w:val="uk-UA" w:eastAsia="ru-RU"/>
        </w:rPr>
        <w:t xml:space="preserve"> абонентів по вулиці:</w:t>
      </w: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1. </w:t>
      </w:r>
      <w:proofErr w:type="spellStart"/>
      <w:r w:rsidRPr="00E77CE2">
        <w:rPr>
          <w:rFonts w:ascii="Times New Roman" w:eastAsia="Calibri" w:hAnsi="Times New Roman" w:cs="Times New Roman"/>
          <w:sz w:val="28"/>
          <w:szCs w:val="28"/>
          <w:lang w:val="uk-UA" w:eastAsia="ru-RU"/>
        </w:rPr>
        <w:t>Тарасівська</w:t>
      </w:r>
      <w:proofErr w:type="spellEnd"/>
      <w:r w:rsidRPr="00E77CE2">
        <w:rPr>
          <w:rFonts w:ascii="Times New Roman" w:eastAsia="Calibri" w:hAnsi="Times New Roman" w:cs="Times New Roman"/>
          <w:sz w:val="28"/>
          <w:szCs w:val="28"/>
          <w:lang w:val="uk-UA" w:eastAsia="ru-RU"/>
        </w:rPr>
        <w:t xml:space="preserve"> – </w:t>
      </w:r>
      <w:proofErr w:type="spellStart"/>
      <w:r w:rsidRPr="00E77CE2">
        <w:rPr>
          <w:rFonts w:ascii="Times New Roman" w:eastAsia="Calibri" w:hAnsi="Times New Roman" w:cs="Times New Roman"/>
          <w:sz w:val="28"/>
          <w:szCs w:val="28"/>
          <w:lang w:val="uk-UA" w:eastAsia="ru-RU"/>
        </w:rPr>
        <w:t>Кібенка</w:t>
      </w:r>
      <w:proofErr w:type="spellEnd"/>
      <w:r w:rsidRPr="00E77CE2">
        <w:rPr>
          <w:rFonts w:ascii="Times New Roman" w:eastAsia="Calibri" w:hAnsi="Times New Roman" w:cs="Times New Roman"/>
          <w:sz w:val="28"/>
          <w:szCs w:val="28"/>
          <w:lang w:val="uk-UA" w:eastAsia="ru-RU"/>
        </w:rPr>
        <w:t xml:space="preserve">  15м/п –Д. 110</w:t>
      </w: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20м/п –Д.160</w:t>
      </w: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4. Було встановлено близько 100 лічильників обліку води як в квартирах багатоповерхівок так і приватний сектор.</w:t>
      </w:r>
    </w:p>
    <w:p w:rsidR="00E77CE2" w:rsidRPr="00E77CE2" w:rsidRDefault="00E77CE2" w:rsidP="00E77CE2">
      <w:pPr>
        <w:tabs>
          <w:tab w:val="left" w:pos="709"/>
        </w:tabs>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Крім вищезазначеного виконано ще ряд робіт, зокрема:</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Ремонтні роботи по вулицям </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Лисенка –Нова  порив водогону;</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Уральська №8порив водогону Д.-100;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Очисні споруди порив водогону Д.-150;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Лінійна –Соборності порив водогону Д.-150;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Яблунева №27 Д.-20 Приватна  </w:t>
      </w:r>
      <w:proofErr w:type="spellStart"/>
      <w:r w:rsidRPr="00E77CE2">
        <w:rPr>
          <w:rFonts w:ascii="Times New Roman" w:eastAsia="Calibri" w:hAnsi="Times New Roman" w:cs="Times New Roman"/>
          <w:sz w:val="28"/>
          <w:szCs w:val="28"/>
          <w:lang w:val="uk-UA" w:eastAsia="ru-RU"/>
        </w:rPr>
        <w:t>врізка</w:t>
      </w:r>
      <w:proofErr w:type="spellEnd"/>
      <w:r w:rsidRPr="00E77CE2">
        <w:rPr>
          <w:rFonts w:ascii="Times New Roman" w:eastAsia="Calibri" w:hAnsi="Times New Roman" w:cs="Times New Roman"/>
          <w:sz w:val="28"/>
          <w:szCs w:val="28"/>
          <w:lang w:val="uk-UA" w:eastAsia="ru-RU"/>
        </w:rPr>
        <w:t>(Ч\В)</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Соборності –Печерська порив водогону Д.-50;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Лінія №21 б.11 порив водогону Д.-75;</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Ново-</w:t>
      </w:r>
      <w:proofErr w:type="spellStart"/>
      <w:r w:rsidRPr="00E77CE2">
        <w:rPr>
          <w:rFonts w:ascii="Times New Roman" w:eastAsia="Calibri" w:hAnsi="Times New Roman" w:cs="Times New Roman"/>
          <w:sz w:val="28"/>
          <w:szCs w:val="28"/>
          <w:lang w:val="uk-UA" w:eastAsia="ru-RU"/>
        </w:rPr>
        <w:t>Богданівська</w:t>
      </w:r>
      <w:proofErr w:type="spellEnd"/>
      <w:r w:rsidRPr="00E77CE2">
        <w:rPr>
          <w:rFonts w:ascii="Times New Roman" w:eastAsia="Calibri" w:hAnsi="Times New Roman" w:cs="Times New Roman"/>
          <w:sz w:val="28"/>
          <w:szCs w:val="28"/>
          <w:lang w:val="uk-UA" w:eastAsia="ru-RU"/>
        </w:rPr>
        <w:t xml:space="preserve"> № 8а встановлення муфти в колодці Д.-32;</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proofErr w:type="spellStart"/>
      <w:r w:rsidRPr="00E77CE2">
        <w:rPr>
          <w:rFonts w:ascii="Times New Roman" w:eastAsia="Calibri" w:hAnsi="Times New Roman" w:cs="Times New Roman"/>
          <w:sz w:val="28"/>
          <w:szCs w:val="28"/>
          <w:lang w:val="uk-UA" w:eastAsia="ru-RU"/>
        </w:rPr>
        <w:t>Тургєнева</w:t>
      </w:r>
      <w:proofErr w:type="spellEnd"/>
      <w:r w:rsidRPr="00E77CE2">
        <w:rPr>
          <w:rFonts w:ascii="Times New Roman" w:eastAsia="Calibri" w:hAnsi="Times New Roman" w:cs="Times New Roman"/>
          <w:sz w:val="28"/>
          <w:szCs w:val="28"/>
          <w:lang w:val="uk-UA" w:eastAsia="ru-RU"/>
        </w:rPr>
        <w:t xml:space="preserve"> № 25 порив водогону Д.-50;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Б-Хмельницького  №80 порив водогону Д.-100;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proofErr w:type="spellStart"/>
      <w:r w:rsidRPr="00E77CE2">
        <w:rPr>
          <w:rFonts w:ascii="Times New Roman" w:eastAsia="Calibri" w:hAnsi="Times New Roman" w:cs="Times New Roman"/>
          <w:sz w:val="28"/>
          <w:szCs w:val="28"/>
          <w:lang w:val="uk-UA" w:eastAsia="ru-RU"/>
        </w:rPr>
        <w:t>Артелерійська</w:t>
      </w:r>
      <w:proofErr w:type="spellEnd"/>
      <w:r w:rsidRPr="00E77CE2">
        <w:rPr>
          <w:rFonts w:ascii="Times New Roman" w:eastAsia="Calibri" w:hAnsi="Times New Roman" w:cs="Times New Roman"/>
          <w:sz w:val="28"/>
          <w:szCs w:val="28"/>
          <w:lang w:val="uk-UA" w:eastAsia="ru-RU"/>
        </w:rPr>
        <w:t>-Піщана порив водогону Д.-50;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proofErr w:type="spellStart"/>
      <w:r w:rsidRPr="00E77CE2">
        <w:rPr>
          <w:rFonts w:ascii="Times New Roman" w:eastAsia="Calibri" w:hAnsi="Times New Roman" w:cs="Times New Roman"/>
          <w:sz w:val="28"/>
          <w:szCs w:val="28"/>
          <w:lang w:val="uk-UA" w:eastAsia="ru-RU"/>
        </w:rPr>
        <w:t>Білогородська</w:t>
      </w:r>
      <w:proofErr w:type="spellEnd"/>
      <w:r w:rsidRPr="00E77CE2">
        <w:rPr>
          <w:rFonts w:ascii="Times New Roman" w:eastAsia="Calibri" w:hAnsi="Times New Roman" w:cs="Times New Roman"/>
          <w:sz w:val="28"/>
          <w:szCs w:val="28"/>
          <w:lang w:val="uk-UA" w:eastAsia="ru-RU"/>
        </w:rPr>
        <w:t>-Гоголя порив водогону Д.-250;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Космонавтів  №36 порив водогону Д.-25;</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Хрещатик  №44/2 порив водогону Д.-50;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Енгельса- Покровського порив водогону Д.-100;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Молодіжна  №18-20 порив водогону Д.-100;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Космонавтів №36 заміна труби в колодці Д.-100;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Б-Хмельницького№77 порив водогону Д.-219;</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Пр. Жовтневий №14 заміна частково труби Д,-63;</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Ватутіна№ 1-3 порив водогону Д.-118;</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Заводська- Леніна порив водогону Д.-150;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Московська №47 заміна крана;</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Шевченка –пр. Волинський порив водогону Д.-219;</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Громова №1 порив водогону;</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Прорізна №8 заміна крана в колодці;</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proofErr w:type="spellStart"/>
      <w:r w:rsidRPr="00E77CE2">
        <w:rPr>
          <w:rFonts w:ascii="Times New Roman" w:eastAsia="Calibri" w:hAnsi="Times New Roman" w:cs="Times New Roman"/>
          <w:sz w:val="28"/>
          <w:szCs w:val="28"/>
          <w:lang w:val="uk-UA" w:eastAsia="ru-RU"/>
        </w:rPr>
        <w:t>Білогородська</w:t>
      </w:r>
      <w:proofErr w:type="spellEnd"/>
      <w:r w:rsidRPr="00E77CE2">
        <w:rPr>
          <w:rFonts w:ascii="Times New Roman" w:eastAsia="Calibri" w:hAnsi="Times New Roman" w:cs="Times New Roman"/>
          <w:sz w:val="28"/>
          <w:szCs w:val="28"/>
          <w:lang w:val="uk-UA" w:eastAsia="ru-RU"/>
        </w:rPr>
        <w:t xml:space="preserve"> №23 порив водогону (Ч/В);</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proofErr w:type="spellStart"/>
      <w:r w:rsidRPr="00E77CE2">
        <w:rPr>
          <w:rFonts w:ascii="Times New Roman" w:eastAsia="Calibri" w:hAnsi="Times New Roman" w:cs="Times New Roman"/>
          <w:sz w:val="28"/>
          <w:szCs w:val="28"/>
          <w:lang w:val="uk-UA" w:eastAsia="ru-RU"/>
        </w:rPr>
        <w:lastRenderedPageBreak/>
        <w:t>Желізнодорожня</w:t>
      </w:r>
      <w:proofErr w:type="spellEnd"/>
      <w:r w:rsidRPr="00E77CE2">
        <w:rPr>
          <w:rFonts w:ascii="Times New Roman" w:eastAsia="Calibri" w:hAnsi="Times New Roman" w:cs="Times New Roman"/>
          <w:sz w:val="28"/>
          <w:szCs w:val="28"/>
          <w:lang w:val="uk-UA" w:eastAsia="ru-RU"/>
        </w:rPr>
        <w:t xml:space="preserve"> порив водогону Д.-100;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Ленінградська №7 порив водогону;</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Київська №77 порив водогону Д.-40;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Леніна №23 порив труби Д.-50;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Герцена №8 заміна крана в колодці (ч/в);</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Маяковського №28 заміна крана;</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1ша Піщана 26 порив водогону;</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Коротка №10 заміна крана в колодці;</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proofErr w:type="spellStart"/>
      <w:r w:rsidRPr="00E77CE2">
        <w:rPr>
          <w:rFonts w:ascii="Times New Roman" w:eastAsia="Calibri" w:hAnsi="Times New Roman" w:cs="Times New Roman"/>
          <w:sz w:val="28"/>
          <w:szCs w:val="28"/>
          <w:lang w:val="uk-UA" w:eastAsia="ru-RU"/>
        </w:rPr>
        <w:t>Желізнодорожна</w:t>
      </w:r>
      <w:proofErr w:type="spellEnd"/>
      <w:r w:rsidRPr="00E77CE2">
        <w:rPr>
          <w:rFonts w:ascii="Times New Roman" w:eastAsia="Calibri" w:hAnsi="Times New Roman" w:cs="Times New Roman"/>
          <w:sz w:val="28"/>
          <w:szCs w:val="28"/>
          <w:lang w:val="uk-UA" w:eastAsia="ru-RU"/>
        </w:rPr>
        <w:t xml:space="preserve"> №15 заміна крана в колодці;</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Сахалінська №16 заміна крана в колодці;</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proofErr w:type="spellStart"/>
      <w:r w:rsidRPr="00E77CE2">
        <w:rPr>
          <w:rFonts w:ascii="Times New Roman" w:eastAsia="Calibri" w:hAnsi="Times New Roman" w:cs="Times New Roman"/>
          <w:sz w:val="28"/>
          <w:szCs w:val="28"/>
          <w:lang w:val="uk-UA" w:eastAsia="ru-RU"/>
        </w:rPr>
        <w:t>Строїтєлєй</w:t>
      </w:r>
      <w:proofErr w:type="spellEnd"/>
      <w:r w:rsidRPr="00E77CE2">
        <w:rPr>
          <w:rFonts w:ascii="Times New Roman" w:eastAsia="Calibri" w:hAnsi="Times New Roman" w:cs="Times New Roman"/>
          <w:sz w:val="28"/>
          <w:szCs w:val="28"/>
          <w:lang w:val="uk-UA" w:eastAsia="ru-RU"/>
        </w:rPr>
        <w:t xml:space="preserve"> №8 заміна крана в колодці;</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proofErr w:type="spellStart"/>
      <w:r w:rsidRPr="00E77CE2">
        <w:rPr>
          <w:rFonts w:ascii="Times New Roman" w:eastAsia="Calibri" w:hAnsi="Times New Roman" w:cs="Times New Roman"/>
          <w:sz w:val="28"/>
          <w:szCs w:val="28"/>
          <w:lang w:val="uk-UA" w:eastAsia="ru-RU"/>
        </w:rPr>
        <w:t>Білогородська</w:t>
      </w:r>
      <w:proofErr w:type="spellEnd"/>
      <w:r w:rsidRPr="00E77CE2">
        <w:rPr>
          <w:rFonts w:ascii="Times New Roman" w:eastAsia="Calibri" w:hAnsi="Times New Roman" w:cs="Times New Roman"/>
          <w:sz w:val="28"/>
          <w:szCs w:val="28"/>
          <w:lang w:val="uk-UA" w:eastAsia="ru-RU"/>
        </w:rPr>
        <w:t xml:space="preserve"> №25 порив водогону Д.-310;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Міра 7-10 порив водогону Д.-150;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Пр. </w:t>
      </w:r>
      <w:proofErr w:type="spellStart"/>
      <w:r w:rsidRPr="00E77CE2">
        <w:rPr>
          <w:rFonts w:ascii="Times New Roman" w:eastAsia="Calibri" w:hAnsi="Times New Roman" w:cs="Times New Roman"/>
          <w:sz w:val="28"/>
          <w:szCs w:val="28"/>
          <w:lang w:val="uk-UA" w:eastAsia="ru-RU"/>
        </w:rPr>
        <w:t>Артеківський</w:t>
      </w:r>
      <w:proofErr w:type="spellEnd"/>
      <w:r w:rsidRPr="00E77CE2">
        <w:rPr>
          <w:rFonts w:ascii="Times New Roman" w:eastAsia="Calibri" w:hAnsi="Times New Roman" w:cs="Times New Roman"/>
          <w:sz w:val="28"/>
          <w:szCs w:val="28"/>
          <w:lang w:val="uk-UA" w:eastAsia="ru-RU"/>
        </w:rPr>
        <w:t xml:space="preserve"> заміна труби в колодці;</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Вокзальна- Жовтнева  порив водогону Д.-100;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proofErr w:type="spellStart"/>
      <w:r w:rsidRPr="00E77CE2">
        <w:rPr>
          <w:rFonts w:ascii="Times New Roman" w:eastAsia="Calibri" w:hAnsi="Times New Roman" w:cs="Times New Roman"/>
          <w:sz w:val="28"/>
          <w:szCs w:val="28"/>
          <w:lang w:val="uk-UA" w:eastAsia="ru-RU"/>
        </w:rPr>
        <w:t>Возєдненя</w:t>
      </w:r>
      <w:proofErr w:type="spellEnd"/>
      <w:r w:rsidRPr="00E77CE2">
        <w:rPr>
          <w:rFonts w:ascii="Times New Roman" w:eastAsia="Calibri" w:hAnsi="Times New Roman" w:cs="Times New Roman"/>
          <w:sz w:val="28"/>
          <w:szCs w:val="28"/>
          <w:lang w:val="uk-UA" w:eastAsia="ru-RU"/>
        </w:rPr>
        <w:t xml:space="preserve"> –Чкалова порив водогону Д.-32;</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Незалежності №11 порив водогону Д.-50;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Пр. Вокзальний № 2/45 порив водогону Д.-75;</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Герцена№ 42-43 заміна крана в колодці;</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Самійленка №2 порив труби в колодці Д.-63;</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Московська- Міра №13/23 порив водогону;</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proofErr w:type="spellStart"/>
      <w:r w:rsidRPr="00E77CE2">
        <w:rPr>
          <w:rFonts w:ascii="Times New Roman" w:eastAsia="Calibri" w:hAnsi="Times New Roman" w:cs="Times New Roman"/>
          <w:sz w:val="28"/>
          <w:szCs w:val="28"/>
          <w:lang w:val="uk-UA" w:eastAsia="ru-RU"/>
        </w:rPr>
        <w:t>Киівська</w:t>
      </w:r>
      <w:proofErr w:type="spellEnd"/>
      <w:r w:rsidRPr="00E77CE2">
        <w:rPr>
          <w:rFonts w:ascii="Times New Roman" w:eastAsia="Calibri" w:hAnsi="Times New Roman" w:cs="Times New Roman"/>
          <w:sz w:val="28"/>
          <w:szCs w:val="28"/>
          <w:lang w:val="uk-UA" w:eastAsia="ru-RU"/>
        </w:rPr>
        <w:t xml:space="preserve"> №81 порив водогону Д.-63;</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Міра №65 порив водогону Д.-100;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proofErr w:type="spellStart"/>
      <w:r w:rsidRPr="00E77CE2">
        <w:rPr>
          <w:rFonts w:ascii="Times New Roman" w:eastAsia="Calibri" w:hAnsi="Times New Roman" w:cs="Times New Roman"/>
          <w:sz w:val="28"/>
          <w:szCs w:val="28"/>
          <w:lang w:val="uk-UA" w:eastAsia="ru-RU"/>
        </w:rPr>
        <w:t>Тупік</w:t>
      </w:r>
      <w:proofErr w:type="spellEnd"/>
      <w:r w:rsidRPr="00E77CE2">
        <w:rPr>
          <w:rFonts w:ascii="Times New Roman" w:eastAsia="Calibri" w:hAnsi="Times New Roman" w:cs="Times New Roman"/>
          <w:sz w:val="28"/>
          <w:szCs w:val="28"/>
          <w:lang w:val="uk-UA" w:eastAsia="ru-RU"/>
        </w:rPr>
        <w:t xml:space="preserve"> Іванівський порив водогону;</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Франка №79 порив водогону Д.-150;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Ватутіна №43 порив водогону Д.-100;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Сагайдачного-Калініна порив водогону;</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Лисенка №74 порив труби Д.-100;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Заводська №3 порив труби Д.-100;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Московська №40-42 заміна крана в колодці;</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Пр. Житомирський порив водогону  Д.-50;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Заводська №13  порив водогону Д.-226;</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Свободи №23 порив водогону;</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Лисенка №54 порив водогону Д.-100;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Вокзальна №13 заміна крана в колодці;</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proofErr w:type="spellStart"/>
      <w:r w:rsidRPr="00E77CE2">
        <w:rPr>
          <w:rFonts w:ascii="Times New Roman" w:eastAsia="Calibri" w:hAnsi="Times New Roman" w:cs="Times New Roman"/>
          <w:sz w:val="28"/>
          <w:szCs w:val="28"/>
          <w:lang w:val="uk-UA" w:eastAsia="ru-RU"/>
        </w:rPr>
        <w:t>Білогородська</w:t>
      </w:r>
      <w:proofErr w:type="spellEnd"/>
      <w:r w:rsidRPr="00E77CE2">
        <w:rPr>
          <w:rFonts w:ascii="Times New Roman" w:eastAsia="Calibri" w:hAnsi="Times New Roman" w:cs="Times New Roman"/>
          <w:sz w:val="28"/>
          <w:szCs w:val="28"/>
          <w:lang w:val="uk-UA" w:eastAsia="ru-RU"/>
        </w:rPr>
        <w:t xml:space="preserve"> №25 порив водогону Д.-300;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Лінійна №44 порив труби ;</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Франка №164 порив водогону;</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Лінійна №28 порив водогону Д.-110;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lastRenderedPageBreak/>
        <w:t>5.Обстеження гідрантів, які потребують заміни:</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1.Білогородська 51 корпус 2 -1шт.</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2.Білогородська 51 корпус 5 -2шт.</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3.Соборності –Громова -1шт.</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4.Пастернака 94 -1шт.</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5.Чкалова-1шт. Д.-100.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6.Маяковського 1шт. Д.150.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7.Б-Хмельницького (</w:t>
      </w:r>
      <w:proofErr w:type="spellStart"/>
      <w:r w:rsidRPr="00E77CE2">
        <w:rPr>
          <w:rFonts w:ascii="Times New Roman" w:eastAsia="Calibri" w:hAnsi="Times New Roman" w:cs="Times New Roman"/>
          <w:sz w:val="28"/>
          <w:szCs w:val="28"/>
          <w:lang w:val="uk-UA" w:eastAsia="ru-RU"/>
        </w:rPr>
        <w:t>промітей</w:t>
      </w:r>
      <w:proofErr w:type="spellEnd"/>
      <w:r w:rsidRPr="00E77CE2">
        <w:rPr>
          <w:rFonts w:ascii="Times New Roman" w:eastAsia="Calibri" w:hAnsi="Times New Roman" w:cs="Times New Roman"/>
          <w:sz w:val="28"/>
          <w:szCs w:val="28"/>
          <w:lang w:val="uk-UA" w:eastAsia="ru-RU"/>
        </w:rPr>
        <w:t>)-1шт. Д.-160.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8.Чкалова 43-1шт. Д.-100.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9.Білогородська 11 (каток)-1шт. Д.-250.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10. Хрещатик 52 -1шт. Д.-250.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11. Хрещатик 68-1шт. Д.-250.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12.Б. Хмельницького  82 -1шт. Д.-100.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13.Ленінградська 7-1шт. Д.-160.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14.Ворошилова 23-1шт. Д.-100.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15. </w:t>
      </w:r>
      <w:proofErr w:type="spellStart"/>
      <w:r w:rsidRPr="00E77CE2">
        <w:rPr>
          <w:rFonts w:ascii="Times New Roman" w:eastAsia="Calibri" w:hAnsi="Times New Roman" w:cs="Times New Roman"/>
          <w:sz w:val="28"/>
          <w:szCs w:val="28"/>
          <w:lang w:val="uk-UA" w:eastAsia="ru-RU"/>
        </w:rPr>
        <w:t>Ворошилова</w:t>
      </w:r>
      <w:proofErr w:type="spellEnd"/>
      <w:r w:rsidRPr="00E77CE2">
        <w:rPr>
          <w:rFonts w:ascii="Times New Roman" w:eastAsia="Calibri" w:hAnsi="Times New Roman" w:cs="Times New Roman"/>
          <w:sz w:val="28"/>
          <w:szCs w:val="28"/>
          <w:lang w:val="uk-UA" w:eastAsia="ru-RU"/>
        </w:rPr>
        <w:t xml:space="preserve"> 26-1шт. Д.-100.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16. </w:t>
      </w:r>
      <w:proofErr w:type="spellStart"/>
      <w:r w:rsidRPr="00E77CE2">
        <w:rPr>
          <w:rFonts w:ascii="Times New Roman" w:eastAsia="Calibri" w:hAnsi="Times New Roman" w:cs="Times New Roman"/>
          <w:sz w:val="28"/>
          <w:szCs w:val="28"/>
          <w:lang w:val="uk-UA" w:eastAsia="ru-RU"/>
        </w:rPr>
        <w:t>Ворошилова</w:t>
      </w:r>
      <w:proofErr w:type="spellEnd"/>
      <w:r w:rsidRPr="00E77CE2">
        <w:rPr>
          <w:rFonts w:ascii="Times New Roman" w:eastAsia="Calibri" w:hAnsi="Times New Roman" w:cs="Times New Roman"/>
          <w:sz w:val="28"/>
          <w:szCs w:val="28"/>
          <w:lang w:val="uk-UA" w:eastAsia="ru-RU"/>
        </w:rPr>
        <w:t xml:space="preserve"> 34-1шт. Д.-100.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17. Вокзальна 57-1шт. Д.-100.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18.Залена -1шт. Д.-100.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19.Жовтнева 60 -1шт. Д.-250.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20.Жовтнева (дитяча лікарня ) -1шт Д.-100.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6. Також було виконано ще ряд робіт, зокрема:</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1. Ремонтні роботи по вул. 1-ша Піщана - аварія на водогоні Ø  76 мм;</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2. Прокладання труби  Ø 50 мм між вулицями 1-ша та 2-га Піщана;</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3. Ремонтні роботи  по  вул. Островського №21, №62; вул. Миру №21, №37, №6 - установка колодязя №4;</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4. БЦРБ  - ремонт водогону Ø 100 мм;</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5. вул. </w:t>
      </w:r>
      <w:proofErr w:type="spellStart"/>
      <w:r w:rsidRPr="00E77CE2">
        <w:rPr>
          <w:rFonts w:ascii="Times New Roman" w:eastAsia="Calibri" w:hAnsi="Times New Roman" w:cs="Times New Roman"/>
          <w:sz w:val="28"/>
          <w:szCs w:val="28"/>
          <w:lang w:val="uk-UA" w:eastAsia="ru-RU"/>
        </w:rPr>
        <w:t>Пастернака</w:t>
      </w:r>
      <w:proofErr w:type="spellEnd"/>
      <w:r w:rsidRPr="00E77CE2">
        <w:rPr>
          <w:rFonts w:ascii="Times New Roman" w:eastAsia="Calibri" w:hAnsi="Times New Roman" w:cs="Times New Roman"/>
          <w:sz w:val="28"/>
          <w:szCs w:val="28"/>
          <w:lang w:val="uk-UA" w:eastAsia="ru-RU"/>
        </w:rPr>
        <w:t xml:space="preserve"> №77 - ремонт водогону, чистка колодязів;</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6. вул.  </w:t>
      </w:r>
      <w:proofErr w:type="spellStart"/>
      <w:r w:rsidRPr="00E77CE2">
        <w:rPr>
          <w:rFonts w:ascii="Times New Roman" w:eastAsia="Calibri" w:hAnsi="Times New Roman" w:cs="Times New Roman"/>
          <w:sz w:val="28"/>
          <w:szCs w:val="28"/>
          <w:lang w:val="uk-UA" w:eastAsia="ru-RU"/>
        </w:rPr>
        <w:t>Білогородська</w:t>
      </w:r>
      <w:proofErr w:type="spellEnd"/>
      <w:r w:rsidRPr="00E77CE2">
        <w:rPr>
          <w:rFonts w:ascii="Times New Roman" w:eastAsia="Calibri" w:hAnsi="Times New Roman" w:cs="Times New Roman"/>
          <w:sz w:val="28"/>
          <w:szCs w:val="28"/>
          <w:lang w:val="uk-UA" w:eastAsia="ru-RU"/>
        </w:rPr>
        <w:t xml:space="preserve">  №25, №45  - прокладання труби на підключення круга до водогону;</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7. вул. Ватутіна  №49,  №39 - порив водогону Ø 100 мм.;</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8. вул. Київська №72, №23 - порив водогону Ø 120 мм;</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9. вул. Київська- вул. Жовтнева - ремонт </w:t>
      </w:r>
      <w:proofErr w:type="spellStart"/>
      <w:r w:rsidRPr="00E77CE2">
        <w:rPr>
          <w:rFonts w:ascii="Times New Roman" w:eastAsia="Calibri" w:hAnsi="Times New Roman" w:cs="Times New Roman"/>
          <w:sz w:val="28"/>
          <w:szCs w:val="28"/>
          <w:lang w:val="uk-UA" w:eastAsia="ru-RU"/>
        </w:rPr>
        <w:t>задвижок</w:t>
      </w:r>
      <w:proofErr w:type="spellEnd"/>
      <w:r w:rsidRPr="00E77CE2">
        <w:rPr>
          <w:rFonts w:ascii="Times New Roman" w:eastAsia="Calibri" w:hAnsi="Times New Roman" w:cs="Times New Roman"/>
          <w:sz w:val="28"/>
          <w:szCs w:val="28"/>
          <w:lang w:val="uk-UA" w:eastAsia="ru-RU"/>
        </w:rPr>
        <w:t xml:space="preserve"> в колодязі;</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10. вул. </w:t>
      </w:r>
      <w:proofErr w:type="spellStart"/>
      <w:r w:rsidRPr="00E77CE2">
        <w:rPr>
          <w:rFonts w:ascii="Times New Roman" w:eastAsia="Calibri" w:hAnsi="Times New Roman" w:cs="Times New Roman"/>
          <w:sz w:val="28"/>
          <w:szCs w:val="28"/>
          <w:lang w:val="uk-UA" w:eastAsia="ru-RU"/>
        </w:rPr>
        <w:t>Б.Хмельницького</w:t>
      </w:r>
      <w:proofErr w:type="spellEnd"/>
      <w:r w:rsidRPr="00E77CE2">
        <w:rPr>
          <w:rFonts w:ascii="Times New Roman" w:eastAsia="Calibri" w:hAnsi="Times New Roman" w:cs="Times New Roman"/>
          <w:sz w:val="28"/>
          <w:szCs w:val="28"/>
          <w:lang w:val="uk-UA" w:eastAsia="ru-RU"/>
        </w:rPr>
        <w:t xml:space="preserve"> - </w:t>
      </w:r>
      <w:proofErr w:type="spellStart"/>
      <w:r w:rsidRPr="00E77CE2">
        <w:rPr>
          <w:rFonts w:ascii="Times New Roman" w:eastAsia="Calibri" w:hAnsi="Times New Roman" w:cs="Times New Roman"/>
          <w:sz w:val="28"/>
          <w:szCs w:val="28"/>
          <w:lang w:val="uk-UA" w:eastAsia="ru-RU"/>
        </w:rPr>
        <w:t>вул.Маяковського</w:t>
      </w:r>
      <w:proofErr w:type="spellEnd"/>
      <w:r w:rsidRPr="00E77CE2">
        <w:rPr>
          <w:rFonts w:ascii="Times New Roman" w:eastAsia="Calibri" w:hAnsi="Times New Roman" w:cs="Times New Roman"/>
          <w:sz w:val="28"/>
          <w:szCs w:val="28"/>
          <w:lang w:val="uk-UA" w:eastAsia="ru-RU"/>
        </w:rPr>
        <w:t xml:space="preserve"> - чистка колодязів;</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11. вул. Щорса – вул. Маяковського - чистка колодязів, заміна засувок;</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12. вул.Щорса,26 – ремонт водогону Ø 50мм (</w:t>
      </w:r>
      <w:proofErr w:type="spellStart"/>
      <w:r w:rsidRPr="00E77CE2">
        <w:rPr>
          <w:rFonts w:ascii="Times New Roman" w:eastAsia="Calibri" w:hAnsi="Times New Roman" w:cs="Times New Roman"/>
          <w:sz w:val="28"/>
          <w:szCs w:val="28"/>
          <w:lang w:val="uk-UA" w:eastAsia="ru-RU"/>
        </w:rPr>
        <w:t>чугун</w:t>
      </w:r>
      <w:proofErr w:type="spellEnd"/>
      <w:r w:rsidRPr="00E77CE2">
        <w:rPr>
          <w:rFonts w:ascii="Times New Roman" w:eastAsia="Calibri" w:hAnsi="Times New Roman" w:cs="Times New Roman"/>
          <w:sz w:val="28"/>
          <w:szCs w:val="28"/>
          <w:lang w:val="uk-UA" w:eastAsia="ru-RU"/>
        </w:rPr>
        <w:t>);</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13. вул. </w:t>
      </w:r>
      <w:proofErr w:type="spellStart"/>
      <w:r w:rsidRPr="00E77CE2">
        <w:rPr>
          <w:rFonts w:ascii="Times New Roman" w:eastAsia="Calibri" w:hAnsi="Times New Roman" w:cs="Times New Roman"/>
          <w:sz w:val="28"/>
          <w:szCs w:val="28"/>
          <w:lang w:val="uk-UA" w:eastAsia="ru-RU"/>
        </w:rPr>
        <w:t>Тарасівська</w:t>
      </w:r>
      <w:proofErr w:type="spellEnd"/>
      <w:r w:rsidRPr="00E77CE2">
        <w:rPr>
          <w:rFonts w:ascii="Times New Roman" w:eastAsia="Calibri" w:hAnsi="Times New Roman" w:cs="Times New Roman"/>
          <w:sz w:val="28"/>
          <w:szCs w:val="28"/>
          <w:lang w:val="uk-UA" w:eastAsia="ru-RU"/>
        </w:rPr>
        <w:t xml:space="preserve">  - ремонтні роботи на водогоні Ø 150мм;</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Ремонти  та обслуговування гідрантів і засувок.</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lastRenderedPageBreak/>
        <w:t xml:space="preserve">Чи не найбільша кількість лайки та недобрих побажань у Боярці припадає на голови міських комунальників. Зокрема, працівників КП «Боярка-Водоканал». І часто зовсім незаслужено. </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Логіка жителя цілком зрозуміла: я сплачую за воду і маю отримати її щоразу, відкриваючи кран. Логіка працівників водоканалу щодо якісного надання послуг розбивається на друзки разом із ветхими комунікаціями, які щодня рвуться.</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u w:val="single"/>
          <w:lang w:val="uk-UA" w:eastAsia="ru-RU"/>
        </w:rPr>
      </w:pPr>
      <w:r w:rsidRPr="00E77CE2">
        <w:rPr>
          <w:rFonts w:ascii="Times New Roman" w:eastAsia="Times New Roman" w:hAnsi="Times New Roman" w:cs="Times New Roman"/>
          <w:sz w:val="28"/>
          <w:szCs w:val="28"/>
          <w:u w:val="single"/>
          <w:lang w:val="uk-UA" w:eastAsia="ru-RU"/>
        </w:rPr>
        <w:t>В черговий раз лаючи працівників водоканалу, згадайте, що їм доводиться обслуговувати поїдені іржею труби. І в той час, коли ви їх лаєте, вони стоять по коліно у воді та грязюці.</w:t>
      </w:r>
    </w:p>
    <w:p w:rsidR="00E77CE2" w:rsidRPr="00E77CE2" w:rsidRDefault="00E77CE2" w:rsidP="00E77CE2">
      <w:pPr>
        <w:spacing w:after="0" w:line="276" w:lineRule="auto"/>
        <w:ind w:firstLine="851"/>
        <w:rPr>
          <w:rFonts w:ascii="Times New Roman" w:eastAsia="Times New Roman" w:hAnsi="Times New Roman" w:cs="Times New Roman"/>
          <w:sz w:val="28"/>
          <w:szCs w:val="28"/>
          <w:lang w:val="uk-UA" w:eastAsia="ru-RU"/>
        </w:rPr>
      </w:pPr>
    </w:p>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 xml:space="preserve">Перелік виконаних робіт </w:t>
      </w:r>
    </w:p>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дільниці обслуговування електроустаткування (ДОЕ)</w:t>
      </w:r>
    </w:p>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Установка та підключення </w:t>
      </w:r>
      <w:proofErr w:type="spellStart"/>
      <w:r w:rsidRPr="00E77CE2">
        <w:rPr>
          <w:rFonts w:ascii="Times New Roman" w:eastAsia="Times New Roman" w:hAnsi="Times New Roman" w:cs="Times New Roman"/>
          <w:sz w:val="28"/>
          <w:szCs w:val="28"/>
          <w:lang w:val="uk-UA" w:eastAsia="ru-RU"/>
        </w:rPr>
        <w:t>електрообігріву</w:t>
      </w:r>
      <w:proofErr w:type="spellEnd"/>
      <w:r w:rsidRPr="00E77CE2">
        <w:rPr>
          <w:rFonts w:ascii="Times New Roman" w:eastAsia="Times New Roman" w:hAnsi="Times New Roman" w:cs="Times New Roman"/>
          <w:sz w:val="28"/>
          <w:szCs w:val="28"/>
          <w:lang w:val="uk-UA" w:eastAsia="ru-RU"/>
        </w:rPr>
        <w:t xml:space="preserve"> </w:t>
      </w:r>
      <w:proofErr w:type="spellStart"/>
      <w:r w:rsidRPr="00E77CE2">
        <w:rPr>
          <w:rFonts w:ascii="Times New Roman" w:eastAsia="Times New Roman" w:hAnsi="Times New Roman" w:cs="Times New Roman"/>
          <w:sz w:val="28"/>
          <w:szCs w:val="28"/>
          <w:lang w:val="uk-UA" w:eastAsia="ru-RU"/>
        </w:rPr>
        <w:t>св</w:t>
      </w:r>
      <w:proofErr w:type="spellEnd"/>
      <w:r w:rsidRPr="00E77CE2">
        <w:rPr>
          <w:rFonts w:ascii="Times New Roman" w:eastAsia="Times New Roman" w:hAnsi="Times New Roman" w:cs="Times New Roman"/>
          <w:sz w:val="28"/>
          <w:szCs w:val="28"/>
          <w:lang w:val="uk-UA" w:eastAsia="ru-RU"/>
        </w:rPr>
        <w:t>. № 15 ВНС-2.</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Переключення на ТП-16: </w:t>
      </w:r>
      <w:proofErr w:type="spellStart"/>
      <w:r w:rsidRPr="00E77CE2">
        <w:rPr>
          <w:rFonts w:ascii="Times New Roman" w:eastAsia="Times New Roman" w:hAnsi="Times New Roman" w:cs="Times New Roman"/>
          <w:sz w:val="28"/>
          <w:szCs w:val="28"/>
          <w:lang w:val="uk-UA" w:eastAsia="ru-RU"/>
        </w:rPr>
        <w:t>відкл</w:t>
      </w:r>
      <w:proofErr w:type="spellEnd"/>
      <w:r w:rsidRPr="00E77CE2">
        <w:rPr>
          <w:rFonts w:ascii="Times New Roman" w:eastAsia="Times New Roman" w:hAnsi="Times New Roman" w:cs="Times New Roman"/>
          <w:sz w:val="28"/>
          <w:szCs w:val="28"/>
          <w:lang w:val="uk-UA" w:eastAsia="ru-RU"/>
        </w:rPr>
        <w:t xml:space="preserve">. ввід № 2  10 кВ., </w:t>
      </w:r>
      <w:proofErr w:type="spellStart"/>
      <w:r w:rsidRPr="00E77CE2">
        <w:rPr>
          <w:rFonts w:ascii="Times New Roman" w:eastAsia="Times New Roman" w:hAnsi="Times New Roman" w:cs="Times New Roman"/>
          <w:sz w:val="28"/>
          <w:szCs w:val="28"/>
          <w:lang w:val="uk-UA" w:eastAsia="ru-RU"/>
        </w:rPr>
        <w:t>вкл</w:t>
      </w:r>
      <w:proofErr w:type="spellEnd"/>
      <w:r w:rsidRPr="00E77CE2">
        <w:rPr>
          <w:rFonts w:ascii="Times New Roman" w:eastAsia="Times New Roman" w:hAnsi="Times New Roman" w:cs="Times New Roman"/>
          <w:sz w:val="28"/>
          <w:szCs w:val="28"/>
          <w:lang w:val="uk-UA" w:eastAsia="ru-RU"/>
        </w:rPr>
        <w:t>. ввід № 1  10 кВ..</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Заміна електролічильника на ТП-581 (</w:t>
      </w:r>
      <w:proofErr w:type="spellStart"/>
      <w:r w:rsidRPr="00E77CE2">
        <w:rPr>
          <w:rFonts w:ascii="Times New Roman" w:eastAsia="Times New Roman" w:hAnsi="Times New Roman" w:cs="Times New Roman"/>
          <w:sz w:val="28"/>
          <w:szCs w:val="28"/>
          <w:lang w:val="uk-UA" w:eastAsia="ru-RU"/>
        </w:rPr>
        <w:t>субабонент</w:t>
      </w:r>
      <w:proofErr w:type="spellEnd"/>
      <w:r w:rsidRPr="00E77CE2">
        <w:rPr>
          <w:rFonts w:ascii="Times New Roman" w:eastAsia="Times New Roman" w:hAnsi="Times New Roman" w:cs="Times New Roman"/>
          <w:sz w:val="28"/>
          <w:szCs w:val="28"/>
          <w:lang w:val="uk-UA" w:eastAsia="ru-RU"/>
        </w:rPr>
        <w:t>).</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Установка LED світильника в конторі, заміна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ламп, які вийшли з ладу.</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Заміна датчика тиску на </w:t>
      </w:r>
      <w:proofErr w:type="spellStart"/>
      <w:r w:rsidRPr="00E77CE2">
        <w:rPr>
          <w:rFonts w:ascii="Times New Roman" w:eastAsia="Times New Roman" w:hAnsi="Times New Roman" w:cs="Times New Roman"/>
          <w:sz w:val="28"/>
          <w:szCs w:val="28"/>
          <w:lang w:val="uk-UA" w:eastAsia="ru-RU"/>
        </w:rPr>
        <w:t>св</w:t>
      </w:r>
      <w:proofErr w:type="spellEnd"/>
      <w:r w:rsidRPr="00E77CE2">
        <w:rPr>
          <w:rFonts w:ascii="Times New Roman" w:eastAsia="Times New Roman" w:hAnsi="Times New Roman" w:cs="Times New Roman"/>
          <w:sz w:val="28"/>
          <w:szCs w:val="28"/>
          <w:lang w:val="uk-UA" w:eastAsia="ru-RU"/>
        </w:rPr>
        <w:t>. № 7 ВНС-5. Перевірка роботи диспетчеризації.</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Заміна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ламп на КНС-1 на КНС-3.</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Перевірка роботи диспетчеризації </w:t>
      </w:r>
      <w:proofErr w:type="spellStart"/>
      <w:r w:rsidRPr="00E77CE2">
        <w:rPr>
          <w:rFonts w:ascii="Times New Roman" w:eastAsia="Times New Roman" w:hAnsi="Times New Roman" w:cs="Times New Roman"/>
          <w:sz w:val="28"/>
          <w:szCs w:val="28"/>
          <w:lang w:val="uk-UA" w:eastAsia="ru-RU"/>
        </w:rPr>
        <w:t>св</w:t>
      </w:r>
      <w:proofErr w:type="spellEnd"/>
      <w:r w:rsidRPr="00E77CE2">
        <w:rPr>
          <w:rFonts w:ascii="Times New Roman" w:eastAsia="Times New Roman" w:hAnsi="Times New Roman" w:cs="Times New Roman"/>
          <w:sz w:val="28"/>
          <w:szCs w:val="28"/>
          <w:lang w:val="uk-UA" w:eastAsia="ru-RU"/>
        </w:rPr>
        <w:t xml:space="preserve">. </w:t>
      </w:r>
      <w:proofErr w:type="spellStart"/>
      <w:r w:rsidRPr="00E77CE2">
        <w:rPr>
          <w:rFonts w:ascii="Times New Roman" w:eastAsia="Times New Roman" w:hAnsi="Times New Roman" w:cs="Times New Roman"/>
          <w:sz w:val="28"/>
          <w:szCs w:val="28"/>
          <w:lang w:val="uk-UA" w:eastAsia="ru-RU"/>
        </w:rPr>
        <w:t>Пісчана</w:t>
      </w:r>
      <w:proofErr w:type="spellEnd"/>
      <w:r w:rsidRPr="00E77CE2">
        <w:rPr>
          <w:rFonts w:ascii="Times New Roman" w:eastAsia="Times New Roman" w:hAnsi="Times New Roman" w:cs="Times New Roman"/>
          <w:sz w:val="28"/>
          <w:szCs w:val="28"/>
          <w:lang w:val="uk-UA" w:eastAsia="ru-RU"/>
        </w:rPr>
        <w:t>.</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Заміна плати керування диспетчеризації на </w:t>
      </w:r>
      <w:proofErr w:type="spellStart"/>
      <w:r w:rsidRPr="00E77CE2">
        <w:rPr>
          <w:rFonts w:ascii="Times New Roman" w:eastAsia="Times New Roman" w:hAnsi="Times New Roman" w:cs="Times New Roman"/>
          <w:sz w:val="28"/>
          <w:szCs w:val="28"/>
          <w:lang w:val="uk-UA" w:eastAsia="ru-RU"/>
        </w:rPr>
        <w:t>св</w:t>
      </w:r>
      <w:proofErr w:type="spellEnd"/>
      <w:r w:rsidRPr="00E77CE2">
        <w:rPr>
          <w:rFonts w:ascii="Times New Roman" w:eastAsia="Times New Roman" w:hAnsi="Times New Roman" w:cs="Times New Roman"/>
          <w:sz w:val="28"/>
          <w:szCs w:val="28"/>
          <w:lang w:val="uk-UA" w:eastAsia="ru-RU"/>
        </w:rPr>
        <w:t>. № 24 ВНС-5. Запуск свердловини в роботу.</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Демонтаж електронасоса на </w:t>
      </w:r>
      <w:proofErr w:type="spellStart"/>
      <w:r w:rsidRPr="00E77CE2">
        <w:rPr>
          <w:rFonts w:ascii="Times New Roman" w:eastAsia="Times New Roman" w:hAnsi="Times New Roman" w:cs="Times New Roman"/>
          <w:sz w:val="28"/>
          <w:szCs w:val="28"/>
          <w:lang w:val="uk-UA" w:eastAsia="ru-RU"/>
        </w:rPr>
        <w:t>св</w:t>
      </w:r>
      <w:proofErr w:type="spellEnd"/>
      <w:r w:rsidRPr="00E77CE2">
        <w:rPr>
          <w:rFonts w:ascii="Times New Roman" w:eastAsia="Times New Roman" w:hAnsi="Times New Roman" w:cs="Times New Roman"/>
          <w:sz w:val="28"/>
          <w:szCs w:val="28"/>
          <w:lang w:val="uk-UA" w:eastAsia="ru-RU"/>
        </w:rPr>
        <w:t>. Лисенка.</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Перевірка роботи </w:t>
      </w:r>
      <w:proofErr w:type="spellStart"/>
      <w:r w:rsidRPr="00E77CE2">
        <w:rPr>
          <w:rFonts w:ascii="Times New Roman" w:eastAsia="Times New Roman" w:hAnsi="Times New Roman" w:cs="Times New Roman"/>
          <w:sz w:val="28"/>
          <w:szCs w:val="28"/>
          <w:lang w:val="uk-UA" w:eastAsia="ru-RU"/>
        </w:rPr>
        <w:t>св</w:t>
      </w:r>
      <w:proofErr w:type="spellEnd"/>
      <w:r w:rsidRPr="00E77CE2">
        <w:rPr>
          <w:rFonts w:ascii="Times New Roman" w:eastAsia="Times New Roman" w:hAnsi="Times New Roman" w:cs="Times New Roman"/>
          <w:sz w:val="28"/>
          <w:szCs w:val="28"/>
          <w:lang w:val="uk-UA" w:eastAsia="ru-RU"/>
        </w:rPr>
        <w:t>. № 2,3,4,5 ВНС-5.</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Заміна датчика тиску </w:t>
      </w:r>
      <w:proofErr w:type="spellStart"/>
      <w:r w:rsidRPr="00E77CE2">
        <w:rPr>
          <w:rFonts w:ascii="Times New Roman" w:eastAsia="Times New Roman" w:hAnsi="Times New Roman" w:cs="Times New Roman"/>
          <w:sz w:val="28"/>
          <w:szCs w:val="28"/>
          <w:lang w:val="uk-UA" w:eastAsia="ru-RU"/>
        </w:rPr>
        <w:t>св</w:t>
      </w:r>
      <w:proofErr w:type="spellEnd"/>
      <w:r w:rsidRPr="00E77CE2">
        <w:rPr>
          <w:rFonts w:ascii="Times New Roman" w:eastAsia="Times New Roman" w:hAnsi="Times New Roman" w:cs="Times New Roman"/>
          <w:sz w:val="28"/>
          <w:szCs w:val="28"/>
          <w:lang w:val="uk-UA" w:eastAsia="ru-RU"/>
        </w:rPr>
        <w:t>. № 14 ВНС-5.</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Демонтаж силового контактора на ВНС-2.</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Заміна плати диспетчеризації </w:t>
      </w:r>
      <w:proofErr w:type="spellStart"/>
      <w:r w:rsidRPr="00E77CE2">
        <w:rPr>
          <w:rFonts w:ascii="Times New Roman" w:eastAsia="Times New Roman" w:hAnsi="Times New Roman" w:cs="Times New Roman"/>
          <w:sz w:val="28"/>
          <w:szCs w:val="28"/>
          <w:lang w:val="uk-UA" w:eastAsia="ru-RU"/>
        </w:rPr>
        <w:t>св</w:t>
      </w:r>
      <w:proofErr w:type="spellEnd"/>
      <w:r w:rsidRPr="00E77CE2">
        <w:rPr>
          <w:rFonts w:ascii="Times New Roman" w:eastAsia="Times New Roman" w:hAnsi="Times New Roman" w:cs="Times New Roman"/>
          <w:sz w:val="28"/>
          <w:szCs w:val="28"/>
          <w:lang w:val="uk-UA" w:eastAsia="ru-RU"/>
        </w:rPr>
        <w:t>. № 7А ВНС-5.</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Встановлення силового контактора на КНС-2 для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насоса № 1.</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Заміна автоматичного вимикача 300А на КНС-2.</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Заміна плати диспетчеризації </w:t>
      </w:r>
      <w:proofErr w:type="spellStart"/>
      <w:r w:rsidRPr="00E77CE2">
        <w:rPr>
          <w:rFonts w:ascii="Times New Roman" w:eastAsia="Times New Roman" w:hAnsi="Times New Roman" w:cs="Times New Roman"/>
          <w:sz w:val="28"/>
          <w:szCs w:val="28"/>
          <w:lang w:val="uk-UA" w:eastAsia="ru-RU"/>
        </w:rPr>
        <w:t>св</w:t>
      </w:r>
      <w:proofErr w:type="spellEnd"/>
      <w:r w:rsidRPr="00E77CE2">
        <w:rPr>
          <w:rFonts w:ascii="Times New Roman" w:eastAsia="Times New Roman" w:hAnsi="Times New Roman" w:cs="Times New Roman"/>
          <w:sz w:val="28"/>
          <w:szCs w:val="28"/>
          <w:lang w:val="uk-UA" w:eastAsia="ru-RU"/>
        </w:rPr>
        <w:t>. № 7 ВНС-5.</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Вийшов з ладу кабель живлення КНС-9 переключили на заводський кабель.</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Демонтаж старого електрообладнання на КНС-2.</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Зняття показників лічильників електроенергії на об’єктах.</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Заміна плати диспетчеризації </w:t>
      </w:r>
      <w:proofErr w:type="spellStart"/>
      <w:r w:rsidRPr="00E77CE2">
        <w:rPr>
          <w:rFonts w:ascii="Times New Roman" w:eastAsia="Times New Roman" w:hAnsi="Times New Roman" w:cs="Times New Roman"/>
          <w:sz w:val="28"/>
          <w:szCs w:val="28"/>
          <w:lang w:val="uk-UA" w:eastAsia="ru-RU"/>
        </w:rPr>
        <w:t>св</w:t>
      </w:r>
      <w:proofErr w:type="spellEnd"/>
      <w:r w:rsidRPr="00E77CE2">
        <w:rPr>
          <w:rFonts w:ascii="Times New Roman" w:eastAsia="Times New Roman" w:hAnsi="Times New Roman" w:cs="Times New Roman"/>
          <w:sz w:val="28"/>
          <w:szCs w:val="28"/>
          <w:lang w:val="uk-UA" w:eastAsia="ru-RU"/>
        </w:rPr>
        <w:t>. № 14 ВНС-2.</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lastRenderedPageBreak/>
        <w:t>Ремонт освітлення в кімнаті машиніста КНС-2.</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Робота з АВР (підключення та відключення подовжувача).</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Заміна плати диспетчеризації </w:t>
      </w:r>
      <w:proofErr w:type="spellStart"/>
      <w:r w:rsidRPr="00E77CE2">
        <w:rPr>
          <w:rFonts w:ascii="Times New Roman" w:eastAsia="Times New Roman" w:hAnsi="Times New Roman" w:cs="Times New Roman"/>
          <w:sz w:val="28"/>
          <w:szCs w:val="28"/>
          <w:lang w:val="uk-UA" w:eastAsia="ru-RU"/>
        </w:rPr>
        <w:t>св</w:t>
      </w:r>
      <w:proofErr w:type="spellEnd"/>
      <w:r w:rsidRPr="00E77CE2">
        <w:rPr>
          <w:rFonts w:ascii="Times New Roman" w:eastAsia="Times New Roman" w:hAnsi="Times New Roman" w:cs="Times New Roman"/>
          <w:sz w:val="28"/>
          <w:szCs w:val="28"/>
          <w:lang w:val="uk-UA" w:eastAsia="ru-RU"/>
        </w:rPr>
        <w:t>. № 12 ВНС-2.</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Переключення на ТП-90 по 10 кВ.: </w:t>
      </w:r>
      <w:proofErr w:type="spellStart"/>
      <w:r w:rsidRPr="00E77CE2">
        <w:rPr>
          <w:rFonts w:ascii="Times New Roman" w:eastAsia="Times New Roman" w:hAnsi="Times New Roman" w:cs="Times New Roman"/>
          <w:sz w:val="28"/>
          <w:szCs w:val="28"/>
          <w:lang w:val="uk-UA" w:eastAsia="ru-RU"/>
        </w:rPr>
        <w:t>відкл</w:t>
      </w:r>
      <w:proofErr w:type="spellEnd"/>
      <w:r w:rsidRPr="00E77CE2">
        <w:rPr>
          <w:rFonts w:ascii="Times New Roman" w:eastAsia="Times New Roman" w:hAnsi="Times New Roman" w:cs="Times New Roman"/>
          <w:sz w:val="28"/>
          <w:szCs w:val="28"/>
          <w:lang w:val="uk-UA" w:eastAsia="ru-RU"/>
        </w:rPr>
        <w:t xml:space="preserve">. ввід № 1 </w:t>
      </w:r>
      <w:proofErr w:type="spellStart"/>
      <w:r w:rsidRPr="00E77CE2">
        <w:rPr>
          <w:rFonts w:ascii="Times New Roman" w:eastAsia="Times New Roman" w:hAnsi="Times New Roman" w:cs="Times New Roman"/>
          <w:sz w:val="28"/>
          <w:szCs w:val="28"/>
          <w:lang w:val="uk-UA" w:eastAsia="ru-RU"/>
        </w:rPr>
        <w:t>вкл</w:t>
      </w:r>
      <w:proofErr w:type="spellEnd"/>
      <w:r w:rsidRPr="00E77CE2">
        <w:rPr>
          <w:rFonts w:ascii="Times New Roman" w:eastAsia="Times New Roman" w:hAnsi="Times New Roman" w:cs="Times New Roman"/>
          <w:sz w:val="28"/>
          <w:szCs w:val="28"/>
          <w:lang w:val="uk-UA" w:eastAsia="ru-RU"/>
        </w:rPr>
        <w:t>. секційний вимикач.</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Ревізія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двигуна на КНС-8 (просушка обмоток).</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Заміна датчика тиску </w:t>
      </w:r>
      <w:proofErr w:type="spellStart"/>
      <w:r w:rsidRPr="00E77CE2">
        <w:rPr>
          <w:rFonts w:ascii="Times New Roman" w:eastAsia="Times New Roman" w:hAnsi="Times New Roman" w:cs="Times New Roman"/>
          <w:sz w:val="28"/>
          <w:szCs w:val="28"/>
          <w:lang w:val="uk-UA" w:eastAsia="ru-RU"/>
        </w:rPr>
        <w:t>св</w:t>
      </w:r>
      <w:proofErr w:type="spellEnd"/>
      <w:r w:rsidRPr="00E77CE2">
        <w:rPr>
          <w:rFonts w:ascii="Times New Roman" w:eastAsia="Times New Roman" w:hAnsi="Times New Roman" w:cs="Times New Roman"/>
          <w:sz w:val="28"/>
          <w:szCs w:val="28"/>
          <w:lang w:val="uk-UA" w:eastAsia="ru-RU"/>
        </w:rPr>
        <w:t>. № 5А ВНС-3.</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Установка та підключення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xml:space="preserve">. </w:t>
      </w:r>
      <w:proofErr w:type="spellStart"/>
      <w:r w:rsidRPr="00E77CE2">
        <w:rPr>
          <w:rFonts w:ascii="Times New Roman" w:eastAsia="Times New Roman" w:hAnsi="Times New Roman" w:cs="Times New Roman"/>
          <w:sz w:val="28"/>
          <w:szCs w:val="28"/>
          <w:lang w:val="uk-UA" w:eastAsia="ru-RU"/>
        </w:rPr>
        <w:t>задвижки</w:t>
      </w:r>
      <w:proofErr w:type="spellEnd"/>
      <w:r w:rsidRPr="00E77CE2">
        <w:rPr>
          <w:rFonts w:ascii="Times New Roman" w:eastAsia="Times New Roman" w:hAnsi="Times New Roman" w:cs="Times New Roman"/>
          <w:sz w:val="28"/>
          <w:szCs w:val="28"/>
          <w:lang w:val="uk-UA" w:eastAsia="ru-RU"/>
        </w:rPr>
        <w:t xml:space="preserve"> «Батерфляй» на </w:t>
      </w:r>
      <w:proofErr w:type="spellStart"/>
      <w:r w:rsidRPr="00E77CE2">
        <w:rPr>
          <w:rFonts w:ascii="Times New Roman" w:eastAsia="Times New Roman" w:hAnsi="Times New Roman" w:cs="Times New Roman"/>
          <w:sz w:val="28"/>
          <w:szCs w:val="28"/>
          <w:lang w:val="uk-UA" w:eastAsia="ru-RU"/>
        </w:rPr>
        <w:t>св</w:t>
      </w:r>
      <w:proofErr w:type="spellEnd"/>
      <w:r w:rsidRPr="00E77CE2">
        <w:rPr>
          <w:rFonts w:ascii="Times New Roman" w:eastAsia="Times New Roman" w:hAnsi="Times New Roman" w:cs="Times New Roman"/>
          <w:sz w:val="28"/>
          <w:szCs w:val="28"/>
          <w:lang w:val="uk-UA" w:eastAsia="ru-RU"/>
        </w:rPr>
        <w:t xml:space="preserve">. </w:t>
      </w:r>
      <w:proofErr w:type="spellStart"/>
      <w:r w:rsidRPr="00E77CE2">
        <w:rPr>
          <w:rFonts w:ascii="Times New Roman" w:eastAsia="Times New Roman" w:hAnsi="Times New Roman" w:cs="Times New Roman"/>
          <w:sz w:val="28"/>
          <w:szCs w:val="28"/>
          <w:lang w:val="uk-UA" w:eastAsia="ru-RU"/>
        </w:rPr>
        <w:t>Кібенка</w:t>
      </w:r>
      <w:proofErr w:type="spellEnd"/>
      <w:r w:rsidRPr="00E77CE2">
        <w:rPr>
          <w:rFonts w:ascii="Times New Roman" w:eastAsia="Times New Roman" w:hAnsi="Times New Roman" w:cs="Times New Roman"/>
          <w:sz w:val="28"/>
          <w:szCs w:val="28"/>
          <w:lang w:val="uk-UA" w:eastAsia="ru-RU"/>
        </w:rPr>
        <w:t>.</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Зборка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двигуна 45 кВт. На ВНС-5 після заміни підшипників.</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Заміна 2-х </w:t>
      </w:r>
      <w:proofErr w:type="spellStart"/>
      <w:r w:rsidRPr="00E77CE2">
        <w:rPr>
          <w:rFonts w:ascii="Times New Roman" w:eastAsia="Times New Roman" w:hAnsi="Times New Roman" w:cs="Times New Roman"/>
          <w:sz w:val="28"/>
          <w:szCs w:val="28"/>
          <w:lang w:val="uk-UA" w:eastAsia="ru-RU"/>
        </w:rPr>
        <w:t>запопіжників</w:t>
      </w:r>
      <w:proofErr w:type="spellEnd"/>
      <w:r w:rsidRPr="00E77CE2">
        <w:rPr>
          <w:rFonts w:ascii="Times New Roman" w:eastAsia="Times New Roman" w:hAnsi="Times New Roman" w:cs="Times New Roman"/>
          <w:sz w:val="28"/>
          <w:szCs w:val="28"/>
          <w:lang w:val="uk-UA" w:eastAsia="ru-RU"/>
        </w:rPr>
        <w:t xml:space="preserve"> на </w:t>
      </w:r>
      <w:proofErr w:type="spellStart"/>
      <w:r w:rsidRPr="00E77CE2">
        <w:rPr>
          <w:rFonts w:ascii="Times New Roman" w:eastAsia="Times New Roman" w:hAnsi="Times New Roman" w:cs="Times New Roman"/>
          <w:sz w:val="28"/>
          <w:szCs w:val="28"/>
          <w:lang w:val="uk-UA" w:eastAsia="ru-RU"/>
        </w:rPr>
        <w:t>тр-рі</w:t>
      </w:r>
      <w:proofErr w:type="spellEnd"/>
      <w:r w:rsidRPr="00E77CE2">
        <w:rPr>
          <w:rFonts w:ascii="Times New Roman" w:eastAsia="Times New Roman" w:hAnsi="Times New Roman" w:cs="Times New Roman"/>
          <w:sz w:val="28"/>
          <w:szCs w:val="28"/>
          <w:lang w:val="uk-UA" w:eastAsia="ru-RU"/>
        </w:rPr>
        <w:t xml:space="preserve"> № 1 ТП-16 (згоріли).</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Прибирання території біля контори.</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Відновлення кабелю 10 кВ ТП-192 – ТП-193 (встановлення з’єднувальної муфти).</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Запуск в роботу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xml:space="preserve"> двигуна № 1 на ОС.</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Монтаж контуру заземлення на ВНС-4.</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Ремонт витяжного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вентилятора на КНС-1.</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Зняття показників лічильників електроенергії на об’єктах.</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Ремонт </w:t>
      </w:r>
      <w:proofErr w:type="spellStart"/>
      <w:r w:rsidRPr="00E77CE2">
        <w:rPr>
          <w:rFonts w:ascii="Times New Roman" w:eastAsia="Times New Roman" w:hAnsi="Times New Roman" w:cs="Times New Roman"/>
          <w:sz w:val="28"/>
          <w:szCs w:val="28"/>
          <w:lang w:val="uk-UA" w:eastAsia="ru-RU"/>
        </w:rPr>
        <w:t>наружного</w:t>
      </w:r>
      <w:proofErr w:type="spellEnd"/>
      <w:r w:rsidRPr="00E77CE2">
        <w:rPr>
          <w:rFonts w:ascii="Times New Roman" w:eastAsia="Times New Roman" w:hAnsi="Times New Roman" w:cs="Times New Roman"/>
          <w:sz w:val="28"/>
          <w:szCs w:val="28"/>
          <w:lang w:val="uk-UA" w:eastAsia="ru-RU"/>
        </w:rPr>
        <w:t xml:space="preserve"> освітлення на КНС-5 та КНС-6.</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Заміна датчика тиску на </w:t>
      </w:r>
      <w:proofErr w:type="spellStart"/>
      <w:r w:rsidRPr="00E77CE2">
        <w:rPr>
          <w:rFonts w:ascii="Times New Roman" w:eastAsia="Times New Roman" w:hAnsi="Times New Roman" w:cs="Times New Roman"/>
          <w:sz w:val="28"/>
          <w:szCs w:val="28"/>
          <w:lang w:val="uk-UA" w:eastAsia="ru-RU"/>
        </w:rPr>
        <w:t>св</w:t>
      </w:r>
      <w:proofErr w:type="spellEnd"/>
      <w:r w:rsidRPr="00E77CE2">
        <w:rPr>
          <w:rFonts w:ascii="Times New Roman" w:eastAsia="Times New Roman" w:hAnsi="Times New Roman" w:cs="Times New Roman"/>
          <w:sz w:val="28"/>
          <w:szCs w:val="28"/>
          <w:lang w:val="uk-UA" w:eastAsia="ru-RU"/>
        </w:rPr>
        <w:t xml:space="preserve">. </w:t>
      </w:r>
      <w:proofErr w:type="spellStart"/>
      <w:r w:rsidRPr="00E77CE2">
        <w:rPr>
          <w:rFonts w:ascii="Times New Roman" w:eastAsia="Times New Roman" w:hAnsi="Times New Roman" w:cs="Times New Roman"/>
          <w:sz w:val="28"/>
          <w:szCs w:val="28"/>
          <w:lang w:val="uk-UA" w:eastAsia="ru-RU"/>
        </w:rPr>
        <w:t>Кібенка</w:t>
      </w:r>
      <w:proofErr w:type="spellEnd"/>
      <w:r w:rsidRPr="00E77CE2">
        <w:rPr>
          <w:rFonts w:ascii="Times New Roman" w:eastAsia="Times New Roman" w:hAnsi="Times New Roman" w:cs="Times New Roman"/>
          <w:sz w:val="28"/>
          <w:szCs w:val="28"/>
          <w:lang w:val="uk-UA" w:eastAsia="ru-RU"/>
        </w:rPr>
        <w:t xml:space="preserve"> та </w:t>
      </w:r>
      <w:proofErr w:type="spellStart"/>
      <w:r w:rsidRPr="00E77CE2">
        <w:rPr>
          <w:rFonts w:ascii="Times New Roman" w:eastAsia="Times New Roman" w:hAnsi="Times New Roman" w:cs="Times New Roman"/>
          <w:sz w:val="28"/>
          <w:szCs w:val="28"/>
          <w:lang w:val="uk-UA" w:eastAsia="ru-RU"/>
        </w:rPr>
        <w:t>св</w:t>
      </w:r>
      <w:proofErr w:type="spellEnd"/>
      <w:r w:rsidRPr="00E77CE2">
        <w:rPr>
          <w:rFonts w:ascii="Times New Roman" w:eastAsia="Times New Roman" w:hAnsi="Times New Roman" w:cs="Times New Roman"/>
          <w:sz w:val="28"/>
          <w:szCs w:val="28"/>
          <w:lang w:val="uk-UA" w:eastAsia="ru-RU"/>
        </w:rPr>
        <w:t>. № 2 ВНС-4.</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Заміна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ламп в конторі.</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Заміна блоку захисту ТК-2 на ПНС -Молодіжна, 77.</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Ремонт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освітлення на КНС-8.</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Підключення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насоса «Гном» на КНС-3.</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Заміна датчика тиску на </w:t>
      </w:r>
      <w:proofErr w:type="spellStart"/>
      <w:r w:rsidRPr="00E77CE2">
        <w:rPr>
          <w:rFonts w:ascii="Times New Roman" w:eastAsia="Times New Roman" w:hAnsi="Times New Roman" w:cs="Times New Roman"/>
          <w:sz w:val="28"/>
          <w:szCs w:val="28"/>
          <w:lang w:val="uk-UA" w:eastAsia="ru-RU"/>
        </w:rPr>
        <w:t>св</w:t>
      </w:r>
      <w:proofErr w:type="spellEnd"/>
      <w:r w:rsidRPr="00E77CE2">
        <w:rPr>
          <w:rFonts w:ascii="Times New Roman" w:eastAsia="Times New Roman" w:hAnsi="Times New Roman" w:cs="Times New Roman"/>
          <w:sz w:val="28"/>
          <w:szCs w:val="28"/>
          <w:lang w:val="uk-UA" w:eastAsia="ru-RU"/>
        </w:rPr>
        <w:t>. № 7 ВНС-5.</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Прибирання території дільниці ОЕ (</w:t>
      </w:r>
      <w:proofErr w:type="spellStart"/>
      <w:r w:rsidRPr="00E77CE2">
        <w:rPr>
          <w:rFonts w:ascii="Times New Roman" w:eastAsia="Times New Roman" w:hAnsi="Times New Roman" w:cs="Times New Roman"/>
          <w:sz w:val="28"/>
          <w:szCs w:val="28"/>
          <w:lang w:val="uk-UA" w:eastAsia="ru-RU"/>
        </w:rPr>
        <w:t>покос</w:t>
      </w:r>
      <w:proofErr w:type="spellEnd"/>
      <w:r w:rsidRPr="00E77CE2">
        <w:rPr>
          <w:rFonts w:ascii="Times New Roman" w:eastAsia="Times New Roman" w:hAnsi="Times New Roman" w:cs="Times New Roman"/>
          <w:sz w:val="28"/>
          <w:szCs w:val="28"/>
          <w:lang w:val="uk-UA" w:eastAsia="ru-RU"/>
        </w:rPr>
        <w:t xml:space="preserve"> трави).</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Заміна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xml:space="preserve">. насосів </w:t>
      </w:r>
      <w:proofErr w:type="spellStart"/>
      <w:r w:rsidRPr="00E77CE2">
        <w:rPr>
          <w:rFonts w:ascii="Times New Roman" w:eastAsia="Times New Roman" w:hAnsi="Times New Roman" w:cs="Times New Roman"/>
          <w:sz w:val="28"/>
          <w:szCs w:val="28"/>
          <w:lang w:val="uk-UA" w:eastAsia="ru-RU"/>
        </w:rPr>
        <w:t>св</w:t>
      </w:r>
      <w:proofErr w:type="spellEnd"/>
      <w:r w:rsidRPr="00E77CE2">
        <w:rPr>
          <w:rFonts w:ascii="Times New Roman" w:eastAsia="Times New Roman" w:hAnsi="Times New Roman" w:cs="Times New Roman"/>
          <w:sz w:val="28"/>
          <w:szCs w:val="28"/>
          <w:lang w:val="uk-UA" w:eastAsia="ru-RU"/>
        </w:rPr>
        <w:t>. № 7 та 8 ВНС-2.</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Підключення освітлення та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насоса «Гном» для чистки резервуара ВНС-5.</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Відключення та включення кабелю 10 кВ ТП-211 – ТП-214.</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Розкопка місця пошкодження кабелю 10 кВ ТП-193 – РП-81.</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Заміна плати диспетчеризації </w:t>
      </w:r>
      <w:proofErr w:type="spellStart"/>
      <w:r w:rsidRPr="00E77CE2">
        <w:rPr>
          <w:rFonts w:ascii="Times New Roman" w:eastAsia="Times New Roman" w:hAnsi="Times New Roman" w:cs="Times New Roman"/>
          <w:sz w:val="28"/>
          <w:szCs w:val="28"/>
          <w:lang w:val="uk-UA" w:eastAsia="ru-RU"/>
        </w:rPr>
        <w:t>св</w:t>
      </w:r>
      <w:proofErr w:type="spellEnd"/>
      <w:r w:rsidRPr="00E77CE2">
        <w:rPr>
          <w:rFonts w:ascii="Times New Roman" w:eastAsia="Times New Roman" w:hAnsi="Times New Roman" w:cs="Times New Roman"/>
          <w:sz w:val="28"/>
          <w:szCs w:val="28"/>
          <w:lang w:val="uk-UA" w:eastAsia="ru-RU"/>
        </w:rPr>
        <w:t>. ЖД.</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Заміна модема диспетчеризації </w:t>
      </w:r>
      <w:proofErr w:type="spellStart"/>
      <w:r w:rsidRPr="00E77CE2">
        <w:rPr>
          <w:rFonts w:ascii="Times New Roman" w:eastAsia="Times New Roman" w:hAnsi="Times New Roman" w:cs="Times New Roman"/>
          <w:sz w:val="28"/>
          <w:szCs w:val="28"/>
          <w:lang w:val="uk-UA" w:eastAsia="ru-RU"/>
        </w:rPr>
        <w:t>св</w:t>
      </w:r>
      <w:proofErr w:type="spellEnd"/>
      <w:r w:rsidRPr="00E77CE2">
        <w:rPr>
          <w:rFonts w:ascii="Times New Roman" w:eastAsia="Times New Roman" w:hAnsi="Times New Roman" w:cs="Times New Roman"/>
          <w:sz w:val="28"/>
          <w:szCs w:val="28"/>
          <w:lang w:val="uk-UA" w:eastAsia="ru-RU"/>
        </w:rPr>
        <w:t>. № 12 ВНС-2.</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Засипка місця пошкодження кабелю 10 кВ ТП-193 – РП-81.</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Заміна плати диспетчеризації </w:t>
      </w:r>
      <w:proofErr w:type="spellStart"/>
      <w:r w:rsidRPr="00E77CE2">
        <w:rPr>
          <w:rFonts w:ascii="Times New Roman" w:eastAsia="Times New Roman" w:hAnsi="Times New Roman" w:cs="Times New Roman"/>
          <w:sz w:val="28"/>
          <w:szCs w:val="28"/>
          <w:lang w:val="uk-UA" w:eastAsia="ru-RU"/>
        </w:rPr>
        <w:t>св</w:t>
      </w:r>
      <w:proofErr w:type="spellEnd"/>
      <w:r w:rsidRPr="00E77CE2">
        <w:rPr>
          <w:rFonts w:ascii="Times New Roman" w:eastAsia="Times New Roman" w:hAnsi="Times New Roman" w:cs="Times New Roman"/>
          <w:sz w:val="28"/>
          <w:szCs w:val="28"/>
          <w:lang w:val="uk-UA" w:eastAsia="ru-RU"/>
        </w:rPr>
        <w:t xml:space="preserve">. </w:t>
      </w:r>
      <w:proofErr w:type="spellStart"/>
      <w:r w:rsidRPr="00E77CE2">
        <w:rPr>
          <w:rFonts w:ascii="Times New Roman" w:eastAsia="Times New Roman" w:hAnsi="Times New Roman" w:cs="Times New Roman"/>
          <w:sz w:val="28"/>
          <w:szCs w:val="28"/>
          <w:lang w:val="uk-UA" w:eastAsia="ru-RU"/>
        </w:rPr>
        <w:t>Пісчана</w:t>
      </w:r>
      <w:proofErr w:type="spellEnd"/>
      <w:r w:rsidRPr="00E77CE2">
        <w:rPr>
          <w:rFonts w:ascii="Times New Roman" w:eastAsia="Times New Roman" w:hAnsi="Times New Roman" w:cs="Times New Roman"/>
          <w:sz w:val="28"/>
          <w:szCs w:val="28"/>
          <w:lang w:val="uk-UA" w:eastAsia="ru-RU"/>
        </w:rPr>
        <w:t>.</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Підключення освітлення та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насоса «Гном» для чистки резервуара ВНС-3.</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Переключення на ТП-90 10 кВ </w:t>
      </w:r>
      <w:proofErr w:type="spellStart"/>
      <w:r w:rsidRPr="00E77CE2">
        <w:rPr>
          <w:rFonts w:ascii="Times New Roman" w:eastAsia="Times New Roman" w:hAnsi="Times New Roman" w:cs="Times New Roman"/>
          <w:sz w:val="28"/>
          <w:szCs w:val="28"/>
          <w:lang w:val="uk-UA" w:eastAsia="ru-RU"/>
        </w:rPr>
        <w:t>вкл</w:t>
      </w:r>
      <w:proofErr w:type="spellEnd"/>
      <w:r w:rsidRPr="00E77CE2">
        <w:rPr>
          <w:rFonts w:ascii="Times New Roman" w:eastAsia="Times New Roman" w:hAnsi="Times New Roman" w:cs="Times New Roman"/>
          <w:sz w:val="28"/>
          <w:szCs w:val="28"/>
          <w:lang w:val="uk-UA" w:eastAsia="ru-RU"/>
        </w:rPr>
        <w:t>. ввід № 1.</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Ремонт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освітлення на КНС-4.</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lastRenderedPageBreak/>
        <w:t xml:space="preserve">Розборка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xml:space="preserve">. двигуна № 2 на КНС-9 (заміна підшипників), зборка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двигуна.</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Ремонт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освітлення в машинному залі ВНС-3.</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Зняття показників лічильників електроенергії на об’єктах.</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Ремонт кабелю живлення КНС-10.</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Косіння трави на території дільниці ОЕ.</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Заміна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xml:space="preserve">. насоса на </w:t>
      </w:r>
      <w:proofErr w:type="spellStart"/>
      <w:r w:rsidRPr="00E77CE2">
        <w:rPr>
          <w:rFonts w:ascii="Times New Roman" w:eastAsia="Times New Roman" w:hAnsi="Times New Roman" w:cs="Times New Roman"/>
          <w:sz w:val="28"/>
          <w:szCs w:val="28"/>
          <w:lang w:val="uk-UA" w:eastAsia="ru-RU"/>
        </w:rPr>
        <w:t>св</w:t>
      </w:r>
      <w:proofErr w:type="spellEnd"/>
      <w:r w:rsidRPr="00E77CE2">
        <w:rPr>
          <w:rFonts w:ascii="Times New Roman" w:eastAsia="Times New Roman" w:hAnsi="Times New Roman" w:cs="Times New Roman"/>
          <w:sz w:val="28"/>
          <w:szCs w:val="28"/>
          <w:lang w:val="uk-UA" w:eastAsia="ru-RU"/>
        </w:rPr>
        <w:t>. № 7. 21 ВНС-5.</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Заміна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xml:space="preserve">. насоса на </w:t>
      </w:r>
      <w:proofErr w:type="spellStart"/>
      <w:r w:rsidRPr="00E77CE2">
        <w:rPr>
          <w:rFonts w:ascii="Times New Roman" w:eastAsia="Times New Roman" w:hAnsi="Times New Roman" w:cs="Times New Roman"/>
          <w:sz w:val="28"/>
          <w:szCs w:val="28"/>
          <w:lang w:val="uk-UA" w:eastAsia="ru-RU"/>
        </w:rPr>
        <w:t>св</w:t>
      </w:r>
      <w:proofErr w:type="spellEnd"/>
      <w:r w:rsidRPr="00E77CE2">
        <w:rPr>
          <w:rFonts w:ascii="Times New Roman" w:eastAsia="Times New Roman" w:hAnsi="Times New Roman" w:cs="Times New Roman"/>
          <w:sz w:val="28"/>
          <w:szCs w:val="28"/>
          <w:lang w:val="uk-UA" w:eastAsia="ru-RU"/>
        </w:rPr>
        <w:t>. № 7А ВНС-5.</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Відключення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насоса № 2 КНС-6.</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Ремонт кабелю 0,4 кВ по вул. Леніна (порвала АВР).</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Заміна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xml:space="preserve">. насоса </w:t>
      </w:r>
      <w:proofErr w:type="spellStart"/>
      <w:r w:rsidRPr="00E77CE2">
        <w:rPr>
          <w:rFonts w:ascii="Times New Roman" w:eastAsia="Times New Roman" w:hAnsi="Times New Roman" w:cs="Times New Roman"/>
          <w:sz w:val="28"/>
          <w:szCs w:val="28"/>
          <w:lang w:val="uk-UA" w:eastAsia="ru-RU"/>
        </w:rPr>
        <w:t>св</w:t>
      </w:r>
      <w:proofErr w:type="spellEnd"/>
      <w:r w:rsidRPr="00E77CE2">
        <w:rPr>
          <w:rFonts w:ascii="Times New Roman" w:eastAsia="Times New Roman" w:hAnsi="Times New Roman" w:cs="Times New Roman"/>
          <w:sz w:val="28"/>
          <w:szCs w:val="28"/>
          <w:lang w:val="uk-UA" w:eastAsia="ru-RU"/>
        </w:rPr>
        <w:t>. № 1 ВНС-2.</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Заміна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xml:space="preserve">. насоса </w:t>
      </w:r>
      <w:proofErr w:type="spellStart"/>
      <w:r w:rsidRPr="00E77CE2">
        <w:rPr>
          <w:rFonts w:ascii="Times New Roman" w:eastAsia="Times New Roman" w:hAnsi="Times New Roman" w:cs="Times New Roman"/>
          <w:sz w:val="28"/>
          <w:szCs w:val="28"/>
          <w:lang w:val="uk-UA" w:eastAsia="ru-RU"/>
        </w:rPr>
        <w:t>св</w:t>
      </w:r>
      <w:proofErr w:type="spellEnd"/>
      <w:r w:rsidRPr="00E77CE2">
        <w:rPr>
          <w:rFonts w:ascii="Times New Roman" w:eastAsia="Times New Roman" w:hAnsi="Times New Roman" w:cs="Times New Roman"/>
          <w:sz w:val="28"/>
          <w:szCs w:val="28"/>
          <w:lang w:val="uk-UA" w:eastAsia="ru-RU"/>
        </w:rPr>
        <w:t>. № 20 ВНС-2.</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Підключення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насоса «Гном» на КНС-6.</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Відключення та включення ПНС-Молодіжна, 74.</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Монтаж та наладка захисту на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двигун 110 кВт повітродувки № 2 на ОС.</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Підключення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насоса 110 кВт. після ремонту повітродувки  № 1 на ОС.</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Запуск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насоса № 2 на ВНС-4.</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Запуск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насоса № 3 на ВНС-5.</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Допомога РЕС в установці роз’єднувача 10 кВ на опорі біля </w:t>
      </w:r>
      <w:proofErr w:type="spellStart"/>
      <w:r w:rsidRPr="00E77CE2">
        <w:rPr>
          <w:rFonts w:ascii="Times New Roman" w:eastAsia="Times New Roman" w:hAnsi="Times New Roman" w:cs="Times New Roman"/>
          <w:sz w:val="28"/>
          <w:szCs w:val="28"/>
          <w:lang w:val="uk-UA" w:eastAsia="ru-RU"/>
        </w:rPr>
        <w:t>св</w:t>
      </w:r>
      <w:proofErr w:type="spellEnd"/>
      <w:r w:rsidRPr="00E77CE2">
        <w:rPr>
          <w:rFonts w:ascii="Times New Roman" w:eastAsia="Times New Roman" w:hAnsi="Times New Roman" w:cs="Times New Roman"/>
          <w:sz w:val="28"/>
          <w:szCs w:val="28"/>
          <w:lang w:val="uk-UA" w:eastAsia="ru-RU"/>
        </w:rPr>
        <w:t>. Лисенка.</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Демонтаж ввідного автомата 300А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двигуна повітродувки № 3 (вигоріла фаза).</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Заміна блоку захисту ТК-2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двигуна повітродувки № 1.</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Ремонт зовнішнього освітлення ВНС-3.</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Відключення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насосів № 1 та № 3 на КНС-6 для ремонту.</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Демонтаж шафи диспетчеризації на </w:t>
      </w:r>
      <w:proofErr w:type="spellStart"/>
      <w:r w:rsidRPr="00E77CE2">
        <w:rPr>
          <w:rFonts w:ascii="Times New Roman" w:eastAsia="Times New Roman" w:hAnsi="Times New Roman" w:cs="Times New Roman"/>
          <w:sz w:val="28"/>
          <w:szCs w:val="28"/>
          <w:lang w:val="uk-UA" w:eastAsia="ru-RU"/>
        </w:rPr>
        <w:t>св</w:t>
      </w:r>
      <w:proofErr w:type="spellEnd"/>
      <w:r w:rsidRPr="00E77CE2">
        <w:rPr>
          <w:rFonts w:ascii="Times New Roman" w:eastAsia="Times New Roman" w:hAnsi="Times New Roman" w:cs="Times New Roman"/>
          <w:sz w:val="28"/>
          <w:szCs w:val="28"/>
          <w:lang w:val="uk-UA" w:eastAsia="ru-RU"/>
        </w:rPr>
        <w:t xml:space="preserve">. № 1 ВНС-4 та установка на </w:t>
      </w:r>
      <w:proofErr w:type="spellStart"/>
      <w:r w:rsidRPr="00E77CE2">
        <w:rPr>
          <w:rFonts w:ascii="Times New Roman" w:eastAsia="Times New Roman" w:hAnsi="Times New Roman" w:cs="Times New Roman"/>
          <w:sz w:val="28"/>
          <w:szCs w:val="28"/>
          <w:lang w:val="uk-UA" w:eastAsia="ru-RU"/>
        </w:rPr>
        <w:t>св</w:t>
      </w:r>
      <w:proofErr w:type="spellEnd"/>
      <w:r w:rsidRPr="00E77CE2">
        <w:rPr>
          <w:rFonts w:ascii="Times New Roman" w:eastAsia="Times New Roman" w:hAnsi="Times New Roman" w:cs="Times New Roman"/>
          <w:sz w:val="28"/>
          <w:szCs w:val="28"/>
          <w:lang w:val="uk-UA" w:eastAsia="ru-RU"/>
        </w:rPr>
        <w:t>. № 9 ВНС-2.</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Розборка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двигуна на КНС-8 просушка ізоляції.</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Ремонт освітлення в кімнаті машиніста ВНС-3.</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Установка автомата 400А на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двигун повітродувки № 3 на ОС.</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Перевірка роботи пожарного насосу на ВНС-3.</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Зборка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двигуна на КНС-8.</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Установка і включення кінцевих вимикачів ВНС-2 </w:t>
      </w:r>
      <w:proofErr w:type="spellStart"/>
      <w:r w:rsidRPr="00E77CE2">
        <w:rPr>
          <w:rFonts w:ascii="Times New Roman" w:eastAsia="Times New Roman" w:hAnsi="Times New Roman" w:cs="Times New Roman"/>
          <w:sz w:val="28"/>
          <w:szCs w:val="28"/>
          <w:lang w:val="uk-UA" w:eastAsia="ru-RU"/>
        </w:rPr>
        <w:t>св</w:t>
      </w:r>
      <w:proofErr w:type="spellEnd"/>
      <w:r w:rsidRPr="00E77CE2">
        <w:rPr>
          <w:rFonts w:ascii="Times New Roman" w:eastAsia="Times New Roman" w:hAnsi="Times New Roman" w:cs="Times New Roman"/>
          <w:sz w:val="28"/>
          <w:szCs w:val="28"/>
          <w:lang w:val="uk-UA" w:eastAsia="ru-RU"/>
        </w:rPr>
        <w:t xml:space="preserve">. № 13, 14, 15 ВНС-3 </w:t>
      </w:r>
      <w:proofErr w:type="spellStart"/>
      <w:r w:rsidRPr="00E77CE2">
        <w:rPr>
          <w:rFonts w:ascii="Times New Roman" w:eastAsia="Times New Roman" w:hAnsi="Times New Roman" w:cs="Times New Roman"/>
          <w:sz w:val="28"/>
          <w:szCs w:val="28"/>
          <w:lang w:val="uk-UA" w:eastAsia="ru-RU"/>
        </w:rPr>
        <w:t>св</w:t>
      </w:r>
      <w:proofErr w:type="spellEnd"/>
      <w:r w:rsidRPr="00E77CE2">
        <w:rPr>
          <w:rFonts w:ascii="Times New Roman" w:eastAsia="Times New Roman" w:hAnsi="Times New Roman" w:cs="Times New Roman"/>
          <w:sz w:val="28"/>
          <w:szCs w:val="28"/>
          <w:lang w:val="uk-UA" w:eastAsia="ru-RU"/>
        </w:rPr>
        <w:t xml:space="preserve">. № 5, 6А ВНС-5 </w:t>
      </w:r>
      <w:proofErr w:type="spellStart"/>
      <w:r w:rsidRPr="00E77CE2">
        <w:rPr>
          <w:rFonts w:ascii="Times New Roman" w:eastAsia="Times New Roman" w:hAnsi="Times New Roman" w:cs="Times New Roman"/>
          <w:sz w:val="28"/>
          <w:szCs w:val="28"/>
          <w:lang w:val="uk-UA" w:eastAsia="ru-RU"/>
        </w:rPr>
        <w:t>св</w:t>
      </w:r>
      <w:proofErr w:type="spellEnd"/>
      <w:r w:rsidRPr="00E77CE2">
        <w:rPr>
          <w:rFonts w:ascii="Times New Roman" w:eastAsia="Times New Roman" w:hAnsi="Times New Roman" w:cs="Times New Roman"/>
          <w:sz w:val="28"/>
          <w:szCs w:val="28"/>
          <w:lang w:val="uk-UA" w:eastAsia="ru-RU"/>
        </w:rPr>
        <w:t>. № 9, 24.</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ТП-192, ТП-193 </w:t>
      </w:r>
      <w:proofErr w:type="spellStart"/>
      <w:r w:rsidRPr="00E77CE2">
        <w:rPr>
          <w:rFonts w:ascii="Times New Roman" w:eastAsia="Times New Roman" w:hAnsi="Times New Roman" w:cs="Times New Roman"/>
          <w:sz w:val="28"/>
          <w:szCs w:val="28"/>
          <w:lang w:val="uk-UA" w:eastAsia="ru-RU"/>
        </w:rPr>
        <w:t>фазіровка</w:t>
      </w:r>
      <w:proofErr w:type="spellEnd"/>
      <w:r w:rsidRPr="00E77CE2">
        <w:rPr>
          <w:rFonts w:ascii="Times New Roman" w:eastAsia="Times New Roman" w:hAnsi="Times New Roman" w:cs="Times New Roman"/>
          <w:sz w:val="28"/>
          <w:szCs w:val="28"/>
          <w:lang w:val="uk-UA" w:eastAsia="ru-RU"/>
        </w:rPr>
        <w:t xml:space="preserve"> в/в кабелю.</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ТП-90 р/у в/н вводу № 1 переключення.</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КНС-6 встановлення прожектору  на будівлі.</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lastRenderedPageBreak/>
        <w:t xml:space="preserve">ВНС-2 заміна насоса на </w:t>
      </w:r>
      <w:proofErr w:type="spellStart"/>
      <w:r w:rsidRPr="00E77CE2">
        <w:rPr>
          <w:rFonts w:ascii="Times New Roman" w:eastAsia="Times New Roman" w:hAnsi="Times New Roman" w:cs="Times New Roman"/>
          <w:sz w:val="28"/>
          <w:szCs w:val="28"/>
          <w:lang w:val="uk-UA" w:eastAsia="ru-RU"/>
        </w:rPr>
        <w:t>св</w:t>
      </w:r>
      <w:proofErr w:type="spellEnd"/>
      <w:r w:rsidRPr="00E77CE2">
        <w:rPr>
          <w:rFonts w:ascii="Times New Roman" w:eastAsia="Times New Roman" w:hAnsi="Times New Roman" w:cs="Times New Roman"/>
          <w:sz w:val="28"/>
          <w:szCs w:val="28"/>
          <w:lang w:val="uk-UA" w:eastAsia="ru-RU"/>
        </w:rPr>
        <w:t>. № 7.</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ВНС-4 заміна насоса на </w:t>
      </w:r>
      <w:proofErr w:type="spellStart"/>
      <w:r w:rsidRPr="00E77CE2">
        <w:rPr>
          <w:rFonts w:ascii="Times New Roman" w:eastAsia="Times New Roman" w:hAnsi="Times New Roman" w:cs="Times New Roman"/>
          <w:sz w:val="28"/>
          <w:szCs w:val="28"/>
          <w:lang w:val="uk-UA" w:eastAsia="ru-RU"/>
        </w:rPr>
        <w:t>св</w:t>
      </w:r>
      <w:proofErr w:type="spellEnd"/>
      <w:r w:rsidRPr="00E77CE2">
        <w:rPr>
          <w:rFonts w:ascii="Times New Roman" w:eastAsia="Times New Roman" w:hAnsi="Times New Roman" w:cs="Times New Roman"/>
          <w:sz w:val="28"/>
          <w:szCs w:val="28"/>
          <w:lang w:val="uk-UA" w:eastAsia="ru-RU"/>
        </w:rPr>
        <w:t>. № 2.</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ВНС-3 чистка резервуара, монтаж освітлення на 36 В, включення насоса «Гном».</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ПНС-15 по вул. Чернишевського, 4 заміна контактного манометра ЕКМ.</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Очистка снігу біля ТП-90 ВНС-3.</w:t>
      </w:r>
    </w:p>
    <w:p w:rsidR="00E77CE2" w:rsidRPr="00E77CE2" w:rsidRDefault="00E77CE2" w:rsidP="00E77CE2">
      <w:pPr>
        <w:spacing w:after="0" w:line="276" w:lineRule="auto"/>
        <w:ind w:firstLine="851"/>
        <w:contextualSpacing/>
        <w:jc w:val="both"/>
        <w:rPr>
          <w:rFonts w:ascii="Times New Roman" w:eastAsia="Times New Roman" w:hAnsi="Times New Roman" w:cs="Times New Roman"/>
          <w:sz w:val="28"/>
          <w:szCs w:val="28"/>
          <w:u w:val="single"/>
          <w:lang w:val="uk-UA" w:eastAsia="ru-RU"/>
        </w:rPr>
      </w:pPr>
      <w:r w:rsidRPr="00E77CE2">
        <w:rPr>
          <w:rFonts w:ascii="Times New Roman" w:eastAsia="Times New Roman" w:hAnsi="Times New Roman" w:cs="Times New Roman"/>
          <w:sz w:val="28"/>
          <w:szCs w:val="28"/>
          <w:u w:val="single"/>
          <w:lang w:val="uk-UA" w:eastAsia="ru-RU"/>
        </w:rPr>
        <w:t xml:space="preserve">На даний час опрацьовується технічне завдання впровадження сонячних </w:t>
      </w:r>
      <w:proofErr w:type="spellStart"/>
      <w:r w:rsidRPr="00E77CE2">
        <w:rPr>
          <w:rFonts w:ascii="Times New Roman" w:eastAsia="Times New Roman" w:hAnsi="Times New Roman" w:cs="Times New Roman"/>
          <w:sz w:val="28"/>
          <w:szCs w:val="28"/>
          <w:u w:val="single"/>
          <w:lang w:val="uk-UA" w:eastAsia="ru-RU"/>
        </w:rPr>
        <w:t>батарей</w:t>
      </w:r>
      <w:proofErr w:type="spellEnd"/>
      <w:r w:rsidRPr="00E77CE2">
        <w:rPr>
          <w:rFonts w:ascii="Times New Roman" w:eastAsia="Times New Roman" w:hAnsi="Times New Roman" w:cs="Times New Roman"/>
          <w:sz w:val="28"/>
          <w:szCs w:val="28"/>
          <w:u w:val="single"/>
          <w:lang w:val="uk-UA" w:eastAsia="ru-RU"/>
        </w:rPr>
        <w:t xml:space="preserve"> на одній із дільниць підприємства.</w:t>
      </w:r>
    </w:p>
    <w:p w:rsidR="00E77CE2" w:rsidRPr="00E77CE2" w:rsidRDefault="00E77CE2" w:rsidP="00E77CE2">
      <w:pPr>
        <w:spacing w:after="0" w:line="276" w:lineRule="auto"/>
        <w:ind w:firstLine="851"/>
        <w:contextualSpacing/>
        <w:jc w:val="both"/>
        <w:rPr>
          <w:rFonts w:ascii="Times New Roman" w:eastAsia="Times New Roman" w:hAnsi="Times New Roman" w:cs="Times New Roman"/>
          <w:sz w:val="28"/>
          <w:szCs w:val="28"/>
          <w:u w:val="single"/>
          <w:lang w:val="uk-UA" w:eastAsia="ru-RU"/>
        </w:rPr>
      </w:pPr>
      <w:r w:rsidRPr="00E77CE2">
        <w:rPr>
          <w:rFonts w:ascii="Times New Roman" w:eastAsia="Times New Roman" w:hAnsi="Times New Roman" w:cs="Times New Roman"/>
          <w:sz w:val="28"/>
          <w:szCs w:val="28"/>
          <w:u w:val="single"/>
          <w:lang w:val="uk-UA" w:eastAsia="ru-RU"/>
        </w:rPr>
        <w:t>Крім того, у 2019 році планується продовжувати роботи по встановленню частотних перетворювачів на інших об’єктах підприємства.</w:t>
      </w:r>
    </w:p>
    <w:p w:rsidR="00E77CE2" w:rsidRPr="00E77CE2" w:rsidRDefault="00E77CE2" w:rsidP="00E77CE2">
      <w:pPr>
        <w:spacing w:after="0" w:line="276" w:lineRule="auto"/>
        <w:ind w:firstLine="851"/>
        <w:jc w:val="center"/>
        <w:rPr>
          <w:rFonts w:ascii="Times New Roman" w:eastAsia="Times New Roman" w:hAnsi="Times New Roman" w:cs="Times New Roman"/>
          <w:sz w:val="28"/>
          <w:szCs w:val="28"/>
          <w:lang w:val="uk-UA" w:eastAsia="ru-RU"/>
        </w:rPr>
      </w:pPr>
    </w:p>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Перелік робіт виконаних на дільниці автотранспорту</w:t>
      </w:r>
    </w:p>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Дільниця автотранспорту проводить своєчасне технічне обслуговування транспортних засобів та страхування водіїв та машин. Вся техніка утримується в доглянутому та робочому стані, що надає можливість своєчасно виконувати аварійно-ремонтні роботи.</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 зимовий час надаємо допомогу БУЖКГ для очищення від снігу дороги та вулиці нашого міста.</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Крім того, були виконані наступні роботи:</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1.Відремонтовано двигун на екскаватор МТЗ</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2.Полагоджено головку блока двигуна ГАЗ-3309</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3.Закупівля та встановлення шинних коліс на екскаватор,ГАЗ-3309 та на автокран Урал КС .</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4.Досягненно та зроблено силами водіїв – їдальню і кімнату відпочинку.</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5.Було виконано зварювально-малярні роботи на автомобілі ГАЗ-3309.</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6.Працівники а\с були забезпечені зимовим одягом і взуттям.</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7.Зроблено благоустрій за закріпленою територією гаража.</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8.Закуплено та установлено повітряний компресор.</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9.Було зроблено та підключено опалення гаражного приміщення, яке працює на відпрацьованій моторній оливі.</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10.Полагоджено та приведено до належного стану яму для огляду та ремонту автомобілів.</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u w:val="single"/>
          <w:lang w:val="uk-UA" w:eastAsia="ru-RU"/>
        </w:rPr>
      </w:pPr>
      <w:r w:rsidRPr="00E77CE2">
        <w:rPr>
          <w:rFonts w:ascii="Times New Roman" w:eastAsia="Times New Roman" w:hAnsi="Times New Roman" w:cs="Times New Roman"/>
          <w:sz w:val="28"/>
          <w:szCs w:val="28"/>
          <w:u w:val="single"/>
          <w:lang w:val="uk-UA" w:eastAsia="ru-RU"/>
        </w:rPr>
        <w:t>Поряд з тим, залишається ще одне проблемне питання, зокрема для вирішення питання з повірки лічильників, виявлення незаконних підключень до мережі, а також для зменшення витрат пального необхідно придбати легковий (</w:t>
      </w:r>
      <w:proofErr w:type="spellStart"/>
      <w:r w:rsidRPr="00E77CE2">
        <w:rPr>
          <w:rFonts w:ascii="Times New Roman" w:eastAsia="Times New Roman" w:hAnsi="Times New Roman" w:cs="Times New Roman"/>
          <w:sz w:val="28"/>
          <w:szCs w:val="28"/>
          <w:u w:val="single"/>
          <w:lang w:val="uk-UA" w:eastAsia="ru-RU"/>
        </w:rPr>
        <w:t>грузопасажирський</w:t>
      </w:r>
      <w:proofErr w:type="spellEnd"/>
      <w:r w:rsidRPr="00E77CE2">
        <w:rPr>
          <w:rFonts w:ascii="Times New Roman" w:eastAsia="Times New Roman" w:hAnsi="Times New Roman" w:cs="Times New Roman"/>
          <w:sz w:val="28"/>
          <w:szCs w:val="28"/>
          <w:u w:val="single"/>
          <w:lang w:val="uk-UA" w:eastAsia="ru-RU"/>
        </w:rPr>
        <w:t>) автомобіль.</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u w:val="single"/>
          <w:lang w:val="uk-UA" w:eastAsia="ru-RU"/>
        </w:rPr>
        <w:lastRenderedPageBreak/>
        <w:t>Крім того, до цього часу, невирішеним залишається питання, яке потребує прийняття рішення Боярської міської ради, оскільки виробнича база, як така, відсутня. Техніка знаходиться частково на очисних, частково на насосних станціях, що унеможливлює нормальний виробничий процес</w:t>
      </w:r>
      <w:r w:rsidRPr="00E77CE2">
        <w:rPr>
          <w:rFonts w:ascii="Times New Roman" w:eastAsia="Times New Roman" w:hAnsi="Times New Roman" w:cs="Times New Roman"/>
          <w:sz w:val="28"/>
          <w:szCs w:val="28"/>
          <w:lang w:val="uk-UA" w:eastAsia="ru-RU"/>
        </w:rPr>
        <w:t>.</w:t>
      </w:r>
    </w:p>
    <w:p w:rsidR="00E77CE2" w:rsidRPr="00E77CE2" w:rsidRDefault="00E77CE2" w:rsidP="00E77CE2">
      <w:pPr>
        <w:spacing w:after="0" w:line="276" w:lineRule="auto"/>
        <w:ind w:firstLine="851"/>
        <w:jc w:val="center"/>
        <w:outlineLvl w:val="0"/>
        <w:rPr>
          <w:rFonts w:ascii="Times New Roman" w:eastAsia="Times New Roman" w:hAnsi="Times New Roman" w:cs="Times New Roman"/>
          <w:b/>
          <w:i/>
          <w:sz w:val="28"/>
          <w:szCs w:val="28"/>
          <w:u w:val="single"/>
          <w:lang w:val="uk-UA" w:eastAsia="ru-RU"/>
        </w:rPr>
      </w:pPr>
    </w:p>
    <w:p w:rsidR="00BA772C" w:rsidRPr="00BA772C" w:rsidRDefault="00E77CE2" w:rsidP="00BA772C">
      <w:pPr>
        <w:spacing w:after="0" w:line="276" w:lineRule="auto"/>
        <w:ind w:firstLine="851"/>
        <w:jc w:val="center"/>
        <w:outlineLvl w:val="0"/>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Робота з кадрами в КП «Боярка-Водоканал»</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w:t>
      </w:r>
      <w:proofErr w:type="spellStart"/>
      <w:r w:rsidRPr="00E77CE2">
        <w:rPr>
          <w:rFonts w:ascii="Times New Roman" w:eastAsia="Times New Roman" w:hAnsi="Times New Roman" w:cs="Times New Roman"/>
          <w:sz w:val="28"/>
          <w:szCs w:val="28"/>
          <w:lang w:val="uk-UA" w:eastAsia="ru-RU"/>
        </w:rPr>
        <w:t>Спискова</w:t>
      </w:r>
      <w:proofErr w:type="spellEnd"/>
      <w:r w:rsidRPr="00E77CE2">
        <w:rPr>
          <w:rFonts w:ascii="Times New Roman" w:eastAsia="Times New Roman" w:hAnsi="Times New Roman" w:cs="Times New Roman"/>
          <w:sz w:val="28"/>
          <w:szCs w:val="28"/>
          <w:lang w:val="uk-UA" w:eastAsia="ru-RU"/>
        </w:rPr>
        <w:t xml:space="preserve"> чисельність працівників на початок 2018 року складала                     190 осіб. Протягом 2018 року підприємством прийнято на роботу 20 осіб, звільнено – 22. </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proofErr w:type="spellStart"/>
      <w:r w:rsidRPr="00E77CE2">
        <w:rPr>
          <w:rFonts w:ascii="Times New Roman" w:eastAsia="Times New Roman" w:hAnsi="Times New Roman" w:cs="Times New Roman"/>
          <w:sz w:val="28"/>
          <w:szCs w:val="28"/>
          <w:lang w:val="uk-UA" w:eastAsia="ru-RU"/>
        </w:rPr>
        <w:t>Спискова</w:t>
      </w:r>
      <w:proofErr w:type="spellEnd"/>
      <w:r w:rsidRPr="00E77CE2">
        <w:rPr>
          <w:rFonts w:ascii="Times New Roman" w:eastAsia="Times New Roman" w:hAnsi="Times New Roman" w:cs="Times New Roman"/>
          <w:sz w:val="28"/>
          <w:szCs w:val="28"/>
          <w:lang w:val="uk-UA" w:eastAsia="ru-RU"/>
        </w:rPr>
        <w:t xml:space="preserve"> чисельність працівників станом на 01.01.2019р. – 188 чоловік.</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Атестація робочих місць за умовами праці проводиться на підприємстві з періодичністю раз на п’ять років. Остання атестація проводилась в жовтні місяці 2017 року.</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 2018 році за кошти підприємства в «Головному навчально-методичному центрі» проведено навчання та перевірка знань нормативно-правових актів з охорони праці 5 працівників, підвищено класність 1 водієві автотранспортного засобу.</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  2018 рік на підприємстві зафіксовано 6 порушень трудової дисципліни. Працівники, які порушили трудову дисципліну, позбавлені преміальної доплати за підсумками роботи за місяць, у якому було скоєно порушення. </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Мали місце прогули в кількості 3-х днів, скоєні одним працівником.</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Навчання в коледжах та ЗВО за рахунок підприємства не проводилися.</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На підприємстві працює 1 працівник, який є студентом заочної форми навчання.</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Станом на 01.01.2019</w:t>
      </w:r>
      <w:r w:rsidR="00BA772C">
        <w:rPr>
          <w:rFonts w:ascii="Times New Roman" w:eastAsia="Times New Roman" w:hAnsi="Times New Roman" w:cs="Times New Roman"/>
          <w:sz w:val="28"/>
          <w:szCs w:val="28"/>
          <w:lang w:val="uk-UA" w:eastAsia="ru-RU"/>
        </w:rPr>
        <w:t xml:space="preserve"> </w:t>
      </w:r>
      <w:r w:rsidRPr="00E77CE2">
        <w:rPr>
          <w:rFonts w:ascii="Times New Roman" w:eastAsia="Times New Roman" w:hAnsi="Times New Roman" w:cs="Times New Roman"/>
          <w:sz w:val="28"/>
          <w:szCs w:val="28"/>
          <w:lang w:val="uk-UA" w:eastAsia="ru-RU"/>
        </w:rPr>
        <w:t>р. підприємству необхідні електрогазозварники в кількості – 2 особи., слюсарі-ремонтники в кількості – 3 особи., муляр – 1 особа, штукатур – 1 особа, машиніст екскаватора – 2 особи.</w:t>
      </w:r>
    </w:p>
    <w:p w:rsidR="00E77CE2" w:rsidRPr="00E77CE2" w:rsidRDefault="00E77CE2" w:rsidP="00E77CE2">
      <w:pPr>
        <w:spacing w:after="200" w:line="276" w:lineRule="auto"/>
        <w:ind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Крім того, у 2018 році проведено роботу по приведенню Колективного договору у відповідність до вимог Галузевої угоди між </w:t>
      </w:r>
      <w:proofErr w:type="spellStart"/>
      <w:r w:rsidRPr="00E77CE2">
        <w:rPr>
          <w:rFonts w:ascii="Times New Roman" w:eastAsia="Times New Roman" w:hAnsi="Times New Roman" w:cs="Times New Roman"/>
          <w:sz w:val="28"/>
          <w:szCs w:val="28"/>
          <w:lang w:val="uk-UA" w:eastAsia="ru-RU"/>
        </w:rPr>
        <w:t>Мінрегіонбудом</w:t>
      </w:r>
      <w:proofErr w:type="spellEnd"/>
      <w:r w:rsidRPr="00E77CE2">
        <w:rPr>
          <w:rFonts w:ascii="Times New Roman" w:eastAsia="Times New Roman" w:hAnsi="Times New Roman" w:cs="Times New Roman"/>
          <w:sz w:val="28"/>
          <w:szCs w:val="28"/>
          <w:lang w:val="uk-UA" w:eastAsia="ru-RU"/>
        </w:rPr>
        <w:t xml:space="preserve"> та ЖКГ України, Галузевим об’єднанням організацій роботодавців та Центральним комітетом профспілок ЖКГ на 2018-2020рр., що надало можливість формування якісних збалансованих рішень для подолання ключових проблем та покращення соціально-економічного розвитку підприємства. Як наслідок, підприємством проведено роботу по оптимізації штатного розпису, який погоджено Боярською міською радою.</w:t>
      </w:r>
    </w:p>
    <w:p w:rsidR="00BA772C" w:rsidRDefault="00BA772C" w:rsidP="00BA772C">
      <w:pPr>
        <w:spacing w:after="0" w:line="276" w:lineRule="auto"/>
        <w:jc w:val="both"/>
        <w:rPr>
          <w:rFonts w:ascii="Times New Roman" w:eastAsia="Times New Roman" w:hAnsi="Times New Roman" w:cs="Times New Roman"/>
          <w:b/>
          <w:sz w:val="28"/>
          <w:szCs w:val="28"/>
          <w:lang w:val="uk-UA" w:eastAsia="ru-RU"/>
        </w:rPr>
      </w:pPr>
    </w:p>
    <w:p w:rsidR="00C24CAF" w:rsidRPr="00C24CAF" w:rsidRDefault="00E77CE2" w:rsidP="00C24CAF">
      <w:pPr>
        <w:spacing w:after="0" w:line="276" w:lineRule="auto"/>
        <w:jc w:val="both"/>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Директор КП «Боярка-Водоканал»</w:t>
      </w:r>
      <w:r w:rsidRPr="00E77CE2">
        <w:rPr>
          <w:rFonts w:ascii="Times New Roman" w:eastAsia="Times New Roman" w:hAnsi="Times New Roman" w:cs="Times New Roman"/>
          <w:b/>
          <w:sz w:val="28"/>
          <w:szCs w:val="28"/>
          <w:lang w:val="uk-UA" w:eastAsia="ru-RU"/>
        </w:rPr>
        <w:tab/>
      </w:r>
      <w:r w:rsidRPr="00E77CE2">
        <w:rPr>
          <w:rFonts w:ascii="Times New Roman" w:eastAsia="Times New Roman" w:hAnsi="Times New Roman" w:cs="Times New Roman"/>
          <w:b/>
          <w:sz w:val="28"/>
          <w:szCs w:val="28"/>
          <w:lang w:val="uk-UA" w:eastAsia="ru-RU"/>
        </w:rPr>
        <w:tab/>
      </w:r>
      <w:r w:rsidRPr="00E77CE2">
        <w:rPr>
          <w:rFonts w:ascii="Times New Roman" w:eastAsia="Times New Roman" w:hAnsi="Times New Roman" w:cs="Times New Roman"/>
          <w:b/>
          <w:sz w:val="28"/>
          <w:szCs w:val="28"/>
          <w:lang w:val="uk-UA" w:eastAsia="ru-RU"/>
        </w:rPr>
        <w:tab/>
      </w:r>
      <w:r w:rsidRPr="00E77CE2">
        <w:rPr>
          <w:rFonts w:ascii="Times New Roman" w:eastAsia="Times New Roman" w:hAnsi="Times New Roman" w:cs="Times New Roman"/>
          <w:b/>
          <w:sz w:val="28"/>
          <w:szCs w:val="28"/>
          <w:lang w:val="uk-UA" w:eastAsia="ru-RU"/>
        </w:rPr>
        <w:tab/>
      </w:r>
      <w:bookmarkStart w:id="16" w:name="_GoBack"/>
      <w:bookmarkEnd w:id="16"/>
      <w:r w:rsidRPr="00E77CE2">
        <w:rPr>
          <w:rFonts w:ascii="Times New Roman" w:eastAsia="Times New Roman" w:hAnsi="Times New Roman" w:cs="Times New Roman"/>
          <w:b/>
          <w:sz w:val="28"/>
          <w:szCs w:val="28"/>
          <w:lang w:val="uk-UA" w:eastAsia="ru-RU"/>
        </w:rPr>
        <w:t>А.МИХЕЄНКО</w:t>
      </w:r>
    </w:p>
    <w:sectPr w:rsidR="00C24CAF" w:rsidRPr="00C24C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Arial"/>
    <w:panose1 w:val="00000000000000000000"/>
    <w:charset w:val="00"/>
    <w:family w:val="swiss"/>
    <w:notTrueType/>
    <w:pitch w:val="variable"/>
    <w:sig w:usb0="00000003" w:usb1="00000000" w:usb2="00000000" w:usb3="00000000" w:csb0="00000001" w:csb1="00000000"/>
  </w:font>
  <w:font w:name="Microsoft Uighur">
    <w:panose1 w:val="02000000000000000000"/>
    <w:charset w:val="00"/>
    <w:family w:val="auto"/>
    <w:pitch w:val="variable"/>
    <w:sig w:usb0="80002023" w:usb1="80000002" w:usb2="00000008" w:usb3="00000000" w:csb0="00000041"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2334"/>
    <w:multiLevelType w:val="hybridMultilevel"/>
    <w:tmpl w:val="0FA6B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17B74"/>
    <w:multiLevelType w:val="hybridMultilevel"/>
    <w:tmpl w:val="4D6A34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C3050B3"/>
    <w:multiLevelType w:val="hybridMultilevel"/>
    <w:tmpl w:val="BE60E9F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D831F54"/>
    <w:multiLevelType w:val="hybridMultilevel"/>
    <w:tmpl w:val="09B24C2C"/>
    <w:lvl w:ilvl="0" w:tplc="C3AE9D3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E137C80"/>
    <w:multiLevelType w:val="hybridMultilevel"/>
    <w:tmpl w:val="0F3A9FB2"/>
    <w:lvl w:ilvl="0" w:tplc="5C6ABDC6">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7E0E66"/>
    <w:multiLevelType w:val="hybridMultilevel"/>
    <w:tmpl w:val="752EC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546F7E"/>
    <w:multiLevelType w:val="hybridMultilevel"/>
    <w:tmpl w:val="D4045F08"/>
    <w:lvl w:ilvl="0" w:tplc="3072CAF6">
      <w:start w:val="1"/>
      <w:numFmt w:val="decimal"/>
      <w:lvlText w:val="%1."/>
      <w:lvlJc w:val="left"/>
      <w:pPr>
        <w:ind w:left="1211" w:hanging="360"/>
      </w:pPr>
      <w:rPr>
        <w:rFonts w:hint="default"/>
        <w:b w:val="0"/>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13A6554"/>
    <w:multiLevelType w:val="hybridMultilevel"/>
    <w:tmpl w:val="4B709C64"/>
    <w:lvl w:ilvl="0" w:tplc="9D52D588">
      <w:start w:val="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277F6886"/>
    <w:multiLevelType w:val="hybridMultilevel"/>
    <w:tmpl w:val="80E41926"/>
    <w:lvl w:ilvl="0" w:tplc="0890CF26">
      <w:start w:val="2"/>
      <w:numFmt w:val="bullet"/>
      <w:lvlText w:val="-"/>
      <w:lvlJc w:val="left"/>
      <w:pPr>
        <w:tabs>
          <w:tab w:val="num" w:pos="2062"/>
        </w:tabs>
        <w:ind w:left="2062" w:hanging="360"/>
      </w:pPr>
      <w:rPr>
        <w:rFonts w:ascii="Times New Roman" w:eastAsia="Times New Roman" w:hAnsi="Times New Roman" w:cs="Times New Roman" w:hint="default"/>
      </w:rPr>
    </w:lvl>
    <w:lvl w:ilvl="1" w:tplc="04190003" w:tentative="1">
      <w:start w:val="1"/>
      <w:numFmt w:val="bullet"/>
      <w:lvlText w:val="o"/>
      <w:lvlJc w:val="left"/>
      <w:pPr>
        <w:tabs>
          <w:tab w:val="num" w:pos="2985"/>
        </w:tabs>
        <w:ind w:left="2985" w:hanging="360"/>
      </w:pPr>
      <w:rPr>
        <w:rFonts w:ascii="Courier New" w:hAnsi="Courier New" w:cs="Courier New" w:hint="default"/>
      </w:rPr>
    </w:lvl>
    <w:lvl w:ilvl="2" w:tplc="04190005" w:tentative="1">
      <w:start w:val="1"/>
      <w:numFmt w:val="bullet"/>
      <w:lvlText w:val=""/>
      <w:lvlJc w:val="left"/>
      <w:pPr>
        <w:tabs>
          <w:tab w:val="num" w:pos="3705"/>
        </w:tabs>
        <w:ind w:left="3705" w:hanging="360"/>
      </w:pPr>
      <w:rPr>
        <w:rFonts w:ascii="Wingdings" w:hAnsi="Wingdings" w:hint="default"/>
      </w:rPr>
    </w:lvl>
    <w:lvl w:ilvl="3" w:tplc="04190001" w:tentative="1">
      <w:start w:val="1"/>
      <w:numFmt w:val="bullet"/>
      <w:lvlText w:val=""/>
      <w:lvlJc w:val="left"/>
      <w:pPr>
        <w:tabs>
          <w:tab w:val="num" w:pos="4425"/>
        </w:tabs>
        <w:ind w:left="4425" w:hanging="360"/>
      </w:pPr>
      <w:rPr>
        <w:rFonts w:ascii="Symbol" w:hAnsi="Symbol" w:hint="default"/>
      </w:rPr>
    </w:lvl>
    <w:lvl w:ilvl="4" w:tplc="04190003" w:tentative="1">
      <w:start w:val="1"/>
      <w:numFmt w:val="bullet"/>
      <w:lvlText w:val="o"/>
      <w:lvlJc w:val="left"/>
      <w:pPr>
        <w:tabs>
          <w:tab w:val="num" w:pos="5145"/>
        </w:tabs>
        <w:ind w:left="5145" w:hanging="360"/>
      </w:pPr>
      <w:rPr>
        <w:rFonts w:ascii="Courier New" w:hAnsi="Courier New" w:cs="Courier New" w:hint="default"/>
      </w:rPr>
    </w:lvl>
    <w:lvl w:ilvl="5" w:tplc="04190005" w:tentative="1">
      <w:start w:val="1"/>
      <w:numFmt w:val="bullet"/>
      <w:lvlText w:val=""/>
      <w:lvlJc w:val="left"/>
      <w:pPr>
        <w:tabs>
          <w:tab w:val="num" w:pos="5865"/>
        </w:tabs>
        <w:ind w:left="5865" w:hanging="360"/>
      </w:pPr>
      <w:rPr>
        <w:rFonts w:ascii="Wingdings" w:hAnsi="Wingdings" w:hint="default"/>
      </w:rPr>
    </w:lvl>
    <w:lvl w:ilvl="6" w:tplc="04190001" w:tentative="1">
      <w:start w:val="1"/>
      <w:numFmt w:val="bullet"/>
      <w:lvlText w:val=""/>
      <w:lvlJc w:val="left"/>
      <w:pPr>
        <w:tabs>
          <w:tab w:val="num" w:pos="6585"/>
        </w:tabs>
        <w:ind w:left="6585" w:hanging="360"/>
      </w:pPr>
      <w:rPr>
        <w:rFonts w:ascii="Symbol" w:hAnsi="Symbol" w:hint="default"/>
      </w:rPr>
    </w:lvl>
    <w:lvl w:ilvl="7" w:tplc="04190003" w:tentative="1">
      <w:start w:val="1"/>
      <w:numFmt w:val="bullet"/>
      <w:lvlText w:val="o"/>
      <w:lvlJc w:val="left"/>
      <w:pPr>
        <w:tabs>
          <w:tab w:val="num" w:pos="7305"/>
        </w:tabs>
        <w:ind w:left="7305" w:hanging="360"/>
      </w:pPr>
      <w:rPr>
        <w:rFonts w:ascii="Courier New" w:hAnsi="Courier New" w:cs="Courier New" w:hint="default"/>
      </w:rPr>
    </w:lvl>
    <w:lvl w:ilvl="8" w:tplc="04190005" w:tentative="1">
      <w:start w:val="1"/>
      <w:numFmt w:val="bullet"/>
      <w:lvlText w:val=""/>
      <w:lvlJc w:val="left"/>
      <w:pPr>
        <w:tabs>
          <w:tab w:val="num" w:pos="8025"/>
        </w:tabs>
        <w:ind w:left="8025" w:hanging="360"/>
      </w:pPr>
      <w:rPr>
        <w:rFonts w:ascii="Wingdings" w:hAnsi="Wingdings" w:hint="default"/>
      </w:rPr>
    </w:lvl>
  </w:abstractNum>
  <w:abstractNum w:abstractNumId="9" w15:restartNumberingAfterBreak="0">
    <w:nsid w:val="2D5D08C3"/>
    <w:multiLevelType w:val="hybridMultilevel"/>
    <w:tmpl w:val="62DE69EC"/>
    <w:lvl w:ilvl="0" w:tplc="82545F60">
      <w:start w:val="1"/>
      <w:numFmt w:val="decimal"/>
      <w:lvlText w:val="%1)"/>
      <w:lvlJc w:val="left"/>
      <w:pPr>
        <w:ind w:left="1980" w:hanging="36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0" w15:restartNumberingAfterBreak="0">
    <w:nsid w:val="2DA377CB"/>
    <w:multiLevelType w:val="hybridMultilevel"/>
    <w:tmpl w:val="900496E0"/>
    <w:lvl w:ilvl="0" w:tplc="A3580532">
      <w:start w:val="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52248B"/>
    <w:multiLevelType w:val="hybridMultilevel"/>
    <w:tmpl w:val="340655B2"/>
    <w:lvl w:ilvl="0" w:tplc="19B4576C">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FF1403C"/>
    <w:multiLevelType w:val="hybridMultilevel"/>
    <w:tmpl w:val="8B2CC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682117"/>
    <w:multiLevelType w:val="hybridMultilevel"/>
    <w:tmpl w:val="A52C0D62"/>
    <w:lvl w:ilvl="0" w:tplc="52E44BE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15:restartNumberingAfterBreak="0">
    <w:nsid w:val="52612183"/>
    <w:multiLevelType w:val="hybridMultilevel"/>
    <w:tmpl w:val="F8683408"/>
    <w:lvl w:ilvl="0" w:tplc="7AD0FA18">
      <w:start w:val="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3E25CC3"/>
    <w:multiLevelType w:val="hybridMultilevel"/>
    <w:tmpl w:val="6198989E"/>
    <w:lvl w:ilvl="0" w:tplc="4068549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65E67BB8"/>
    <w:multiLevelType w:val="hybridMultilevel"/>
    <w:tmpl w:val="88D2702A"/>
    <w:lvl w:ilvl="0" w:tplc="EBEA1114">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6F8047E"/>
    <w:multiLevelType w:val="hybridMultilevel"/>
    <w:tmpl w:val="EE363B0C"/>
    <w:lvl w:ilvl="0" w:tplc="0E5C389A">
      <w:start w:val="1"/>
      <w:numFmt w:val="decimal"/>
      <w:lvlText w:val="%1."/>
      <w:lvlJc w:val="left"/>
      <w:pPr>
        <w:ind w:left="1571" w:hanging="360"/>
      </w:pPr>
      <w:rPr>
        <w:rFonts w:hint="default"/>
        <w:b w:val="0"/>
        <w:i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69E8441E"/>
    <w:multiLevelType w:val="hybridMultilevel"/>
    <w:tmpl w:val="6C4C1812"/>
    <w:lvl w:ilvl="0" w:tplc="ACF6F0FA">
      <w:start w:val="5"/>
      <w:numFmt w:val="bullet"/>
      <w:lvlText w:val="-"/>
      <w:lvlJc w:val="left"/>
      <w:pPr>
        <w:ind w:left="285" w:hanging="360"/>
      </w:pPr>
      <w:rPr>
        <w:rFonts w:ascii="Times New Roman" w:eastAsia="Times New Roman" w:hAnsi="Times New Roman" w:cs="Times New Roman" w:hint="default"/>
      </w:rPr>
    </w:lvl>
    <w:lvl w:ilvl="1" w:tplc="04190003" w:tentative="1">
      <w:start w:val="1"/>
      <w:numFmt w:val="bullet"/>
      <w:lvlText w:val="o"/>
      <w:lvlJc w:val="left"/>
      <w:pPr>
        <w:ind w:left="1005" w:hanging="360"/>
      </w:pPr>
      <w:rPr>
        <w:rFonts w:ascii="Courier New" w:hAnsi="Courier New" w:cs="Courier New" w:hint="default"/>
      </w:rPr>
    </w:lvl>
    <w:lvl w:ilvl="2" w:tplc="04190005" w:tentative="1">
      <w:start w:val="1"/>
      <w:numFmt w:val="bullet"/>
      <w:lvlText w:val=""/>
      <w:lvlJc w:val="left"/>
      <w:pPr>
        <w:ind w:left="1725" w:hanging="360"/>
      </w:pPr>
      <w:rPr>
        <w:rFonts w:ascii="Wingdings" w:hAnsi="Wingdings" w:hint="default"/>
      </w:rPr>
    </w:lvl>
    <w:lvl w:ilvl="3" w:tplc="04190001" w:tentative="1">
      <w:start w:val="1"/>
      <w:numFmt w:val="bullet"/>
      <w:lvlText w:val=""/>
      <w:lvlJc w:val="left"/>
      <w:pPr>
        <w:ind w:left="2445" w:hanging="360"/>
      </w:pPr>
      <w:rPr>
        <w:rFonts w:ascii="Symbol" w:hAnsi="Symbol" w:hint="default"/>
      </w:rPr>
    </w:lvl>
    <w:lvl w:ilvl="4" w:tplc="04190003" w:tentative="1">
      <w:start w:val="1"/>
      <w:numFmt w:val="bullet"/>
      <w:lvlText w:val="o"/>
      <w:lvlJc w:val="left"/>
      <w:pPr>
        <w:ind w:left="3165" w:hanging="360"/>
      </w:pPr>
      <w:rPr>
        <w:rFonts w:ascii="Courier New" w:hAnsi="Courier New" w:cs="Courier New" w:hint="default"/>
      </w:rPr>
    </w:lvl>
    <w:lvl w:ilvl="5" w:tplc="04190005" w:tentative="1">
      <w:start w:val="1"/>
      <w:numFmt w:val="bullet"/>
      <w:lvlText w:val=""/>
      <w:lvlJc w:val="left"/>
      <w:pPr>
        <w:ind w:left="3885" w:hanging="360"/>
      </w:pPr>
      <w:rPr>
        <w:rFonts w:ascii="Wingdings" w:hAnsi="Wingdings" w:hint="default"/>
      </w:rPr>
    </w:lvl>
    <w:lvl w:ilvl="6" w:tplc="04190001" w:tentative="1">
      <w:start w:val="1"/>
      <w:numFmt w:val="bullet"/>
      <w:lvlText w:val=""/>
      <w:lvlJc w:val="left"/>
      <w:pPr>
        <w:ind w:left="4605" w:hanging="360"/>
      </w:pPr>
      <w:rPr>
        <w:rFonts w:ascii="Symbol" w:hAnsi="Symbol" w:hint="default"/>
      </w:rPr>
    </w:lvl>
    <w:lvl w:ilvl="7" w:tplc="04190003" w:tentative="1">
      <w:start w:val="1"/>
      <w:numFmt w:val="bullet"/>
      <w:lvlText w:val="o"/>
      <w:lvlJc w:val="left"/>
      <w:pPr>
        <w:ind w:left="5325" w:hanging="360"/>
      </w:pPr>
      <w:rPr>
        <w:rFonts w:ascii="Courier New" w:hAnsi="Courier New" w:cs="Courier New" w:hint="default"/>
      </w:rPr>
    </w:lvl>
    <w:lvl w:ilvl="8" w:tplc="04190005" w:tentative="1">
      <w:start w:val="1"/>
      <w:numFmt w:val="bullet"/>
      <w:lvlText w:val=""/>
      <w:lvlJc w:val="left"/>
      <w:pPr>
        <w:ind w:left="6045" w:hanging="360"/>
      </w:pPr>
      <w:rPr>
        <w:rFonts w:ascii="Wingdings" w:hAnsi="Wingdings" w:hint="default"/>
      </w:rPr>
    </w:lvl>
  </w:abstractNum>
  <w:abstractNum w:abstractNumId="19" w15:restartNumberingAfterBreak="0">
    <w:nsid w:val="71470440"/>
    <w:multiLevelType w:val="hybridMultilevel"/>
    <w:tmpl w:val="A678D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EA55F5"/>
    <w:multiLevelType w:val="hybridMultilevel"/>
    <w:tmpl w:val="7FDCADA8"/>
    <w:lvl w:ilvl="0" w:tplc="399A4CF4">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748448BF"/>
    <w:multiLevelType w:val="hybridMultilevel"/>
    <w:tmpl w:val="46AA6A52"/>
    <w:lvl w:ilvl="0" w:tplc="711A8F5C">
      <w:start w:val="10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0"/>
  </w:num>
  <w:num w:numId="4">
    <w:abstractNumId w:val="17"/>
  </w:num>
  <w:num w:numId="5">
    <w:abstractNumId w:val="6"/>
  </w:num>
  <w:num w:numId="6">
    <w:abstractNumId w:val="7"/>
  </w:num>
  <w:num w:numId="7">
    <w:abstractNumId w:val="21"/>
  </w:num>
  <w:num w:numId="8">
    <w:abstractNumId w:val="8"/>
  </w:num>
  <w:num w:numId="9">
    <w:abstractNumId w:val="14"/>
  </w:num>
  <w:num w:numId="10">
    <w:abstractNumId w:val="18"/>
  </w:num>
  <w:num w:numId="11">
    <w:abstractNumId w:val="10"/>
  </w:num>
  <w:num w:numId="12">
    <w:abstractNumId w:val="16"/>
  </w:num>
  <w:num w:numId="13">
    <w:abstractNumId w:val="12"/>
  </w:num>
  <w:num w:numId="14">
    <w:abstractNumId w:val="19"/>
  </w:num>
  <w:num w:numId="15">
    <w:abstractNumId w:val="4"/>
  </w:num>
  <w:num w:numId="16">
    <w:abstractNumId w:val="9"/>
  </w:num>
  <w:num w:numId="17">
    <w:abstractNumId w:val="2"/>
  </w:num>
  <w:num w:numId="18">
    <w:abstractNumId w:val="5"/>
  </w:num>
  <w:num w:numId="19">
    <w:abstractNumId w:val="1"/>
  </w:num>
  <w:num w:numId="20">
    <w:abstractNumId w:val="0"/>
  </w:num>
  <w:num w:numId="21">
    <w:abstractNumId w:val="1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069"/>
    <w:rsid w:val="0002049A"/>
    <w:rsid w:val="001D3DB4"/>
    <w:rsid w:val="001E45D0"/>
    <w:rsid w:val="001F3430"/>
    <w:rsid w:val="005161D1"/>
    <w:rsid w:val="00722069"/>
    <w:rsid w:val="007E3F77"/>
    <w:rsid w:val="00BA772C"/>
    <w:rsid w:val="00BF766D"/>
    <w:rsid w:val="00C24CAF"/>
    <w:rsid w:val="00C7425F"/>
    <w:rsid w:val="00E77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86DD767"/>
  <w15:chartTrackingRefBased/>
  <w15:docId w15:val="{DA36885E-3D2F-4D2E-BC18-E550A3068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D3DB4"/>
    <w:pPr>
      <w:keepNext/>
      <w:keepLines/>
      <w:spacing w:before="480" w:after="0" w:line="240" w:lineRule="auto"/>
      <w:ind w:firstLine="567"/>
      <w:jc w:val="both"/>
      <w:outlineLvl w:val="0"/>
    </w:pPr>
    <w:rPr>
      <w:rFonts w:ascii="Cambria" w:eastAsia="Times New Roman" w:hAnsi="Cambria" w:cs="Times New Roman"/>
      <w:b/>
      <w:color w:val="365F91"/>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3DB4"/>
    <w:rPr>
      <w:rFonts w:ascii="Cambria" w:eastAsia="Times New Roman" w:hAnsi="Cambria" w:cs="Times New Roman"/>
      <w:b/>
      <w:color w:val="365F91"/>
      <w:sz w:val="28"/>
      <w:szCs w:val="20"/>
      <w:lang w:eastAsia="ru-RU"/>
    </w:rPr>
  </w:style>
  <w:style w:type="numbering" w:customStyle="1" w:styleId="11">
    <w:name w:val="Нет списка1"/>
    <w:next w:val="a2"/>
    <w:semiHidden/>
    <w:rsid w:val="001D3DB4"/>
  </w:style>
  <w:style w:type="paragraph" w:customStyle="1" w:styleId="12">
    <w:name w:val="Обычный1"/>
    <w:rsid w:val="001D3DB4"/>
    <w:pPr>
      <w:widowControl w:val="0"/>
      <w:spacing w:after="0" w:line="240" w:lineRule="auto"/>
    </w:pPr>
    <w:rPr>
      <w:rFonts w:ascii="Arial" w:eastAsia="Times New Roman" w:hAnsi="Arial" w:cs="Times New Roman"/>
      <w:snapToGrid w:val="0"/>
      <w:sz w:val="24"/>
      <w:szCs w:val="20"/>
      <w:lang w:val="uk-UA" w:eastAsia="ru-RU"/>
    </w:rPr>
  </w:style>
  <w:style w:type="paragraph" w:customStyle="1" w:styleId="FR4">
    <w:name w:val="FR4"/>
    <w:rsid w:val="001D3DB4"/>
    <w:pPr>
      <w:widowControl w:val="0"/>
      <w:spacing w:after="0" w:line="240" w:lineRule="auto"/>
    </w:pPr>
    <w:rPr>
      <w:rFonts w:ascii="Arial" w:eastAsia="Times New Roman" w:hAnsi="Arial" w:cs="Times New Roman"/>
      <w:snapToGrid w:val="0"/>
      <w:sz w:val="20"/>
      <w:szCs w:val="20"/>
      <w:lang w:val="uk-UA" w:eastAsia="ru-RU"/>
    </w:rPr>
  </w:style>
  <w:style w:type="paragraph" w:styleId="a3">
    <w:name w:val="Subtitle"/>
    <w:basedOn w:val="a"/>
    <w:link w:val="a4"/>
    <w:qFormat/>
    <w:rsid w:val="001D3DB4"/>
    <w:pPr>
      <w:spacing w:after="0" w:line="240" w:lineRule="auto"/>
      <w:jc w:val="center"/>
    </w:pPr>
    <w:rPr>
      <w:rFonts w:ascii="Bookman Old Style" w:eastAsia="Times New Roman" w:hAnsi="Bookman Old Style" w:cs="Times New Roman"/>
      <w:b/>
      <w:sz w:val="20"/>
      <w:szCs w:val="20"/>
      <w:lang w:val="uk-UA" w:eastAsia="ru-RU"/>
    </w:rPr>
  </w:style>
  <w:style w:type="character" w:customStyle="1" w:styleId="a4">
    <w:name w:val="Подзаголовок Знак"/>
    <w:basedOn w:val="a0"/>
    <w:link w:val="a3"/>
    <w:rsid w:val="001D3DB4"/>
    <w:rPr>
      <w:rFonts w:ascii="Bookman Old Style" w:eastAsia="Times New Roman" w:hAnsi="Bookman Old Style" w:cs="Times New Roman"/>
      <w:b/>
      <w:sz w:val="20"/>
      <w:szCs w:val="20"/>
      <w:lang w:val="uk-UA" w:eastAsia="ru-RU"/>
    </w:rPr>
  </w:style>
  <w:style w:type="paragraph" w:customStyle="1" w:styleId="13">
    <w:name w:val="Знак Знак1"/>
    <w:basedOn w:val="a"/>
    <w:rsid w:val="001D3DB4"/>
    <w:pPr>
      <w:spacing w:after="0" w:line="240" w:lineRule="auto"/>
    </w:pPr>
    <w:rPr>
      <w:rFonts w:ascii="Verdana" w:eastAsia="Times New Roman" w:hAnsi="Verdana" w:cs="Times New Roman"/>
      <w:sz w:val="20"/>
      <w:szCs w:val="20"/>
      <w:lang w:val="en-US"/>
    </w:rPr>
  </w:style>
  <w:style w:type="paragraph" w:styleId="a5">
    <w:name w:val="Balloon Text"/>
    <w:basedOn w:val="a"/>
    <w:link w:val="a6"/>
    <w:rsid w:val="001D3DB4"/>
    <w:pPr>
      <w:spacing w:after="0" w:line="240" w:lineRule="auto"/>
    </w:pPr>
    <w:rPr>
      <w:rFonts w:ascii="Segoe UI" w:eastAsia="Times New Roman" w:hAnsi="Segoe UI" w:cs="Times New Roman"/>
      <w:sz w:val="18"/>
      <w:szCs w:val="18"/>
      <w:lang w:val="uk-UA" w:eastAsia="x-none" w:bidi="ug-CN"/>
    </w:rPr>
  </w:style>
  <w:style w:type="character" w:customStyle="1" w:styleId="a6">
    <w:name w:val="Текст выноски Знак"/>
    <w:basedOn w:val="a0"/>
    <w:link w:val="a5"/>
    <w:rsid w:val="001D3DB4"/>
    <w:rPr>
      <w:rFonts w:ascii="Segoe UI" w:eastAsia="Times New Roman" w:hAnsi="Segoe UI" w:cs="Times New Roman"/>
      <w:sz w:val="18"/>
      <w:szCs w:val="18"/>
      <w:lang w:val="uk-UA" w:eastAsia="x-none" w:bidi="ug-CN"/>
    </w:rPr>
  </w:style>
  <w:style w:type="paragraph" w:customStyle="1" w:styleId="31">
    <w:name w:val="Основной текст с отступом 31"/>
    <w:basedOn w:val="a"/>
    <w:rsid w:val="001D3DB4"/>
    <w:pPr>
      <w:suppressAutoHyphens/>
      <w:spacing w:after="120" w:line="276" w:lineRule="auto"/>
      <w:ind w:left="283"/>
    </w:pPr>
    <w:rPr>
      <w:rFonts w:ascii="Calibri" w:eastAsia="Calibri" w:hAnsi="Calibri" w:cs="Antiqua"/>
      <w:sz w:val="16"/>
      <w:szCs w:val="16"/>
      <w:lang w:val="uk-UA" w:eastAsia="zh-CN"/>
    </w:rPr>
  </w:style>
  <w:style w:type="paragraph" w:styleId="a7">
    <w:name w:val="No Spacing"/>
    <w:uiPriority w:val="1"/>
    <w:qFormat/>
    <w:rsid w:val="001D3DB4"/>
    <w:pPr>
      <w:spacing w:after="0" w:line="240" w:lineRule="auto"/>
    </w:pPr>
    <w:rPr>
      <w:rFonts w:ascii="Calibri" w:eastAsia="Times New Roman" w:hAnsi="Calibri" w:cs="Microsoft Uighur"/>
      <w:lang w:eastAsia="ru-RU"/>
    </w:rPr>
  </w:style>
  <w:style w:type="paragraph" w:styleId="a8">
    <w:name w:val="List Paragraph"/>
    <w:basedOn w:val="a"/>
    <w:uiPriority w:val="34"/>
    <w:qFormat/>
    <w:rsid w:val="001D3DB4"/>
    <w:pPr>
      <w:spacing w:after="200" w:line="276" w:lineRule="auto"/>
      <w:ind w:left="720"/>
      <w:contextualSpacing/>
    </w:pPr>
    <w:rPr>
      <w:rFonts w:ascii="Calibri" w:eastAsia="Times New Roman" w:hAnsi="Calibri" w:cs="Microsoft Uighur"/>
      <w:lang w:eastAsia="ru-RU"/>
    </w:rPr>
  </w:style>
  <w:style w:type="paragraph" w:styleId="a9">
    <w:name w:val="Normal (Web)"/>
    <w:basedOn w:val="a"/>
    <w:uiPriority w:val="99"/>
    <w:unhideWhenUsed/>
    <w:rsid w:val="001D3D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Знак Знак1"/>
    <w:basedOn w:val="a"/>
    <w:rsid w:val="0002049A"/>
    <w:pPr>
      <w:spacing w:after="0" w:line="240" w:lineRule="auto"/>
    </w:pPr>
    <w:rPr>
      <w:rFonts w:ascii="Verdana" w:eastAsia="Times New Roman" w:hAnsi="Verdana" w:cs="Times New Roman"/>
      <w:sz w:val="20"/>
      <w:szCs w:val="20"/>
      <w:lang w:val="en-US"/>
    </w:rPr>
  </w:style>
  <w:style w:type="paragraph" w:customStyle="1" w:styleId="15">
    <w:name w:val="Знак Знак1"/>
    <w:basedOn w:val="a"/>
    <w:rsid w:val="00E77CE2"/>
    <w:pPr>
      <w:spacing w:after="0" w:line="240" w:lineRule="auto"/>
    </w:pPr>
    <w:rPr>
      <w:rFonts w:ascii="Verdana" w:eastAsia="Times New Roman" w:hAnsi="Verdana" w:cs="Times New Roman"/>
      <w:sz w:val="20"/>
      <w:szCs w:val="20"/>
      <w:lang w:val="en-US"/>
    </w:rPr>
  </w:style>
  <w:style w:type="paragraph" w:customStyle="1" w:styleId="2">
    <w:name w:val="Обычный2"/>
    <w:rsid w:val="00E77CE2"/>
    <w:pPr>
      <w:widowControl w:val="0"/>
      <w:spacing w:after="0" w:line="240" w:lineRule="auto"/>
    </w:pPr>
    <w:rPr>
      <w:rFonts w:ascii="Arial" w:eastAsia="Times New Roman" w:hAnsi="Arial" w:cs="Times New Roman"/>
      <w:snapToGrid w:val="0"/>
      <w:sz w:val="24"/>
      <w:szCs w:val="20"/>
      <w:lang w:val="uk-UA" w:eastAsia="ru-RU"/>
    </w:rPr>
  </w:style>
  <w:style w:type="numbering" w:customStyle="1" w:styleId="20">
    <w:name w:val="Нет списка2"/>
    <w:next w:val="a2"/>
    <w:uiPriority w:val="99"/>
    <w:semiHidden/>
    <w:unhideWhenUsed/>
    <w:rsid w:val="00E77CE2"/>
  </w:style>
  <w:style w:type="paragraph" w:styleId="aa">
    <w:name w:val="Body Text"/>
    <w:basedOn w:val="a"/>
    <w:link w:val="ab"/>
    <w:rsid w:val="00E77CE2"/>
    <w:pPr>
      <w:spacing w:after="0" w:line="240" w:lineRule="auto"/>
    </w:pPr>
    <w:rPr>
      <w:rFonts w:ascii="Times New Roman" w:eastAsia="Calibri" w:hAnsi="Times New Roman" w:cs="Times New Roman"/>
      <w:sz w:val="28"/>
      <w:szCs w:val="24"/>
      <w:lang w:val="uk-UA" w:eastAsia="ru-RU"/>
    </w:rPr>
  </w:style>
  <w:style w:type="character" w:customStyle="1" w:styleId="ab">
    <w:name w:val="Основной текст Знак"/>
    <w:basedOn w:val="a0"/>
    <w:link w:val="aa"/>
    <w:rsid w:val="00E77CE2"/>
    <w:rPr>
      <w:rFonts w:ascii="Times New Roman" w:eastAsia="Calibri" w:hAnsi="Times New Roman" w:cs="Times New Roman"/>
      <w:sz w:val="28"/>
      <w:szCs w:val="24"/>
      <w:lang w:val="uk-UA" w:eastAsia="ru-RU"/>
    </w:rPr>
  </w:style>
  <w:style w:type="character" w:styleId="HTML">
    <w:name w:val="HTML Code"/>
    <w:uiPriority w:val="99"/>
    <w:unhideWhenUsed/>
    <w:rsid w:val="00E77CE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27</Pages>
  <Words>7245</Words>
  <Characters>41302</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3</cp:revision>
  <cp:lastPrinted>2019-05-27T11:30:00Z</cp:lastPrinted>
  <dcterms:created xsi:type="dcterms:W3CDTF">2019-05-08T08:46:00Z</dcterms:created>
  <dcterms:modified xsi:type="dcterms:W3CDTF">2019-05-27T11:31:00Z</dcterms:modified>
</cp:coreProperties>
</file>