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DC4" w:rsidRPr="008173DD" w:rsidRDefault="00531DC4" w:rsidP="00531DC4">
      <w:pPr>
        <w:jc w:val="center"/>
        <w:rPr>
          <w:lang w:val="uk-UA"/>
        </w:rPr>
      </w:pPr>
      <w:bookmarkStart w:id="0" w:name="_GoBack"/>
      <w:bookmarkEnd w:id="0"/>
      <w:r w:rsidRPr="008173DD">
        <w:rPr>
          <w:noProof/>
          <w:lang w:eastAsia="ru-RU"/>
        </w:rPr>
        <w:drawing>
          <wp:inline distT="0" distB="0" distL="0" distR="0" wp14:anchorId="31E12329" wp14:editId="250EAE18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DC4" w:rsidRPr="008173DD" w:rsidRDefault="00531DC4" w:rsidP="00531DC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73DD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531DC4" w:rsidRPr="008173DD" w:rsidRDefault="00531DC4" w:rsidP="00531DC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73DD">
        <w:rPr>
          <w:rFonts w:ascii="Times New Roman" w:hAnsi="Times New Roman" w:cs="Times New Roman"/>
          <w:b/>
          <w:sz w:val="28"/>
          <w:szCs w:val="28"/>
          <w:lang w:val="uk-UA"/>
        </w:rPr>
        <w:t>VІI СКЛИКАННЯ</w:t>
      </w:r>
    </w:p>
    <w:p w:rsidR="00531DC4" w:rsidRPr="008173DD" w:rsidRDefault="00531DC4" w:rsidP="00531DC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73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Чергова </w:t>
      </w:r>
      <w:r w:rsidRPr="00ED482A">
        <w:rPr>
          <w:rFonts w:ascii="Times New Roman" w:hAnsi="Times New Roman" w:cs="Times New Roman"/>
          <w:b/>
          <w:sz w:val="28"/>
          <w:szCs w:val="28"/>
        </w:rPr>
        <w:t>65</w:t>
      </w:r>
      <w:r w:rsidRPr="008173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сесія</w:t>
      </w:r>
    </w:p>
    <w:p w:rsidR="00531DC4" w:rsidRPr="008173DD" w:rsidRDefault="00531DC4" w:rsidP="00531DC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1DC4" w:rsidRPr="00531DC4" w:rsidRDefault="00531DC4" w:rsidP="00531DC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73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№ </w:t>
      </w:r>
      <w:r w:rsidRPr="00ED482A">
        <w:rPr>
          <w:rFonts w:ascii="Times New Roman" w:hAnsi="Times New Roman" w:cs="Times New Roman"/>
          <w:b/>
          <w:sz w:val="28"/>
          <w:szCs w:val="28"/>
        </w:rPr>
        <w:t>65</w:t>
      </w:r>
      <w:r w:rsidRPr="008173DD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 w:rsidRPr="00ED482A">
        <w:rPr>
          <w:rFonts w:ascii="Times New Roman" w:hAnsi="Times New Roman" w:cs="Times New Roman"/>
          <w:b/>
          <w:sz w:val="28"/>
          <w:szCs w:val="28"/>
        </w:rPr>
        <w:t>241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541A8F" w:rsidRPr="00531DC4" w:rsidRDefault="00541A8F" w:rsidP="00541A8F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</w:p>
    <w:p w:rsidR="00531DC4" w:rsidRDefault="00531DC4" w:rsidP="00531DC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73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27</w:t>
      </w:r>
      <w:r w:rsidRPr="008173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лютого 2020 року                                                                        м. Боярка</w:t>
      </w:r>
    </w:p>
    <w:p w:rsidR="00531DC4" w:rsidRPr="008173DD" w:rsidRDefault="00531DC4" w:rsidP="00531DC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1A8F" w:rsidRPr="00531DC4" w:rsidRDefault="00531DC4" w:rsidP="000B1AE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 w:bidi="ug-CN"/>
        </w:rPr>
      </w:pPr>
      <w:r w:rsidRPr="00531DC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затвердження Програми «Забезпечення пожежної та техногенної безпеки підприємств, установ, закладів, будівель та приміщень комунальної власності територіальної громади м. Боярка» на 2020 рік».</w:t>
      </w:r>
    </w:p>
    <w:p w:rsidR="00541A8F" w:rsidRPr="00FD066B" w:rsidRDefault="00541A8F" w:rsidP="00541A8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78B6" w:rsidRDefault="008778B6" w:rsidP="00531DC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F1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На виконання положень Кодексу цивільного захисту України, Указу Президента України від 27.01.2003 р. № 47/2003 «Про заходи щодо вдосконалення державного управління у сфері пожежної безпеки, захисту населення і територій від наслідків надзвичайних ситуацій», Постанови Кабінету Міністрів України від 21.10.1999 р. № 1943 «Про стан забезпечення пожежної безпеки та заходи щодо її поліпшення», Постанови Кабінету Міністрів України від 04.06.2003 р. №873 «Про внесення змін до постанов Кабінету Міністрів України з питань державного управління у сфері пожежної безпеки», Постанови Кабінету Міністрів України від 26.12.2003 р. № 2030 «Про затвердження Порядку обліку пожеж та їх наслідків», </w:t>
      </w:r>
      <w:r w:rsidRPr="008F1F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пункту 22 частини першої статті 26 Закону України «Про місцеве самоврядування в Україні», статей 19, 98 Коде</w:t>
      </w:r>
      <w:r w:rsidR="00541A8F" w:rsidRPr="008F1F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ксу цивільного захисту</w:t>
      </w:r>
      <w:r w:rsidR="00541A8F" w:rsidRPr="008F1F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41A8F" w:rsidRPr="008F1F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</w:t>
      </w:r>
      <w:r w:rsidR="009241F9" w:rsidRPr="008F1F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541A8F" w:rsidRPr="008F1F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метою забезпечення пожежної безпеки, обладнання будівель, приміщень і споруд закладів освіти, охорони здоров’я, культури та соціального захисту системами протипожежного захисту (пожежна сигналізація, оповіщення про пожежу, захист від блискавки, пожежне спостереження тощо), а також проведення вогнезахисного оброблення дерев’яних конструкцій будинків і споруд для забезпечення швидкого виявлення пожежі, повідомлення (оповіщення) про неї та оперативній евакуації людей на ранній стадії виникнення пожежі</w:t>
      </w:r>
      <w:r w:rsidR="009241F9" w:rsidRPr="008F1F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8F1F58" w:rsidRPr="008F1F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рекомендації </w:t>
      </w:r>
      <w:r w:rsidR="008F1F58" w:rsidRPr="00531D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Постійн</w:t>
      </w:r>
      <w:r w:rsidR="008F1F58" w:rsidRPr="008F1F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ої </w:t>
      </w:r>
      <w:r w:rsidR="008F1F58" w:rsidRPr="00531D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депутатськ</w:t>
      </w:r>
      <w:r w:rsidR="008F1F58" w:rsidRPr="008F1F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ої</w:t>
      </w:r>
      <w:r w:rsidR="008F1F58" w:rsidRPr="00531D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комісі</w:t>
      </w:r>
      <w:r w:rsidR="008F1F58" w:rsidRPr="008F1F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</w:t>
      </w:r>
      <w:r w:rsidR="008F1F58" w:rsidRPr="00531D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житлово-комунального господарства, енергозбереження, благоустрою міста, комунального майна</w:t>
      </w:r>
      <w:r w:rsidR="00531D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</w:p>
    <w:p w:rsidR="00531DC4" w:rsidRPr="008F1F58" w:rsidRDefault="00531DC4" w:rsidP="00531DC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573D" w:rsidRPr="009241F9" w:rsidRDefault="009241F9" w:rsidP="0097573D">
      <w:pPr>
        <w:widowControl w:val="0"/>
        <w:jc w:val="center"/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 xml:space="preserve">   </w:t>
      </w:r>
      <w:r w:rsidR="0097573D" w:rsidRPr="009241F9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БОЯРСЬКА МІСЬКА РАДА</w:t>
      </w:r>
    </w:p>
    <w:p w:rsidR="0097573D" w:rsidRPr="009241F9" w:rsidRDefault="0097573D" w:rsidP="0097573D">
      <w:pPr>
        <w:widowControl w:val="0"/>
        <w:tabs>
          <w:tab w:val="left" w:pos="3240"/>
          <w:tab w:val="center" w:pos="4791"/>
        </w:tabs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</w:pPr>
      <w:r w:rsidRPr="009241F9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ab/>
      </w:r>
      <w:r w:rsidRPr="009241F9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ab/>
        <w:t>ВИРІШИЛА:</w:t>
      </w:r>
    </w:p>
    <w:p w:rsidR="000B1AE1" w:rsidRPr="009241F9" w:rsidRDefault="009241F9" w:rsidP="00531DC4">
      <w:pPr>
        <w:pStyle w:val="a6"/>
        <w:shd w:val="clear" w:color="auto" w:fill="FFFFFF"/>
        <w:spacing w:after="0" w:line="24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1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97573D" w:rsidRPr="009241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</w:t>
      </w:r>
      <w:r w:rsidR="005B1160" w:rsidRPr="009241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0B1AE1" w:rsidRPr="009241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Програму </w:t>
      </w:r>
      <w:r w:rsidR="000B1AE1" w:rsidRPr="009241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 w:bidi="ug-CN"/>
        </w:rPr>
        <w:t>«</w:t>
      </w:r>
      <w:r w:rsidR="000B1AE1" w:rsidRPr="009241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пожежної та техногенної безпеки підприємств, установ, закладів, будівель та приміщень комунальної</w:t>
      </w:r>
      <w:r w:rsidR="000B1AE1" w:rsidRPr="009241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власності  територіальної громади м. Боярка» на 2020 рік.</w:t>
      </w:r>
    </w:p>
    <w:p w:rsidR="0097573D" w:rsidRPr="009241F9" w:rsidRDefault="009241F9" w:rsidP="00531DC4">
      <w:pPr>
        <w:shd w:val="clear" w:color="auto" w:fill="FFFFFF"/>
        <w:tabs>
          <w:tab w:val="left" w:pos="9356"/>
        </w:tabs>
        <w:spacing w:after="0" w:line="240" w:lineRule="auto"/>
        <w:ind w:left="15" w:right="-1" w:firstLine="83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41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2.   </w:t>
      </w:r>
      <w:r w:rsidRPr="009241F9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міста, комунального майна та заступника міського голови за відповідним напрямком.</w:t>
      </w:r>
    </w:p>
    <w:p w:rsidR="009241F9" w:rsidRDefault="009241F9" w:rsidP="00E51524">
      <w:pPr>
        <w:shd w:val="clear" w:color="auto" w:fill="FFFFFF"/>
        <w:spacing w:before="100" w:beforeAutospacing="1" w:after="100" w:afterAutospacing="1" w:line="240" w:lineRule="auto"/>
        <w:ind w:right="37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1524" w:rsidRDefault="00E51524" w:rsidP="00E51524">
      <w:pPr>
        <w:shd w:val="clear" w:color="auto" w:fill="FFFFFF"/>
        <w:spacing w:before="100" w:beforeAutospacing="1" w:after="100" w:afterAutospacing="1" w:line="240" w:lineRule="auto"/>
        <w:ind w:right="37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41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</w:t>
      </w:r>
      <w:r w:rsidR="00DD1F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241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241F9" w:rsidRPr="009241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241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D1F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9241F9">
        <w:rPr>
          <w:rFonts w:ascii="Times New Roman" w:hAnsi="Times New Roman" w:cs="Times New Roman"/>
          <w:b/>
          <w:sz w:val="28"/>
          <w:szCs w:val="28"/>
          <w:lang w:val="uk-UA"/>
        </w:rPr>
        <w:t>О. ЗАРУБІН</w:t>
      </w:r>
    </w:p>
    <w:p w:rsidR="00DD1F1E" w:rsidRDefault="00DD1F1E" w:rsidP="00DD1F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1F1E" w:rsidRDefault="00DD1F1E" w:rsidP="00DD1F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Згідно з оригіналом:</w:t>
      </w:r>
    </w:p>
    <w:p w:rsidR="00DD1F1E" w:rsidRDefault="00DD1F1E" w:rsidP="00DD1F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482A">
        <w:rPr>
          <w:rFonts w:ascii="Times New Roman" w:eastAsia="Batang" w:hAnsi="Times New Roman" w:cs="Times New Roman CYR"/>
          <w:b/>
          <w:sz w:val="28"/>
          <w:szCs w:val="28"/>
          <w:lang w:val="uk-UA" w:eastAsia="ko-KR"/>
        </w:rPr>
        <w:t xml:space="preserve">Секретар ради                                        </w:t>
      </w:r>
      <w:r>
        <w:rPr>
          <w:rFonts w:ascii="Times New Roman" w:eastAsia="Batang" w:hAnsi="Times New Roman" w:cs="Times New Roman CYR"/>
          <w:b/>
          <w:sz w:val="28"/>
          <w:szCs w:val="28"/>
          <w:lang w:val="uk-UA" w:eastAsia="ko-KR"/>
        </w:rPr>
        <w:t xml:space="preserve">      </w:t>
      </w:r>
      <w:r w:rsidRPr="00ED482A">
        <w:rPr>
          <w:rFonts w:ascii="Times New Roman" w:eastAsia="Batang" w:hAnsi="Times New Roman" w:cs="Times New Roman CYR"/>
          <w:b/>
          <w:sz w:val="28"/>
          <w:szCs w:val="28"/>
          <w:lang w:val="uk-UA" w:eastAsia="ko-KR"/>
        </w:rPr>
        <w:t xml:space="preserve">                       </w:t>
      </w:r>
      <w:r>
        <w:rPr>
          <w:rFonts w:ascii="Times New Roman" w:eastAsia="Batang" w:hAnsi="Times New Roman" w:cs="Times New Roman CYR"/>
          <w:b/>
          <w:sz w:val="28"/>
          <w:szCs w:val="28"/>
          <w:lang w:val="uk-UA" w:eastAsia="ko-KR"/>
        </w:rPr>
        <w:t xml:space="preserve">       </w:t>
      </w:r>
      <w:r w:rsidRPr="00ED482A">
        <w:rPr>
          <w:rFonts w:ascii="Times New Roman" w:eastAsia="Batang" w:hAnsi="Times New Roman" w:cs="Times New Roman CYR"/>
          <w:b/>
          <w:sz w:val="28"/>
          <w:szCs w:val="28"/>
          <w:lang w:val="uk-UA" w:eastAsia="ko-KR"/>
        </w:rPr>
        <w:t xml:space="preserve">  О. СКРИННИК</w:t>
      </w:r>
    </w:p>
    <w:p w:rsidR="009241F9" w:rsidRDefault="009241F9" w:rsidP="00E51524">
      <w:pPr>
        <w:shd w:val="clear" w:color="auto" w:fill="FFFFFF"/>
        <w:spacing w:before="100" w:beforeAutospacing="1" w:after="100" w:afterAutospacing="1" w:line="240" w:lineRule="auto"/>
        <w:ind w:right="37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41F9" w:rsidRDefault="009241F9" w:rsidP="00E51524">
      <w:pPr>
        <w:shd w:val="clear" w:color="auto" w:fill="FFFFFF"/>
        <w:spacing w:before="100" w:beforeAutospacing="1" w:after="100" w:afterAutospacing="1" w:line="240" w:lineRule="auto"/>
        <w:ind w:right="37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41F9" w:rsidRDefault="009241F9" w:rsidP="00E51524">
      <w:pPr>
        <w:shd w:val="clear" w:color="auto" w:fill="FFFFFF"/>
        <w:spacing w:before="100" w:beforeAutospacing="1" w:after="100" w:afterAutospacing="1" w:line="240" w:lineRule="auto"/>
        <w:ind w:right="37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41F9" w:rsidRDefault="009241F9" w:rsidP="00E51524">
      <w:pPr>
        <w:shd w:val="clear" w:color="auto" w:fill="FFFFFF"/>
        <w:spacing w:before="100" w:beforeAutospacing="1" w:after="100" w:afterAutospacing="1" w:line="240" w:lineRule="auto"/>
        <w:ind w:right="37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41F9" w:rsidRDefault="009241F9" w:rsidP="00E51524">
      <w:pPr>
        <w:shd w:val="clear" w:color="auto" w:fill="FFFFFF"/>
        <w:spacing w:before="100" w:beforeAutospacing="1" w:after="100" w:afterAutospacing="1" w:line="240" w:lineRule="auto"/>
        <w:ind w:right="37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41F9" w:rsidRDefault="009241F9" w:rsidP="00E51524">
      <w:pPr>
        <w:shd w:val="clear" w:color="auto" w:fill="FFFFFF"/>
        <w:spacing w:before="100" w:beforeAutospacing="1" w:after="100" w:afterAutospacing="1" w:line="240" w:lineRule="auto"/>
        <w:ind w:right="37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41F9" w:rsidRDefault="009241F9" w:rsidP="00E51524">
      <w:pPr>
        <w:shd w:val="clear" w:color="auto" w:fill="FFFFFF"/>
        <w:spacing w:before="100" w:beforeAutospacing="1" w:after="100" w:afterAutospacing="1" w:line="240" w:lineRule="auto"/>
        <w:ind w:right="37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41F9" w:rsidRDefault="009241F9" w:rsidP="00E51524">
      <w:pPr>
        <w:shd w:val="clear" w:color="auto" w:fill="FFFFFF"/>
        <w:spacing w:before="100" w:beforeAutospacing="1" w:after="100" w:afterAutospacing="1" w:line="240" w:lineRule="auto"/>
        <w:ind w:right="37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41F9" w:rsidRDefault="009241F9" w:rsidP="00E51524">
      <w:pPr>
        <w:shd w:val="clear" w:color="auto" w:fill="FFFFFF"/>
        <w:spacing w:before="100" w:beforeAutospacing="1" w:after="100" w:afterAutospacing="1" w:line="240" w:lineRule="auto"/>
        <w:ind w:right="37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41F9" w:rsidRDefault="009241F9" w:rsidP="00E51524">
      <w:pPr>
        <w:shd w:val="clear" w:color="auto" w:fill="FFFFFF"/>
        <w:spacing w:before="100" w:beforeAutospacing="1" w:after="100" w:afterAutospacing="1" w:line="240" w:lineRule="auto"/>
        <w:ind w:right="37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41F9" w:rsidRDefault="009241F9" w:rsidP="00E51524">
      <w:pPr>
        <w:shd w:val="clear" w:color="auto" w:fill="FFFFFF"/>
        <w:spacing w:before="100" w:beforeAutospacing="1" w:after="100" w:afterAutospacing="1" w:line="240" w:lineRule="auto"/>
        <w:ind w:right="37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41F9" w:rsidRDefault="009241F9" w:rsidP="00E51524">
      <w:pPr>
        <w:shd w:val="clear" w:color="auto" w:fill="FFFFFF"/>
        <w:spacing w:before="100" w:beforeAutospacing="1" w:after="100" w:afterAutospacing="1" w:line="240" w:lineRule="auto"/>
        <w:ind w:right="37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41F9" w:rsidRDefault="009241F9" w:rsidP="00E51524">
      <w:pPr>
        <w:shd w:val="clear" w:color="auto" w:fill="FFFFFF"/>
        <w:spacing w:before="100" w:beforeAutospacing="1" w:after="100" w:afterAutospacing="1" w:line="240" w:lineRule="auto"/>
        <w:ind w:right="37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41F9" w:rsidRDefault="009241F9" w:rsidP="00E51524">
      <w:pPr>
        <w:shd w:val="clear" w:color="auto" w:fill="FFFFFF"/>
        <w:spacing w:before="100" w:beforeAutospacing="1" w:after="100" w:afterAutospacing="1" w:line="240" w:lineRule="auto"/>
        <w:ind w:right="37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41F9" w:rsidRDefault="009241F9" w:rsidP="00E51524">
      <w:pPr>
        <w:shd w:val="clear" w:color="auto" w:fill="FFFFFF"/>
        <w:spacing w:before="100" w:beforeAutospacing="1" w:after="100" w:afterAutospacing="1" w:line="240" w:lineRule="auto"/>
        <w:ind w:right="37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1DC4" w:rsidRDefault="00531DC4" w:rsidP="00E51524">
      <w:pPr>
        <w:shd w:val="clear" w:color="auto" w:fill="FFFFFF"/>
        <w:spacing w:before="100" w:beforeAutospacing="1" w:after="100" w:afterAutospacing="1" w:line="240" w:lineRule="auto"/>
        <w:ind w:right="37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1DC4" w:rsidRDefault="00531DC4" w:rsidP="00E51524">
      <w:pPr>
        <w:shd w:val="clear" w:color="auto" w:fill="FFFFFF"/>
        <w:spacing w:before="100" w:beforeAutospacing="1" w:after="100" w:afterAutospacing="1" w:line="240" w:lineRule="auto"/>
        <w:ind w:right="37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1DC4" w:rsidRDefault="00531DC4" w:rsidP="00E51524">
      <w:pPr>
        <w:shd w:val="clear" w:color="auto" w:fill="FFFFFF"/>
        <w:spacing w:before="100" w:beforeAutospacing="1" w:after="100" w:afterAutospacing="1" w:line="240" w:lineRule="auto"/>
        <w:ind w:right="37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1DC4" w:rsidRDefault="00531DC4" w:rsidP="00E51524">
      <w:pPr>
        <w:shd w:val="clear" w:color="auto" w:fill="FFFFFF"/>
        <w:spacing w:before="100" w:beforeAutospacing="1" w:after="100" w:afterAutospacing="1" w:line="240" w:lineRule="auto"/>
        <w:ind w:right="37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1DC4" w:rsidRDefault="00531DC4" w:rsidP="00E51524">
      <w:pPr>
        <w:shd w:val="clear" w:color="auto" w:fill="FFFFFF"/>
        <w:spacing w:before="100" w:beforeAutospacing="1" w:after="100" w:afterAutospacing="1" w:line="240" w:lineRule="auto"/>
        <w:ind w:right="37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1DC4" w:rsidRDefault="00531DC4" w:rsidP="00E51524">
      <w:pPr>
        <w:shd w:val="clear" w:color="auto" w:fill="FFFFFF"/>
        <w:spacing w:before="100" w:beforeAutospacing="1" w:after="100" w:afterAutospacing="1" w:line="240" w:lineRule="auto"/>
        <w:ind w:right="37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1DC4" w:rsidRDefault="00531DC4" w:rsidP="00E51524">
      <w:pPr>
        <w:shd w:val="clear" w:color="auto" w:fill="FFFFFF"/>
        <w:spacing w:before="100" w:beforeAutospacing="1" w:after="100" w:afterAutospacing="1" w:line="240" w:lineRule="auto"/>
        <w:ind w:right="37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1DC4" w:rsidRDefault="00531DC4" w:rsidP="00E51524">
      <w:pPr>
        <w:shd w:val="clear" w:color="auto" w:fill="FFFFFF"/>
        <w:spacing w:before="100" w:beforeAutospacing="1" w:after="100" w:afterAutospacing="1" w:line="240" w:lineRule="auto"/>
        <w:ind w:right="37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1DC4" w:rsidRDefault="00531DC4" w:rsidP="00E51524">
      <w:pPr>
        <w:shd w:val="clear" w:color="auto" w:fill="FFFFFF"/>
        <w:spacing w:before="100" w:beforeAutospacing="1" w:after="100" w:afterAutospacing="1" w:line="240" w:lineRule="auto"/>
        <w:ind w:right="37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1DC4" w:rsidRDefault="00531DC4" w:rsidP="00E51524">
      <w:pPr>
        <w:shd w:val="clear" w:color="auto" w:fill="FFFFFF"/>
        <w:spacing w:before="100" w:beforeAutospacing="1" w:after="100" w:afterAutospacing="1" w:line="240" w:lineRule="auto"/>
        <w:ind w:right="37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1DC4" w:rsidRDefault="00531DC4" w:rsidP="00E51524">
      <w:pPr>
        <w:shd w:val="clear" w:color="auto" w:fill="FFFFFF"/>
        <w:spacing w:before="100" w:beforeAutospacing="1" w:after="100" w:afterAutospacing="1" w:line="240" w:lineRule="auto"/>
        <w:ind w:right="37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1DC4" w:rsidRDefault="00531DC4" w:rsidP="00E51524">
      <w:pPr>
        <w:shd w:val="clear" w:color="auto" w:fill="FFFFFF"/>
        <w:spacing w:before="100" w:beforeAutospacing="1" w:after="100" w:afterAutospacing="1" w:line="240" w:lineRule="auto"/>
        <w:ind w:right="37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1DC4" w:rsidRDefault="00531DC4" w:rsidP="00E51524">
      <w:pPr>
        <w:shd w:val="clear" w:color="auto" w:fill="FFFFFF"/>
        <w:spacing w:before="100" w:beforeAutospacing="1" w:after="100" w:afterAutospacing="1" w:line="240" w:lineRule="auto"/>
        <w:ind w:right="37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1DC4" w:rsidRDefault="00531DC4" w:rsidP="00E51524">
      <w:pPr>
        <w:shd w:val="clear" w:color="auto" w:fill="FFFFFF"/>
        <w:spacing w:before="100" w:beforeAutospacing="1" w:after="100" w:afterAutospacing="1" w:line="240" w:lineRule="auto"/>
        <w:ind w:right="37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1DC4" w:rsidRDefault="00531DC4" w:rsidP="00E51524">
      <w:pPr>
        <w:shd w:val="clear" w:color="auto" w:fill="FFFFFF"/>
        <w:spacing w:before="100" w:beforeAutospacing="1" w:after="100" w:afterAutospacing="1" w:line="240" w:lineRule="auto"/>
        <w:ind w:right="37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1DC4" w:rsidRDefault="00531DC4" w:rsidP="00E51524">
      <w:pPr>
        <w:shd w:val="clear" w:color="auto" w:fill="FFFFFF"/>
        <w:spacing w:before="100" w:beforeAutospacing="1" w:after="100" w:afterAutospacing="1" w:line="240" w:lineRule="auto"/>
        <w:ind w:right="37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1DC4" w:rsidRDefault="00531DC4" w:rsidP="00E51524">
      <w:pPr>
        <w:shd w:val="clear" w:color="auto" w:fill="FFFFFF"/>
        <w:spacing w:before="100" w:beforeAutospacing="1" w:after="100" w:afterAutospacing="1" w:line="240" w:lineRule="auto"/>
        <w:ind w:right="37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1DC4" w:rsidRDefault="00531DC4" w:rsidP="00E51524">
      <w:pPr>
        <w:shd w:val="clear" w:color="auto" w:fill="FFFFFF"/>
        <w:spacing w:before="100" w:beforeAutospacing="1" w:after="100" w:afterAutospacing="1" w:line="240" w:lineRule="auto"/>
        <w:ind w:right="37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1DC4" w:rsidRDefault="00531DC4" w:rsidP="00E51524">
      <w:pPr>
        <w:shd w:val="clear" w:color="auto" w:fill="FFFFFF"/>
        <w:spacing w:before="100" w:beforeAutospacing="1" w:after="100" w:afterAutospacing="1" w:line="240" w:lineRule="auto"/>
        <w:ind w:right="37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23BA" w:rsidRDefault="000623BA" w:rsidP="00E51524">
      <w:pPr>
        <w:shd w:val="clear" w:color="auto" w:fill="FFFFFF"/>
        <w:spacing w:before="100" w:beforeAutospacing="1" w:after="100" w:afterAutospacing="1" w:line="240" w:lineRule="auto"/>
        <w:ind w:right="37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1DC4" w:rsidRDefault="00531DC4" w:rsidP="00E51524">
      <w:pPr>
        <w:shd w:val="clear" w:color="auto" w:fill="FFFFFF"/>
        <w:spacing w:before="100" w:beforeAutospacing="1" w:after="100" w:afterAutospacing="1" w:line="240" w:lineRule="auto"/>
        <w:ind w:right="37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1DC4" w:rsidRPr="00EB7613" w:rsidRDefault="00531DC4" w:rsidP="00531D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B7613">
        <w:rPr>
          <w:rFonts w:ascii="Times New Roman" w:hAnsi="Times New Roman" w:cs="Times New Roman"/>
          <w:sz w:val="28"/>
          <w:szCs w:val="28"/>
          <w:lang w:val="uk-UA"/>
        </w:rPr>
        <w:t xml:space="preserve">Підготував:   </w:t>
      </w:r>
    </w:p>
    <w:p w:rsidR="00531DC4" w:rsidRPr="00EB7613" w:rsidRDefault="00531DC4" w:rsidP="00531D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B761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</w:t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31DC4" w:rsidRPr="00EB7613" w:rsidRDefault="00531DC4" w:rsidP="00531D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о. начальника управління ІР</w:t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</w:p>
    <w:p w:rsidR="00531DC4" w:rsidRPr="00EB7613" w:rsidRDefault="00531DC4" w:rsidP="00531D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B7613">
        <w:rPr>
          <w:rFonts w:ascii="Times New Roman" w:hAnsi="Times New Roman" w:cs="Times New Roman"/>
          <w:sz w:val="28"/>
          <w:szCs w:val="28"/>
          <w:lang w:val="uk-UA"/>
        </w:rPr>
        <w:t xml:space="preserve">житлово-комунального господарства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П. Ремесло </w:t>
      </w:r>
    </w:p>
    <w:p w:rsidR="00531DC4" w:rsidRPr="00EB7613" w:rsidRDefault="00531DC4" w:rsidP="00531D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31DC4" w:rsidRPr="00EB7613" w:rsidRDefault="00531DC4" w:rsidP="00531D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31DC4" w:rsidRPr="00EB7613" w:rsidRDefault="00531DC4" w:rsidP="00531D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B7613"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:rsidR="00531DC4" w:rsidRPr="00EB7613" w:rsidRDefault="00531DC4" w:rsidP="00531D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31DC4" w:rsidRPr="00EB7613" w:rsidRDefault="00531DC4" w:rsidP="00531D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B7613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В. Мазурець</w:t>
      </w:r>
    </w:p>
    <w:p w:rsidR="00531DC4" w:rsidRPr="00EB7613" w:rsidRDefault="00531DC4" w:rsidP="00531D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31DC4" w:rsidRDefault="00531DC4" w:rsidP="00531D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B7613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31DC4" w:rsidRPr="00EB7613" w:rsidRDefault="00531DC4" w:rsidP="00531D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>кономі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ки </w:t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uk-UA"/>
        </w:rPr>
        <w:t>фінансів</w:t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 xml:space="preserve">       Н. Мусієнко</w:t>
      </w:r>
    </w:p>
    <w:p w:rsidR="00531DC4" w:rsidRPr="00EB7613" w:rsidRDefault="00531DC4" w:rsidP="00531D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31DC4" w:rsidRDefault="00531DC4" w:rsidP="00531DC4">
      <w:pPr>
        <w:shd w:val="clear" w:color="auto" w:fill="FFFFFF"/>
        <w:spacing w:before="100" w:beforeAutospacing="1" w:after="100" w:afterAutospacing="1" w:line="240" w:lineRule="auto"/>
        <w:ind w:right="37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н</w:t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 xml:space="preserve"> юридичного відділу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Залевська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5245"/>
        <w:gridCol w:w="4394"/>
      </w:tblGrid>
      <w:tr w:rsidR="00E51524" w:rsidRPr="00531DC4" w:rsidTr="001077AE">
        <w:tc>
          <w:tcPr>
            <w:tcW w:w="5245" w:type="dxa"/>
          </w:tcPr>
          <w:p w:rsidR="00E51524" w:rsidRPr="00343E6D" w:rsidRDefault="00E51524" w:rsidP="001077AE">
            <w:pPr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133475" cy="1019175"/>
                  <wp:effectExtent l="0" t="0" r="9525" b="0"/>
                  <wp:docPr id="3" name="Рисунок 1" descr="Описание: https://upload.wikimedia.org/wikipedia/commons/0/0a/Boyarka_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s://upload.wikimedia.org/wikipedia/commons/0/0a/Boyarka_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E51524" w:rsidRPr="0080103A" w:rsidRDefault="00E51524" w:rsidP="001077AE">
            <w:pPr>
              <w:tabs>
                <w:tab w:val="left" w:pos="1399"/>
                <w:tab w:val="center" w:pos="2018"/>
              </w:tabs>
              <w:rPr>
                <w:i/>
                <w:sz w:val="26"/>
                <w:szCs w:val="26"/>
                <w:lang w:val="uk-UA"/>
              </w:rPr>
            </w:pPr>
            <w:r w:rsidRPr="0080103A">
              <w:rPr>
                <w:i/>
                <w:sz w:val="26"/>
                <w:szCs w:val="26"/>
                <w:lang w:val="uk-UA"/>
              </w:rPr>
              <w:tab/>
            </w:r>
          </w:p>
          <w:p w:rsidR="00E51524" w:rsidRPr="0080103A" w:rsidRDefault="00E51524" w:rsidP="001077AE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80103A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ЗАТВЕРДЖЕНО                                           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  рішення чергової </w:t>
            </w:r>
            <w:r w:rsidR="00531DC4" w:rsidRPr="00531DC4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65</w:t>
            </w:r>
            <w:r w:rsidRPr="0080103A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сесії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Боярської міської ради </w:t>
            </w:r>
            <w:r w:rsidR="00531DC4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VII</w:t>
            </w:r>
            <w:r w:rsidRPr="0080103A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скликання                                           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             від </w:t>
            </w:r>
            <w:r w:rsidR="00531DC4" w:rsidRPr="00531DC4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27</w:t>
            </w:r>
            <w:r w:rsidR="00531DC4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.</w:t>
            </w:r>
            <w:r w:rsidR="00531DC4" w:rsidRPr="00531DC4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02</w:t>
            </w:r>
            <w:r w:rsidR="00531DC4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.</w:t>
            </w:r>
            <w:r w:rsidR="00531DC4" w:rsidRPr="00531DC4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2020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</w:t>
            </w:r>
            <w:r w:rsidR="00531DC4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року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№ </w:t>
            </w:r>
            <w:r w:rsidR="00531DC4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65</w:t>
            </w:r>
            <w:r w:rsidRPr="0080103A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/</w:t>
            </w:r>
            <w:r w:rsidR="00531DC4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2413</w:t>
            </w:r>
          </w:p>
          <w:p w:rsidR="00E51524" w:rsidRPr="0080103A" w:rsidRDefault="00E51524" w:rsidP="001077AE">
            <w:pPr>
              <w:jc w:val="right"/>
              <w:rPr>
                <w:i/>
                <w:sz w:val="26"/>
                <w:szCs w:val="26"/>
                <w:lang w:val="uk-UA"/>
              </w:rPr>
            </w:pPr>
          </w:p>
          <w:p w:rsidR="00E51524" w:rsidRPr="0080103A" w:rsidRDefault="00E51524" w:rsidP="001077AE">
            <w:pPr>
              <w:jc w:val="right"/>
              <w:outlineLvl w:val="0"/>
              <w:rPr>
                <w:b/>
                <w:bCs/>
                <w:i/>
                <w:caps/>
                <w:sz w:val="26"/>
                <w:szCs w:val="26"/>
                <w:lang w:val="uk-UA"/>
              </w:rPr>
            </w:pPr>
          </w:p>
          <w:p w:rsidR="00E51524" w:rsidRPr="0080103A" w:rsidRDefault="00E51524" w:rsidP="001077AE">
            <w:pPr>
              <w:tabs>
                <w:tab w:val="left" w:pos="6684"/>
              </w:tabs>
              <w:ind w:left="-4962" w:right="317"/>
              <w:jc w:val="both"/>
              <w:outlineLvl w:val="0"/>
              <w:rPr>
                <w:b/>
                <w:bCs/>
                <w:i/>
                <w:caps/>
                <w:sz w:val="26"/>
                <w:szCs w:val="26"/>
                <w:lang w:val="uk-UA"/>
              </w:rPr>
            </w:pPr>
          </w:p>
        </w:tc>
      </w:tr>
    </w:tbl>
    <w:p w:rsidR="00E51524" w:rsidRDefault="00E51524" w:rsidP="00E51524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E51524" w:rsidRDefault="00E51524" w:rsidP="00E51524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E51524" w:rsidRDefault="00E51524" w:rsidP="00E51524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E51524" w:rsidRPr="00936CA8" w:rsidRDefault="00E51524" w:rsidP="00E51524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E51524" w:rsidRDefault="00E51524" w:rsidP="00E5152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0103A">
        <w:rPr>
          <w:rFonts w:ascii="Times New Roman" w:hAnsi="Times New Roman" w:cs="Times New Roman"/>
          <w:b/>
          <w:sz w:val="32"/>
          <w:szCs w:val="32"/>
        </w:rPr>
        <w:t>ПРОГРАМА</w:t>
      </w:r>
    </w:p>
    <w:p w:rsidR="006C3643" w:rsidRPr="00541A8F" w:rsidRDefault="006C3643" w:rsidP="006C364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 w:bidi="ug-CN"/>
        </w:rPr>
      </w:pPr>
      <w:r w:rsidRPr="00541A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 w:bidi="ug-CN"/>
        </w:rPr>
        <w:t xml:space="preserve">«Забезпечення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 w:bidi="ug-CN"/>
        </w:rPr>
        <w:t>пожежної</w:t>
      </w:r>
      <w:r w:rsidRPr="008E21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 w:bidi="ug-CN"/>
        </w:rPr>
        <w:t xml:space="preserve"> та техногенної безпеки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 w:bidi="ug-CN"/>
        </w:rPr>
        <w:t xml:space="preserve">підприємств, </w:t>
      </w:r>
      <w:r w:rsidRPr="008E21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 w:bidi="ug-CN"/>
        </w:rPr>
        <w:t>установ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 w:bidi="ug-CN"/>
        </w:rPr>
        <w:t>, закладів,</w:t>
      </w:r>
      <w:r w:rsidRPr="008E21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 w:bidi="ug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 w:bidi="ug-CN"/>
        </w:rPr>
        <w:t xml:space="preserve">будівель та приміщень </w:t>
      </w:r>
      <w:r w:rsidRPr="008E21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 w:bidi="ug-CN"/>
        </w:rPr>
        <w:t>комунальної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 w:bidi="ug-CN"/>
        </w:rPr>
        <w:t xml:space="preserve"> </w:t>
      </w:r>
      <w:r w:rsidRPr="008E21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 w:bidi="ug-CN"/>
        </w:rPr>
        <w:t>власності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 w:bidi="ug-CN"/>
        </w:rPr>
        <w:t xml:space="preserve">  територіальної громади м. Боярка</w:t>
      </w:r>
      <w:r w:rsidRPr="00541A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 w:bidi="ug-CN"/>
        </w:rPr>
        <w:t>» на 2020 рік</w:t>
      </w:r>
    </w:p>
    <w:p w:rsidR="006C3643" w:rsidRPr="006C3643" w:rsidRDefault="006C3643" w:rsidP="00E5152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51524" w:rsidRPr="0080103A" w:rsidRDefault="00E51524" w:rsidP="00E515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</w:p>
    <w:p w:rsidR="00E51524" w:rsidRDefault="00E51524" w:rsidP="00E51524">
      <w:pPr>
        <w:jc w:val="both"/>
        <w:rPr>
          <w:b/>
          <w:bCs/>
          <w:sz w:val="26"/>
          <w:szCs w:val="26"/>
        </w:rPr>
      </w:pPr>
    </w:p>
    <w:p w:rsidR="00E51524" w:rsidRDefault="00E51524" w:rsidP="00E51524">
      <w:pPr>
        <w:jc w:val="both"/>
        <w:rPr>
          <w:b/>
          <w:bCs/>
          <w:sz w:val="26"/>
          <w:szCs w:val="26"/>
        </w:rPr>
      </w:pPr>
    </w:p>
    <w:p w:rsidR="00E51524" w:rsidRDefault="00E51524" w:rsidP="00E51524">
      <w:pPr>
        <w:jc w:val="both"/>
        <w:rPr>
          <w:b/>
          <w:bCs/>
          <w:sz w:val="26"/>
          <w:szCs w:val="26"/>
        </w:rPr>
      </w:pPr>
    </w:p>
    <w:p w:rsidR="00E51524" w:rsidRDefault="00E51524" w:rsidP="00E51524">
      <w:pPr>
        <w:jc w:val="both"/>
        <w:rPr>
          <w:b/>
          <w:bCs/>
          <w:sz w:val="26"/>
          <w:szCs w:val="26"/>
        </w:rPr>
      </w:pPr>
    </w:p>
    <w:p w:rsidR="00E51524" w:rsidRDefault="00E51524" w:rsidP="00E51524">
      <w:pPr>
        <w:jc w:val="both"/>
        <w:rPr>
          <w:b/>
          <w:bCs/>
          <w:sz w:val="26"/>
          <w:szCs w:val="26"/>
        </w:rPr>
      </w:pPr>
    </w:p>
    <w:p w:rsidR="00E51524" w:rsidRDefault="00E51524" w:rsidP="00E51524">
      <w:pPr>
        <w:jc w:val="both"/>
        <w:rPr>
          <w:b/>
          <w:bCs/>
          <w:sz w:val="26"/>
          <w:szCs w:val="26"/>
        </w:rPr>
      </w:pPr>
    </w:p>
    <w:p w:rsidR="00E51524" w:rsidRDefault="00E51524" w:rsidP="00E51524">
      <w:pPr>
        <w:jc w:val="both"/>
        <w:rPr>
          <w:b/>
          <w:bCs/>
          <w:sz w:val="26"/>
          <w:szCs w:val="26"/>
        </w:rPr>
      </w:pPr>
    </w:p>
    <w:p w:rsidR="00E51524" w:rsidRPr="0080103A" w:rsidRDefault="00E51524" w:rsidP="00E51524">
      <w:pPr>
        <w:jc w:val="both"/>
        <w:rPr>
          <w:b/>
          <w:bCs/>
          <w:sz w:val="26"/>
          <w:szCs w:val="26"/>
          <w:lang w:val="uk-UA"/>
        </w:rPr>
      </w:pPr>
    </w:p>
    <w:p w:rsidR="00E51524" w:rsidRDefault="00E51524" w:rsidP="00E51524">
      <w:pPr>
        <w:jc w:val="both"/>
        <w:rPr>
          <w:b/>
          <w:bCs/>
          <w:sz w:val="26"/>
          <w:szCs w:val="26"/>
        </w:rPr>
      </w:pPr>
    </w:p>
    <w:p w:rsidR="00E51524" w:rsidRPr="0080103A" w:rsidRDefault="00E51524" w:rsidP="00E51524">
      <w:pPr>
        <w:jc w:val="both"/>
        <w:rPr>
          <w:b/>
          <w:bCs/>
          <w:sz w:val="26"/>
          <w:szCs w:val="26"/>
          <w:lang w:val="uk-UA"/>
        </w:rPr>
      </w:pPr>
    </w:p>
    <w:p w:rsidR="00531DC4" w:rsidRDefault="00531DC4" w:rsidP="00E51524">
      <w:pPr>
        <w:shd w:val="clear" w:color="auto" w:fill="FFFFFF"/>
        <w:spacing w:before="100" w:beforeAutospacing="1" w:after="100" w:afterAutospacing="1" w:line="240" w:lineRule="auto"/>
        <w:ind w:right="3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1524" w:rsidRPr="00E51524" w:rsidRDefault="00E51524" w:rsidP="00E51524">
      <w:pPr>
        <w:shd w:val="clear" w:color="auto" w:fill="FFFFFF"/>
        <w:spacing w:before="100" w:beforeAutospacing="1" w:after="100" w:afterAutospacing="1" w:line="240" w:lineRule="auto"/>
        <w:ind w:right="37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103A">
        <w:rPr>
          <w:rFonts w:ascii="Times New Roman" w:hAnsi="Times New Roman" w:cs="Times New Roman"/>
          <w:b/>
          <w:bCs/>
          <w:sz w:val="28"/>
          <w:szCs w:val="28"/>
        </w:rPr>
        <w:t xml:space="preserve">Боярка –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2020</w:t>
      </w:r>
    </w:p>
    <w:p w:rsidR="006C3643" w:rsidRDefault="00F93B48" w:rsidP="006C3643">
      <w:pPr>
        <w:pStyle w:val="a6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C36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Загальні положення</w:t>
      </w:r>
    </w:p>
    <w:p w:rsidR="000623BA" w:rsidRPr="000623BA" w:rsidRDefault="000623BA" w:rsidP="000623BA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C3643" w:rsidRDefault="000F381E" w:rsidP="006C36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Безпека є найважливішою потребою будь-якої соціально-економічної системи, характеристикою і необхідною передумовою життєдіяльності, розвитку й нормального функціонування об'єктів реального світу. Будь-які неконтрольовані внутрішні або зовнішні процеси можуть зумовити виникнення реальних загроз безпеці людей. Такими реальними загрозами є пожежі, кількість яких і збитки від них зростають. Пожежі є одним із найбільших суспільно небезпечних факторів,</w:t>
      </w:r>
      <w:r w:rsid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які приводять до значних втрат ресурсів, мат</w:t>
      </w:r>
      <w:r w:rsid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еріальних цінностей,</w:t>
      </w: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потенціалу</w:t>
      </w:r>
      <w:r w:rsid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найголовніше – життя людей</w:t>
      </w: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F35583" w:rsidRDefault="000F381E" w:rsidP="006C3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пожежної безпеки є</w:t>
      </w:r>
      <w:r w:rsid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дуже</w:t>
      </w: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важливою потребою будь-якої економічної системи. Принципами забезпечення пожежної безпеки є розроблення відповідних комплексних програм, проведення ефективної інвестиційної політики для створення безпечних умов для суспільства, моніторингу та аналізу регіональної пожежної небезпеки.</w:t>
      </w:r>
      <w:r w:rsidR="00F355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F381E" w:rsidRPr="006C3643" w:rsidRDefault="000F381E" w:rsidP="000A5E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Стан протипожежного захисту в </w:t>
      </w:r>
      <w:r w:rsidR="000A5E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Об’єктах, які перебувають в комунальній</w:t>
      </w: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власності</w:t>
      </w:r>
      <w:r w:rsidR="000A5E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м. Боярка (далі Громада) </w:t>
      </w: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знаходиться у прямому зв'язку з соціально-економічними процесами, що відбуваються у суспільстві. Впродовж останніх років на оновлення та модернізацію пожежних засобів безпеки виділялось недостатньо коштів, що в подальшому</w:t>
      </w:r>
      <w:r w:rsidR="00F355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створюватиме реальні загрози життю і здоров'ю людей</w:t>
      </w:r>
      <w:r w:rsidR="00F355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дітей</w:t>
      </w: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731E1" w:rsidRDefault="00A731E1" w:rsidP="00610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комуна</w:t>
      </w:r>
      <w:r w:rsidR="00610C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льній власності </w:t>
      </w:r>
      <w:r w:rsidR="001520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="00610C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ромади </w:t>
      </w:r>
      <w:r w:rsidR="008946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перебувають 7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об’єкт</w:t>
      </w:r>
      <w:r w:rsidR="008946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які потребують негайного </w:t>
      </w:r>
      <w:r w:rsidR="000A5E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пожежного захисту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 саме:</w:t>
      </w:r>
    </w:p>
    <w:p w:rsidR="00A731E1" w:rsidRDefault="00894644" w:rsidP="00A73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0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0F381E" w:rsidRPr="001520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21F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дошкільних навчальних закладів </w:t>
      </w:r>
      <w:r w:rsidR="00A731E1"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віком від 2 до </w:t>
      </w:r>
      <w:r w:rsidR="00A73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A731E1"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A731E1" w:rsidRDefault="00821FE3" w:rsidP="00A73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комунальний заклад "</w:t>
      </w:r>
      <w:r w:rsidR="001520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Будинок культури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</w:t>
      </w:r>
      <w:r w:rsidR="001520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вул. Шевченка, 82 д;</w:t>
      </w:r>
    </w:p>
    <w:p w:rsidR="00596CE9" w:rsidRPr="006C3643" w:rsidRDefault="00596CE9" w:rsidP="00A73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="000A5E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уртожит</w:t>
      </w:r>
      <w:r w:rsidR="008946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8F1F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и, що перебувають в комунальній власності територіальної громади м. Боярка.</w:t>
      </w:r>
      <w:r w:rsidR="008946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972F1" w:rsidRPr="006C3643" w:rsidRDefault="000F381E" w:rsidP="00610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результатами перевірок, проведених фахівцями управління Державної служби України з надзвичайних ситуацій у </w:t>
      </w:r>
      <w:r w:rsidR="00596CE9"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Київській області</w:t>
      </w:r>
      <w:r w:rsidR="000A5E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r w:rsidR="00596CE9"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2019</w:t>
      </w:r>
      <w:r w:rsidR="000A5E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 виявлено значну кількість порушень </w:t>
      </w: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сфері пожежної та техногенної безпеки </w:t>
      </w:r>
      <w:r w:rsidR="000A5E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об’єктах </w:t>
      </w: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596CE9"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які перебувають в комунальній власності</w:t>
      </w:r>
      <w:r w:rsidR="00610C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946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громади</w:t>
      </w:r>
      <w:r w:rsidR="00596CE9"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C56A44" w:rsidRPr="006C3643" w:rsidRDefault="00596CE9" w:rsidP="00610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610C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вище </w:t>
      </w: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вказаних</w:t>
      </w:r>
      <w:r w:rsidR="00610C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</w:t>
      </w:r>
      <w:r w:rsidR="000F381E"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б’єктах необхідно обладнати </w:t>
      </w:r>
      <w:r w:rsidR="00D972F1"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внутрішнє та зовнішнє </w:t>
      </w:r>
      <w:r w:rsidR="00610C7F"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протипожежне </w:t>
      </w:r>
      <w:r w:rsidR="000F381E"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водопостачання, </w:t>
      </w:r>
      <w:r w:rsidR="000D2C6E"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систем</w:t>
      </w:r>
      <w:r w:rsidR="00D972F1"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0D2C6E"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електропостачання</w:t>
      </w:r>
      <w:r w:rsidR="00D972F1"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системи протипожежного захисту</w:t>
      </w:r>
      <w:r w:rsidR="00610C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системи пожежної сигналізації, системи оповіщення</w:t>
      </w:r>
      <w:r w:rsidR="00D972F1"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доукомплектувати пожежні гідранти</w:t>
      </w:r>
      <w:r w:rsidR="000D2C6E"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56A44"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F1F58" w:rsidRDefault="00C56A44" w:rsidP="00E517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9150CC"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иникла</w:t>
      </w: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гостра </w:t>
      </w:r>
      <w:r w:rsidR="009150CC"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необхідність</w:t>
      </w:r>
      <w:r w:rsidR="007E3931"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влаштуванні, та обслуговуванні систем автоматичного протипожежного захисту, проведенні ремонту контуру заземлення і блискавкозахисту та виконання замірів опору заземлення і ізоляції електромережі, проведенні ремонту електромережі, ел</w:t>
      </w:r>
      <w:r w:rsidR="009150CC"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ектрощитових, електроустановок, </w:t>
      </w:r>
      <w:r w:rsidR="007E3931"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необхідно здійснити вогнезахисну обробку дерев’яних конструкцій будівель.</w:t>
      </w:r>
    </w:p>
    <w:p w:rsidR="00C56A44" w:rsidRPr="006C3643" w:rsidRDefault="00C56A44" w:rsidP="00E517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Слід зазначити, що вище вказана </w:t>
      </w:r>
      <w:r w:rsidR="00E517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категорія О</w:t>
      </w: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б’єктів, відноситься до найбільш складних у напрямку забезпечення безпеки, оскільки будівлі з великою кількістю дітей та людей. Вчасно сповістити людей про пожежу та </w:t>
      </w: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збільшити час для проведення евакуації людей з будівель можуть системи пожежної автоматики виявлення пожежі та оповіщення людей.</w:t>
      </w: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Значно зменшує час на проведення евакуації з будівель наявність достатньої кількості та відповідність вимогам пожежної безпеки шляхів евакуації. </w:t>
      </w:r>
    </w:p>
    <w:p w:rsidR="00C56A44" w:rsidRPr="006C3643" w:rsidRDefault="00C56A44" w:rsidP="00BA26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Змінити ситуацію, яка склалась, можливо лише через забезпечення належного фінансування заходів у сфері пожежної та техногенної безпеки, підвищення рівня навченості керівників та фахівців відповідальних за цей напрямок, проведення систематичної інформаційно-роз’яснювальної роботи серед дітей, працівників закладів, проведення масово-профілактичних заходів, виготовлення і розповсюдження матеріалів наочної пропаганди з питань пожежної та техн</w:t>
      </w:r>
      <w:r w:rsidR="00E517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огенної безпеки, проведення на О</w:t>
      </w: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б’єктах роботи щодо попередження, своєчасного виявлення та реагування на пожежі та інші заходи.</w:t>
      </w:r>
    </w:p>
    <w:p w:rsidR="00C56A44" w:rsidRDefault="00C56A44" w:rsidP="00774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Проведений аналіз стану пожежної та техногенної безпеки</w:t>
      </w:r>
      <w:r w:rsidR="00774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Об’єктах </w:t>
      </w: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комунальної власності міста свідчить про наявність проблем, які потребують негайного вирішення. Проблема пожежної безпеки є складовою частиною національної безпеки, вона потребує здійснення першочергових заходів, на виконання яких і розроблена дана цільова </w:t>
      </w:r>
      <w:r w:rsidR="00A35205"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Програма.</w:t>
      </w:r>
    </w:p>
    <w:p w:rsidR="009241F9" w:rsidRPr="006C3643" w:rsidRDefault="009241F9" w:rsidP="00774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56A44" w:rsidRDefault="007E29B4" w:rsidP="0077480E">
      <w:pPr>
        <w:pStyle w:val="a6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C36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Мета і завдання Програми</w:t>
      </w:r>
    </w:p>
    <w:p w:rsidR="000623BA" w:rsidRPr="000623BA" w:rsidRDefault="000623BA" w:rsidP="000623BA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E29B4" w:rsidRDefault="007E29B4" w:rsidP="007748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Метою Програми є обладнання </w:t>
      </w:r>
      <w:r w:rsidR="00774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Об’єктів </w:t>
      </w: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комунальної власності системами протипожежного захисту (пожежна сигналізація, оповіщення про пожежу, захист від блискавки, пожежне спостереження тощо), а також проведення вогнезахисного оброблення дерев’яних конструкцій будинків і споруд для забезпечення швидкого виявлення пожежі, повідомлення (оповіщення) про неї та оперативної евакуації людей на ранній стадії виникнення пожежі.</w:t>
      </w:r>
    </w:p>
    <w:p w:rsidR="00531DC4" w:rsidRDefault="00531DC4" w:rsidP="007748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79EC" w:rsidRDefault="009579EC" w:rsidP="0077480E">
      <w:pPr>
        <w:pStyle w:val="a6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C36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Завдання Програми</w:t>
      </w:r>
    </w:p>
    <w:p w:rsidR="000623BA" w:rsidRPr="000623BA" w:rsidRDefault="000623BA" w:rsidP="000623BA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4040D" w:rsidRPr="006C3643" w:rsidRDefault="00B4040D" w:rsidP="00531DC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Основними завданнями Програми є:</w:t>
      </w:r>
    </w:p>
    <w:p w:rsidR="00B4040D" w:rsidRPr="006C3643" w:rsidRDefault="00B4040D" w:rsidP="00531DC4">
      <w:pPr>
        <w:pStyle w:val="a6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 встановлення систем протипожежного захисту (пожежна сигналізація, оповіщення про пожежу, захист від блискавки, пожежне спостереження </w:t>
      </w:r>
      <w:r w:rsidR="00774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тощо) на</w:t>
      </w:r>
      <w:r w:rsidR="00E511C3"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4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Об’єктах </w:t>
      </w:r>
      <w:r w:rsidR="00E511C3"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комунальної власності</w:t>
      </w:r>
      <w:r w:rsidR="00774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Громади</w:t>
      </w: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B4040D" w:rsidRPr="006C3643" w:rsidRDefault="00B4040D" w:rsidP="00531DC4">
      <w:pPr>
        <w:pStyle w:val="a6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 вогнезахисне оброблення дерев’яних конструкцій </w:t>
      </w:r>
      <w:r w:rsidR="00774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Об’єкт </w:t>
      </w:r>
      <w:r w:rsidR="003308A0"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комунальної власності</w:t>
      </w:r>
      <w:r w:rsidR="00774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Громади</w:t>
      </w: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51524" w:rsidRPr="006C3643" w:rsidRDefault="00E51524" w:rsidP="00BA2610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23BA" w:rsidRDefault="00AE329E" w:rsidP="00C22957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623B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Обсяги і джерела фінансування</w:t>
      </w:r>
      <w:r w:rsidR="00BA2610" w:rsidRPr="000623B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заходів</w:t>
      </w:r>
      <w:r w:rsidR="000B08CC" w:rsidRPr="000623B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, </w:t>
      </w:r>
      <w:r w:rsidR="000623BA" w:rsidRPr="000623B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</w:t>
      </w:r>
      <w:r w:rsidR="000B08CC" w:rsidRPr="000623B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троки та етапи </w:t>
      </w:r>
    </w:p>
    <w:p w:rsidR="00AE329E" w:rsidRDefault="000B08CC" w:rsidP="000623BA">
      <w:pPr>
        <w:shd w:val="clear" w:color="auto" w:fill="FFFFFF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623B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виконання</w:t>
      </w:r>
      <w:r w:rsidR="00AE329E" w:rsidRPr="000623B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Програми</w:t>
      </w:r>
    </w:p>
    <w:p w:rsidR="000623BA" w:rsidRPr="000623BA" w:rsidRDefault="000623BA" w:rsidP="000623BA">
      <w:pPr>
        <w:shd w:val="clear" w:color="auto" w:fill="FFFFFF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319FA" w:rsidRPr="006C3643" w:rsidRDefault="008319FA" w:rsidP="00531DC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Обсяги фінансування Програми складають </w:t>
      </w:r>
      <w:r w:rsidR="008F1F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2171365,00</w:t>
      </w: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та передбачаються на 2020 рік за рахунок коштів місцевого бюджету, виходячи з можливостей його дохідної частини, а також інших джерел фінансування, не заборонених чинним законодавством України.</w:t>
      </w:r>
    </w:p>
    <w:p w:rsidR="008F1F58" w:rsidRDefault="008319FA" w:rsidP="00531DC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Виконання Програми передбачається з</w:t>
      </w:r>
      <w:r w:rsidR="00467BEC"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дійснити </w:t>
      </w:r>
      <w:r w:rsidR="008F1F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ІІ етапи.</w:t>
      </w:r>
    </w:p>
    <w:p w:rsidR="008319FA" w:rsidRDefault="008F1F58" w:rsidP="00531DC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774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ерелік необхідних заходів </w:t>
      </w:r>
      <w:r w:rsidR="00467BEC"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1 етап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виконання Програми</w:t>
      </w:r>
      <w:r w:rsidR="00467BEC"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tbl>
      <w:tblPr>
        <w:tblW w:w="10348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4041"/>
        <w:gridCol w:w="1488"/>
        <w:gridCol w:w="2552"/>
        <w:gridCol w:w="1842"/>
      </w:tblGrid>
      <w:tr w:rsidR="00BA2610" w:rsidRPr="006C3643" w:rsidTr="009241F9">
        <w:trPr>
          <w:trHeight w:val="456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A2610" w:rsidRPr="006C3643" w:rsidRDefault="00BA2610" w:rsidP="00107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C36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 xml:space="preserve">№ </w:t>
            </w:r>
          </w:p>
        </w:tc>
        <w:tc>
          <w:tcPr>
            <w:tcW w:w="404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A2610" w:rsidRPr="006C3643" w:rsidRDefault="00BA2610" w:rsidP="00107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C36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A2610" w:rsidRPr="006C3643" w:rsidRDefault="00BA2610" w:rsidP="00107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C36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Термін 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A2610" w:rsidRPr="006C3643" w:rsidRDefault="00BA2610" w:rsidP="00107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C36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Відповідальний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BA2610" w:rsidRPr="006C3643" w:rsidRDefault="00BA2610" w:rsidP="00107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C36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Сума, грн.</w:t>
            </w:r>
          </w:p>
        </w:tc>
      </w:tr>
      <w:tr w:rsidR="00BA2610" w:rsidRPr="006C3643" w:rsidTr="009241F9">
        <w:trPr>
          <w:trHeight w:val="200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10" w:rsidRPr="006C3643" w:rsidRDefault="00BA2610" w:rsidP="00107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36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10" w:rsidRPr="009241F9" w:rsidRDefault="008D6EE6" w:rsidP="001077AE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9241F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Установка (монтаж)  системи оповіщення пожежної сигналізації в гуртожитку за адресою: вул. Молодіжна, 12/2,  м. Боярка, Києво-Святошинського району, Київської області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10" w:rsidRPr="009241F9" w:rsidRDefault="00BA2610" w:rsidP="00107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241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 2020 року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10" w:rsidRPr="009241F9" w:rsidRDefault="00BA2610" w:rsidP="001077AE">
            <w:pPr>
              <w:pStyle w:val="a3"/>
              <w:rPr>
                <w:sz w:val="26"/>
                <w:szCs w:val="26"/>
                <w:lang w:val="uk-UA"/>
              </w:rPr>
            </w:pPr>
            <w:r w:rsidRPr="009241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КП «БГВУЖКГ»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10" w:rsidRPr="008F1F58" w:rsidRDefault="008D6EE6" w:rsidP="00DA18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1F5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491 700,00</w:t>
            </w:r>
          </w:p>
        </w:tc>
      </w:tr>
      <w:tr w:rsidR="00BA2610" w:rsidRPr="006C3643" w:rsidTr="009241F9">
        <w:trPr>
          <w:trHeight w:val="107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10" w:rsidRPr="006C3643" w:rsidRDefault="00BA2610" w:rsidP="00107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36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10" w:rsidRPr="009241F9" w:rsidRDefault="008D6EE6" w:rsidP="001077A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241F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Установка (монтаж)  системи пожежної сигналізації в гуртожитку за адресою: вул. Молодіжна, 12/2,  м. Боярка, Києво-Святошинського району, Київської області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10" w:rsidRPr="009241F9" w:rsidRDefault="00BA2610" w:rsidP="00107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241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 2020 року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10" w:rsidRPr="009241F9" w:rsidRDefault="008D6EE6" w:rsidP="001077A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241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КП «БГВУЖКГ»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10" w:rsidRPr="008F1F58" w:rsidRDefault="008D6EE6" w:rsidP="00DA18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1F5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253 100,00</w:t>
            </w:r>
          </w:p>
        </w:tc>
      </w:tr>
      <w:tr w:rsidR="00BA2610" w:rsidRPr="006C3643" w:rsidTr="009241F9">
        <w:trPr>
          <w:trHeight w:val="107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10" w:rsidRPr="006C3643" w:rsidRDefault="00BA2610" w:rsidP="00107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36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3" w:rsidRPr="009241F9" w:rsidRDefault="00821FE3" w:rsidP="001077A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241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Встановлення поже</w:t>
            </w:r>
            <w:r w:rsidR="00DA18C8" w:rsidRPr="009241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жної сигналізації та оповіщення:</w:t>
            </w:r>
          </w:p>
          <w:p w:rsidR="00821FE3" w:rsidRPr="009241F9" w:rsidRDefault="00821FE3" w:rsidP="001077A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241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КЗ "Будинок культури"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10" w:rsidRPr="009241F9" w:rsidRDefault="00BA2610" w:rsidP="00107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241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 2020 року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10" w:rsidRPr="009241F9" w:rsidRDefault="009241F9" w:rsidP="001077AE">
            <w:pPr>
              <w:pStyle w:val="a3"/>
              <w:rPr>
                <w:sz w:val="26"/>
                <w:szCs w:val="26"/>
                <w:lang w:val="uk-UA"/>
              </w:rPr>
            </w:pPr>
            <w:r w:rsidRPr="009241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КЗ "Будинок культури"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10" w:rsidRPr="009241F9" w:rsidRDefault="00DA18C8" w:rsidP="00DA18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241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821FE3" w:rsidRPr="009241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65 575</w:t>
            </w:r>
            <w:r w:rsidRPr="009241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,00</w:t>
            </w:r>
          </w:p>
        </w:tc>
      </w:tr>
      <w:tr w:rsidR="00BA2610" w:rsidRPr="006C3643" w:rsidTr="009241F9">
        <w:trPr>
          <w:trHeight w:val="82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610" w:rsidRPr="006C3643" w:rsidRDefault="00BA2610" w:rsidP="00107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36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FE3" w:rsidRPr="009241F9" w:rsidRDefault="00DA18C8" w:rsidP="00821FE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241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Виготовлення проектно-кошторисної документації та проведення робіт по установці пожежної сигналізації: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18C8" w:rsidRPr="009241F9" w:rsidRDefault="00BA2610" w:rsidP="00107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241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 2020 року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610" w:rsidRPr="009241F9" w:rsidRDefault="00BA2610" w:rsidP="001077A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DA18C8" w:rsidRPr="009241F9" w:rsidRDefault="00DA18C8" w:rsidP="001077A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DA18C8" w:rsidRPr="009241F9" w:rsidRDefault="00DA18C8" w:rsidP="001077A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610" w:rsidRPr="009241F9" w:rsidRDefault="00BA2610" w:rsidP="00DA18C8">
            <w:pPr>
              <w:autoSpaceDE w:val="0"/>
              <w:autoSpaceDN w:val="0"/>
              <w:adjustRightInd w:val="0"/>
              <w:ind w:firstLine="251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DA18C8" w:rsidRPr="009241F9" w:rsidRDefault="00DA18C8" w:rsidP="00DA18C8">
            <w:pPr>
              <w:autoSpaceDE w:val="0"/>
              <w:autoSpaceDN w:val="0"/>
              <w:adjustRightInd w:val="0"/>
              <w:ind w:firstLine="251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DA18C8" w:rsidRPr="006C3643" w:rsidTr="009241F9">
        <w:trPr>
          <w:trHeight w:val="60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18C8" w:rsidRPr="006C3643" w:rsidRDefault="00DA18C8" w:rsidP="00107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18C8" w:rsidRPr="009241F9" w:rsidRDefault="00DA18C8" w:rsidP="00821FE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241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ДНЗ "Казка"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18C8" w:rsidRPr="009241F9" w:rsidRDefault="00DA18C8" w:rsidP="00107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18C8" w:rsidRPr="009241F9" w:rsidRDefault="009241F9" w:rsidP="001077A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241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ДНЗ "Казка"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18C8" w:rsidRPr="009241F9" w:rsidRDefault="00DA18C8" w:rsidP="00DA18C8">
            <w:pPr>
              <w:autoSpaceDE w:val="0"/>
              <w:autoSpaceDN w:val="0"/>
              <w:adjustRightInd w:val="0"/>
              <w:ind w:hanging="3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241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167 540,00</w:t>
            </w:r>
          </w:p>
        </w:tc>
      </w:tr>
      <w:tr w:rsidR="00DA18C8" w:rsidRPr="006C3643" w:rsidTr="009241F9">
        <w:trPr>
          <w:trHeight w:val="555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18C8" w:rsidRPr="006C3643" w:rsidRDefault="00DA18C8" w:rsidP="00107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18C8" w:rsidRPr="009241F9" w:rsidRDefault="00DA18C8" w:rsidP="00821FE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241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ДНЗ "Спадкоємець"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18C8" w:rsidRPr="009241F9" w:rsidRDefault="00DA18C8" w:rsidP="00107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18C8" w:rsidRPr="009241F9" w:rsidRDefault="009241F9" w:rsidP="001077A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241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ДНЗ "Спадкоємець"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18C8" w:rsidRPr="009241F9" w:rsidRDefault="00DA18C8" w:rsidP="00DA18C8">
            <w:pPr>
              <w:autoSpaceDE w:val="0"/>
              <w:autoSpaceDN w:val="0"/>
              <w:adjustRightInd w:val="0"/>
              <w:ind w:hanging="3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241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286 030, 00</w:t>
            </w:r>
          </w:p>
        </w:tc>
      </w:tr>
      <w:tr w:rsidR="009241F9" w:rsidRPr="006C3643" w:rsidTr="009241F9">
        <w:trPr>
          <w:trHeight w:val="48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1F9" w:rsidRPr="006C3643" w:rsidRDefault="009241F9" w:rsidP="00107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1F9" w:rsidRPr="009241F9" w:rsidRDefault="009241F9" w:rsidP="00821FE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241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ДНЗ "Іскорка"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1F9" w:rsidRPr="009241F9" w:rsidRDefault="009241F9" w:rsidP="00107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1F9" w:rsidRPr="009241F9" w:rsidRDefault="009241F9" w:rsidP="004A580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241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ДНЗ "Іскорка"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1F9" w:rsidRPr="009241F9" w:rsidRDefault="009241F9" w:rsidP="00DA18C8">
            <w:pPr>
              <w:autoSpaceDE w:val="0"/>
              <w:autoSpaceDN w:val="0"/>
              <w:adjustRightInd w:val="0"/>
              <w:ind w:firstLine="254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241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415 000, 00</w:t>
            </w:r>
          </w:p>
        </w:tc>
      </w:tr>
      <w:tr w:rsidR="009241F9" w:rsidRPr="006C3643" w:rsidTr="009241F9">
        <w:trPr>
          <w:trHeight w:val="51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1F9" w:rsidRPr="006C3643" w:rsidRDefault="009241F9" w:rsidP="00107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1F9" w:rsidRPr="009241F9" w:rsidRDefault="009241F9" w:rsidP="00821FE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241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ДНЗ "Берізка"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1F9" w:rsidRPr="009241F9" w:rsidRDefault="009241F9" w:rsidP="00107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1F9" w:rsidRPr="009241F9" w:rsidRDefault="009241F9" w:rsidP="004A580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241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ДНЗ "Берізка"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1F9" w:rsidRPr="009241F9" w:rsidRDefault="009241F9" w:rsidP="00DA18C8">
            <w:pPr>
              <w:autoSpaceDE w:val="0"/>
              <w:autoSpaceDN w:val="0"/>
              <w:adjustRightInd w:val="0"/>
              <w:ind w:firstLine="251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241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167 000, 00</w:t>
            </w:r>
          </w:p>
        </w:tc>
      </w:tr>
      <w:tr w:rsidR="009241F9" w:rsidRPr="006C3643" w:rsidTr="009241F9">
        <w:trPr>
          <w:trHeight w:val="485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1F9" w:rsidRPr="006C3643" w:rsidRDefault="009241F9" w:rsidP="00107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1F9" w:rsidRPr="009241F9" w:rsidRDefault="009241F9" w:rsidP="00821FE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241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ДНЗ "Джерельце"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1F9" w:rsidRPr="009241F9" w:rsidRDefault="009241F9" w:rsidP="00107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1F9" w:rsidRPr="009241F9" w:rsidRDefault="009241F9" w:rsidP="004A580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241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ДНЗ "Джерельце"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1F9" w:rsidRPr="009241F9" w:rsidRDefault="009241F9" w:rsidP="00DA18C8">
            <w:pPr>
              <w:autoSpaceDE w:val="0"/>
              <w:autoSpaceDN w:val="0"/>
              <w:adjustRightInd w:val="0"/>
              <w:ind w:firstLine="251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241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325 420, 00</w:t>
            </w:r>
          </w:p>
        </w:tc>
      </w:tr>
      <w:tr w:rsidR="00FD066B" w:rsidRPr="006C3643" w:rsidTr="00F45F75">
        <w:trPr>
          <w:trHeight w:val="485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6B" w:rsidRPr="00FD066B" w:rsidRDefault="00FD066B" w:rsidP="008F1F58">
            <w:pPr>
              <w:autoSpaceDE w:val="0"/>
              <w:autoSpaceDN w:val="0"/>
              <w:adjustRightInd w:val="0"/>
              <w:ind w:firstLine="251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D066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Всього:</w:t>
            </w:r>
            <w:r w:rsidR="008F1F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   </w:t>
            </w:r>
            <w:r w:rsidR="008F1F58" w:rsidRPr="008F1F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2 171365,00</w:t>
            </w:r>
          </w:p>
        </w:tc>
      </w:tr>
    </w:tbl>
    <w:p w:rsidR="007E29B4" w:rsidRDefault="007E29B4" w:rsidP="00BA2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56A44" w:rsidRPr="00B96570" w:rsidRDefault="00E2075C" w:rsidP="000623BA">
      <w:pPr>
        <w:pStyle w:val="a6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65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Результати, очікувані від виконання Програми</w:t>
      </w:r>
    </w:p>
    <w:p w:rsidR="00531DC4" w:rsidRDefault="00531DC4" w:rsidP="00774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41F9" w:rsidRDefault="00650C2A" w:rsidP="000623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Реалізація Програми повинна забезпечити:</w:t>
      </w:r>
    </w:p>
    <w:p w:rsidR="00650C2A" w:rsidRPr="006C3643" w:rsidRDefault="00650C2A" w:rsidP="000623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0623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Підвищення рівня пожежної та техногенної безпеки у </w:t>
      </w:r>
      <w:r w:rsidR="001C09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Об'єктах</w:t>
      </w:r>
      <w:r w:rsidR="00774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комунальної форми власності</w:t>
      </w:r>
      <w:r w:rsidR="00774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Громади.</w:t>
      </w:r>
    </w:p>
    <w:p w:rsidR="000623BA" w:rsidRDefault="00650C2A" w:rsidP="000623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0623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Підвищення рівня навченості правилам пожежної та техногенної безпеки.</w:t>
      </w:r>
    </w:p>
    <w:p w:rsidR="000623BA" w:rsidRDefault="000623BA" w:rsidP="000623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</w:t>
      </w:r>
      <w:r w:rsidR="00650C2A"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Формування громадського світогляду та громадської позиції підростаючого покоління у сфері пожежної та техногенної безпеки.</w:t>
      </w:r>
    </w:p>
    <w:p w:rsidR="000623BA" w:rsidRDefault="00650C2A" w:rsidP="000623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</w:t>
      </w:r>
      <w:r w:rsidR="000623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Формування у дітей культури поводження з вогнем, залучення їх до дій, спрямованих на попередження пожеж, навчання діям при виникненні пожежі.</w:t>
      </w:r>
    </w:p>
    <w:p w:rsidR="000623BA" w:rsidRDefault="00650C2A" w:rsidP="000623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0623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Зменшення часу на про</w:t>
      </w:r>
      <w:r w:rsidR="00774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ведення евакуації людей з Об’єктів</w:t>
      </w: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623BA" w:rsidRDefault="00650C2A" w:rsidP="000623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0623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Попередження та зменшення кількості пожеж від дитячих пустощів з вогнем.</w:t>
      </w:r>
    </w:p>
    <w:p w:rsidR="000623BA" w:rsidRDefault="00BA2610" w:rsidP="000623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0623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650C2A"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</w:t>
      </w:r>
      <w:r w:rsidR="00156B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ення безпеки людей на об’єктах під час проведення масових заходів</w:t>
      </w:r>
      <w:r w:rsidR="00650C2A"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F381E" w:rsidRDefault="00BA2610" w:rsidP="000623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0623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650C2A" w:rsidRPr="006C3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Виведення сигналів від систем пожежної автоматики об’єктів на пульти пожежного та техногенного спостереження для швидкого реагування пожежних служб на випадки загорання.</w:t>
      </w:r>
    </w:p>
    <w:p w:rsidR="000623BA" w:rsidRDefault="000623BA" w:rsidP="000623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23BA" w:rsidRDefault="000623BA" w:rsidP="00062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23BA" w:rsidRPr="000623BA" w:rsidRDefault="000623BA" w:rsidP="00062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623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Заступник міського голови                                                        В. МАЗУРЕЦЬ</w:t>
      </w:r>
    </w:p>
    <w:p w:rsidR="000623BA" w:rsidRPr="006C3643" w:rsidRDefault="000623BA" w:rsidP="00062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0623BA" w:rsidRPr="006C3643" w:rsidSect="000623B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255BF"/>
    <w:multiLevelType w:val="hybridMultilevel"/>
    <w:tmpl w:val="750E36BE"/>
    <w:lvl w:ilvl="0" w:tplc="636A63A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B1503C1"/>
    <w:multiLevelType w:val="multilevel"/>
    <w:tmpl w:val="5AC83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5E"/>
    <w:rsid w:val="000056D1"/>
    <w:rsid w:val="00062023"/>
    <w:rsid w:val="000623BA"/>
    <w:rsid w:val="000A5E7A"/>
    <w:rsid w:val="000B08CC"/>
    <w:rsid w:val="000B1AE1"/>
    <w:rsid w:val="000D2C6E"/>
    <w:rsid w:val="000F381E"/>
    <w:rsid w:val="0015205F"/>
    <w:rsid w:val="00154E90"/>
    <w:rsid w:val="00156B58"/>
    <w:rsid w:val="001C0964"/>
    <w:rsid w:val="00217889"/>
    <w:rsid w:val="00225010"/>
    <w:rsid w:val="003308A0"/>
    <w:rsid w:val="003B395E"/>
    <w:rsid w:val="00467BEC"/>
    <w:rsid w:val="004F341D"/>
    <w:rsid w:val="00531DC4"/>
    <w:rsid w:val="00533945"/>
    <w:rsid w:val="00541A8F"/>
    <w:rsid w:val="00596CE9"/>
    <w:rsid w:val="005B1160"/>
    <w:rsid w:val="005C41F6"/>
    <w:rsid w:val="00610C7F"/>
    <w:rsid w:val="006428A3"/>
    <w:rsid w:val="00650C2A"/>
    <w:rsid w:val="006C3643"/>
    <w:rsid w:val="006D501B"/>
    <w:rsid w:val="0071371C"/>
    <w:rsid w:val="0077480E"/>
    <w:rsid w:val="007E29B4"/>
    <w:rsid w:val="007E3931"/>
    <w:rsid w:val="00821FE3"/>
    <w:rsid w:val="008319FA"/>
    <w:rsid w:val="008778B6"/>
    <w:rsid w:val="00894644"/>
    <w:rsid w:val="008D6EE6"/>
    <w:rsid w:val="008E21AA"/>
    <w:rsid w:val="008F1F58"/>
    <w:rsid w:val="009150CC"/>
    <w:rsid w:val="009241F9"/>
    <w:rsid w:val="009579EC"/>
    <w:rsid w:val="0097573D"/>
    <w:rsid w:val="009E3A68"/>
    <w:rsid w:val="00A308EF"/>
    <w:rsid w:val="00A35205"/>
    <w:rsid w:val="00A731E1"/>
    <w:rsid w:val="00AE329E"/>
    <w:rsid w:val="00B4040D"/>
    <w:rsid w:val="00B96570"/>
    <w:rsid w:val="00BA2610"/>
    <w:rsid w:val="00BB6BA9"/>
    <w:rsid w:val="00C12BD3"/>
    <w:rsid w:val="00C56A44"/>
    <w:rsid w:val="00D84DBF"/>
    <w:rsid w:val="00D972F1"/>
    <w:rsid w:val="00DA18C8"/>
    <w:rsid w:val="00DB468E"/>
    <w:rsid w:val="00DD1F1E"/>
    <w:rsid w:val="00E2075C"/>
    <w:rsid w:val="00E511C3"/>
    <w:rsid w:val="00E51524"/>
    <w:rsid w:val="00E51784"/>
    <w:rsid w:val="00E8555D"/>
    <w:rsid w:val="00F35583"/>
    <w:rsid w:val="00F93B48"/>
    <w:rsid w:val="00FD066B"/>
    <w:rsid w:val="00FD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7A233-0B7A-49A4-AB07-4C87E5CD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8B6"/>
    <w:rPr>
      <w:lang w:bidi="ar-SA"/>
    </w:rPr>
  </w:style>
  <w:style w:type="paragraph" w:styleId="3">
    <w:name w:val="heading 3"/>
    <w:basedOn w:val="a"/>
    <w:link w:val="30"/>
    <w:uiPriority w:val="9"/>
    <w:qFormat/>
    <w:rsid w:val="00541A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 w:bidi="u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A8F"/>
    <w:pPr>
      <w:spacing w:after="0" w:line="240" w:lineRule="auto"/>
    </w:pPr>
    <w:rPr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541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A8F"/>
    <w:rPr>
      <w:rFonts w:ascii="Tahoma" w:hAnsi="Tahoma" w:cs="Tahoma"/>
      <w:sz w:val="16"/>
      <w:szCs w:val="16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541A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6D501B"/>
    <w:pPr>
      <w:ind w:left="720"/>
      <w:contextualSpacing/>
    </w:pPr>
  </w:style>
  <w:style w:type="paragraph" w:customStyle="1" w:styleId="1">
    <w:name w:val="Обычный1"/>
    <w:link w:val="Normal"/>
    <w:rsid w:val="00BA26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 w:bidi="ar-SA"/>
    </w:rPr>
  </w:style>
  <w:style w:type="character" w:customStyle="1" w:styleId="Normal">
    <w:name w:val="Normal Знак"/>
    <w:link w:val="1"/>
    <w:rsid w:val="00BA2610"/>
    <w:rPr>
      <w:rFonts w:ascii="Times New Roman" w:eastAsia="Times New Roman" w:hAnsi="Times New Roman" w:cs="Times New Roman"/>
      <w:snapToGrid w:val="0"/>
      <w:sz w:val="20"/>
      <w:szCs w:val="20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Marina_Rada</cp:lastModifiedBy>
  <cp:revision>2</cp:revision>
  <cp:lastPrinted>2020-03-10T09:45:00Z</cp:lastPrinted>
  <dcterms:created xsi:type="dcterms:W3CDTF">2020-03-11T13:50:00Z</dcterms:created>
  <dcterms:modified xsi:type="dcterms:W3CDTF">2020-03-11T13:50:00Z</dcterms:modified>
</cp:coreProperties>
</file>