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AF" w:rsidRPr="00126694" w:rsidRDefault="000241F9" w:rsidP="00F600E4">
      <w:pPr>
        <w:widowControl w:val="0"/>
        <w:spacing w:after="0" w:line="240" w:lineRule="auto"/>
        <w:ind w:left="822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</w:pPr>
      <w:r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Додаток  1</w:t>
      </w:r>
    </w:p>
    <w:p w:rsidR="00CA7797" w:rsidRPr="00126694" w:rsidRDefault="000241F9" w:rsidP="00F600E4">
      <w:pPr>
        <w:widowControl w:val="0"/>
        <w:spacing w:after="0" w:line="240" w:lineRule="auto"/>
        <w:ind w:left="822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</w:pPr>
      <w:r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до звіту </w:t>
      </w:r>
      <w:r w:rsidR="009D3FAF"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про</w:t>
      </w:r>
      <w:r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виконання</w:t>
      </w:r>
      <w:r w:rsidR="009D3FAF"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Програми соціально</w:t>
      </w:r>
      <w:r w:rsidR="005057BB"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-</w:t>
      </w:r>
      <w:r w:rsidR="00323AD5"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економічного</w:t>
      </w:r>
    </w:p>
    <w:p w:rsidR="000241F9" w:rsidRDefault="009D3FAF" w:rsidP="00F600E4">
      <w:pPr>
        <w:widowControl w:val="0"/>
        <w:spacing w:after="0" w:line="240" w:lineRule="auto"/>
        <w:ind w:left="822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</w:pPr>
      <w:r w:rsidRPr="001266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та культурного розвитку міста Боярка за 2016 рік</w:t>
      </w:r>
      <w:r w:rsidR="00F600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,</w:t>
      </w:r>
    </w:p>
    <w:p w:rsidR="00F600E4" w:rsidRPr="00126694" w:rsidRDefault="00F600E4" w:rsidP="00F600E4">
      <w:pPr>
        <w:widowControl w:val="0"/>
        <w:spacing w:after="0" w:line="240" w:lineRule="auto"/>
        <w:ind w:left="82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рішення Боярської міської ради від 16.02.2017 №26/772</w:t>
      </w:r>
    </w:p>
    <w:p w:rsidR="00F600E4" w:rsidRDefault="00F600E4" w:rsidP="00CA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241F9" w:rsidRDefault="000241F9" w:rsidP="00CA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</w:t>
      </w:r>
    </w:p>
    <w:p w:rsidR="00CA7797" w:rsidRDefault="000241F9" w:rsidP="00CA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02A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місцевих (регіональних) програм, які фінансува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лися  </w:t>
      </w:r>
      <w:r w:rsidRPr="00502A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рахунок коштів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міського бюджету</w:t>
      </w:r>
      <w:r w:rsidR="00CA779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протягом </w:t>
      </w:r>
      <w:r w:rsidRPr="00502A0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2016 ро</w:t>
      </w:r>
      <w:r w:rsidR="00CA779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</w:t>
      </w:r>
    </w:p>
    <w:p w:rsidR="00CA7797" w:rsidRDefault="000241F9" w:rsidP="00CA77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(зі змінами)</w:t>
      </w:r>
    </w:p>
    <w:tbl>
      <w:tblPr>
        <w:tblStyle w:val="GridTable4Accent6"/>
        <w:tblW w:w="15304" w:type="dxa"/>
        <w:tblLayout w:type="fixed"/>
        <w:tblLook w:val="04A0"/>
      </w:tblPr>
      <w:tblGrid>
        <w:gridCol w:w="851"/>
        <w:gridCol w:w="7508"/>
        <w:gridCol w:w="1701"/>
        <w:gridCol w:w="1559"/>
        <w:gridCol w:w="1843"/>
        <w:gridCol w:w="1842"/>
      </w:tblGrid>
      <w:tr w:rsidR="009D3FAF" w:rsidRPr="00F600E4" w:rsidTr="006B3076">
        <w:trPr>
          <w:cnfStyle w:val="100000000000"/>
          <w:trHeight w:val="660"/>
        </w:trPr>
        <w:tc>
          <w:tcPr>
            <w:cnfStyle w:val="001000000000"/>
            <w:tcW w:w="851" w:type="dxa"/>
          </w:tcPr>
          <w:p w:rsidR="000241F9" w:rsidRPr="00F600E4" w:rsidRDefault="009D3FAF" w:rsidP="00502A0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bCs w:val="0"/>
                <w:lang w:eastAsia="uk-UA"/>
              </w:rPr>
              <w:t>№</w:t>
            </w:r>
          </w:p>
          <w:p w:rsidR="00F600E4" w:rsidRPr="00F600E4" w:rsidRDefault="00F600E4" w:rsidP="00502A0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bCs w:val="0"/>
                <w:lang w:eastAsia="uk-UA"/>
              </w:rPr>
              <w:t>з/п</w:t>
            </w:r>
          </w:p>
        </w:tc>
        <w:tc>
          <w:tcPr>
            <w:tcW w:w="7508" w:type="dxa"/>
          </w:tcPr>
          <w:p w:rsidR="000241F9" w:rsidRPr="00F600E4" w:rsidRDefault="009D3FAF" w:rsidP="009D3F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Найменування місцевої (регіональної) програми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</w:tcPr>
          <w:p w:rsidR="000241F9" w:rsidRPr="00F600E4" w:rsidRDefault="009D3FAF" w:rsidP="009D3F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Загальний фонд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</w:tcPr>
          <w:p w:rsidR="000241F9" w:rsidRPr="00F600E4" w:rsidRDefault="009D3FAF" w:rsidP="009D3F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Спеціальний фонд</w:t>
            </w:r>
          </w:p>
        </w:tc>
        <w:tc>
          <w:tcPr>
            <w:tcW w:w="1843" w:type="dxa"/>
            <w:noWrap/>
          </w:tcPr>
          <w:p w:rsidR="000241F9" w:rsidRPr="00F600E4" w:rsidRDefault="009D3FAF" w:rsidP="009D3F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Разом загальний та спеціальний фонди</w:t>
            </w:r>
          </w:p>
        </w:tc>
        <w:tc>
          <w:tcPr>
            <w:tcW w:w="1842" w:type="dxa"/>
            <w:noWrap/>
          </w:tcPr>
          <w:p w:rsidR="000241F9" w:rsidRPr="00F600E4" w:rsidRDefault="009D3FAF" w:rsidP="009D3FA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Cs w:val="0"/>
                <w:lang w:eastAsia="uk-UA"/>
              </w:rPr>
              <w:t>Касові видатки</w:t>
            </w:r>
          </w:p>
        </w:tc>
      </w:tr>
      <w:tr w:rsidR="009D3FAF" w:rsidRPr="00F600E4" w:rsidTr="006B3076">
        <w:trPr>
          <w:cnfStyle w:val="000000100000"/>
          <w:trHeight w:val="350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1.</w:t>
            </w:r>
          </w:p>
        </w:tc>
        <w:tc>
          <w:tcPr>
            <w:tcW w:w="7508" w:type="dxa"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"Турбота"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1 078 000,0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1 078 000,0</w:t>
            </w:r>
          </w:p>
        </w:tc>
        <w:tc>
          <w:tcPr>
            <w:tcW w:w="1842" w:type="dxa"/>
            <w:noWrap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1 078 000,00</w:t>
            </w:r>
          </w:p>
        </w:tc>
      </w:tr>
      <w:tr w:rsidR="009D3FAF" w:rsidRPr="00F600E4" w:rsidTr="006B3076">
        <w:trPr>
          <w:trHeight w:val="696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2.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Комплексна програма соціальної підтримки учасників АТО та членів їхніх сімей на 2016 рік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300 000,0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299100,00</w:t>
            </w:r>
          </w:p>
        </w:tc>
      </w:tr>
      <w:tr w:rsidR="009D3FAF" w:rsidRPr="00F600E4" w:rsidTr="006B3076">
        <w:trPr>
          <w:cnfStyle w:val="000000100000"/>
          <w:trHeight w:val="330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3.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"Призов"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20 000,0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</w:t>
            </w:r>
            <w:r w:rsidR="00CA7797"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000,00</w:t>
            </w:r>
          </w:p>
        </w:tc>
      </w:tr>
      <w:tr w:rsidR="009D3FAF" w:rsidRPr="00F600E4" w:rsidTr="006B3076">
        <w:trPr>
          <w:trHeight w:val="215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4.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підтримки заходів мобілізаційної підготовки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30 000,0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0,00</w:t>
            </w:r>
          </w:p>
        </w:tc>
      </w:tr>
      <w:tr w:rsidR="009D3FAF" w:rsidRPr="00F600E4" w:rsidTr="006B3076">
        <w:trPr>
          <w:cnfStyle w:val="000000100000"/>
          <w:trHeight w:val="346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5.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 xml:space="preserve">Програма благоустрою та утримання територій міста Боярка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8 898 633,0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4 449 504,0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13 348 137,0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BD5871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13 265 389,95</w:t>
            </w:r>
          </w:p>
        </w:tc>
      </w:tr>
      <w:tr w:rsidR="009D3FAF" w:rsidRPr="00F600E4" w:rsidTr="006B3076">
        <w:trPr>
          <w:trHeight w:val="330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6.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"Захист тварин"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93 000,0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93 000,00</w:t>
            </w:r>
          </w:p>
        </w:tc>
      </w:tr>
      <w:tr w:rsidR="009D3FAF" w:rsidRPr="00F600E4" w:rsidTr="006B3076">
        <w:trPr>
          <w:cnfStyle w:val="000000100000"/>
          <w:trHeight w:val="330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7.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розвитку культури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587 837,0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183 163,0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771 000,0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547 837,50</w:t>
            </w:r>
          </w:p>
        </w:tc>
      </w:tr>
      <w:tr w:rsidR="009D3FAF" w:rsidRPr="00F600E4" w:rsidTr="006B3076">
        <w:trPr>
          <w:trHeight w:val="290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8.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"Інформаційна прозорість"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540 000,0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540 000,0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540 000,00</w:t>
            </w:r>
          </w:p>
        </w:tc>
      </w:tr>
      <w:tr w:rsidR="009D3FAF" w:rsidRPr="00F600E4" w:rsidTr="006B3076">
        <w:trPr>
          <w:cnfStyle w:val="000000100000"/>
          <w:trHeight w:val="125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9.</w:t>
            </w:r>
          </w:p>
        </w:tc>
        <w:tc>
          <w:tcPr>
            <w:tcW w:w="7508" w:type="dxa"/>
            <w:vMerge w:val="restart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розвитку фізичної культури та спорту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297 000,0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297 000,0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211 293,10</w:t>
            </w:r>
          </w:p>
        </w:tc>
      </w:tr>
      <w:tr w:rsidR="009D3FAF" w:rsidRPr="00F600E4" w:rsidTr="006B3076">
        <w:trPr>
          <w:trHeight w:val="70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10.</w:t>
            </w:r>
          </w:p>
        </w:tc>
        <w:tc>
          <w:tcPr>
            <w:tcW w:w="7508" w:type="dxa"/>
            <w:vMerge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611 000,0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611 000,0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588 900,00</w:t>
            </w:r>
          </w:p>
        </w:tc>
      </w:tr>
      <w:tr w:rsidR="009D3FAF" w:rsidRPr="00F600E4" w:rsidTr="006B3076">
        <w:trPr>
          <w:cnfStyle w:val="000000100000"/>
          <w:trHeight w:val="219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11.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підтримки громадських ініціатив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60 000,0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60 000,00</w:t>
            </w:r>
          </w:p>
        </w:tc>
      </w:tr>
      <w:tr w:rsidR="009D3FAF" w:rsidRPr="00F600E4" w:rsidTr="006B3076">
        <w:trPr>
          <w:trHeight w:val="343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12.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безпечне місто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7 147,0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100 000,0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107 147,0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92 853,00</w:t>
            </w:r>
          </w:p>
        </w:tc>
      </w:tr>
      <w:tr w:rsidR="009D3FAF" w:rsidRPr="00F600E4" w:rsidTr="006B3076">
        <w:trPr>
          <w:cnfStyle w:val="000000100000"/>
          <w:trHeight w:val="129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13.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>Програма профілактики  злочинності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735 000,0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735 000,0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734 825,80</w:t>
            </w:r>
          </w:p>
        </w:tc>
      </w:tr>
      <w:tr w:rsidR="009D3FAF" w:rsidRPr="00F600E4" w:rsidTr="006B3076">
        <w:trPr>
          <w:trHeight w:val="516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14.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 xml:space="preserve">Програма регулювання та розвитку земельних відносин на території міста Боярка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165 000,0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83 000,0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248 000,0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BD5871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248 000,00</w:t>
            </w:r>
          </w:p>
        </w:tc>
      </w:tr>
      <w:tr w:rsidR="009D3FAF" w:rsidRPr="00F600E4" w:rsidTr="006B3076">
        <w:trPr>
          <w:cnfStyle w:val="000000100000"/>
          <w:trHeight w:val="468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15.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 xml:space="preserve">Програма регулювання та розвитку земельних відносин на території міста Боярка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315 108,0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315 108,0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315 108,00</w:t>
            </w:r>
          </w:p>
        </w:tc>
      </w:tr>
      <w:tr w:rsidR="009D3FAF" w:rsidRPr="00F600E4" w:rsidTr="006B3076">
        <w:trPr>
          <w:trHeight w:val="292"/>
        </w:trPr>
        <w:tc>
          <w:tcPr>
            <w:cnfStyle w:val="001000000000"/>
            <w:tcW w:w="851" w:type="dxa"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 w:val="0"/>
                <w:lang w:eastAsia="uk-UA"/>
              </w:rPr>
              <w:t>16.</w:t>
            </w:r>
          </w:p>
        </w:tc>
        <w:tc>
          <w:tcPr>
            <w:tcW w:w="7508" w:type="dxa"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lang w:eastAsia="uk-UA"/>
              </w:rPr>
              <w:t xml:space="preserve">Програма Екологічний аудит"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 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120 000,0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120 000,0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36 000,00</w:t>
            </w:r>
          </w:p>
        </w:tc>
      </w:tr>
      <w:tr w:rsidR="009D3FAF" w:rsidRPr="00F600E4" w:rsidTr="006B3076">
        <w:trPr>
          <w:cnfStyle w:val="000000100000"/>
          <w:trHeight w:val="169"/>
        </w:trPr>
        <w:tc>
          <w:tcPr>
            <w:cnfStyle w:val="001000000000"/>
            <w:tcW w:w="851" w:type="dxa"/>
            <w:hideMark/>
          </w:tcPr>
          <w:p w:rsidR="009D3FAF" w:rsidRPr="00F600E4" w:rsidRDefault="009D3FAF" w:rsidP="009D3FAF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uk-UA"/>
              </w:rPr>
            </w:pPr>
          </w:p>
        </w:tc>
        <w:tc>
          <w:tcPr>
            <w:tcW w:w="7508" w:type="dxa"/>
            <w:noWrap/>
            <w:hideMark/>
          </w:tcPr>
          <w:p w:rsidR="009D3FAF" w:rsidRPr="00F600E4" w:rsidRDefault="009D3FAF" w:rsidP="009D3FAF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 Разом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13 257 617,0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5 167 775,0</w:t>
            </w:r>
          </w:p>
        </w:tc>
        <w:tc>
          <w:tcPr>
            <w:tcW w:w="1843" w:type="dxa"/>
            <w:noWrap/>
            <w:hideMark/>
          </w:tcPr>
          <w:p w:rsidR="009D3FAF" w:rsidRPr="00F600E4" w:rsidRDefault="009D3FAF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18 425 392,0</w:t>
            </w:r>
          </w:p>
        </w:tc>
        <w:tc>
          <w:tcPr>
            <w:tcW w:w="1842" w:type="dxa"/>
            <w:noWrap/>
            <w:hideMark/>
          </w:tcPr>
          <w:p w:rsidR="009D3FAF" w:rsidRPr="00F600E4" w:rsidRDefault="00BD5871" w:rsidP="009D3FAF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0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18 130307,35</w:t>
            </w:r>
          </w:p>
        </w:tc>
      </w:tr>
    </w:tbl>
    <w:p w:rsidR="009940D6" w:rsidRPr="00322DF9" w:rsidRDefault="009940D6" w:rsidP="00F600E4">
      <w:pPr>
        <w:rPr>
          <w:b/>
        </w:rPr>
      </w:pPr>
      <w:bookmarkStart w:id="0" w:name="_GoBack"/>
      <w:bookmarkEnd w:id="0"/>
    </w:p>
    <w:sectPr w:rsidR="009940D6" w:rsidRPr="00322DF9" w:rsidSect="00502A07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9BC"/>
    <w:rsid w:val="000241F9"/>
    <w:rsid w:val="00126694"/>
    <w:rsid w:val="001420B7"/>
    <w:rsid w:val="001F576A"/>
    <w:rsid w:val="00275A39"/>
    <w:rsid w:val="00322DF9"/>
    <w:rsid w:val="00323AD5"/>
    <w:rsid w:val="00502A07"/>
    <w:rsid w:val="005057BB"/>
    <w:rsid w:val="006B3076"/>
    <w:rsid w:val="007E7D2B"/>
    <w:rsid w:val="008316F9"/>
    <w:rsid w:val="009940D6"/>
    <w:rsid w:val="009D3FAF"/>
    <w:rsid w:val="00AB0E36"/>
    <w:rsid w:val="00B8011F"/>
    <w:rsid w:val="00BD5871"/>
    <w:rsid w:val="00CA7797"/>
    <w:rsid w:val="00D219BC"/>
    <w:rsid w:val="00D97FE3"/>
    <w:rsid w:val="00E20A61"/>
    <w:rsid w:val="00F6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6">
    <w:name w:val="Grid Table 4 Accent 6"/>
    <w:basedOn w:val="a1"/>
    <w:uiPriority w:val="49"/>
    <w:rsid w:val="009D3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07D1-817F-4668-BEB3-B343215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Lena</cp:lastModifiedBy>
  <cp:revision>6</cp:revision>
  <dcterms:created xsi:type="dcterms:W3CDTF">2017-02-03T11:50:00Z</dcterms:created>
  <dcterms:modified xsi:type="dcterms:W3CDTF">2017-02-20T14:13:00Z</dcterms:modified>
</cp:coreProperties>
</file>