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5AD" w:rsidRDefault="005A45AD" w:rsidP="00CE557D">
      <w:pPr>
        <w:pStyle w:val="1"/>
        <w:jc w:val="center"/>
        <w:rPr>
          <w:b/>
          <w:szCs w:val="28"/>
        </w:rPr>
      </w:pPr>
      <w:bookmarkStart w:id="0" w:name="_GoBack"/>
      <w:bookmarkEnd w:id="0"/>
    </w:p>
    <w:p w:rsidR="00CE557D" w:rsidRPr="001E17E5" w:rsidRDefault="00CE557D" w:rsidP="00CE557D">
      <w:pPr>
        <w:pStyle w:val="1"/>
        <w:jc w:val="center"/>
        <w:rPr>
          <w:b/>
          <w:szCs w:val="28"/>
        </w:rPr>
      </w:pPr>
      <w:r w:rsidRPr="001E17E5">
        <w:rPr>
          <w:b/>
          <w:szCs w:val="28"/>
        </w:rPr>
        <w:t>ПОЯСНЮВАЛЬНА ЗАПИСКА</w:t>
      </w:r>
    </w:p>
    <w:p w:rsidR="00CE557D" w:rsidRPr="001E17E5" w:rsidRDefault="00CE557D" w:rsidP="00CE557D">
      <w:pPr>
        <w:jc w:val="center"/>
        <w:rPr>
          <w:b/>
          <w:sz w:val="28"/>
          <w:szCs w:val="28"/>
        </w:rPr>
      </w:pPr>
      <w:r w:rsidRPr="001E17E5">
        <w:rPr>
          <w:b/>
          <w:sz w:val="28"/>
          <w:szCs w:val="28"/>
        </w:rPr>
        <w:t>до  рішення «Про встановлення на 20</w:t>
      </w:r>
      <w:r w:rsidR="00B129E0" w:rsidRPr="001E17E5">
        <w:rPr>
          <w:b/>
          <w:sz w:val="28"/>
          <w:szCs w:val="28"/>
        </w:rPr>
        <w:t>2</w:t>
      </w:r>
      <w:r w:rsidR="007F419F" w:rsidRPr="001E17E5">
        <w:rPr>
          <w:b/>
          <w:sz w:val="28"/>
          <w:szCs w:val="28"/>
        </w:rPr>
        <w:t>3</w:t>
      </w:r>
      <w:r w:rsidRPr="001E17E5">
        <w:rPr>
          <w:b/>
          <w:sz w:val="28"/>
          <w:szCs w:val="28"/>
        </w:rPr>
        <w:t xml:space="preserve"> рік мінімальної вартості місячної</w:t>
      </w:r>
    </w:p>
    <w:p w:rsidR="00CE557D" w:rsidRPr="001E17E5" w:rsidRDefault="00CE557D" w:rsidP="00CE557D">
      <w:pPr>
        <w:jc w:val="center"/>
        <w:rPr>
          <w:b/>
          <w:sz w:val="28"/>
          <w:szCs w:val="28"/>
        </w:rPr>
      </w:pPr>
      <w:r w:rsidRPr="001E17E5">
        <w:rPr>
          <w:b/>
          <w:sz w:val="28"/>
          <w:szCs w:val="28"/>
        </w:rPr>
        <w:t xml:space="preserve">оренди 1 </w:t>
      </w:r>
      <w:proofErr w:type="spellStart"/>
      <w:r w:rsidRPr="001E17E5">
        <w:rPr>
          <w:b/>
          <w:sz w:val="28"/>
          <w:szCs w:val="28"/>
        </w:rPr>
        <w:t>кв.м</w:t>
      </w:r>
      <w:proofErr w:type="spellEnd"/>
      <w:r w:rsidRPr="001E17E5">
        <w:rPr>
          <w:b/>
          <w:sz w:val="28"/>
          <w:szCs w:val="28"/>
        </w:rPr>
        <w:t xml:space="preserve"> загальної площі нерухомого майна фізичних осіб на території Боярської міської </w:t>
      </w:r>
      <w:r w:rsidR="00373F27" w:rsidRPr="001E17E5">
        <w:rPr>
          <w:b/>
          <w:sz w:val="28"/>
          <w:szCs w:val="28"/>
        </w:rPr>
        <w:t>територіальної громади</w:t>
      </w:r>
      <w:r w:rsidRPr="001E17E5">
        <w:rPr>
          <w:b/>
          <w:sz w:val="28"/>
          <w:szCs w:val="28"/>
        </w:rPr>
        <w:t>»</w:t>
      </w:r>
    </w:p>
    <w:p w:rsidR="00CE557D" w:rsidRPr="001E17E5" w:rsidRDefault="00CE557D" w:rsidP="00CE557D">
      <w:pPr>
        <w:ind w:firstLine="720"/>
        <w:jc w:val="center"/>
        <w:rPr>
          <w:b/>
          <w:sz w:val="28"/>
          <w:szCs w:val="28"/>
        </w:rPr>
      </w:pPr>
    </w:p>
    <w:p w:rsidR="00CE557D" w:rsidRPr="001E17E5" w:rsidRDefault="00CE557D" w:rsidP="00CE557D">
      <w:pPr>
        <w:pStyle w:val="3"/>
        <w:numPr>
          <w:ilvl w:val="0"/>
          <w:numId w:val="1"/>
        </w:numPr>
        <w:ind w:right="-45"/>
        <w:jc w:val="both"/>
        <w:rPr>
          <w:sz w:val="28"/>
          <w:szCs w:val="28"/>
          <w:lang w:eastAsia="uk-UA"/>
        </w:rPr>
      </w:pPr>
      <w:r w:rsidRPr="001E17E5">
        <w:rPr>
          <w:b/>
          <w:sz w:val="28"/>
          <w:szCs w:val="28"/>
          <w:lang w:eastAsia="uk-UA"/>
        </w:rPr>
        <w:t>Обґрунтування необхідності прийняття акту</w:t>
      </w:r>
      <w:r w:rsidRPr="001E17E5">
        <w:rPr>
          <w:sz w:val="28"/>
          <w:szCs w:val="28"/>
          <w:lang w:eastAsia="uk-UA"/>
        </w:rPr>
        <w:t>.</w:t>
      </w:r>
    </w:p>
    <w:p w:rsidR="00CE557D" w:rsidRPr="001E17E5" w:rsidRDefault="00CE557D" w:rsidP="00CE557D">
      <w:pPr>
        <w:pStyle w:val="12"/>
        <w:ind w:firstLine="720"/>
        <w:jc w:val="both"/>
        <w:rPr>
          <w:sz w:val="28"/>
          <w:szCs w:val="28"/>
          <w:lang w:val="uk-UA"/>
        </w:rPr>
      </w:pPr>
      <w:r w:rsidRPr="001E17E5">
        <w:rPr>
          <w:sz w:val="28"/>
          <w:szCs w:val="28"/>
          <w:lang w:val="uk-UA"/>
        </w:rPr>
        <w:t xml:space="preserve">Керуючись статтею 143 Конституції України, статтями 25, 26, 42, 59, 73 Закону України «Про місцеве самоврядування в Україні», </w:t>
      </w:r>
      <w:r w:rsidRPr="001E17E5">
        <w:rPr>
          <w:noProof/>
          <w:sz w:val="28"/>
          <w:szCs w:val="28"/>
          <w:lang w:val="uk-UA"/>
        </w:rPr>
        <w:t>в</w:t>
      </w:r>
      <w:r w:rsidRPr="001E17E5">
        <w:rPr>
          <w:sz w:val="28"/>
          <w:szCs w:val="28"/>
          <w:lang w:val="uk-UA"/>
        </w:rPr>
        <w:t xml:space="preserve">ідповідно до підпункту 170.1.2 пункту 170.1 статті 170 Податкового кодексу України мінімальна вартість місячної оренди 1 кв. метра загальної площі нерухомого майна фізичних осіб встановлюється відповідним органом місцевого самоврядування села, селища, міста, на території яких воно розташоване. </w:t>
      </w:r>
    </w:p>
    <w:p w:rsidR="00CE557D" w:rsidRPr="001E17E5" w:rsidRDefault="007F419F" w:rsidP="00CE557D">
      <w:pPr>
        <w:pStyle w:val="12"/>
        <w:ind w:firstLine="720"/>
        <w:jc w:val="both"/>
        <w:rPr>
          <w:sz w:val="28"/>
          <w:szCs w:val="28"/>
          <w:lang w:val="uk-UA"/>
        </w:rPr>
      </w:pPr>
      <w:r w:rsidRPr="001E17E5">
        <w:rPr>
          <w:sz w:val="28"/>
          <w:szCs w:val="28"/>
          <w:lang w:val="uk-UA"/>
        </w:rPr>
        <w:t>Відповідно до Наказу від 16.12.2021 №337 «Про показники опосередкованої вартості спорудження житла за регіонами України»</w:t>
      </w:r>
      <w:r w:rsidR="000D4BBF">
        <w:rPr>
          <w:sz w:val="28"/>
          <w:szCs w:val="28"/>
          <w:lang w:val="uk-UA"/>
        </w:rPr>
        <w:t>,</w:t>
      </w:r>
      <w:r w:rsidR="00203530" w:rsidRPr="001E17E5">
        <w:rPr>
          <w:sz w:val="28"/>
          <w:szCs w:val="28"/>
          <w:lang w:val="uk-UA"/>
        </w:rPr>
        <w:t xml:space="preserve"> станом на 01 жовтня 2021 року затверджено показник опосередкованої вартості спорудження житла по Київській області на рівні 15106 грн.</w:t>
      </w:r>
      <w:r w:rsidR="00CE557D" w:rsidRPr="001E17E5">
        <w:rPr>
          <w:sz w:val="28"/>
          <w:szCs w:val="28"/>
          <w:lang w:val="uk-UA"/>
        </w:rPr>
        <w:t xml:space="preserve"> </w:t>
      </w:r>
      <w:r w:rsidR="00203530" w:rsidRPr="001E17E5">
        <w:rPr>
          <w:sz w:val="28"/>
          <w:szCs w:val="28"/>
          <w:lang w:val="uk-UA"/>
        </w:rPr>
        <w:t xml:space="preserve">В зв’язку з цим </w:t>
      </w:r>
      <w:r w:rsidR="00CE557D" w:rsidRPr="001E17E5">
        <w:rPr>
          <w:sz w:val="28"/>
          <w:szCs w:val="28"/>
          <w:lang w:val="uk-UA"/>
        </w:rPr>
        <w:t xml:space="preserve">Боярською міською радою виникла потреба у прийнятті рішення щодо </w:t>
      </w:r>
      <w:r w:rsidR="00CE557D" w:rsidRPr="001E17E5">
        <w:rPr>
          <w:noProof/>
          <w:sz w:val="28"/>
          <w:szCs w:val="28"/>
          <w:lang w:val="uk-UA"/>
        </w:rPr>
        <w:t xml:space="preserve">затвердження мінімальної вартості місячної оренди </w:t>
      </w:r>
      <w:smartTag w:uri="urn:schemas-microsoft-com:office:smarttags" w:element="metricconverter">
        <w:smartTagPr>
          <w:attr w:name="ProductID" w:val="1 кв. метра"/>
        </w:smartTagPr>
        <w:r w:rsidR="00CE557D" w:rsidRPr="001E17E5">
          <w:rPr>
            <w:noProof/>
            <w:sz w:val="28"/>
            <w:szCs w:val="28"/>
            <w:lang w:val="uk-UA"/>
          </w:rPr>
          <w:t>1 кв. метра</w:t>
        </w:r>
      </w:smartTag>
      <w:r w:rsidR="00CE557D" w:rsidRPr="001E17E5">
        <w:rPr>
          <w:noProof/>
          <w:sz w:val="28"/>
          <w:szCs w:val="28"/>
          <w:lang w:val="uk-UA"/>
        </w:rPr>
        <w:t xml:space="preserve"> нерухомого майна </w:t>
      </w:r>
      <w:r w:rsidR="00203530" w:rsidRPr="001E17E5">
        <w:rPr>
          <w:noProof/>
          <w:sz w:val="28"/>
          <w:szCs w:val="28"/>
          <w:lang w:val="uk-UA"/>
        </w:rPr>
        <w:t>на 2023 рік.</w:t>
      </w:r>
    </w:p>
    <w:p w:rsidR="00CE557D" w:rsidRPr="001E17E5" w:rsidRDefault="00CE557D" w:rsidP="00CE557D">
      <w:pPr>
        <w:pStyle w:val="12"/>
        <w:ind w:firstLine="720"/>
        <w:jc w:val="both"/>
        <w:rPr>
          <w:sz w:val="28"/>
          <w:szCs w:val="28"/>
          <w:lang w:val="uk-UA"/>
        </w:rPr>
      </w:pPr>
      <w:r w:rsidRPr="001E17E5">
        <w:rPr>
          <w:sz w:val="28"/>
          <w:szCs w:val="28"/>
          <w:lang w:val="uk-UA"/>
        </w:rPr>
        <w:t>Цим рішенням пропонується встановити в 20</w:t>
      </w:r>
      <w:r w:rsidR="00175405" w:rsidRPr="001E17E5">
        <w:rPr>
          <w:sz w:val="28"/>
          <w:szCs w:val="28"/>
          <w:lang w:val="uk-UA"/>
        </w:rPr>
        <w:t>2</w:t>
      </w:r>
      <w:r w:rsidR="00203530" w:rsidRPr="001E17E5">
        <w:rPr>
          <w:sz w:val="28"/>
          <w:szCs w:val="28"/>
          <w:lang w:val="uk-UA"/>
        </w:rPr>
        <w:t xml:space="preserve">3 </w:t>
      </w:r>
      <w:r w:rsidRPr="001E17E5">
        <w:rPr>
          <w:sz w:val="28"/>
          <w:szCs w:val="28"/>
          <w:lang w:val="uk-UA"/>
        </w:rPr>
        <w:t xml:space="preserve">році </w:t>
      </w:r>
      <w:r w:rsidRPr="001E17E5">
        <w:rPr>
          <w:noProof/>
          <w:sz w:val="28"/>
          <w:szCs w:val="28"/>
          <w:lang w:val="uk-UA"/>
        </w:rPr>
        <w:t xml:space="preserve">мінімальну вартість місячної оренди </w:t>
      </w:r>
      <w:smartTag w:uri="urn:schemas-microsoft-com:office:smarttags" w:element="metricconverter">
        <w:smartTagPr>
          <w:attr w:name="ProductID" w:val="1 кв. метра"/>
        </w:smartTagPr>
        <w:r w:rsidRPr="001E17E5">
          <w:rPr>
            <w:noProof/>
            <w:sz w:val="28"/>
            <w:szCs w:val="28"/>
            <w:lang w:val="uk-UA"/>
          </w:rPr>
          <w:t>1 кв. метра</w:t>
        </w:r>
      </w:smartTag>
      <w:r w:rsidRPr="001E17E5">
        <w:rPr>
          <w:noProof/>
          <w:sz w:val="28"/>
          <w:szCs w:val="28"/>
          <w:lang w:val="uk-UA"/>
        </w:rPr>
        <w:t xml:space="preserve"> нерухомого майна фізичних осіб, а саме</w:t>
      </w:r>
      <w:r w:rsidRPr="001E17E5">
        <w:rPr>
          <w:sz w:val="28"/>
          <w:szCs w:val="28"/>
          <w:lang w:val="uk-UA"/>
        </w:rPr>
        <w:t>:</w:t>
      </w:r>
    </w:p>
    <w:p w:rsidR="00CC26EC" w:rsidRPr="001E17E5" w:rsidRDefault="00CC26EC" w:rsidP="00CC26E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17E5">
        <w:rPr>
          <w:sz w:val="28"/>
          <w:szCs w:val="28"/>
        </w:rPr>
        <w:t xml:space="preserve">для </w:t>
      </w:r>
      <w:proofErr w:type="spellStart"/>
      <w:r w:rsidRPr="001E17E5">
        <w:rPr>
          <w:sz w:val="28"/>
          <w:szCs w:val="28"/>
        </w:rPr>
        <w:t>некомерційноїдіяльності</w:t>
      </w:r>
      <w:proofErr w:type="spellEnd"/>
      <w:r w:rsidRPr="001E17E5">
        <w:rPr>
          <w:sz w:val="28"/>
          <w:szCs w:val="28"/>
        </w:rPr>
        <w:t xml:space="preserve">, у тому </w:t>
      </w:r>
      <w:proofErr w:type="spellStart"/>
      <w:r w:rsidRPr="001E17E5">
        <w:rPr>
          <w:sz w:val="28"/>
          <w:szCs w:val="28"/>
        </w:rPr>
        <w:t>числі</w:t>
      </w:r>
      <w:proofErr w:type="spellEnd"/>
      <w:r w:rsidRPr="001E17E5">
        <w:rPr>
          <w:sz w:val="28"/>
          <w:szCs w:val="28"/>
        </w:rPr>
        <w:t xml:space="preserve"> для </w:t>
      </w:r>
      <w:proofErr w:type="spellStart"/>
      <w:r w:rsidRPr="001E17E5">
        <w:rPr>
          <w:sz w:val="28"/>
          <w:szCs w:val="28"/>
        </w:rPr>
        <w:t>проживанняфізичнихосіб</w:t>
      </w:r>
      <w:proofErr w:type="spellEnd"/>
      <w:r w:rsidRPr="001E17E5">
        <w:rPr>
          <w:sz w:val="28"/>
          <w:szCs w:val="28"/>
        </w:rPr>
        <w:t xml:space="preserve"> – </w:t>
      </w:r>
      <w:r w:rsidR="00B354D8" w:rsidRPr="001E17E5">
        <w:rPr>
          <w:sz w:val="28"/>
          <w:szCs w:val="28"/>
          <w:lang w:val="uk-UA"/>
        </w:rPr>
        <w:t>1</w:t>
      </w:r>
      <w:r w:rsidR="00203530" w:rsidRPr="001E17E5">
        <w:rPr>
          <w:sz w:val="28"/>
          <w:szCs w:val="28"/>
          <w:lang w:val="uk-UA"/>
        </w:rPr>
        <w:t>2</w:t>
      </w:r>
      <w:r w:rsidR="00B354D8" w:rsidRPr="001E17E5">
        <w:rPr>
          <w:sz w:val="28"/>
          <w:szCs w:val="28"/>
          <w:lang w:val="uk-UA"/>
        </w:rPr>
        <w:t>,</w:t>
      </w:r>
      <w:r w:rsidR="00203530" w:rsidRPr="001E17E5">
        <w:rPr>
          <w:sz w:val="28"/>
          <w:szCs w:val="28"/>
          <w:lang w:val="uk-UA"/>
        </w:rPr>
        <w:t>59</w:t>
      </w:r>
      <w:r w:rsidRPr="001E17E5">
        <w:rPr>
          <w:sz w:val="28"/>
          <w:szCs w:val="28"/>
        </w:rPr>
        <w:t xml:space="preserve"> грн.</w:t>
      </w:r>
      <w:hyperlink r:id="rId6" w:anchor="YANDEX_195" w:history="1"/>
    </w:p>
    <w:p w:rsidR="00CE557D" w:rsidRPr="001E17E5" w:rsidRDefault="00CE557D" w:rsidP="00CE557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17E5">
        <w:rPr>
          <w:sz w:val="28"/>
          <w:szCs w:val="28"/>
          <w:lang w:val="uk-UA"/>
        </w:rPr>
        <w:t>д</w:t>
      </w:r>
      <w:r w:rsidRPr="001E17E5">
        <w:rPr>
          <w:sz w:val="28"/>
          <w:szCs w:val="28"/>
        </w:rPr>
        <w:t xml:space="preserve">ля </w:t>
      </w:r>
      <w:proofErr w:type="spellStart"/>
      <w:r w:rsidRPr="001E17E5">
        <w:rPr>
          <w:sz w:val="28"/>
          <w:szCs w:val="28"/>
        </w:rPr>
        <w:t>провадженнявиробничоїдіяльності</w:t>
      </w:r>
      <w:proofErr w:type="spellEnd"/>
      <w:r w:rsidR="00175405" w:rsidRPr="001E17E5">
        <w:rPr>
          <w:sz w:val="28"/>
          <w:szCs w:val="28"/>
          <w:lang w:val="uk-UA"/>
        </w:rPr>
        <w:t>–</w:t>
      </w:r>
      <w:r w:rsidR="00B354D8" w:rsidRPr="001E17E5">
        <w:rPr>
          <w:sz w:val="28"/>
          <w:szCs w:val="28"/>
          <w:lang w:val="uk-UA"/>
        </w:rPr>
        <w:t>2</w:t>
      </w:r>
      <w:r w:rsidR="00203530" w:rsidRPr="001E17E5">
        <w:rPr>
          <w:sz w:val="28"/>
          <w:szCs w:val="28"/>
          <w:lang w:val="uk-UA"/>
        </w:rPr>
        <w:t>5</w:t>
      </w:r>
      <w:r w:rsidR="00B354D8" w:rsidRPr="001E17E5">
        <w:rPr>
          <w:sz w:val="28"/>
          <w:szCs w:val="28"/>
          <w:lang w:val="uk-UA"/>
        </w:rPr>
        <w:t>,</w:t>
      </w:r>
      <w:r w:rsidR="00203530" w:rsidRPr="001E17E5">
        <w:rPr>
          <w:sz w:val="28"/>
          <w:szCs w:val="28"/>
          <w:lang w:val="uk-UA"/>
        </w:rPr>
        <w:t>18</w:t>
      </w:r>
      <w:r w:rsidRPr="001E17E5">
        <w:rPr>
          <w:sz w:val="28"/>
          <w:szCs w:val="28"/>
        </w:rPr>
        <w:t xml:space="preserve"> грн.;</w:t>
      </w:r>
    </w:p>
    <w:p w:rsidR="00CE557D" w:rsidRPr="001E17E5" w:rsidRDefault="00CE557D" w:rsidP="00CE557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E17E5">
        <w:rPr>
          <w:sz w:val="28"/>
          <w:szCs w:val="28"/>
          <w:lang w:val="uk-UA"/>
        </w:rPr>
        <w:t>д</w:t>
      </w:r>
      <w:r w:rsidRPr="001E17E5">
        <w:rPr>
          <w:sz w:val="28"/>
          <w:szCs w:val="28"/>
        </w:rPr>
        <w:t xml:space="preserve">ля </w:t>
      </w:r>
      <w:proofErr w:type="spellStart"/>
      <w:r w:rsidRPr="001E17E5">
        <w:rPr>
          <w:sz w:val="28"/>
          <w:szCs w:val="28"/>
        </w:rPr>
        <w:t>іншоїкомерційноїдіяльності</w:t>
      </w:r>
      <w:proofErr w:type="spellEnd"/>
      <w:r w:rsidRPr="001E17E5">
        <w:rPr>
          <w:sz w:val="28"/>
          <w:szCs w:val="28"/>
          <w:lang w:val="uk-UA"/>
        </w:rPr>
        <w:t xml:space="preserve"> - </w:t>
      </w:r>
      <w:r w:rsidR="00B354D8" w:rsidRPr="001E17E5">
        <w:rPr>
          <w:sz w:val="28"/>
          <w:szCs w:val="28"/>
          <w:lang w:val="uk-UA"/>
        </w:rPr>
        <w:t>3</w:t>
      </w:r>
      <w:r w:rsidR="00203530" w:rsidRPr="001E17E5">
        <w:rPr>
          <w:sz w:val="28"/>
          <w:szCs w:val="28"/>
          <w:lang w:val="uk-UA"/>
        </w:rPr>
        <w:t>7</w:t>
      </w:r>
      <w:r w:rsidR="00B354D8" w:rsidRPr="001E17E5">
        <w:rPr>
          <w:sz w:val="28"/>
          <w:szCs w:val="28"/>
          <w:lang w:val="uk-UA"/>
        </w:rPr>
        <w:t>,</w:t>
      </w:r>
      <w:r w:rsidR="00203530" w:rsidRPr="001E17E5">
        <w:rPr>
          <w:sz w:val="28"/>
          <w:szCs w:val="28"/>
          <w:lang w:val="uk-UA"/>
        </w:rPr>
        <w:t>77</w:t>
      </w:r>
      <w:r w:rsidRPr="001E17E5">
        <w:rPr>
          <w:sz w:val="28"/>
          <w:szCs w:val="28"/>
        </w:rPr>
        <w:t xml:space="preserve"> грн.;</w:t>
      </w:r>
    </w:p>
    <w:p w:rsidR="00CE557D" w:rsidRPr="001E17E5" w:rsidRDefault="00CE557D" w:rsidP="00CE557D">
      <w:pPr>
        <w:tabs>
          <w:tab w:val="left" w:pos="10205"/>
        </w:tabs>
        <w:ind w:firstLine="720"/>
        <w:jc w:val="both"/>
        <w:rPr>
          <w:b/>
          <w:sz w:val="28"/>
          <w:szCs w:val="28"/>
          <w:highlight w:val="cyan"/>
        </w:rPr>
      </w:pPr>
    </w:p>
    <w:p w:rsidR="00CE557D" w:rsidRPr="001E17E5" w:rsidRDefault="00CE557D" w:rsidP="00CE557D">
      <w:pPr>
        <w:tabs>
          <w:tab w:val="left" w:pos="10205"/>
        </w:tabs>
        <w:ind w:firstLine="720"/>
        <w:jc w:val="both"/>
        <w:rPr>
          <w:b/>
          <w:sz w:val="28"/>
          <w:szCs w:val="28"/>
        </w:rPr>
      </w:pPr>
      <w:r w:rsidRPr="001E17E5">
        <w:rPr>
          <w:b/>
          <w:sz w:val="28"/>
          <w:szCs w:val="28"/>
        </w:rPr>
        <w:t>2. Стан нормативно-правової бази у даній сфері правового регулювання.</w:t>
      </w:r>
    </w:p>
    <w:p w:rsidR="00CE557D" w:rsidRPr="001E17E5" w:rsidRDefault="00CE557D" w:rsidP="00CE557D">
      <w:pPr>
        <w:tabs>
          <w:tab w:val="left" w:pos="10205"/>
        </w:tabs>
        <w:ind w:firstLine="720"/>
        <w:jc w:val="both"/>
        <w:rPr>
          <w:b/>
          <w:sz w:val="28"/>
          <w:szCs w:val="28"/>
        </w:rPr>
      </w:pPr>
    </w:p>
    <w:p w:rsidR="00CE557D" w:rsidRPr="001E17E5" w:rsidRDefault="00CE557D" w:rsidP="00CE557D">
      <w:pPr>
        <w:tabs>
          <w:tab w:val="left" w:pos="10205"/>
        </w:tabs>
        <w:ind w:firstLine="720"/>
        <w:jc w:val="both"/>
        <w:rPr>
          <w:sz w:val="28"/>
          <w:szCs w:val="28"/>
        </w:rPr>
      </w:pPr>
      <w:r w:rsidRPr="001E17E5">
        <w:rPr>
          <w:sz w:val="28"/>
          <w:szCs w:val="28"/>
        </w:rPr>
        <w:t>Нормативною базою в даній сфері правового регулювання є:</w:t>
      </w:r>
    </w:p>
    <w:p w:rsidR="00CE557D" w:rsidRPr="001E17E5" w:rsidRDefault="00CE557D" w:rsidP="00CE557D">
      <w:pPr>
        <w:tabs>
          <w:tab w:val="left" w:pos="10205"/>
        </w:tabs>
        <w:ind w:firstLine="720"/>
        <w:jc w:val="both"/>
        <w:rPr>
          <w:sz w:val="28"/>
          <w:szCs w:val="28"/>
        </w:rPr>
      </w:pPr>
      <w:r w:rsidRPr="001E17E5">
        <w:rPr>
          <w:sz w:val="28"/>
          <w:szCs w:val="28"/>
        </w:rPr>
        <w:t>Конституція України;</w:t>
      </w:r>
    </w:p>
    <w:p w:rsidR="00CE557D" w:rsidRPr="001E17E5" w:rsidRDefault="00CE557D" w:rsidP="00CE557D">
      <w:pPr>
        <w:tabs>
          <w:tab w:val="left" w:pos="10205"/>
        </w:tabs>
        <w:ind w:firstLine="720"/>
        <w:jc w:val="both"/>
        <w:rPr>
          <w:noProof/>
          <w:sz w:val="28"/>
          <w:szCs w:val="28"/>
        </w:rPr>
      </w:pPr>
      <w:r w:rsidRPr="001E17E5">
        <w:rPr>
          <w:sz w:val="28"/>
          <w:szCs w:val="28"/>
        </w:rPr>
        <w:t>Закон України «Про місцеве самоврядування в Україні»</w:t>
      </w:r>
      <w:r w:rsidRPr="001E17E5">
        <w:rPr>
          <w:noProof/>
          <w:sz w:val="28"/>
          <w:szCs w:val="28"/>
        </w:rPr>
        <w:t>;</w:t>
      </w:r>
    </w:p>
    <w:p w:rsidR="00CE557D" w:rsidRPr="001E17E5" w:rsidRDefault="00CE557D" w:rsidP="00CE557D">
      <w:pPr>
        <w:tabs>
          <w:tab w:val="left" w:pos="10205"/>
        </w:tabs>
        <w:ind w:firstLine="720"/>
        <w:jc w:val="both"/>
        <w:rPr>
          <w:sz w:val="28"/>
          <w:szCs w:val="28"/>
        </w:rPr>
      </w:pPr>
      <w:r w:rsidRPr="001E17E5">
        <w:rPr>
          <w:sz w:val="28"/>
          <w:szCs w:val="28"/>
        </w:rPr>
        <w:t>Податковий кодекс України;</w:t>
      </w:r>
    </w:p>
    <w:p w:rsidR="00CE557D" w:rsidRPr="001E17E5" w:rsidRDefault="00CE557D" w:rsidP="00CE557D">
      <w:pPr>
        <w:tabs>
          <w:tab w:val="left" w:pos="10205"/>
        </w:tabs>
        <w:ind w:firstLine="720"/>
        <w:jc w:val="both"/>
        <w:rPr>
          <w:sz w:val="28"/>
          <w:szCs w:val="28"/>
        </w:rPr>
      </w:pPr>
      <w:r w:rsidRPr="001E17E5">
        <w:rPr>
          <w:sz w:val="28"/>
          <w:szCs w:val="28"/>
        </w:rPr>
        <w:t>Постанова Кабінету Міністрів України від 29 грудня 2010 року №1253 «Про затвердження Методики визначення мінімальної суми орендного платежу за нерухоме майно фізичних осіб».</w:t>
      </w:r>
    </w:p>
    <w:p w:rsidR="00CE557D" w:rsidRPr="001E17E5" w:rsidRDefault="00CE557D" w:rsidP="00CE557D">
      <w:pPr>
        <w:tabs>
          <w:tab w:val="left" w:pos="10205"/>
        </w:tabs>
        <w:ind w:firstLine="720"/>
        <w:jc w:val="both"/>
        <w:rPr>
          <w:sz w:val="28"/>
          <w:szCs w:val="28"/>
          <w:highlight w:val="cyan"/>
        </w:rPr>
      </w:pPr>
    </w:p>
    <w:p w:rsidR="00CE557D" w:rsidRPr="001E17E5" w:rsidRDefault="00CE557D" w:rsidP="00CE557D">
      <w:pPr>
        <w:ind w:firstLine="720"/>
        <w:jc w:val="both"/>
        <w:rPr>
          <w:b/>
          <w:sz w:val="28"/>
          <w:szCs w:val="28"/>
        </w:rPr>
      </w:pPr>
      <w:r w:rsidRPr="001E17E5">
        <w:rPr>
          <w:b/>
          <w:sz w:val="28"/>
          <w:szCs w:val="28"/>
        </w:rPr>
        <w:t xml:space="preserve">3. Фінансово-економічне </w:t>
      </w:r>
      <w:r w:rsidRPr="001E17E5">
        <w:rPr>
          <w:b/>
          <w:sz w:val="28"/>
          <w:szCs w:val="28"/>
          <w:lang w:eastAsia="uk-UA"/>
        </w:rPr>
        <w:t>обґрунтування.</w:t>
      </w:r>
    </w:p>
    <w:p w:rsidR="00CE557D" w:rsidRPr="001E17E5" w:rsidRDefault="00CE557D" w:rsidP="00CE557D">
      <w:pPr>
        <w:ind w:firstLine="720"/>
        <w:jc w:val="both"/>
        <w:rPr>
          <w:b/>
          <w:sz w:val="28"/>
          <w:szCs w:val="28"/>
        </w:rPr>
      </w:pPr>
    </w:p>
    <w:p w:rsidR="00CE557D" w:rsidRPr="001E17E5" w:rsidRDefault="00CE557D" w:rsidP="00CE557D">
      <w:pPr>
        <w:ind w:right="49" w:firstLine="720"/>
        <w:jc w:val="both"/>
        <w:rPr>
          <w:sz w:val="28"/>
          <w:szCs w:val="28"/>
        </w:rPr>
      </w:pPr>
      <w:r w:rsidRPr="001E17E5">
        <w:rPr>
          <w:sz w:val="28"/>
          <w:szCs w:val="28"/>
        </w:rPr>
        <w:t xml:space="preserve">Реалізація положень рішення дозволить отримувати надходження податку на доходи фізичних осіб, від надання нерухомості в оренду (суборенду), житловий </w:t>
      </w:r>
      <w:proofErr w:type="spellStart"/>
      <w:r w:rsidRPr="001E17E5">
        <w:rPr>
          <w:sz w:val="28"/>
          <w:szCs w:val="28"/>
        </w:rPr>
        <w:t>найм</w:t>
      </w:r>
      <w:proofErr w:type="spellEnd"/>
      <w:r w:rsidRPr="001E17E5">
        <w:rPr>
          <w:sz w:val="28"/>
          <w:szCs w:val="28"/>
        </w:rPr>
        <w:t xml:space="preserve"> (</w:t>
      </w:r>
      <w:proofErr w:type="spellStart"/>
      <w:r w:rsidRPr="001E17E5">
        <w:rPr>
          <w:sz w:val="28"/>
          <w:szCs w:val="28"/>
        </w:rPr>
        <w:t>піднайм</w:t>
      </w:r>
      <w:proofErr w:type="spellEnd"/>
      <w:r w:rsidRPr="001E17E5">
        <w:rPr>
          <w:sz w:val="28"/>
          <w:szCs w:val="28"/>
        </w:rPr>
        <w:t xml:space="preserve">), до бюджету </w:t>
      </w:r>
      <w:r w:rsidR="00B354D8" w:rsidRPr="001E17E5">
        <w:rPr>
          <w:sz w:val="28"/>
          <w:szCs w:val="28"/>
        </w:rPr>
        <w:t>територіальної громади</w:t>
      </w:r>
      <w:r w:rsidRPr="001E17E5">
        <w:rPr>
          <w:sz w:val="28"/>
          <w:szCs w:val="28"/>
        </w:rPr>
        <w:t xml:space="preserve"> в очікуваних обсягах.</w:t>
      </w:r>
    </w:p>
    <w:p w:rsidR="00CE557D" w:rsidRPr="001E17E5" w:rsidRDefault="00CE557D" w:rsidP="00CE557D">
      <w:pPr>
        <w:ind w:firstLine="720"/>
        <w:jc w:val="both"/>
        <w:rPr>
          <w:sz w:val="28"/>
          <w:szCs w:val="28"/>
          <w:highlight w:val="cyan"/>
        </w:rPr>
      </w:pPr>
    </w:p>
    <w:p w:rsidR="00CE557D" w:rsidRPr="001E17E5" w:rsidRDefault="00CE557D" w:rsidP="00CE557D">
      <w:pPr>
        <w:pStyle w:val="12"/>
        <w:ind w:firstLine="720"/>
        <w:jc w:val="both"/>
        <w:rPr>
          <w:sz w:val="28"/>
          <w:szCs w:val="28"/>
          <w:lang w:val="uk-UA"/>
        </w:rPr>
      </w:pPr>
    </w:p>
    <w:p w:rsidR="001E17E5" w:rsidRDefault="00CE557D" w:rsidP="00203530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ind w:firstLine="720"/>
        <w:jc w:val="both"/>
        <w:rPr>
          <w:b/>
          <w:sz w:val="28"/>
          <w:szCs w:val="28"/>
          <w:lang w:val="uk-UA"/>
        </w:rPr>
      </w:pPr>
      <w:r w:rsidRPr="001E17E5">
        <w:rPr>
          <w:b/>
          <w:sz w:val="28"/>
          <w:szCs w:val="28"/>
          <w:lang w:val="uk-UA"/>
        </w:rPr>
        <w:t>Начальник</w:t>
      </w:r>
      <w:r w:rsidR="001E17E5">
        <w:rPr>
          <w:b/>
          <w:sz w:val="28"/>
          <w:szCs w:val="28"/>
          <w:lang w:val="uk-UA"/>
        </w:rPr>
        <w:t xml:space="preserve"> </w:t>
      </w:r>
      <w:r w:rsidR="00203530" w:rsidRPr="001E17E5">
        <w:rPr>
          <w:b/>
          <w:sz w:val="28"/>
          <w:szCs w:val="28"/>
          <w:lang w:val="uk-UA"/>
        </w:rPr>
        <w:t xml:space="preserve">відділу економічного </w:t>
      </w:r>
    </w:p>
    <w:p w:rsidR="00203530" w:rsidRPr="001E17E5" w:rsidRDefault="001E17E5" w:rsidP="00203530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розвитку </w:t>
      </w:r>
      <w:r w:rsidRPr="001E17E5">
        <w:rPr>
          <w:b/>
          <w:sz w:val="28"/>
          <w:szCs w:val="28"/>
          <w:lang w:val="uk-UA"/>
        </w:rPr>
        <w:t xml:space="preserve">та тарифної політики </w:t>
      </w:r>
      <w:r>
        <w:rPr>
          <w:b/>
          <w:sz w:val="28"/>
          <w:szCs w:val="28"/>
          <w:lang w:val="uk-UA"/>
        </w:rPr>
        <w:t xml:space="preserve">                                  </w:t>
      </w:r>
      <w:r w:rsidR="00203530" w:rsidRPr="001E17E5">
        <w:rPr>
          <w:b/>
          <w:sz w:val="28"/>
          <w:szCs w:val="28"/>
          <w:lang w:val="uk-UA"/>
        </w:rPr>
        <w:t>Алла ЛІЩУК</w:t>
      </w:r>
    </w:p>
    <w:p w:rsidR="00CE557D" w:rsidRPr="001E17E5" w:rsidRDefault="00CE557D" w:rsidP="00CE557D">
      <w:pPr>
        <w:pStyle w:val="12"/>
        <w:ind w:firstLine="720"/>
        <w:jc w:val="both"/>
        <w:rPr>
          <w:b/>
          <w:sz w:val="28"/>
          <w:szCs w:val="28"/>
          <w:lang w:val="uk-UA"/>
        </w:rPr>
      </w:pPr>
      <w:r w:rsidRPr="001E17E5">
        <w:rPr>
          <w:b/>
          <w:sz w:val="28"/>
          <w:szCs w:val="28"/>
          <w:lang w:val="uk-UA"/>
        </w:rPr>
        <w:tab/>
      </w:r>
      <w:r w:rsidRPr="001E17E5">
        <w:rPr>
          <w:b/>
          <w:sz w:val="28"/>
          <w:szCs w:val="28"/>
          <w:lang w:val="uk-UA"/>
        </w:rPr>
        <w:tab/>
      </w:r>
      <w:r w:rsidRPr="001E17E5">
        <w:rPr>
          <w:b/>
          <w:sz w:val="28"/>
          <w:szCs w:val="28"/>
          <w:lang w:val="uk-UA"/>
        </w:rPr>
        <w:tab/>
      </w:r>
    </w:p>
    <w:sectPr w:rsidR="00CE557D" w:rsidRPr="001E17E5" w:rsidSect="001E17E5">
      <w:pgSz w:w="11906" w:h="16838" w:code="9"/>
      <w:pgMar w:top="567" w:right="709" w:bottom="568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F0578"/>
    <w:multiLevelType w:val="hybridMultilevel"/>
    <w:tmpl w:val="666483D0"/>
    <w:lvl w:ilvl="0" w:tplc="93AA5B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7D"/>
    <w:rsid w:val="00031FB3"/>
    <w:rsid w:val="00064AEB"/>
    <w:rsid w:val="000D4BBF"/>
    <w:rsid w:val="00175405"/>
    <w:rsid w:val="001E17E5"/>
    <w:rsid w:val="00203530"/>
    <w:rsid w:val="00373F27"/>
    <w:rsid w:val="003C0141"/>
    <w:rsid w:val="00412687"/>
    <w:rsid w:val="00454563"/>
    <w:rsid w:val="00495F36"/>
    <w:rsid w:val="00566346"/>
    <w:rsid w:val="005A45AD"/>
    <w:rsid w:val="00686261"/>
    <w:rsid w:val="007D2810"/>
    <w:rsid w:val="007F419F"/>
    <w:rsid w:val="00815C5F"/>
    <w:rsid w:val="008377A9"/>
    <w:rsid w:val="0087336E"/>
    <w:rsid w:val="00892D0F"/>
    <w:rsid w:val="00A302ED"/>
    <w:rsid w:val="00A93D30"/>
    <w:rsid w:val="00A9778C"/>
    <w:rsid w:val="00B129E0"/>
    <w:rsid w:val="00B354D8"/>
    <w:rsid w:val="00B6607E"/>
    <w:rsid w:val="00C05277"/>
    <w:rsid w:val="00C5769C"/>
    <w:rsid w:val="00CB097C"/>
    <w:rsid w:val="00CC26EC"/>
    <w:rsid w:val="00CE557D"/>
    <w:rsid w:val="00D75097"/>
    <w:rsid w:val="00DF7987"/>
    <w:rsid w:val="00EF03F4"/>
    <w:rsid w:val="00F363AD"/>
    <w:rsid w:val="00F70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794BB38-CAA5-485A-8D98-889456DC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E557D"/>
    <w:pPr>
      <w:keepNext/>
      <w:outlineLvl w:val="0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57D"/>
    <w:rPr>
      <w:rFonts w:ascii="Times New Roman" w:eastAsia="Times New Roman" w:hAnsi="Times New Roman" w:cs="Times New Roman"/>
      <w:noProof/>
      <w:sz w:val="28"/>
      <w:szCs w:val="20"/>
      <w:lang w:val="uk-UA" w:eastAsia="ru-RU"/>
    </w:rPr>
  </w:style>
  <w:style w:type="paragraph" w:styleId="a3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rsid w:val="00CE557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3"/>
    <w:locked/>
    <w:rsid w:val="00CE5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CE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CE557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E557D"/>
    <w:rPr>
      <w:rFonts w:ascii="Times New Roman" w:eastAsia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fmode=envelope&amp;url=http%3A%2F%2Fpyriatyn.osp-ua.info%2Ffile%2F2011%2F29062011%2F1_25062011.doc&amp;text=%D0%B0%D0%BD%D0%B0%D0%BB%D1%96%D0%B7%20%D1%80%D0%B5%D0%B3%D1%83%D0%BB%D1%8F%D1%82%D0%BE%D1%80%D0%BD%D0%BE%D0%B3%D0%BE%20%D0%B2%D0%BF%D0%BB%D0%B8%D0%B2%D1%83%20%D0%B2%D0%B8%D0%B7%D0%BD%D0%B0%D1%87%D0%B5%D0%BD%D0%BD%D1%8F%20%D0%BC%D1%96%D0%BD%D1%96%D0%BC%D0%B0%D0%BB%D1%8C%D0%BD%D0%BE%D1%97%20%D1%81%D1%83%D0%BC%D0%B8%20%D0%BE%D1%80%D0%B5%D0%BD%D0%B4%D0%B8%20%D0%BF%D0%BB%D0%B0%D1%82%D0%B5%D0%B6%D1%83%20%D0%B7%D0%B0%20%D0%BD%D0%B5%D1%80%D1%83%D1%85%D0%BE%D0%BC%D0%B5%20%D0%BC%D0%B0%D0%B9%D0%BD%D0%BE%20%D1%84%D1%96%D0%B7%D0%B8%D1%87%D0%BD%D0%B8%D1%85%20%D0%BE%D1%81%D1%96%D0%B1&amp;l10n=ru&amp;mime=doc&amp;sign=33f19e05f082295d49952d8470b9c849&amp;keyno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C3F85-DDDD-4E1F-B595-D7F73327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Marina_Rada</cp:lastModifiedBy>
  <cp:revision>2</cp:revision>
  <cp:lastPrinted>2022-06-16T06:03:00Z</cp:lastPrinted>
  <dcterms:created xsi:type="dcterms:W3CDTF">2022-06-17T10:57:00Z</dcterms:created>
  <dcterms:modified xsi:type="dcterms:W3CDTF">2022-06-17T10:57:00Z</dcterms:modified>
</cp:coreProperties>
</file>