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5D3D7D" w:rsidTr="00E95044">
        <w:trPr>
          <w:trHeight w:val="847"/>
        </w:trPr>
        <w:tc>
          <w:tcPr>
            <w:tcW w:w="9038" w:type="dxa"/>
          </w:tcPr>
          <w:p w:rsidR="00117A47" w:rsidRPr="005D3D7D" w:rsidRDefault="00C72EF5" w:rsidP="00EE36E3">
            <w:pPr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197485</wp:posOffset>
                      </wp:positionV>
                      <wp:extent cx="1095375" cy="7620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EF5" w:rsidRPr="00C72EF5" w:rsidRDefault="00C72EF5" w:rsidP="00C72EF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72EF5"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C72EF5" w:rsidRPr="00C72EF5" w:rsidRDefault="00C72EF5" w:rsidP="00C72EF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C72EF5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01-03/199</w:t>
                                  </w:r>
                                </w:p>
                                <w:p w:rsidR="00C72EF5" w:rsidRPr="00C72EF5" w:rsidRDefault="00C72EF5" w:rsidP="00C72EF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72EF5">
                                    <w:rPr>
                                      <w:sz w:val="24"/>
                                      <w:szCs w:val="24"/>
                                    </w:rPr>
                                    <w:t>30.11.2018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00.6pt;margin-top:15.55pt;width:86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">
                      <v:textbox>
                        <w:txbxContent>
                          <w:p w:rsidR="00C72EF5" w:rsidRPr="00C72EF5" w:rsidRDefault="00C72EF5" w:rsidP="00C72E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2EF5"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C72EF5" w:rsidRPr="00C72EF5" w:rsidRDefault="00C72EF5" w:rsidP="00C72EF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2EF5">
                              <w:rPr>
                                <w:sz w:val="24"/>
                                <w:szCs w:val="24"/>
                                <w:u w:val="single"/>
                              </w:rPr>
                              <w:t>01-03/199</w:t>
                            </w:r>
                          </w:p>
                          <w:p w:rsidR="00C72EF5" w:rsidRPr="00C72EF5" w:rsidRDefault="00C72EF5" w:rsidP="00C72E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2EF5">
                              <w:rPr>
                                <w:sz w:val="24"/>
                                <w:szCs w:val="24"/>
                              </w:rPr>
                              <w:t>30.11.2018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C2D" w:rsidRPr="005D3D7D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C00" w:rsidRPr="005D3D7D" w:rsidRDefault="00492C00" w:rsidP="00EE36E3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5D3D7D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5D3D7D" w:rsidTr="00E64835">
              <w:trPr>
                <w:trHeight w:val="1342"/>
              </w:trPr>
              <w:tc>
                <w:tcPr>
                  <w:tcW w:w="9720" w:type="dxa"/>
                </w:tcPr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D3D7D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170826" w:rsidRPr="005D3D7D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D3D7D" w:rsidRDefault="0030467E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3D7D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ергова </w:t>
                  </w:r>
                  <w:r w:rsidR="0077781C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D632E" w:rsidRPr="005D3D7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5D3D7D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117A47" w:rsidRPr="005D3D7D" w:rsidRDefault="00117A47" w:rsidP="0077781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9466D9" w:rsidRPr="005D3D7D" w:rsidRDefault="00B53DFA" w:rsidP="00500684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РІШЕННЯ № </w:t>
                  </w:r>
                </w:p>
              </w:tc>
            </w:tr>
            <w:tr w:rsidR="00B53DFA" w:rsidRPr="005D3D7D" w:rsidTr="005B7870">
              <w:trPr>
                <w:trHeight w:val="533"/>
              </w:trPr>
              <w:tc>
                <w:tcPr>
                  <w:tcW w:w="9720" w:type="dxa"/>
                </w:tcPr>
                <w:p w:rsidR="00B53DFA" w:rsidRPr="005D3D7D" w:rsidRDefault="00EB37F5" w:rsidP="005D3D7D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5D3D7D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5D3D7D">
                    <w:rPr>
                      <w:rFonts w:eastAsia="Arial Unicode MS"/>
                      <w:b/>
                      <w:sz w:val="28"/>
                      <w:szCs w:val="28"/>
                    </w:rPr>
                    <w:t>_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77781C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грудня</w:t>
                  </w:r>
                  <w:r w:rsidR="00E821B3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500684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</w:t>
                  </w:r>
                  <w:r w:rsidR="009466D9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</w:t>
                  </w:r>
                  <w:r w:rsidR="00B53DFA" w:rsidRPr="005D3D7D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м. Боярка</w:t>
                  </w:r>
                </w:p>
              </w:tc>
            </w:tr>
          </w:tbl>
          <w:p w:rsidR="00B53DFA" w:rsidRPr="005D3D7D" w:rsidRDefault="00B53DFA"/>
        </w:tc>
      </w:tr>
    </w:tbl>
    <w:p w:rsidR="00B42CD5" w:rsidRPr="005D3D7D" w:rsidRDefault="00EB37F5" w:rsidP="00EB37F5">
      <w:pPr>
        <w:pStyle w:val="10"/>
        <w:ind w:left="709"/>
        <w:rPr>
          <w:b/>
          <w:i/>
          <w:szCs w:val="28"/>
        </w:rPr>
      </w:pPr>
      <w:r w:rsidRPr="005D3D7D">
        <w:rPr>
          <w:b/>
          <w:i/>
          <w:szCs w:val="28"/>
        </w:rPr>
        <w:t xml:space="preserve"> П</w:t>
      </w:r>
      <w:r w:rsidR="00B42CD5" w:rsidRPr="005D3D7D">
        <w:rPr>
          <w:b/>
          <w:i/>
          <w:szCs w:val="28"/>
        </w:rPr>
        <w:t>р</w:t>
      </w:r>
      <w:bookmarkStart w:id="0" w:name="_GoBack"/>
      <w:bookmarkEnd w:id="0"/>
      <w:r w:rsidR="00B42CD5" w:rsidRPr="005D3D7D">
        <w:rPr>
          <w:b/>
          <w:i/>
          <w:szCs w:val="28"/>
        </w:rPr>
        <w:t>о затвердження  міського</w:t>
      </w:r>
    </w:p>
    <w:p w:rsidR="00753279" w:rsidRPr="005D3D7D" w:rsidRDefault="00B42CD5" w:rsidP="00EB37F5">
      <w:pPr>
        <w:pStyle w:val="10"/>
        <w:ind w:left="709"/>
        <w:rPr>
          <w:b/>
          <w:i/>
          <w:szCs w:val="28"/>
        </w:rPr>
      </w:pPr>
      <w:r w:rsidRPr="005D3D7D">
        <w:rPr>
          <w:b/>
          <w:i/>
          <w:szCs w:val="28"/>
        </w:rPr>
        <w:t>бюджету на  201</w:t>
      </w:r>
      <w:r w:rsidR="00500684" w:rsidRPr="005D3D7D">
        <w:rPr>
          <w:b/>
          <w:i/>
          <w:szCs w:val="28"/>
        </w:rPr>
        <w:t>9</w:t>
      </w:r>
      <w:r w:rsidRPr="005D3D7D">
        <w:rPr>
          <w:b/>
          <w:i/>
          <w:szCs w:val="28"/>
        </w:rPr>
        <w:t xml:space="preserve">  рік</w:t>
      </w:r>
      <w:r w:rsidR="00EB37F5" w:rsidRPr="005D3D7D">
        <w:rPr>
          <w:b/>
          <w:i/>
          <w:szCs w:val="28"/>
        </w:rPr>
        <w:t xml:space="preserve"> </w:t>
      </w:r>
    </w:p>
    <w:p w:rsidR="0077781C" w:rsidRPr="005D3D7D" w:rsidRDefault="0077781C" w:rsidP="00C27AC1">
      <w:pPr>
        <w:ind w:left="284" w:hanging="284"/>
        <w:jc w:val="both"/>
      </w:pPr>
    </w:p>
    <w:p w:rsidR="00F24980" w:rsidRPr="005D3D7D" w:rsidRDefault="00EC1FBB" w:rsidP="00C27AC1">
      <w:pPr>
        <w:ind w:left="284" w:hanging="284"/>
        <w:jc w:val="both"/>
        <w:rPr>
          <w:sz w:val="26"/>
          <w:szCs w:val="26"/>
        </w:rPr>
      </w:pPr>
      <w:r w:rsidRPr="005D3D7D">
        <w:t xml:space="preserve">              </w:t>
      </w:r>
      <w:r w:rsidRPr="005D3D7D">
        <w:rPr>
          <w:sz w:val="26"/>
          <w:szCs w:val="26"/>
        </w:rPr>
        <w:t xml:space="preserve">Керуючись пп. 23 п.1 ст. 26 Закону України "Про місцеве самоврядування в Україні", Бюджетним кодексом України, </w:t>
      </w:r>
    </w:p>
    <w:p w:rsidR="00753279" w:rsidRPr="005D3D7D" w:rsidRDefault="00753279" w:rsidP="00C27AC1">
      <w:pPr>
        <w:ind w:left="284" w:hanging="284"/>
        <w:jc w:val="both"/>
        <w:rPr>
          <w:sz w:val="26"/>
          <w:szCs w:val="26"/>
        </w:rPr>
      </w:pPr>
    </w:p>
    <w:p w:rsidR="009403ED" w:rsidRPr="005D3D7D" w:rsidRDefault="009403ED" w:rsidP="009403ED">
      <w:pPr>
        <w:pStyle w:val="2"/>
        <w:rPr>
          <w:noProof w:val="0"/>
          <w:szCs w:val="28"/>
        </w:rPr>
      </w:pPr>
      <w:r w:rsidRPr="005D3D7D">
        <w:rPr>
          <w:noProof w:val="0"/>
          <w:szCs w:val="28"/>
        </w:rPr>
        <w:t>БОЯРСЬКА МІСЬКА РАДА</w:t>
      </w:r>
    </w:p>
    <w:p w:rsidR="00CB153C" w:rsidRPr="005D3D7D" w:rsidRDefault="009403ED" w:rsidP="00F93EC0">
      <w:pPr>
        <w:jc w:val="center"/>
        <w:rPr>
          <w:b/>
          <w:sz w:val="24"/>
          <w:szCs w:val="24"/>
        </w:rPr>
      </w:pPr>
      <w:r w:rsidRPr="005D3D7D">
        <w:rPr>
          <w:b/>
          <w:sz w:val="28"/>
          <w:szCs w:val="28"/>
        </w:rPr>
        <w:t>В И Р І Ш И Л А:</w:t>
      </w:r>
      <w:r w:rsidR="00FC7079" w:rsidRPr="005D3D7D">
        <w:rPr>
          <w:b/>
          <w:sz w:val="24"/>
          <w:szCs w:val="24"/>
        </w:rPr>
        <w:t xml:space="preserve"> </w:t>
      </w:r>
    </w:p>
    <w:p w:rsidR="006077F7" w:rsidRPr="005D3D7D" w:rsidRDefault="006077F7" w:rsidP="00F93EC0">
      <w:pPr>
        <w:jc w:val="center"/>
        <w:rPr>
          <w:b/>
          <w:sz w:val="24"/>
          <w:szCs w:val="24"/>
        </w:rPr>
      </w:pPr>
    </w:p>
    <w:p w:rsidR="00C618CA" w:rsidRPr="005D3D7D" w:rsidRDefault="003758D8" w:rsidP="0061266C">
      <w:pPr>
        <w:pStyle w:val="a4"/>
        <w:autoSpaceDE w:val="0"/>
        <w:autoSpaceDN w:val="0"/>
        <w:ind w:firstLine="0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1.</w:t>
      </w:r>
      <w:r w:rsidRPr="005D3D7D">
        <w:rPr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>Визначити на 20</w:t>
      </w:r>
      <w:r w:rsidR="00F93EC0" w:rsidRPr="005D3D7D">
        <w:rPr>
          <w:sz w:val="26"/>
          <w:szCs w:val="26"/>
        </w:rPr>
        <w:t>1</w:t>
      </w:r>
      <w:r w:rsidR="00500684" w:rsidRPr="005D3D7D">
        <w:rPr>
          <w:sz w:val="26"/>
          <w:szCs w:val="26"/>
        </w:rPr>
        <w:t>9</w:t>
      </w:r>
      <w:r w:rsidR="000C06F3" w:rsidRPr="005D3D7D">
        <w:rPr>
          <w:sz w:val="26"/>
          <w:szCs w:val="26"/>
        </w:rPr>
        <w:t xml:space="preserve"> рік:</w:t>
      </w:r>
    </w:p>
    <w:p w:rsidR="003758D8" w:rsidRPr="005D3D7D" w:rsidRDefault="000C06F3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доходи</w:t>
      </w:r>
      <w:r w:rsidRPr="005D3D7D">
        <w:rPr>
          <w:sz w:val="26"/>
          <w:szCs w:val="26"/>
        </w:rPr>
        <w:t xml:space="preserve"> </w:t>
      </w:r>
      <w:r w:rsidR="00F93EC0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500684" w:rsidRPr="005D3D7D">
        <w:rPr>
          <w:b/>
          <w:i/>
          <w:sz w:val="26"/>
          <w:szCs w:val="26"/>
        </w:rPr>
        <w:t>87 000,00</w:t>
      </w:r>
      <w:r w:rsidRPr="005D3D7D">
        <w:rPr>
          <w:b/>
          <w:i/>
          <w:sz w:val="26"/>
          <w:szCs w:val="26"/>
        </w:rPr>
        <w:t xml:space="preserve"> тис. грн</w:t>
      </w:r>
      <w:r w:rsidRPr="005D3D7D">
        <w:rPr>
          <w:sz w:val="26"/>
          <w:szCs w:val="26"/>
        </w:rPr>
        <w:t>., в тому числі</w:t>
      </w:r>
      <w:r w:rsidR="003758D8" w:rsidRPr="005D3D7D">
        <w:rPr>
          <w:sz w:val="26"/>
          <w:szCs w:val="26"/>
        </w:rPr>
        <w:t>:</w:t>
      </w:r>
    </w:p>
    <w:p w:rsidR="00170826" w:rsidRPr="005D3D7D" w:rsidRDefault="000C06F3" w:rsidP="0061266C">
      <w:pPr>
        <w:numPr>
          <w:ilvl w:val="0"/>
          <w:numId w:val="45"/>
        </w:numPr>
        <w:tabs>
          <w:tab w:val="num" w:pos="284"/>
        </w:tabs>
        <w:ind w:left="426" w:firstLine="0"/>
        <w:jc w:val="both"/>
        <w:rPr>
          <w:sz w:val="26"/>
          <w:szCs w:val="26"/>
        </w:rPr>
      </w:pPr>
      <w:r w:rsidRPr="005D3D7D">
        <w:rPr>
          <w:bCs/>
          <w:sz w:val="26"/>
          <w:szCs w:val="26"/>
        </w:rPr>
        <w:t>доходи загального фонду бюджету</w:t>
      </w:r>
      <w:r w:rsidRPr="005D3D7D">
        <w:rPr>
          <w:sz w:val="26"/>
          <w:szCs w:val="26"/>
        </w:rPr>
        <w:t xml:space="preserve"> </w:t>
      </w:r>
      <w:r w:rsidR="00500684" w:rsidRPr="005D3D7D">
        <w:rPr>
          <w:b/>
          <w:bCs/>
          <w:i/>
          <w:sz w:val="26"/>
          <w:szCs w:val="26"/>
        </w:rPr>
        <w:t>80 000,00</w:t>
      </w:r>
      <w:r w:rsidR="00712D8F" w:rsidRPr="005D3D7D">
        <w:rPr>
          <w:b/>
          <w:bCs/>
          <w:i/>
          <w:sz w:val="26"/>
          <w:szCs w:val="26"/>
        </w:rPr>
        <w:t xml:space="preserve"> </w:t>
      </w:r>
      <w:r w:rsidRPr="005D3D7D">
        <w:rPr>
          <w:b/>
          <w:i/>
          <w:sz w:val="26"/>
          <w:szCs w:val="26"/>
        </w:rPr>
        <w:t>тис. грн</w:t>
      </w:r>
      <w:r w:rsidRPr="005D3D7D">
        <w:rPr>
          <w:sz w:val="26"/>
          <w:szCs w:val="26"/>
        </w:rPr>
        <w:t>.,</w:t>
      </w:r>
      <w:r w:rsidR="00D519D7" w:rsidRPr="005D3D7D">
        <w:rPr>
          <w:sz w:val="26"/>
          <w:szCs w:val="26"/>
        </w:rPr>
        <w:t xml:space="preserve"> в т.ч.</w:t>
      </w:r>
      <w:r w:rsidR="009466D9" w:rsidRPr="005D3D7D">
        <w:rPr>
          <w:sz w:val="26"/>
          <w:szCs w:val="26"/>
        </w:rPr>
        <w:t xml:space="preserve"> </w:t>
      </w:r>
      <w:r w:rsidR="00D519D7" w:rsidRPr="005D3D7D">
        <w:rPr>
          <w:sz w:val="26"/>
          <w:szCs w:val="26"/>
        </w:rPr>
        <w:t xml:space="preserve">субвенція з районного бюджету на утримання дошкільних та клубних закладів в сумі </w:t>
      </w:r>
      <w:r w:rsidR="003D5D47" w:rsidRPr="005D3D7D">
        <w:rPr>
          <w:sz w:val="26"/>
          <w:szCs w:val="26"/>
        </w:rPr>
        <w:t xml:space="preserve"> </w:t>
      </w:r>
      <w:r w:rsidR="00500684" w:rsidRPr="005D3D7D">
        <w:rPr>
          <w:b/>
          <w:i/>
          <w:sz w:val="26"/>
          <w:szCs w:val="26"/>
        </w:rPr>
        <w:t>_______</w:t>
      </w:r>
    </w:p>
    <w:p w:rsidR="000C06F3" w:rsidRPr="005D3D7D" w:rsidRDefault="000C06F3" w:rsidP="0061266C">
      <w:pPr>
        <w:numPr>
          <w:ilvl w:val="0"/>
          <w:numId w:val="45"/>
        </w:numPr>
        <w:tabs>
          <w:tab w:val="num" w:pos="284"/>
        </w:tabs>
        <w:ind w:left="426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доходи спеціального фонду бюджету </w:t>
      </w:r>
      <w:r w:rsidR="00500684" w:rsidRPr="005D3D7D">
        <w:rPr>
          <w:b/>
          <w:i/>
          <w:sz w:val="26"/>
          <w:szCs w:val="26"/>
        </w:rPr>
        <w:t xml:space="preserve">7 000,0 </w:t>
      </w:r>
      <w:r w:rsidRPr="005D3D7D">
        <w:rPr>
          <w:b/>
          <w:i/>
          <w:sz w:val="26"/>
          <w:szCs w:val="26"/>
        </w:rPr>
        <w:t>тис. грн</w:t>
      </w:r>
      <w:r w:rsidRPr="005D3D7D">
        <w:rPr>
          <w:sz w:val="26"/>
          <w:szCs w:val="26"/>
        </w:rPr>
        <w:t xml:space="preserve">., у тому числі бюджету розвитку </w:t>
      </w:r>
      <w:r w:rsidR="00500684" w:rsidRPr="005D3D7D">
        <w:rPr>
          <w:b/>
          <w:i/>
          <w:sz w:val="26"/>
          <w:szCs w:val="26"/>
        </w:rPr>
        <w:t>3</w:t>
      </w:r>
      <w:r w:rsidR="0077781C" w:rsidRPr="005D3D7D">
        <w:rPr>
          <w:b/>
          <w:i/>
          <w:sz w:val="26"/>
          <w:szCs w:val="26"/>
        </w:rPr>
        <w:t>00, 0 тис.</w:t>
      </w:r>
      <w:r w:rsidR="009466D9" w:rsidRPr="005D3D7D">
        <w:rPr>
          <w:b/>
          <w:i/>
          <w:sz w:val="26"/>
          <w:szCs w:val="26"/>
        </w:rPr>
        <w:t xml:space="preserve"> </w:t>
      </w:r>
      <w:r w:rsidR="0077781C" w:rsidRPr="005D3D7D">
        <w:rPr>
          <w:b/>
          <w:i/>
          <w:sz w:val="26"/>
          <w:szCs w:val="26"/>
        </w:rPr>
        <w:t>грн.</w:t>
      </w:r>
      <w:r w:rsidR="0077781C" w:rsidRPr="005D3D7D">
        <w:rPr>
          <w:sz w:val="26"/>
          <w:szCs w:val="26"/>
        </w:rPr>
        <w:t xml:space="preserve"> </w:t>
      </w:r>
      <w:r w:rsidRPr="005D3D7D">
        <w:rPr>
          <w:sz w:val="26"/>
          <w:szCs w:val="26"/>
        </w:rPr>
        <w:t>згі</w:t>
      </w:r>
      <w:r w:rsidR="00C618CA" w:rsidRPr="005D3D7D">
        <w:rPr>
          <w:sz w:val="26"/>
          <w:szCs w:val="26"/>
        </w:rPr>
        <w:t>дно з додатком №1 цього рішення.</w:t>
      </w:r>
    </w:p>
    <w:p w:rsidR="00823272" w:rsidRPr="005D3D7D" w:rsidRDefault="00823272" w:rsidP="0061266C">
      <w:pPr>
        <w:ind w:left="426"/>
        <w:jc w:val="both"/>
        <w:rPr>
          <w:sz w:val="26"/>
          <w:szCs w:val="26"/>
        </w:rPr>
      </w:pPr>
    </w:p>
    <w:p w:rsidR="00D35E5F" w:rsidRPr="005D3D7D" w:rsidRDefault="000C06F3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видатки</w:t>
      </w:r>
      <w:r w:rsidRPr="005D3D7D">
        <w:rPr>
          <w:sz w:val="26"/>
          <w:szCs w:val="26"/>
        </w:rPr>
        <w:t xml:space="preserve"> </w:t>
      </w:r>
      <w:r w:rsidR="006C54BC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у сумі </w:t>
      </w:r>
      <w:r w:rsidR="00500684" w:rsidRPr="005D3D7D">
        <w:rPr>
          <w:b/>
          <w:i/>
          <w:sz w:val="26"/>
          <w:szCs w:val="26"/>
        </w:rPr>
        <w:t>87 000,00</w:t>
      </w:r>
      <w:r w:rsidR="00712D8F" w:rsidRPr="005D3D7D">
        <w:rPr>
          <w:b/>
          <w:i/>
          <w:sz w:val="26"/>
          <w:szCs w:val="26"/>
        </w:rPr>
        <w:t xml:space="preserve"> </w:t>
      </w:r>
      <w:r w:rsidR="00BD58F9" w:rsidRPr="005D3D7D">
        <w:rPr>
          <w:b/>
          <w:i/>
          <w:sz w:val="26"/>
          <w:szCs w:val="26"/>
        </w:rPr>
        <w:t>тис. грн</w:t>
      </w:r>
      <w:r w:rsidR="00BD58F9" w:rsidRPr="005D3D7D">
        <w:rPr>
          <w:sz w:val="26"/>
          <w:szCs w:val="26"/>
        </w:rPr>
        <w:t>.,</w:t>
      </w:r>
      <w:r w:rsidRPr="005D3D7D">
        <w:rPr>
          <w:sz w:val="26"/>
          <w:szCs w:val="26"/>
        </w:rPr>
        <w:t xml:space="preserve"> </w:t>
      </w:r>
      <w:r w:rsidR="00827E8F" w:rsidRPr="005D3D7D">
        <w:rPr>
          <w:sz w:val="26"/>
          <w:szCs w:val="26"/>
        </w:rPr>
        <w:t>в тому числі</w:t>
      </w:r>
      <w:r w:rsidR="00D35E5F" w:rsidRPr="005D3D7D">
        <w:rPr>
          <w:sz w:val="26"/>
          <w:szCs w:val="26"/>
        </w:rPr>
        <w:t>:</w:t>
      </w:r>
    </w:p>
    <w:p w:rsidR="00170826" w:rsidRPr="005D3D7D" w:rsidRDefault="000C06F3" w:rsidP="0061266C">
      <w:pPr>
        <w:numPr>
          <w:ilvl w:val="0"/>
          <w:numId w:val="41"/>
        </w:numPr>
        <w:tabs>
          <w:tab w:val="clear" w:pos="1365"/>
          <w:tab w:val="num" w:pos="567"/>
        </w:tabs>
        <w:spacing w:before="120"/>
        <w:ind w:left="426" w:firstLine="0"/>
        <w:jc w:val="both"/>
        <w:rPr>
          <w:sz w:val="26"/>
          <w:szCs w:val="26"/>
        </w:rPr>
      </w:pPr>
      <w:r w:rsidRPr="005D3D7D">
        <w:rPr>
          <w:bCs/>
          <w:sz w:val="26"/>
          <w:szCs w:val="26"/>
        </w:rPr>
        <w:t xml:space="preserve">видатки загального фонду </w:t>
      </w:r>
      <w:r w:rsidR="00BD58F9" w:rsidRPr="005D3D7D">
        <w:rPr>
          <w:bCs/>
          <w:sz w:val="26"/>
          <w:szCs w:val="26"/>
        </w:rPr>
        <w:t>міського</w:t>
      </w:r>
      <w:r w:rsidRPr="005D3D7D">
        <w:rPr>
          <w:bCs/>
          <w:sz w:val="26"/>
          <w:szCs w:val="26"/>
        </w:rPr>
        <w:t xml:space="preserve"> бюджету</w:t>
      </w:r>
      <w:r w:rsidRPr="005D3D7D">
        <w:rPr>
          <w:sz w:val="26"/>
          <w:szCs w:val="26"/>
        </w:rPr>
        <w:t xml:space="preserve">  </w:t>
      </w:r>
      <w:r w:rsidR="00500684" w:rsidRPr="005D3D7D">
        <w:rPr>
          <w:b/>
          <w:bCs/>
          <w:i/>
          <w:sz w:val="26"/>
          <w:szCs w:val="26"/>
        </w:rPr>
        <w:t>69 76</w:t>
      </w:r>
      <w:r w:rsidR="00920291" w:rsidRPr="005D3D7D">
        <w:rPr>
          <w:b/>
          <w:bCs/>
          <w:i/>
          <w:sz w:val="26"/>
          <w:szCs w:val="26"/>
        </w:rPr>
        <w:t>5</w:t>
      </w:r>
      <w:r w:rsidR="00500684" w:rsidRPr="005D3D7D">
        <w:rPr>
          <w:b/>
          <w:bCs/>
          <w:i/>
          <w:sz w:val="26"/>
          <w:szCs w:val="26"/>
        </w:rPr>
        <w:t>,</w:t>
      </w:r>
      <w:r w:rsidR="004E4D40" w:rsidRPr="005D3D7D">
        <w:rPr>
          <w:b/>
          <w:bCs/>
          <w:i/>
          <w:sz w:val="26"/>
          <w:szCs w:val="26"/>
        </w:rPr>
        <w:t>0</w:t>
      </w:r>
      <w:r w:rsidR="00712D8F" w:rsidRPr="005D3D7D">
        <w:rPr>
          <w:b/>
          <w:bCs/>
          <w:i/>
          <w:sz w:val="26"/>
          <w:szCs w:val="26"/>
        </w:rPr>
        <w:t xml:space="preserve"> </w:t>
      </w:r>
      <w:r w:rsidRPr="005D3D7D">
        <w:rPr>
          <w:b/>
          <w:i/>
          <w:sz w:val="26"/>
          <w:szCs w:val="26"/>
        </w:rPr>
        <w:t>тис. грн.</w:t>
      </w:r>
      <w:r w:rsidRPr="005D3D7D">
        <w:rPr>
          <w:sz w:val="26"/>
          <w:szCs w:val="26"/>
        </w:rPr>
        <w:t xml:space="preserve">, </w:t>
      </w:r>
      <w:r w:rsidR="00823272" w:rsidRPr="005D3D7D">
        <w:rPr>
          <w:sz w:val="26"/>
          <w:szCs w:val="26"/>
        </w:rPr>
        <w:t xml:space="preserve">в тому числі за рахунок субвенції з районного бюджету на утримання дошкільних та клубних закладів в сумі </w:t>
      </w:r>
      <w:r w:rsidR="00C32F9E" w:rsidRPr="005D3D7D">
        <w:rPr>
          <w:sz w:val="26"/>
          <w:szCs w:val="26"/>
        </w:rPr>
        <w:t xml:space="preserve"> </w:t>
      </w:r>
      <w:r w:rsidR="00500684" w:rsidRPr="005D3D7D">
        <w:rPr>
          <w:b/>
          <w:i/>
          <w:sz w:val="26"/>
          <w:szCs w:val="26"/>
        </w:rPr>
        <w:t>_____</w:t>
      </w:r>
      <w:r w:rsidR="00823272" w:rsidRPr="005D3D7D">
        <w:rPr>
          <w:b/>
          <w:i/>
          <w:sz w:val="26"/>
          <w:szCs w:val="26"/>
        </w:rPr>
        <w:t xml:space="preserve">  тис. грн</w:t>
      </w:r>
      <w:r w:rsidR="00823272" w:rsidRPr="005D3D7D">
        <w:rPr>
          <w:sz w:val="26"/>
          <w:szCs w:val="26"/>
        </w:rPr>
        <w:t>.</w:t>
      </w:r>
    </w:p>
    <w:p w:rsidR="00F33118" w:rsidRPr="005D3D7D" w:rsidRDefault="000C06F3" w:rsidP="0061266C">
      <w:pPr>
        <w:numPr>
          <w:ilvl w:val="0"/>
          <w:numId w:val="45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5D3D7D">
        <w:rPr>
          <w:sz w:val="26"/>
          <w:szCs w:val="26"/>
        </w:rPr>
        <w:t xml:space="preserve">видатки спеціального фонду </w:t>
      </w:r>
      <w:r w:rsidR="00BD58F9" w:rsidRPr="005D3D7D">
        <w:rPr>
          <w:sz w:val="26"/>
          <w:szCs w:val="26"/>
        </w:rPr>
        <w:t>міського</w:t>
      </w:r>
      <w:r w:rsidRPr="005D3D7D">
        <w:rPr>
          <w:sz w:val="26"/>
          <w:szCs w:val="26"/>
        </w:rPr>
        <w:t xml:space="preserve"> бюджету </w:t>
      </w:r>
      <w:r w:rsidR="00500684" w:rsidRPr="005D3D7D">
        <w:rPr>
          <w:b/>
          <w:i/>
          <w:sz w:val="26"/>
          <w:szCs w:val="26"/>
        </w:rPr>
        <w:t>17 23</w:t>
      </w:r>
      <w:r w:rsidR="004E4D40" w:rsidRPr="005D3D7D">
        <w:rPr>
          <w:b/>
          <w:i/>
          <w:sz w:val="26"/>
          <w:szCs w:val="26"/>
        </w:rPr>
        <w:t>5</w:t>
      </w:r>
      <w:r w:rsidR="00500684" w:rsidRPr="005D3D7D">
        <w:rPr>
          <w:b/>
          <w:i/>
          <w:sz w:val="26"/>
          <w:szCs w:val="26"/>
        </w:rPr>
        <w:t>,</w:t>
      </w:r>
      <w:r w:rsidR="004E4D40" w:rsidRPr="005D3D7D">
        <w:rPr>
          <w:b/>
          <w:i/>
          <w:sz w:val="26"/>
          <w:szCs w:val="26"/>
        </w:rPr>
        <w:t>0</w:t>
      </w:r>
      <w:r w:rsidR="00822BF6" w:rsidRPr="005D3D7D">
        <w:rPr>
          <w:b/>
          <w:i/>
          <w:sz w:val="26"/>
          <w:szCs w:val="26"/>
        </w:rPr>
        <w:t xml:space="preserve"> </w:t>
      </w:r>
      <w:r w:rsidR="00BD58F9" w:rsidRPr="005D3D7D">
        <w:rPr>
          <w:b/>
          <w:i/>
          <w:sz w:val="26"/>
          <w:szCs w:val="26"/>
        </w:rPr>
        <w:t>тис. грн</w:t>
      </w:r>
      <w:r w:rsidR="00C32F9E" w:rsidRPr="005D3D7D">
        <w:rPr>
          <w:sz w:val="26"/>
          <w:szCs w:val="26"/>
        </w:rPr>
        <w:t xml:space="preserve">., в тому числі бюджету розвитку  </w:t>
      </w:r>
      <w:r w:rsidR="00500684" w:rsidRPr="005D3D7D">
        <w:rPr>
          <w:b/>
          <w:i/>
          <w:sz w:val="26"/>
          <w:szCs w:val="26"/>
        </w:rPr>
        <w:t>10</w:t>
      </w:r>
      <w:r w:rsidR="004E4D40" w:rsidRPr="005D3D7D">
        <w:rPr>
          <w:b/>
          <w:i/>
          <w:sz w:val="26"/>
          <w:szCs w:val="26"/>
        </w:rPr>
        <w:t> </w:t>
      </w:r>
      <w:r w:rsidR="00500684" w:rsidRPr="005D3D7D">
        <w:rPr>
          <w:b/>
          <w:i/>
          <w:sz w:val="26"/>
          <w:szCs w:val="26"/>
        </w:rPr>
        <w:t>53</w:t>
      </w:r>
      <w:r w:rsidR="004E4D40" w:rsidRPr="005D3D7D">
        <w:rPr>
          <w:b/>
          <w:i/>
          <w:sz w:val="26"/>
          <w:szCs w:val="26"/>
        </w:rPr>
        <w:t>5,0</w:t>
      </w:r>
      <w:r w:rsidR="00C32F9E" w:rsidRPr="005D3D7D">
        <w:rPr>
          <w:b/>
          <w:i/>
          <w:sz w:val="26"/>
          <w:szCs w:val="26"/>
        </w:rPr>
        <w:t xml:space="preserve"> тис. грн.</w:t>
      </w:r>
      <w:r w:rsidR="00C32F9E" w:rsidRPr="005D3D7D">
        <w:rPr>
          <w:sz w:val="26"/>
          <w:szCs w:val="26"/>
        </w:rPr>
        <w:t xml:space="preserve"> </w:t>
      </w:r>
      <w:bookmarkStart w:id="1" w:name="n9"/>
      <w:bookmarkEnd w:id="1"/>
    </w:p>
    <w:p w:rsidR="000C06F3" w:rsidRPr="005D3D7D" w:rsidRDefault="000C06F3" w:rsidP="0061266C">
      <w:pPr>
        <w:numPr>
          <w:ilvl w:val="0"/>
          <w:numId w:val="45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профіцит</w:t>
      </w:r>
      <w:r w:rsidRPr="005D3D7D">
        <w:rPr>
          <w:bCs/>
          <w:sz w:val="26"/>
          <w:szCs w:val="26"/>
        </w:rPr>
        <w:t xml:space="preserve"> загального фонду </w:t>
      </w:r>
      <w:r w:rsidR="00663B35" w:rsidRPr="005D3D7D">
        <w:rPr>
          <w:bCs/>
          <w:sz w:val="26"/>
          <w:szCs w:val="26"/>
        </w:rPr>
        <w:t xml:space="preserve">міського </w:t>
      </w:r>
      <w:r w:rsidRPr="005D3D7D">
        <w:rPr>
          <w:bCs/>
          <w:sz w:val="26"/>
          <w:szCs w:val="26"/>
        </w:rPr>
        <w:t xml:space="preserve">бюджету </w:t>
      </w:r>
      <w:r w:rsidR="00500684" w:rsidRPr="005D3D7D">
        <w:rPr>
          <w:b/>
          <w:bCs/>
          <w:i/>
          <w:sz w:val="26"/>
          <w:szCs w:val="26"/>
        </w:rPr>
        <w:t>10</w:t>
      </w:r>
      <w:r w:rsidR="004E4D40" w:rsidRPr="005D3D7D">
        <w:rPr>
          <w:b/>
          <w:bCs/>
          <w:i/>
          <w:sz w:val="26"/>
          <w:szCs w:val="26"/>
        </w:rPr>
        <w:t> 235,0</w:t>
      </w:r>
      <w:r w:rsidR="00255DBE" w:rsidRPr="005D3D7D">
        <w:rPr>
          <w:b/>
          <w:bCs/>
          <w:i/>
          <w:sz w:val="26"/>
          <w:szCs w:val="26"/>
        </w:rPr>
        <w:t xml:space="preserve"> тис. </w:t>
      </w:r>
      <w:r w:rsidR="00663B35" w:rsidRPr="005D3D7D">
        <w:rPr>
          <w:b/>
          <w:bCs/>
          <w:i/>
          <w:sz w:val="26"/>
          <w:szCs w:val="26"/>
        </w:rPr>
        <w:t>грн</w:t>
      </w:r>
      <w:r w:rsidR="00663B35" w:rsidRPr="005D3D7D">
        <w:rPr>
          <w:bCs/>
          <w:sz w:val="26"/>
          <w:szCs w:val="26"/>
        </w:rPr>
        <w:t>.</w:t>
      </w:r>
      <w:r w:rsidR="000A2599" w:rsidRPr="005D3D7D">
        <w:rPr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згідно з додатком №2 до цього рішення.</w:t>
      </w:r>
    </w:p>
    <w:p w:rsidR="000C06F3" w:rsidRPr="005D3D7D" w:rsidRDefault="000C06F3" w:rsidP="0061266C">
      <w:pPr>
        <w:numPr>
          <w:ilvl w:val="0"/>
          <w:numId w:val="45"/>
        </w:numPr>
        <w:tabs>
          <w:tab w:val="num" w:pos="284"/>
        </w:tabs>
        <w:spacing w:before="120"/>
        <w:ind w:left="426" w:firstLine="0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дефіцит</w:t>
      </w:r>
      <w:r w:rsidRPr="005D3D7D">
        <w:rPr>
          <w:bCs/>
          <w:sz w:val="26"/>
          <w:szCs w:val="26"/>
        </w:rPr>
        <w:t xml:space="preserve"> спеціального фонду </w:t>
      </w:r>
      <w:r w:rsidR="00663B35" w:rsidRPr="005D3D7D">
        <w:rPr>
          <w:bCs/>
          <w:sz w:val="26"/>
          <w:szCs w:val="26"/>
        </w:rPr>
        <w:t xml:space="preserve">міського </w:t>
      </w:r>
      <w:r w:rsidRPr="005D3D7D">
        <w:rPr>
          <w:bCs/>
          <w:sz w:val="26"/>
          <w:szCs w:val="26"/>
        </w:rPr>
        <w:t xml:space="preserve">бюджету у сумі </w:t>
      </w:r>
      <w:r w:rsidR="00500684" w:rsidRPr="005D3D7D">
        <w:rPr>
          <w:b/>
          <w:bCs/>
          <w:i/>
          <w:sz w:val="26"/>
          <w:szCs w:val="26"/>
        </w:rPr>
        <w:t>10</w:t>
      </w:r>
      <w:r w:rsidR="000E2638" w:rsidRPr="005D3D7D">
        <w:rPr>
          <w:b/>
          <w:bCs/>
          <w:i/>
          <w:sz w:val="26"/>
          <w:szCs w:val="26"/>
        </w:rPr>
        <w:t> 235,0</w:t>
      </w:r>
      <w:r w:rsidR="00500684" w:rsidRPr="005D3D7D">
        <w:rPr>
          <w:b/>
          <w:bCs/>
          <w:i/>
          <w:sz w:val="26"/>
          <w:szCs w:val="26"/>
        </w:rPr>
        <w:t xml:space="preserve"> </w:t>
      </w:r>
      <w:r w:rsidR="00663B35" w:rsidRPr="005D3D7D">
        <w:rPr>
          <w:b/>
          <w:bCs/>
          <w:i/>
          <w:sz w:val="26"/>
          <w:szCs w:val="26"/>
        </w:rPr>
        <w:t>тис. грн.</w:t>
      </w:r>
      <w:r w:rsidR="00663B35" w:rsidRPr="005D3D7D">
        <w:rPr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згідно з додатком №2 до цього рішення.</w:t>
      </w:r>
    </w:p>
    <w:p w:rsidR="000E2638" w:rsidRPr="005D3D7D" w:rsidRDefault="000C06F3" w:rsidP="0061266C">
      <w:pPr>
        <w:spacing w:before="120"/>
        <w:ind w:left="426"/>
        <w:jc w:val="both"/>
        <w:rPr>
          <w:bCs/>
          <w:sz w:val="26"/>
          <w:szCs w:val="26"/>
        </w:rPr>
      </w:pPr>
      <w:r w:rsidRPr="005D3D7D">
        <w:rPr>
          <w:b/>
          <w:bCs/>
          <w:sz w:val="26"/>
          <w:szCs w:val="26"/>
        </w:rPr>
        <w:t>2</w:t>
      </w:r>
      <w:r w:rsidRPr="005D3D7D">
        <w:rPr>
          <w:bCs/>
          <w:sz w:val="26"/>
          <w:szCs w:val="26"/>
        </w:rPr>
        <w:t xml:space="preserve">. Затвердити </w:t>
      </w:r>
      <w:r w:rsidRPr="005D3D7D">
        <w:rPr>
          <w:b/>
          <w:bCs/>
          <w:sz w:val="26"/>
          <w:szCs w:val="26"/>
        </w:rPr>
        <w:t>бюджетні призначення</w:t>
      </w:r>
      <w:r w:rsidR="00D122A8" w:rsidRPr="005D3D7D">
        <w:rPr>
          <w:b/>
          <w:bCs/>
          <w:sz w:val="26"/>
          <w:szCs w:val="26"/>
        </w:rPr>
        <w:t xml:space="preserve"> </w:t>
      </w:r>
      <w:r w:rsidR="00D122A8" w:rsidRPr="005D3D7D">
        <w:rPr>
          <w:bCs/>
          <w:sz w:val="26"/>
          <w:szCs w:val="26"/>
        </w:rPr>
        <w:t>по</w:t>
      </w:r>
      <w:r w:rsidR="00D122A8" w:rsidRPr="005D3D7D">
        <w:rPr>
          <w:b/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>головн</w:t>
      </w:r>
      <w:r w:rsidR="00D122A8" w:rsidRPr="005D3D7D">
        <w:rPr>
          <w:bCs/>
          <w:sz w:val="26"/>
          <w:szCs w:val="26"/>
        </w:rPr>
        <w:t>ому</w:t>
      </w:r>
      <w:r w:rsidR="000E2638" w:rsidRPr="005D3D7D">
        <w:rPr>
          <w:bCs/>
          <w:sz w:val="26"/>
          <w:szCs w:val="26"/>
        </w:rPr>
        <w:t xml:space="preserve"> розпоряднику</w:t>
      </w:r>
      <w:r w:rsidRPr="005D3D7D">
        <w:rPr>
          <w:bCs/>
          <w:sz w:val="26"/>
          <w:szCs w:val="26"/>
        </w:rPr>
        <w:t xml:space="preserve"> </w:t>
      </w:r>
      <w:r w:rsidR="000E2638" w:rsidRPr="005D3D7D">
        <w:rPr>
          <w:bCs/>
          <w:sz w:val="26"/>
          <w:szCs w:val="26"/>
        </w:rPr>
        <w:t>коштів  міського бюджету у розрізі відповідальних виконавців за бюджетними програмами згідно з додатком 3 до цього рішення</w:t>
      </w:r>
      <w:r w:rsidR="005D3D7D">
        <w:rPr>
          <w:bCs/>
          <w:sz w:val="26"/>
          <w:szCs w:val="26"/>
        </w:rPr>
        <w:t>.</w:t>
      </w:r>
      <w:r w:rsidR="000E2638" w:rsidRPr="005D3D7D">
        <w:rPr>
          <w:bCs/>
          <w:sz w:val="26"/>
          <w:szCs w:val="26"/>
        </w:rPr>
        <w:t xml:space="preserve"> </w:t>
      </w:r>
    </w:p>
    <w:p w:rsidR="000C06F3" w:rsidRPr="005D3D7D" w:rsidRDefault="000C06F3" w:rsidP="0061266C">
      <w:pPr>
        <w:spacing w:before="120"/>
        <w:ind w:left="426"/>
        <w:jc w:val="both"/>
        <w:rPr>
          <w:sz w:val="26"/>
          <w:szCs w:val="26"/>
        </w:rPr>
      </w:pPr>
      <w:r w:rsidRPr="005D3D7D">
        <w:rPr>
          <w:b/>
          <w:bCs/>
          <w:sz w:val="26"/>
          <w:szCs w:val="26"/>
        </w:rPr>
        <w:t>3.</w:t>
      </w:r>
      <w:r w:rsidR="003758D8" w:rsidRPr="005D3D7D">
        <w:rPr>
          <w:b/>
          <w:bCs/>
          <w:sz w:val="26"/>
          <w:szCs w:val="26"/>
        </w:rPr>
        <w:t xml:space="preserve"> </w:t>
      </w:r>
      <w:r w:rsidRPr="005D3D7D">
        <w:rPr>
          <w:bCs/>
          <w:sz w:val="26"/>
          <w:szCs w:val="26"/>
        </w:rPr>
        <w:t xml:space="preserve">Визначити оборотний касовий залишок бюджетних коштів </w:t>
      </w:r>
      <w:r w:rsidR="00BE6CE7" w:rsidRPr="005D3D7D">
        <w:rPr>
          <w:bCs/>
          <w:sz w:val="26"/>
          <w:szCs w:val="26"/>
        </w:rPr>
        <w:t xml:space="preserve">загального фонду </w:t>
      </w:r>
      <w:r w:rsidRPr="005D3D7D">
        <w:rPr>
          <w:bCs/>
          <w:sz w:val="26"/>
          <w:szCs w:val="26"/>
        </w:rPr>
        <w:t>бюджету</w:t>
      </w:r>
      <w:r w:rsidRPr="005D3D7D">
        <w:rPr>
          <w:sz w:val="26"/>
          <w:szCs w:val="26"/>
        </w:rPr>
        <w:t xml:space="preserve">  у сумі  </w:t>
      </w:r>
      <w:r w:rsidR="00BE6CE7" w:rsidRPr="005D3D7D">
        <w:rPr>
          <w:b/>
          <w:i/>
          <w:sz w:val="26"/>
          <w:szCs w:val="26"/>
        </w:rPr>
        <w:t>1</w:t>
      </w:r>
      <w:r w:rsidR="001479C3" w:rsidRPr="005D3D7D">
        <w:rPr>
          <w:b/>
          <w:i/>
          <w:sz w:val="26"/>
          <w:szCs w:val="26"/>
        </w:rPr>
        <w:t>0</w:t>
      </w:r>
      <w:r w:rsidR="00BE6CE7" w:rsidRPr="005D3D7D">
        <w:rPr>
          <w:b/>
          <w:i/>
          <w:sz w:val="26"/>
          <w:szCs w:val="26"/>
        </w:rPr>
        <w:t xml:space="preserve">,0 </w:t>
      </w:r>
      <w:r w:rsidR="009466D9" w:rsidRPr="005D3D7D">
        <w:rPr>
          <w:b/>
          <w:i/>
          <w:sz w:val="26"/>
          <w:szCs w:val="26"/>
        </w:rPr>
        <w:t>тис. грн</w:t>
      </w:r>
      <w:r w:rsidRPr="005D3D7D">
        <w:rPr>
          <w:b/>
          <w:i/>
          <w:sz w:val="26"/>
          <w:szCs w:val="26"/>
        </w:rPr>
        <w:t>.</w:t>
      </w:r>
      <w:r w:rsidRPr="005D3D7D">
        <w:rPr>
          <w:sz w:val="26"/>
          <w:szCs w:val="26"/>
        </w:rPr>
        <w:t xml:space="preserve"> </w:t>
      </w:r>
    </w:p>
    <w:p w:rsidR="00230155" w:rsidRPr="005D3D7D" w:rsidRDefault="00230155" w:rsidP="00C26B9E">
      <w:pPr>
        <w:pStyle w:val="a8"/>
        <w:ind w:left="426"/>
        <w:jc w:val="both"/>
        <w:rPr>
          <w:bCs/>
          <w:sz w:val="26"/>
          <w:szCs w:val="26"/>
          <w:lang w:val="uk-UA"/>
        </w:rPr>
      </w:pPr>
      <w:r w:rsidRPr="005D3D7D">
        <w:rPr>
          <w:b/>
          <w:bCs/>
          <w:sz w:val="26"/>
          <w:szCs w:val="26"/>
          <w:lang w:val="uk-UA"/>
        </w:rPr>
        <w:t xml:space="preserve"> </w:t>
      </w:r>
      <w:r w:rsidR="00D122A8" w:rsidRPr="005D3D7D">
        <w:rPr>
          <w:b/>
          <w:bCs/>
          <w:sz w:val="26"/>
          <w:szCs w:val="26"/>
          <w:lang w:val="uk-UA"/>
        </w:rPr>
        <w:t>4</w:t>
      </w:r>
      <w:r w:rsidR="000C06F3" w:rsidRPr="005D3D7D">
        <w:rPr>
          <w:bCs/>
          <w:sz w:val="26"/>
          <w:szCs w:val="26"/>
          <w:lang w:val="uk-UA"/>
        </w:rPr>
        <w:t>.</w:t>
      </w:r>
      <w:r w:rsidR="000C06F3" w:rsidRPr="005D3D7D">
        <w:rPr>
          <w:sz w:val="26"/>
          <w:szCs w:val="26"/>
          <w:lang w:val="uk-UA"/>
        </w:rPr>
        <w:t xml:space="preserve"> Затвердити на 20</w:t>
      </w:r>
      <w:r w:rsidR="00663B35" w:rsidRPr="005D3D7D">
        <w:rPr>
          <w:sz w:val="26"/>
          <w:szCs w:val="26"/>
          <w:lang w:val="uk-UA"/>
        </w:rPr>
        <w:t>1</w:t>
      </w:r>
      <w:r w:rsidR="00500684" w:rsidRPr="005D3D7D">
        <w:rPr>
          <w:sz w:val="26"/>
          <w:szCs w:val="26"/>
          <w:lang w:val="uk-UA"/>
        </w:rPr>
        <w:t>9</w:t>
      </w:r>
      <w:r w:rsidR="000C06F3" w:rsidRPr="005D3D7D">
        <w:rPr>
          <w:sz w:val="26"/>
          <w:szCs w:val="26"/>
          <w:lang w:val="uk-UA"/>
        </w:rPr>
        <w:t xml:space="preserve"> рік </w:t>
      </w:r>
      <w:r w:rsidRPr="005D3D7D">
        <w:rPr>
          <w:b/>
          <w:sz w:val="26"/>
          <w:szCs w:val="26"/>
          <w:lang w:val="uk-UA"/>
        </w:rPr>
        <w:t>розподіл коштів бюджету розвитку</w:t>
      </w:r>
      <w:r w:rsidRPr="005D3D7D">
        <w:rPr>
          <w:sz w:val="26"/>
          <w:szCs w:val="26"/>
          <w:lang w:val="uk-UA"/>
        </w:rPr>
        <w:t xml:space="preserve"> на</w:t>
      </w:r>
      <w:r w:rsidR="000C06F3" w:rsidRPr="005D3D7D">
        <w:rPr>
          <w:sz w:val="26"/>
          <w:szCs w:val="26"/>
          <w:lang w:val="uk-UA"/>
        </w:rPr>
        <w:t xml:space="preserve"> </w:t>
      </w:r>
      <w:r w:rsidRPr="005D3D7D">
        <w:rPr>
          <w:bCs/>
          <w:sz w:val="26"/>
          <w:szCs w:val="26"/>
          <w:lang w:val="uk-UA"/>
        </w:rPr>
        <w:t>здійснення заходів на будівництво, реконструкцію і реставрацію об'єктів виробничої, комунікаційної та соціальної інфраструктури за об'єктами згідно з додатком 6 до цього рішення.</w:t>
      </w:r>
    </w:p>
    <w:p w:rsidR="000C06F3" w:rsidRPr="005D3D7D" w:rsidRDefault="00230155" w:rsidP="00230155">
      <w:pPr>
        <w:pStyle w:val="a8"/>
        <w:ind w:left="567" w:hanging="141"/>
        <w:jc w:val="both"/>
        <w:rPr>
          <w:bCs/>
          <w:sz w:val="26"/>
          <w:szCs w:val="26"/>
          <w:lang w:val="uk-UA"/>
        </w:rPr>
      </w:pPr>
      <w:r w:rsidRPr="005D3D7D">
        <w:rPr>
          <w:b/>
          <w:bCs/>
          <w:sz w:val="26"/>
          <w:szCs w:val="26"/>
          <w:lang w:val="uk-UA"/>
        </w:rPr>
        <w:t>5</w:t>
      </w:r>
      <w:r w:rsidR="000C06F3" w:rsidRPr="005D3D7D">
        <w:rPr>
          <w:b/>
          <w:bCs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Затвердити в складі видатків </w:t>
      </w:r>
      <w:r w:rsidR="00663B35" w:rsidRPr="005D3D7D">
        <w:rPr>
          <w:sz w:val="26"/>
          <w:szCs w:val="26"/>
        </w:rPr>
        <w:t>міського</w:t>
      </w:r>
      <w:r w:rsidR="000C06F3" w:rsidRPr="005D3D7D">
        <w:rPr>
          <w:sz w:val="26"/>
          <w:szCs w:val="26"/>
        </w:rPr>
        <w:t xml:space="preserve"> бюджету </w:t>
      </w:r>
      <w:r w:rsidR="000C06F3" w:rsidRPr="005D3D7D">
        <w:rPr>
          <w:b/>
          <w:bCs/>
          <w:sz w:val="26"/>
          <w:szCs w:val="26"/>
        </w:rPr>
        <w:t>кошти на реалізацію міс</w:t>
      </w:r>
      <w:r w:rsidR="00FC207A" w:rsidRPr="005D3D7D">
        <w:rPr>
          <w:b/>
          <w:bCs/>
          <w:sz w:val="26"/>
          <w:szCs w:val="26"/>
        </w:rPr>
        <w:t xml:space="preserve">ьких </w:t>
      </w:r>
      <w:r w:rsidR="000C06F3" w:rsidRPr="005D3D7D">
        <w:rPr>
          <w:b/>
          <w:bCs/>
          <w:sz w:val="26"/>
          <w:szCs w:val="26"/>
        </w:rPr>
        <w:t xml:space="preserve">програм </w:t>
      </w:r>
      <w:r w:rsidR="000C06F3" w:rsidRPr="005D3D7D">
        <w:rPr>
          <w:sz w:val="26"/>
          <w:szCs w:val="26"/>
        </w:rPr>
        <w:t xml:space="preserve">у сумі  </w:t>
      </w:r>
      <w:r w:rsidRPr="005D3D7D">
        <w:rPr>
          <w:b/>
          <w:i/>
          <w:sz w:val="26"/>
          <w:szCs w:val="26"/>
          <w:lang w:val="uk-UA"/>
        </w:rPr>
        <w:t>44 528,5</w:t>
      </w:r>
      <w:r w:rsidR="000C06F3" w:rsidRPr="005D3D7D">
        <w:rPr>
          <w:b/>
          <w:i/>
          <w:sz w:val="26"/>
          <w:szCs w:val="26"/>
        </w:rPr>
        <w:t xml:space="preserve"> тис. грн.</w:t>
      </w:r>
      <w:r w:rsidR="000C06F3" w:rsidRPr="005D3D7D">
        <w:rPr>
          <w:sz w:val="26"/>
          <w:szCs w:val="26"/>
        </w:rPr>
        <w:t xml:space="preserve"> </w:t>
      </w:r>
      <w:r w:rsidR="000C06F3" w:rsidRPr="005D3D7D">
        <w:rPr>
          <w:bCs/>
          <w:sz w:val="26"/>
          <w:szCs w:val="26"/>
        </w:rPr>
        <w:t xml:space="preserve">згідно з </w:t>
      </w:r>
      <w:hyperlink r:id="rId6" w:anchor="n107" w:history="1">
        <w:r w:rsidR="000C06F3" w:rsidRPr="005D3D7D">
          <w:rPr>
            <w:rStyle w:val="aa"/>
            <w:bCs/>
            <w:color w:val="auto"/>
            <w:sz w:val="26"/>
            <w:szCs w:val="26"/>
            <w:u w:val="none"/>
          </w:rPr>
          <w:t>додатком №7</w:t>
        </w:r>
      </w:hyperlink>
      <w:r w:rsidR="000C06F3" w:rsidRPr="005D3D7D">
        <w:rPr>
          <w:bCs/>
          <w:sz w:val="26"/>
          <w:szCs w:val="26"/>
        </w:rPr>
        <w:t xml:space="preserve"> до цього рішення.</w:t>
      </w:r>
    </w:p>
    <w:p w:rsidR="00230155" w:rsidRPr="005D3D7D" w:rsidRDefault="00230155" w:rsidP="00230155">
      <w:pPr>
        <w:pStyle w:val="a4"/>
        <w:ind w:firstLine="0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lastRenderedPageBreak/>
        <w:t>6.</w:t>
      </w:r>
      <w:r w:rsidRPr="005D3D7D">
        <w:rPr>
          <w:sz w:val="26"/>
          <w:szCs w:val="26"/>
        </w:rPr>
        <w:t xml:space="preserve">Затвердити </w:t>
      </w:r>
      <w:r w:rsidRPr="005D3D7D">
        <w:rPr>
          <w:b/>
          <w:bCs/>
          <w:sz w:val="26"/>
          <w:szCs w:val="26"/>
        </w:rPr>
        <w:t>перелік захищених статей  видатків загального фонду</w:t>
      </w:r>
      <w:r w:rsidRPr="005D3D7D">
        <w:rPr>
          <w:sz w:val="26"/>
          <w:szCs w:val="26"/>
        </w:rPr>
        <w:t xml:space="preserve"> міського бюджету на 2018 рік за їх економічною  структурою: </w:t>
      </w:r>
    </w:p>
    <w:p w:rsidR="00230155" w:rsidRPr="005D3D7D" w:rsidRDefault="00230155" w:rsidP="00230155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оплата праці працівників бюджетних установ (код 2110);</w:t>
      </w:r>
    </w:p>
    <w:p w:rsidR="00230155" w:rsidRPr="005D3D7D" w:rsidRDefault="00230155" w:rsidP="00230155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нарахування на заробітну плату (код 2120);</w:t>
      </w:r>
    </w:p>
    <w:p w:rsidR="00230155" w:rsidRPr="005D3D7D" w:rsidRDefault="00230155" w:rsidP="00230155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придбання медикаментів та перев</w:t>
      </w:r>
      <w:r w:rsidRPr="005D3D7D">
        <w:rPr>
          <w:sz w:val="26"/>
          <w:szCs w:val="26"/>
          <w:lang w:val="ru-RU"/>
        </w:rPr>
        <w:t>’</w:t>
      </w:r>
      <w:r w:rsidRPr="005D3D7D">
        <w:rPr>
          <w:sz w:val="26"/>
          <w:szCs w:val="26"/>
        </w:rPr>
        <w:t>язувальних матеріалів (код 2220);</w:t>
      </w:r>
    </w:p>
    <w:p w:rsidR="00230155" w:rsidRPr="005D3D7D" w:rsidRDefault="00230155" w:rsidP="00230155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забезпечення продуктами харчування (код 2230);</w:t>
      </w:r>
    </w:p>
    <w:p w:rsidR="00230155" w:rsidRPr="005D3D7D" w:rsidRDefault="00230155" w:rsidP="00230155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трансферти населенню (код 2730); </w:t>
      </w:r>
    </w:p>
    <w:p w:rsidR="00230155" w:rsidRPr="005D3D7D" w:rsidRDefault="00230155" w:rsidP="00230155">
      <w:pPr>
        <w:numPr>
          <w:ilvl w:val="1"/>
          <w:numId w:val="42"/>
        </w:numPr>
        <w:ind w:left="426" w:right="43" w:firstLine="0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оплата ком. послуг та енергоносіїв (код 2270);</w:t>
      </w:r>
    </w:p>
    <w:p w:rsidR="00230155" w:rsidRPr="005D3D7D" w:rsidRDefault="00230155" w:rsidP="00230155">
      <w:pPr>
        <w:numPr>
          <w:ilvl w:val="1"/>
          <w:numId w:val="42"/>
        </w:numPr>
        <w:ind w:left="567" w:right="43" w:hanging="141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трансферти місцевим бюджетам (код 2620)</w:t>
      </w:r>
    </w:p>
    <w:p w:rsidR="007548BB" w:rsidRPr="005D3D7D" w:rsidRDefault="007548BB" w:rsidP="007548BB">
      <w:pPr>
        <w:ind w:left="567" w:right="43"/>
        <w:jc w:val="both"/>
        <w:rPr>
          <w:sz w:val="26"/>
          <w:szCs w:val="26"/>
        </w:rPr>
      </w:pPr>
    </w:p>
    <w:p w:rsidR="000C06F3" w:rsidRPr="005D3D7D" w:rsidRDefault="00D122A8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7</w:t>
      </w:r>
      <w:r w:rsidR="000C06F3" w:rsidRPr="005D3D7D">
        <w:rPr>
          <w:b/>
          <w:sz w:val="26"/>
          <w:szCs w:val="26"/>
        </w:rPr>
        <w:t xml:space="preserve">. </w:t>
      </w:r>
      <w:r w:rsidR="000C06F3" w:rsidRPr="005D3D7D">
        <w:rPr>
          <w:sz w:val="26"/>
          <w:szCs w:val="26"/>
        </w:rPr>
        <w:t xml:space="preserve">Відповідно до статей 43 та 73 Бюджетного кодексу України надати право </w:t>
      </w:r>
      <w:r w:rsidR="00423E5F" w:rsidRPr="005D3D7D">
        <w:rPr>
          <w:sz w:val="26"/>
          <w:szCs w:val="26"/>
        </w:rPr>
        <w:t xml:space="preserve">Боярській </w:t>
      </w:r>
      <w:r w:rsidR="000A2599" w:rsidRPr="005D3D7D">
        <w:rPr>
          <w:sz w:val="26"/>
          <w:szCs w:val="26"/>
        </w:rPr>
        <w:t>міськ</w:t>
      </w:r>
      <w:r w:rsidR="00423E5F" w:rsidRPr="005D3D7D">
        <w:rPr>
          <w:sz w:val="26"/>
          <w:szCs w:val="26"/>
        </w:rPr>
        <w:t>ій раді</w:t>
      </w:r>
      <w:r w:rsidR="000C06F3" w:rsidRPr="005D3D7D">
        <w:rPr>
          <w:sz w:val="26"/>
          <w:szCs w:val="26"/>
        </w:rPr>
        <w:t xml:space="preserve"> отримувати у порядку, визначен</w:t>
      </w:r>
      <w:r w:rsidR="00871972" w:rsidRPr="005D3D7D">
        <w:rPr>
          <w:sz w:val="26"/>
          <w:szCs w:val="26"/>
        </w:rPr>
        <w:t xml:space="preserve">ому Кабінетом Міністрів України </w:t>
      </w:r>
      <w:r w:rsidR="000C06F3" w:rsidRPr="005D3D7D">
        <w:rPr>
          <w:sz w:val="26"/>
          <w:szCs w:val="26"/>
        </w:rPr>
        <w:t xml:space="preserve"> позики на покриття тимчасових касових розривів </w:t>
      </w:r>
      <w:r w:rsidR="000A2599" w:rsidRPr="005D3D7D">
        <w:rPr>
          <w:sz w:val="26"/>
          <w:szCs w:val="26"/>
        </w:rPr>
        <w:t xml:space="preserve">загального фонду </w:t>
      </w:r>
      <w:r w:rsidR="000C06F3" w:rsidRPr="005D3D7D">
        <w:rPr>
          <w:sz w:val="26"/>
          <w:szCs w:val="26"/>
        </w:rPr>
        <w:t>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0C06F3" w:rsidRPr="005D3D7D" w:rsidRDefault="00D122A8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8</w:t>
      </w:r>
      <w:r w:rsidR="000C06F3" w:rsidRPr="005D3D7D">
        <w:rPr>
          <w:b/>
          <w:sz w:val="26"/>
          <w:szCs w:val="26"/>
        </w:rPr>
        <w:t>.</w:t>
      </w:r>
      <w:r w:rsidR="004A3229" w:rsidRPr="005D3D7D">
        <w:rPr>
          <w:b/>
          <w:sz w:val="26"/>
          <w:szCs w:val="26"/>
        </w:rPr>
        <w:t xml:space="preserve"> </w:t>
      </w:r>
      <w:r w:rsidR="000C06F3" w:rsidRPr="005D3D7D">
        <w:rPr>
          <w:sz w:val="26"/>
          <w:szCs w:val="26"/>
        </w:rPr>
        <w:t>Розпорядникам коштів міс</w:t>
      </w:r>
      <w:r w:rsidR="00FC207A" w:rsidRPr="005D3D7D">
        <w:rPr>
          <w:sz w:val="26"/>
          <w:szCs w:val="26"/>
        </w:rPr>
        <w:t>ького</w:t>
      </w:r>
      <w:r w:rsidR="000C06F3" w:rsidRPr="005D3D7D">
        <w:rPr>
          <w:sz w:val="26"/>
          <w:szCs w:val="26"/>
        </w:rPr>
        <w:t xml:space="preserve"> бюджет</w:t>
      </w:r>
      <w:r w:rsidR="00FC207A" w:rsidRPr="005D3D7D">
        <w:rPr>
          <w:sz w:val="26"/>
          <w:szCs w:val="26"/>
        </w:rPr>
        <w:t>у</w:t>
      </w:r>
      <w:r w:rsidR="000C06F3" w:rsidRPr="005D3D7D">
        <w:rPr>
          <w:sz w:val="26"/>
          <w:szCs w:val="26"/>
        </w:rPr>
        <w:t xml:space="preserve">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C26B9E" w:rsidRPr="005D3D7D" w:rsidRDefault="00C26B9E" w:rsidP="0061266C">
      <w:pPr>
        <w:tabs>
          <w:tab w:val="left" w:pos="709"/>
        </w:tabs>
        <w:ind w:left="426"/>
        <w:jc w:val="both"/>
        <w:rPr>
          <w:sz w:val="26"/>
          <w:szCs w:val="26"/>
        </w:rPr>
      </w:pPr>
    </w:p>
    <w:p w:rsidR="000C06F3" w:rsidRPr="005D3D7D" w:rsidRDefault="00D122A8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9</w:t>
      </w:r>
      <w:r w:rsidR="000C06F3" w:rsidRPr="005D3D7D">
        <w:rPr>
          <w:b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Установити, що у загальному фонді </w:t>
      </w:r>
      <w:r w:rsidR="000A2599" w:rsidRPr="005D3D7D">
        <w:rPr>
          <w:sz w:val="26"/>
          <w:szCs w:val="26"/>
        </w:rPr>
        <w:t>міського</w:t>
      </w:r>
      <w:r w:rsidR="000C06F3" w:rsidRPr="005D3D7D">
        <w:rPr>
          <w:sz w:val="26"/>
          <w:szCs w:val="26"/>
        </w:rPr>
        <w:t xml:space="preserve"> бюджету на 20</w:t>
      </w:r>
      <w:r w:rsidR="000A2599" w:rsidRPr="005D3D7D">
        <w:rPr>
          <w:sz w:val="26"/>
          <w:szCs w:val="26"/>
        </w:rPr>
        <w:t>1</w:t>
      </w:r>
      <w:r w:rsidR="00F33118" w:rsidRPr="005D3D7D">
        <w:rPr>
          <w:sz w:val="26"/>
          <w:szCs w:val="26"/>
        </w:rPr>
        <w:t>8</w:t>
      </w:r>
      <w:r w:rsidR="000C06F3" w:rsidRPr="005D3D7D">
        <w:rPr>
          <w:sz w:val="26"/>
          <w:szCs w:val="26"/>
        </w:rPr>
        <w:t> рік:</w:t>
      </w:r>
    </w:p>
    <w:p w:rsidR="000C06F3" w:rsidRPr="005D3D7D" w:rsidRDefault="000C06F3" w:rsidP="0061266C">
      <w:pPr>
        <w:ind w:left="426"/>
        <w:jc w:val="both"/>
        <w:rPr>
          <w:sz w:val="26"/>
          <w:szCs w:val="26"/>
        </w:rPr>
      </w:pPr>
      <w:bookmarkStart w:id="2" w:name="n39"/>
      <w:bookmarkEnd w:id="2"/>
      <w:r w:rsidRPr="005D3D7D">
        <w:rPr>
          <w:sz w:val="26"/>
          <w:szCs w:val="26"/>
        </w:rPr>
        <w:t xml:space="preserve">до доходів належать надходження, визначені </w:t>
      </w:r>
      <w:r w:rsidR="00871972" w:rsidRPr="005D3D7D">
        <w:rPr>
          <w:sz w:val="26"/>
          <w:szCs w:val="26"/>
        </w:rPr>
        <w:t>ст.</w:t>
      </w:r>
      <w:r w:rsidR="008E1D9D" w:rsidRPr="005D3D7D">
        <w:rPr>
          <w:sz w:val="26"/>
          <w:szCs w:val="26"/>
        </w:rPr>
        <w:t xml:space="preserve"> </w:t>
      </w:r>
      <w:r w:rsidR="00871972" w:rsidRPr="005D3D7D">
        <w:rPr>
          <w:sz w:val="26"/>
          <w:szCs w:val="26"/>
        </w:rPr>
        <w:t xml:space="preserve">69 </w:t>
      </w:r>
      <w:hyperlink r:id="rId7" w:tgtFrame="_blank" w:history="1">
        <w:r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8E1D9D" w:rsidRPr="005D3D7D">
        <w:rPr>
          <w:sz w:val="26"/>
          <w:szCs w:val="26"/>
        </w:rPr>
        <w:t>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  <w:u w:val="single"/>
        </w:rPr>
      </w:pPr>
    </w:p>
    <w:p w:rsidR="003B1190" w:rsidRPr="005D3D7D" w:rsidRDefault="00AE0C0D" w:rsidP="0061266C">
      <w:pPr>
        <w:ind w:left="426"/>
        <w:jc w:val="both"/>
        <w:rPr>
          <w:sz w:val="26"/>
          <w:szCs w:val="26"/>
        </w:rPr>
      </w:pPr>
      <w:bookmarkStart w:id="3" w:name="n40"/>
      <w:bookmarkStart w:id="4" w:name="n42"/>
      <w:bookmarkEnd w:id="3"/>
      <w:bookmarkEnd w:id="4"/>
      <w:r w:rsidRPr="005D3D7D">
        <w:rPr>
          <w:b/>
          <w:sz w:val="26"/>
          <w:szCs w:val="26"/>
        </w:rPr>
        <w:t>1</w:t>
      </w:r>
      <w:r w:rsidR="00D122A8" w:rsidRPr="005D3D7D">
        <w:rPr>
          <w:b/>
          <w:sz w:val="26"/>
          <w:szCs w:val="26"/>
        </w:rPr>
        <w:t>0</w:t>
      </w:r>
      <w:r w:rsidR="000C06F3" w:rsidRPr="005D3D7D">
        <w:rPr>
          <w:b/>
          <w:sz w:val="26"/>
          <w:szCs w:val="26"/>
        </w:rPr>
        <w:t>.</w:t>
      </w:r>
      <w:r w:rsidR="000C06F3" w:rsidRPr="005D3D7D">
        <w:rPr>
          <w:sz w:val="26"/>
          <w:szCs w:val="26"/>
        </w:rPr>
        <w:t xml:space="preserve"> Установити, що джерелами формування спеціального фонду </w:t>
      </w:r>
      <w:r w:rsidR="00871972" w:rsidRPr="005D3D7D">
        <w:rPr>
          <w:sz w:val="26"/>
          <w:szCs w:val="26"/>
        </w:rPr>
        <w:t>міського</w:t>
      </w:r>
      <w:r w:rsidR="000C06F3" w:rsidRPr="005D3D7D">
        <w:rPr>
          <w:sz w:val="26"/>
          <w:szCs w:val="26"/>
        </w:rPr>
        <w:t xml:space="preserve"> бюджету на 20</w:t>
      </w:r>
      <w:r w:rsidR="00871972" w:rsidRPr="005D3D7D">
        <w:rPr>
          <w:sz w:val="26"/>
          <w:szCs w:val="26"/>
        </w:rPr>
        <w:t>1</w:t>
      </w:r>
      <w:r w:rsidR="00F33118" w:rsidRPr="005D3D7D">
        <w:rPr>
          <w:sz w:val="26"/>
          <w:szCs w:val="26"/>
        </w:rPr>
        <w:t>8</w:t>
      </w:r>
      <w:r w:rsidR="000C06F3" w:rsidRPr="005D3D7D">
        <w:rPr>
          <w:sz w:val="26"/>
          <w:szCs w:val="26"/>
        </w:rPr>
        <w:t xml:space="preserve"> рік у частині доходів є надходження, визначені </w:t>
      </w:r>
      <w:r w:rsidR="00871972" w:rsidRPr="005D3D7D">
        <w:rPr>
          <w:sz w:val="26"/>
          <w:szCs w:val="26"/>
        </w:rPr>
        <w:t>ст. 71</w:t>
      </w:r>
      <w:r w:rsidR="000C06F3" w:rsidRPr="005D3D7D">
        <w:rPr>
          <w:sz w:val="26"/>
          <w:szCs w:val="26"/>
        </w:rPr>
        <w:t xml:space="preserve"> </w:t>
      </w:r>
      <w:hyperlink r:id="rId8" w:tgtFrame="_blank" w:history="1">
        <w:r w:rsidR="000C06F3" w:rsidRPr="005D3D7D">
          <w:rPr>
            <w:rStyle w:val="aa"/>
            <w:color w:val="auto"/>
            <w:sz w:val="26"/>
            <w:szCs w:val="26"/>
            <w:u w:val="none"/>
          </w:rPr>
          <w:t>Бюджетного кодексу України</w:t>
        </w:r>
      </w:hyperlink>
      <w:r w:rsidR="00871972" w:rsidRPr="005D3D7D">
        <w:rPr>
          <w:sz w:val="26"/>
          <w:szCs w:val="26"/>
        </w:rPr>
        <w:t>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7548BB" w:rsidRPr="005D3D7D" w:rsidRDefault="005A2933" w:rsidP="007548BB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11</w:t>
      </w:r>
      <w:r w:rsidRPr="005D3D7D">
        <w:rPr>
          <w:sz w:val="26"/>
          <w:szCs w:val="26"/>
        </w:rPr>
        <w:t>.</w:t>
      </w:r>
      <w:r w:rsidR="00C26B9E" w:rsidRPr="005D3D7D">
        <w:rPr>
          <w:sz w:val="26"/>
          <w:szCs w:val="26"/>
        </w:rPr>
        <w:t xml:space="preserve"> </w:t>
      </w:r>
      <w:r w:rsidRPr="005D3D7D">
        <w:rPr>
          <w:sz w:val="26"/>
          <w:szCs w:val="26"/>
        </w:rPr>
        <w:t>Забезпечити головними розпорядниками коштів міс</w:t>
      </w:r>
      <w:r w:rsidR="007548BB" w:rsidRPr="005D3D7D">
        <w:rPr>
          <w:sz w:val="26"/>
          <w:szCs w:val="26"/>
        </w:rPr>
        <w:t>ького</w:t>
      </w:r>
      <w:r w:rsidRPr="005D3D7D">
        <w:rPr>
          <w:sz w:val="26"/>
          <w:szCs w:val="26"/>
        </w:rPr>
        <w:t xml:space="preserve"> бюджету виконання норм п.18 Прикінцевих положень Бюджетного кодексу України: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атвердити паспорти бюджетних програм протягом 45 днів з дня набрання чинності цим рішенням;</w:t>
      </w:r>
    </w:p>
    <w:p w:rsidR="007548BB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C26B9E" w:rsidRPr="005D3D7D" w:rsidRDefault="007548BB" w:rsidP="007548BB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>- з</w:t>
      </w:r>
      <w:r w:rsidR="005A2933" w:rsidRPr="005D3D7D">
        <w:rPr>
          <w:sz w:val="26"/>
          <w:szCs w:val="26"/>
        </w:rPr>
        <w:t>абезпеч</w:t>
      </w:r>
      <w:r w:rsidRPr="005D3D7D">
        <w:rPr>
          <w:sz w:val="26"/>
          <w:szCs w:val="26"/>
        </w:rPr>
        <w:t>увати</w:t>
      </w:r>
      <w:r w:rsidR="005A2933" w:rsidRPr="005D3D7D">
        <w:rPr>
          <w:sz w:val="26"/>
          <w:szCs w:val="26"/>
        </w:rPr>
        <w:t xml:space="preserve"> доступн</w:t>
      </w:r>
      <w:r w:rsidRPr="005D3D7D">
        <w:rPr>
          <w:sz w:val="26"/>
          <w:szCs w:val="26"/>
        </w:rPr>
        <w:t xml:space="preserve">ість </w:t>
      </w:r>
      <w:r w:rsidR="005A2933" w:rsidRPr="005D3D7D">
        <w:rPr>
          <w:sz w:val="26"/>
          <w:szCs w:val="26"/>
        </w:rPr>
        <w:t>інформації про бюджет відповідно до законодавства, а саме:</w:t>
      </w:r>
      <w:r w:rsidRPr="005D3D7D">
        <w:rPr>
          <w:sz w:val="26"/>
          <w:szCs w:val="26"/>
        </w:rPr>
        <w:t xml:space="preserve"> </w:t>
      </w:r>
      <w:r w:rsidR="005A2933" w:rsidRPr="005D3D7D">
        <w:rPr>
          <w:sz w:val="26"/>
          <w:szCs w:val="26"/>
        </w:rPr>
        <w:t>здійсн</w:t>
      </w:r>
      <w:r w:rsidRPr="005D3D7D">
        <w:rPr>
          <w:sz w:val="26"/>
          <w:szCs w:val="26"/>
        </w:rPr>
        <w:t>ювати</w:t>
      </w:r>
      <w:r w:rsidR="005A2933" w:rsidRPr="005D3D7D">
        <w:rPr>
          <w:sz w:val="26"/>
          <w:szCs w:val="26"/>
        </w:rPr>
        <w:t xml:space="preserve"> публікац</w:t>
      </w:r>
      <w:r w:rsidRPr="005D3D7D">
        <w:rPr>
          <w:sz w:val="26"/>
          <w:szCs w:val="26"/>
        </w:rPr>
        <w:t>ію</w:t>
      </w:r>
      <w:r w:rsidR="005A2933" w:rsidRPr="005D3D7D">
        <w:rPr>
          <w:sz w:val="26"/>
          <w:szCs w:val="26"/>
        </w:rPr>
        <w:t xml:space="preserve"> інформації про бюджет за бюджетними програмами та показниками, бюджетні призначення щодо яких визначені цим рішенням</w:t>
      </w:r>
      <w:r w:rsidR="00C26B9E" w:rsidRPr="005D3D7D">
        <w:rPr>
          <w:sz w:val="26"/>
          <w:szCs w:val="26"/>
        </w:rPr>
        <w:t>;</w:t>
      </w:r>
    </w:p>
    <w:p w:rsidR="005A2933" w:rsidRPr="005D3D7D" w:rsidRDefault="007548BB" w:rsidP="0061266C">
      <w:pPr>
        <w:ind w:left="426"/>
        <w:jc w:val="both"/>
        <w:rPr>
          <w:sz w:val="26"/>
          <w:szCs w:val="26"/>
        </w:rPr>
      </w:pPr>
      <w:r w:rsidRPr="005D3D7D">
        <w:rPr>
          <w:sz w:val="26"/>
          <w:szCs w:val="26"/>
        </w:rPr>
        <w:t xml:space="preserve">- </w:t>
      </w:r>
      <w:r w:rsidR="005A2933" w:rsidRPr="005D3D7D">
        <w:rPr>
          <w:sz w:val="26"/>
          <w:szCs w:val="26"/>
        </w:rPr>
        <w:t>оприлюдн</w:t>
      </w:r>
      <w:r w:rsidRPr="005D3D7D">
        <w:rPr>
          <w:sz w:val="26"/>
          <w:szCs w:val="26"/>
        </w:rPr>
        <w:t>ити</w:t>
      </w:r>
      <w:r w:rsidR="005A2933" w:rsidRPr="005D3D7D">
        <w:rPr>
          <w:sz w:val="26"/>
          <w:szCs w:val="26"/>
        </w:rPr>
        <w:t xml:space="preserve"> паспорт</w:t>
      </w:r>
      <w:r w:rsidRPr="005D3D7D">
        <w:rPr>
          <w:sz w:val="26"/>
          <w:szCs w:val="26"/>
        </w:rPr>
        <w:t>и</w:t>
      </w:r>
      <w:r w:rsidR="005A2933" w:rsidRPr="005D3D7D">
        <w:rPr>
          <w:sz w:val="26"/>
          <w:szCs w:val="26"/>
        </w:rPr>
        <w:t xml:space="preserve"> бюджетних програм у триденний строк з дн</w:t>
      </w:r>
      <w:r w:rsidR="00C26B9E" w:rsidRPr="005D3D7D">
        <w:rPr>
          <w:sz w:val="26"/>
          <w:szCs w:val="26"/>
        </w:rPr>
        <w:t>я затвердження таких документів.</w:t>
      </w:r>
    </w:p>
    <w:p w:rsidR="00C26B9E" w:rsidRPr="005D3D7D" w:rsidRDefault="00C26B9E" w:rsidP="0061266C">
      <w:pPr>
        <w:ind w:left="426"/>
        <w:jc w:val="both"/>
        <w:rPr>
          <w:sz w:val="26"/>
          <w:szCs w:val="26"/>
        </w:rPr>
      </w:pPr>
    </w:p>
    <w:p w:rsidR="003B1190" w:rsidRPr="005D3D7D" w:rsidRDefault="00C26B9E" w:rsidP="0061266C">
      <w:pPr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12</w:t>
      </w:r>
      <w:r w:rsidR="003B1190" w:rsidRPr="005D3D7D">
        <w:rPr>
          <w:b/>
          <w:sz w:val="26"/>
          <w:szCs w:val="26"/>
        </w:rPr>
        <w:t>.</w:t>
      </w:r>
      <w:r w:rsidR="003B1190" w:rsidRPr="005D3D7D">
        <w:rPr>
          <w:sz w:val="26"/>
          <w:szCs w:val="26"/>
        </w:rPr>
        <w:t xml:space="preserve"> Дозволити міському голові протягом бюджетного періоду за обґрунтованим поданням розпорядників </w:t>
      </w:r>
      <w:r w:rsidR="00FC207A" w:rsidRPr="005D3D7D">
        <w:rPr>
          <w:sz w:val="26"/>
          <w:szCs w:val="26"/>
        </w:rPr>
        <w:t xml:space="preserve">та одержувачів </w:t>
      </w:r>
      <w:r w:rsidR="003B1190" w:rsidRPr="005D3D7D">
        <w:rPr>
          <w:sz w:val="26"/>
          <w:szCs w:val="26"/>
        </w:rPr>
        <w:t xml:space="preserve">коштів міського бюджету здійснювати </w:t>
      </w:r>
      <w:r w:rsidR="003B1190" w:rsidRPr="005D3D7D">
        <w:rPr>
          <w:sz w:val="26"/>
          <w:szCs w:val="26"/>
        </w:rPr>
        <w:lastRenderedPageBreak/>
        <w:t>перерозподіл видатків за економічною класифікацією в межах загального обсягу бюджетних призначень по загальному та спеціальному фонду міського бюджету.</w:t>
      </w:r>
    </w:p>
    <w:p w:rsidR="00AA0C7D" w:rsidRPr="005D3D7D" w:rsidRDefault="00C26B9E" w:rsidP="00F33118">
      <w:pPr>
        <w:spacing w:before="120"/>
        <w:ind w:left="426"/>
        <w:jc w:val="both"/>
        <w:rPr>
          <w:sz w:val="26"/>
          <w:szCs w:val="26"/>
        </w:rPr>
      </w:pPr>
      <w:r w:rsidRPr="005D3D7D">
        <w:rPr>
          <w:b/>
          <w:sz w:val="26"/>
          <w:szCs w:val="26"/>
        </w:rPr>
        <w:t>13</w:t>
      </w:r>
      <w:r w:rsidRPr="005D3D7D">
        <w:rPr>
          <w:sz w:val="26"/>
          <w:szCs w:val="26"/>
        </w:rPr>
        <w:t xml:space="preserve">. </w:t>
      </w:r>
      <w:r w:rsidR="00501214" w:rsidRPr="005D3D7D">
        <w:rPr>
          <w:sz w:val="26"/>
          <w:szCs w:val="26"/>
        </w:rPr>
        <w:t>Додатки № 1,2</w:t>
      </w:r>
      <w:r w:rsidR="003B1190" w:rsidRPr="005D3D7D">
        <w:rPr>
          <w:sz w:val="26"/>
          <w:szCs w:val="26"/>
        </w:rPr>
        <w:t>,</w:t>
      </w:r>
      <w:r w:rsidR="00501214" w:rsidRPr="005D3D7D">
        <w:rPr>
          <w:sz w:val="26"/>
          <w:szCs w:val="26"/>
        </w:rPr>
        <w:t>3,</w:t>
      </w:r>
      <w:r w:rsidR="00FC207A" w:rsidRPr="005D3D7D">
        <w:rPr>
          <w:sz w:val="26"/>
          <w:szCs w:val="26"/>
        </w:rPr>
        <w:t>4,</w:t>
      </w:r>
      <w:r w:rsidR="00AE0C0D" w:rsidRPr="005D3D7D">
        <w:rPr>
          <w:sz w:val="26"/>
          <w:szCs w:val="26"/>
        </w:rPr>
        <w:t>5,</w:t>
      </w:r>
      <w:r w:rsidR="003B1190" w:rsidRPr="005D3D7D">
        <w:rPr>
          <w:sz w:val="26"/>
          <w:szCs w:val="26"/>
        </w:rPr>
        <w:t xml:space="preserve">6,7 до цього рішення є його невід’ємною частиною. </w:t>
      </w:r>
    </w:p>
    <w:p w:rsidR="00F33118" w:rsidRPr="005D3D7D" w:rsidRDefault="00F33118" w:rsidP="0061266C">
      <w:pPr>
        <w:ind w:left="426" w:right="43"/>
        <w:jc w:val="both"/>
        <w:rPr>
          <w:b/>
          <w:sz w:val="26"/>
          <w:szCs w:val="26"/>
        </w:rPr>
      </w:pPr>
    </w:p>
    <w:p w:rsidR="00B42CD5" w:rsidRDefault="00C26B9E" w:rsidP="0061266C">
      <w:pPr>
        <w:ind w:left="426" w:right="43"/>
        <w:jc w:val="both"/>
        <w:rPr>
          <w:sz w:val="26"/>
          <w:szCs w:val="26"/>
        </w:rPr>
      </w:pPr>
      <w:r w:rsidRPr="00C26B9E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="003B1190" w:rsidRPr="00F33118">
        <w:rPr>
          <w:sz w:val="26"/>
          <w:szCs w:val="26"/>
        </w:rPr>
        <w:t>Дане рішення вводиться в дію з  01.01.201</w:t>
      </w:r>
      <w:r>
        <w:rPr>
          <w:sz w:val="26"/>
          <w:szCs w:val="26"/>
        </w:rPr>
        <w:t>9</w:t>
      </w:r>
      <w:r w:rsidR="003B1190" w:rsidRPr="00F33118">
        <w:rPr>
          <w:sz w:val="26"/>
          <w:szCs w:val="26"/>
        </w:rPr>
        <w:t xml:space="preserve"> року.</w:t>
      </w:r>
      <w:r w:rsidR="000C06F3" w:rsidRPr="00F33118">
        <w:rPr>
          <w:sz w:val="26"/>
          <w:szCs w:val="26"/>
        </w:rPr>
        <w:t xml:space="preserve"> </w:t>
      </w:r>
    </w:p>
    <w:p w:rsidR="00117A47" w:rsidRDefault="00117A47" w:rsidP="0061266C">
      <w:pPr>
        <w:ind w:left="426" w:right="43"/>
        <w:jc w:val="both"/>
        <w:rPr>
          <w:sz w:val="26"/>
          <w:szCs w:val="26"/>
        </w:rPr>
      </w:pPr>
    </w:p>
    <w:p w:rsidR="00117A47" w:rsidRPr="00F33118" w:rsidRDefault="00117A47" w:rsidP="0061266C">
      <w:pPr>
        <w:ind w:left="426" w:right="43"/>
        <w:jc w:val="both"/>
        <w:rPr>
          <w:sz w:val="26"/>
          <w:szCs w:val="26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5968"/>
        <w:gridCol w:w="3496"/>
      </w:tblGrid>
      <w:tr w:rsidR="00B42CD5" w:rsidRPr="00004CC5" w:rsidTr="00004CC5">
        <w:tc>
          <w:tcPr>
            <w:tcW w:w="5968" w:type="dxa"/>
            <w:shd w:val="clear" w:color="auto" w:fill="auto"/>
          </w:tcPr>
          <w:p w:rsidR="00431D32" w:rsidRDefault="00431D32" w:rsidP="00431D32">
            <w:pPr>
              <w:rPr>
                <w:b/>
                <w:sz w:val="28"/>
                <w:szCs w:val="28"/>
              </w:rPr>
            </w:pPr>
          </w:p>
          <w:p w:rsidR="00B42CD5" w:rsidRPr="00004CC5" w:rsidRDefault="00821C91" w:rsidP="00431D32">
            <w:pPr>
              <w:rPr>
                <w:b/>
                <w:sz w:val="28"/>
                <w:szCs w:val="28"/>
              </w:rPr>
            </w:pPr>
            <w:r w:rsidRPr="00004CC5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496" w:type="dxa"/>
            <w:shd w:val="clear" w:color="auto" w:fill="auto"/>
          </w:tcPr>
          <w:p w:rsidR="00431D32" w:rsidRDefault="00431D32" w:rsidP="00004CC5">
            <w:pPr>
              <w:ind w:left="426"/>
              <w:rPr>
                <w:b/>
                <w:sz w:val="28"/>
                <w:szCs w:val="28"/>
              </w:rPr>
            </w:pPr>
          </w:p>
          <w:p w:rsidR="00B42CD5" w:rsidRPr="00004CC5" w:rsidRDefault="00EF516C" w:rsidP="00004CC5">
            <w:pPr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21C91" w:rsidRPr="00004CC5">
              <w:rPr>
                <w:b/>
                <w:sz w:val="28"/>
                <w:szCs w:val="28"/>
              </w:rPr>
              <w:t>О.О. ЗАРУБІН</w:t>
            </w:r>
          </w:p>
        </w:tc>
      </w:tr>
      <w:tr w:rsidR="00B42CD5" w:rsidRPr="002B7E66" w:rsidTr="00004CC5">
        <w:trPr>
          <w:trHeight w:val="1482"/>
        </w:trPr>
        <w:tc>
          <w:tcPr>
            <w:tcW w:w="5968" w:type="dxa"/>
            <w:shd w:val="clear" w:color="auto" w:fill="auto"/>
          </w:tcPr>
          <w:p w:rsidR="00B42CD5" w:rsidRPr="00C26B9E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42CD5" w:rsidRPr="00C26B9E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26B9E">
              <w:rPr>
                <w:b/>
                <w:color w:val="FFFFFF" w:themeColor="background1"/>
                <w:sz w:val="28"/>
                <w:szCs w:val="28"/>
              </w:rPr>
              <w:t>Згідно з оригіналом :</w:t>
            </w:r>
          </w:p>
          <w:p w:rsidR="00B42CD5" w:rsidRPr="00C26B9E" w:rsidRDefault="00CA5118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26B9E">
              <w:rPr>
                <w:b/>
                <w:color w:val="FFFFFF" w:themeColor="background1"/>
                <w:sz w:val="28"/>
                <w:szCs w:val="28"/>
              </w:rPr>
              <w:t>Секретар ради</w:t>
            </w:r>
          </w:p>
        </w:tc>
        <w:tc>
          <w:tcPr>
            <w:tcW w:w="3496" w:type="dxa"/>
            <w:shd w:val="clear" w:color="auto" w:fill="auto"/>
          </w:tcPr>
          <w:p w:rsidR="00B42CD5" w:rsidRPr="00C26B9E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  <w:p w:rsidR="00B42CD5" w:rsidRPr="00C26B9E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26B9E"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</w:p>
          <w:p w:rsidR="008B3B1E" w:rsidRPr="00C26B9E" w:rsidRDefault="00CA5118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  <w:r w:rsidRPr="00C26B9E">
              <w:rPr>
                <w:b/>
                <w:color w:val="FFFFFF" w:themeColor="background1"/>
                <w:sz w:val="28"/>
                <w:szCs w:val="28"/>
              </w:rPr>
              <w:t xml:space="preserve">     </w:t>
            </w:r>
            <w:r w:rsidR="006B7637" w:rsidRPr="00C26B9E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Pr="00C26B9E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30680" w:rsidRPr="00C26B9E">
              <w:rPr>
                <w:b/>
                <w:color w:val="FFFFFF" w:themeColor="background1"/>
                <w:sz w:val="28"/>
                <w:szCs w:val="28"/>
              </w:rPr>
              <w:t>О.Г.</w:t>
            </w:r>
            <w:r w:rsidR="00EE36E3" w:rsidRPr="00C26B9E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30680" w:rsidRPr="00C26B9E">
              <w:rPr>
                <w:b/>
                <w:color w:val="FFFFFF" w:themeColor="background1"/>
                <w:sz w:val="28"/>
                <w:szCs w:val="28"/>
              </w:rPr>
              <w:t>Скринник</w:t>
            </w:r>
          </w:p>
          <w:p w:rsidR="00B42CD5" w:rsidRPr="00C26B9E" w:rsidRDefault="00B42CD5" w:rsidP="00431D32">
            <w:pPr>
              <w:ind w:left="48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2850B5" w:rsidRPr="002B7E66" w:rsidRDefault="002850B5">
      <w:pPr>
        <w:spacing w:before="120"/>
        <w:ind w:right="326"/>
        <w:jc w:val="both"/>
        <w:rPr>
          <w:sz w:val="28"/>
          <w:szCs w:val="28"/>
        </w:rPr>
      </w:pPr>
    </w:p>
    <w:p w:rsidR="00532D5D" w:rsidRPr="002B7E66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532D5D" w:rsidRDefault="00532D5D">
      <w:pPr>
        <w:spacing w:before="120"/>
        <w:ind w:right="326"/>
        <w:jc w:val="both"/>
        <w:rPr>
          <w:sz w:val="28"/>
          <w:szCs w:val="28"/>
        </w:rPr>
      </w:pPr>
    </w:p>
    <w:p w:rsidR="002850B5" w:rsidRDefault="002850B5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AA0C7D" w:rsidRDefault="00AA0C7D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117A47" w:rsidRDefault="00117A47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C26B9E" w:rsidRDefault="00C26B9E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4A44D4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532D5D" w:rsidRDefault="00532D5D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фінансів, </w:t>
      </w:r>
    </w:p>
    <w:p w:rsidR="00F60D8C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17A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Н.І.МУСІЄНКО</w:t>
      </w:r>
    </w:p>
    <w:p w:rsidR="00532D5D" w:rsidRPr="004C3EFC" w:rsidRDefault="00532D5D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053D53" w:rsidRDefault="0065765F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 xml:space="preserve">Перший заступник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532D5D"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    </w:t>
      </w:r>
      <w:r w:rsidRPr="009C1EAF">
        <w:rPr>
          <w:sz w:val="28"/>
          <w:szCs w:val="28"/>
        </w:rPr>
        <w:t>В.</w:t>
      </w:r>
      <w:r w:rsidR="00821C91">
        <w:rPr>
          <w:sz w:val="28"/>
          <w:szCs w:val="28"/>
        </w:rPr>
        <w:t>В. ШУЛЬГА</w:t>
      </w:r>
    </w:p>
    <w:p w:rsidR="00821C91" w:rsidRPr="009C1EAF" w:rsidRDefault="00532D5D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117A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В.В.МАЗУРЕЦЬ</w:t>
      </w:r>
    </w:p>
    <w:p w:rsidR="00F60D8C" w:rsidRPr="00436E24" w:rsidRDefault="00532D5D">
      <w:pPr>
        <w:spacing w:before="120"/>
        <w:ind w:right="326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З</w:t>
      </w:r>
      <w:r w:rsidR="00821C91" w:rsidRPr="009C1EAF">
        <w:rPr>
          <w:sz w:val="28"/>
          <w:szCs w:val="28"/>
        </w:rPr>
        <w:t>аступник міського голови</w:t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 w:rsidR="00821C9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    </w:t>
      </w:r>
      <w:r w:rsidR="00821C91">
        <w:rPr>
          <w:sz w:val="28"/>
          <w:szCs w:val="28"/>
        </w:rPr>
        <w:t>Т.П. КОЧКОВА</w:t>
      </w:r>
    </w:p>
    <w:p w:rsidR="00D56C4B" w:rsidRDefault="00532D5D" w:rsidP="00821C91">
      <w:pPr>
        <w:spacing w:before="120"/>
        <w:ind w:right="326"/>
        <w:jc w:val="both"/>
      </w:pPr>
      <w:r>
        <w:rPr>
          <w:sz w:val="28"/>
          <w:szCs w:val="28"/>
        </w:rPr>
        <w:t xml:space="preserve">Начальник </w:t>
      </w:r>
      <w:r w:rsidR="00D535C2" w:rsidRPr="004A44D4">
        <w:rPr>
          <w:sz w:val="28"/>
          <w:szCs w:val="28"/>
        </w:rPr>
        <w:t>юридичн</w:t>
      </w:r>
      <w:r>
        <w:rPr>
          <w:sz w:val="28"/>
          <w:szCs w:val="28"/>
        </w:rPr>
        <w:t>ого</w:t>
      </w:r>
      <w:r w:rsidR="00D535C2" w:rsidRPr="004A44D4">
        <w:rPr>
          <w:sz w:val="28"/>
          <w:szCs w:val="28"/>
        </w:rPr>
        <w:t xml:space="preserve"> відд</w:t>
      </w:r>
      <w:r>
        <w:rPr>
          <w:sz w:val="28"/>
          <w:szCs w:val="28"/>
        </w:rPr>
        <w:t>ілу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    </w:t>
      </w:r>
      <w:r w:rsidR="00866D5C" w:rsidRPr="004A44D4">
        <w:rPr>
          <w:sz w:val="28"/>
          <w:szCs w:val="28"/>
        </w:rPr>
        <w:t xml:space="preserve">  </w:t>
      </w:r>
      <w:r w:rsidR="00117A47">
        <w:rPr>
          <w:sz w:val="28"/>
          <w:szCs w:val="28"/>
        </w:rPr>
        <w:t xml:space="preserve">   </w:t>
      </w:r>
      <w:r w:rsidR="00C436C1">
        <w:rPr>
          <w:sz w:val="28"/>
          <w:szCs w:val="28"/>
        </w:rPr>
        <w:t xml:space="preserve"> </w:t>
      </w:r>
      <w:r w:rsidR="00117A47">
        <w:rPr>
          <w:sz w:val="28"/>
          <w:szCs w:val="28"/>
        </w:rPr>
        <w:t xml:space="preserve">   </w:t>
      </w:r>
      <w:r w:rsidR="00C26B9E">
        <w:rPr>
          <w:sz w:val="28"/>
          <w:szCs w:val="28"/>
        </w:rPr>
        <w:t>Л.В.МАРУЖЕНКО</w:t>
      </w:r>
    </w:p>
    <w:sectPr w:rsidR="00D56C4B" w:rsidSect="009466D9">
      <w:pgSz w:w="11906" w:h="16838" w:code="9"/>
      <w:pgMar w:top="709" w:right="70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43331"/>
    <w:multiLevelType w:val="hybridMultilevel"/>
    <w:tmpl w:val="2E76D970"/>
    <w:lvl w:ilvl="0" w:tplc="171E3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E4CB6"/>
    <w:multiLevelType w:val="hybridMultilevel"/>
    <w:tmpl w:val="6B5ACCD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45409"/>
    <w:multiLevelType w:val="hybridMultilevel"/>
    <w:tmpl w:val="22403214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81D7B0E"/>
    <w:multiLevelType w:val="hybridMultilevel"/>
    <w:tmpl w:val="3294E10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9" w15:restartNumberingAfterBreak="0">
    <w:nsid w:val="42E46FAC"/>
    <w:multiLevelType w:val="hybridMultilevel"/>
    <w:tmpl w:val="317E2624"/>
    <w:lvl w:ilvl="0" w:tplc="AB8E012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21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D6D33"/>
    <w:multiLevelType w:val="hybridMultilevel"/>
    <w:tmpl w:val="1D2E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4543DE1"/>
    <w:multiLevelType w:val="hybridMultilevel"/>
    <w:tmpl w:val="1D303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7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443E9"/>
    <w:multiLevelType w:val="hybridMultilevel"/>
    <w:tmpl w:val="20B0606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6"/>
  </w:num>
  <w:num w:numId="2">
    <w:abstractNumId w:val="0"/>
  </w:num>
  <w:num w:numId="3">
    <w:abstractNumId w:val="31"/>
  </w:num>
  <w:num w:numId="4">
    <w:abstractNumId w:val="17"/>
  </w:num>
  <w:num w:numId="5">
    <w:abstractNumId w:val="33"/>
  </w:num>
  <w:num w:numId="6">
    <w:abstractNumId w:val="29"/>
  </w:num>
  <w:num w:numId="7">
    <w:abstractNumId w:val="5"/>
  </w:num>
  <w:num w:numId="8">
    <w:abstractNumId w:val="27"/>
  </w:num>
  <w:num w:numId="9">
    <w:abstractNumId w:val="22"/>
  </w:num>
  <w:num w:numId="10">
    <w:abstractNumId w:val="28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21"/>
  </w:num>
  <w:num w:numId="16">
    <w:abstractNumId w:val="1"/>
  </w:num>
  <w:num w:numId="17">
    <w:abstractNumId w:val="18"/>
  </w:num>
  <w:num w:numId="18">
    <w:abstractNumId w:val="40"/>
  </w:num>
  <w:num w:numId="19">
    <w:abstractNumId w:val="3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2"/>
  </w:num>
  <w:num w:numId="24">
    <w:abstractNumId w:val="37"/>
  </w:num>
  <w:num w:numId="25">
    <w:abstractNumId w:val="12"/>
  </w:num>
  <w:num w:numId="26">
    <w:abstractNumId w:val="7"/>
  </w:num>
  <w:num w:numId="2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5"/>
  </w:num>
  <w:num w:numId="30">
    <w:abstractNumId w:val="16"/>
  </w:num>
  <w:num w:numId="31">
    <w:abstractNumId w:val="25"/>
  </w:num>
  <w:num w:numId="32">
    <w:abstractNumId w:val="30"/>
  </w:num>
  <w:num w:numId="33">
    <w:abstractNumId w:val="34"/>
  </w:num>
  <w:num w:numId="34">
    <w:abstractNumId w:val="24"/>
  </w:num>
  <w:num w:numId="35">
    <w:abstractNumId w:val="20"/>
  </w:num>
  <w:num w:numId="36">
    <w:abstractNumId w:val="39"/>
  </w:num>
  <w:num w:numId="37">
    <w:abstractNumId w:val="9"/>
  </w:num>
  <w:num w:numId="38">
    <w:abstractNumId w:val="1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3"/>
  </w:num>
  <w:num w:numId="42">
    <w:abstractNumId w:val="35"/>
  </w:num>
  <w:num w:numId="43">
    <w:abstractNumId w:val="26"/>
  </w:num>
  <w:num w:numId="44">
    <w:abstractNumId w:val="8"/>
  </w:num>
  <w:num w:numId="45">
    <w:abstractNumId w:val="1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014"/>
    <w:rsid w:val="00004CC5"/>
    <w:rsid w:val="000064C0"/>
    <w:rsid w:val="000068B1"/>
    <w:rsid w:val="000078F7"/>
    <w:rsid w:val="00011DBB"/>
    <w:rsid w:val="0001248F"/>
    <w:rsid w:val="00012686"/>
    <w:rsid w:val="000132D6"/>
    <w:rsid w:val="000158F7"/>
    <w:rsid w:val="00015FC7"/>
    <w:rsid w:val="000177E2"/>
    <w:rsid w:val="00022E04"/>
    <w:rsid w:val="000301A6"/>
    <w:rsid w:val="000302C9"/>
    <w:rsid w:val="00030DA4"/>
    <w:rsid w:val="00034E3D"/>
    <w:rsid w:val="00037C01"/>
    <w:rsid w:val="00041C11"/>
    <w:rsid w:val="000439C2"/>
    <w:rsid w:val="00047A58"/>
    <w:rsid w:val="000514F9"/>
    <w:rsid w:val="00053D53"/>
    <w:rsid w:val="00053DE8"/>
    <w:rsid w:val="0005446C"/>
    <w:rsid w:val="00055123"/>
    <w:rsid w:val="000556D9"/>
    <w:rsid w:val="00057746"/>
    <w:rsid w:val="00064A6E"/>
    <w:rsid w:val="00067925"/>
    <w:rsid w:val="000707A8"/>
    <w:rsid w:val="00076457"/>
    <w:rsid w:val="00077138"/>
    <w:rsid w:val="00077209"/>
    <w:rsid w:val="00077B6B"/>
    <w:rsid w:val="00080C73"/>
    <w:rsid w:val="00081007"/>
    <w:rsid w:val="00081F54"/>
    <w:rsid w:val="00085B20"/>
    <w:rsid w:val="00087B20"/>
    <w:rsid w:val="00094414"/>
    <w:rsid w:val="00094AB6"/>
    <w:rsid w:val="00094CC3"/>
    <w:rsid w:val="0009698D"/>
    <w:rsid w:val="00097DD9"/>
    <w:rsid w:val="000A0097"/>
    <w:rsid w:val="000A0F9C"/>
    <w:rsid w:val="000A1B4F"/>
    <w:rsid w:val="000A2599"/>
    <w:rsid w:val="000A2619"/>
    <w:rsid w:val="000A28BF"/>
    <w:rsid w:val="000A779C"/>
    <w:rsid w:val="000B1389"/>
    <w:rsid w:val="000B20F2"/>
    <w:rsid w:val="000B2A1E"/>
    <w:rsid w:val="000C06F3"/>
    <w:rsid w:val="000C1232"/>
    <w:rsid w:val="000C16F6"/>
    <w:rsid w:val="000C1A80"/>
    <w:rsid w:val="000C1FC2"/>
    <w:rsid w:val="000C266D"/>
    <w:rsid w:val="000C2E54"/>
    <w:rsid w:val="000C31F6"/>
    <w:rsid w:val="000C4C62"/>
    <w:rsid w:val="000C6E67"/>
    <w:rsid w:val="000D3AFF"/>
    <w:rsid w:val="000D3E11"/>
    <w:rsid w:val="000D578E"/>
    <w:rsid w:val="000D747D"/>
    <w:rsid w:val="000E1C9B"/>
    <w:rsid w:val="000E2638"/>
    <w:rsid w:val="000E6AA6"/>
    <w:rsid w:val="000F086D"/>
    <w:rsid w:val="000F483D"/>
    <w:rsid w:val="00100898"/>
    <w:rsid w:val="00102911"/>
    <w:rsid w:val="001048F8"/>
    <w:rsid w:val="00105EA0"/>
    <w:rsid w:val="00107E5F"/>
    <w:rsid w:val="00111016"/>
    <w:rsid w:val="001124D4"/>
    <w:rsid w:val="00113A16"/>
    <w:rsid w:val="00114323"/>
    <w:rsid w:val="00117A47"/>
    <w:rsid w:val="00122A2F"/>
    <w:rsid w:val="0012441F"/>
    <w:rsid w:val="0012664C"/>
    <w:rsid w:val="00126CF0"/>
    <w:rsid w:val="00130680"/>
    <w:rsid w:val="0013088C"/>
    <w:rsid w:val="00130E41"/>
    <w:rsid w:val="001403D6"/>
    <w:rsid w:val="00141389"/>
    <w:rsid w:val="00147351"/>
    <w:rsid w:val="001479C3"/>
    <w:rsid w:val="001517AD"/>
    <w:rsid w:val="001529BB"/>
    <w:rsid w:val="00153FF3"/>
    <w:rsid w:val="001565E7"/>
    <w:rsid w:val="00156DD3"/>
    <w:rsid w:val="001578D7"/>
    <w:rsid w:val="00157CC0"/>
    <w:rsid w:val="00160BDC"/>
    <w:rsid w:val="00163A91"/>
    <w:rsid w:val="00164567"/>
    <w:rsid w:val="00164F4A"/>
    <w:rsid w:val="00165508"/>
    <w:rsid w:val="00170826"/>
    <w:rsid w:val="00173941"/>
    <w:rsid w:val="0017520F"/>
    <w:rsid w:val="00187B67"/>
    <w:rsid w:val="0019083D"/>
    <w:rsid w:val="00191C22"/>
    <w:rsid w:val="00192E99"/>
    <w:rsid w:val="0019646C"/>
    <w:rsid w:val="001A08D5"/>
    <w:rsid w:val="001A14F3"/>
    <w:rsid w:val="001A26EC"/>
    <w:rsid w:val="001A482F"/>
    <w:rsid w:val="001A620C"/>
    <w:rsid w:val="001A6670"/>
    <w:rsid w:val="001B33B7"/>
    <w:rsid w:val="001B3871"/>
    <w:rsid w:val="001B3A9F"/>
    <w:rsid w:val="001C05DC"/>
    <w:rsid w:val="001C0933"/>
    <w:rsid w:val="001C319F"/>
    <w:rsid w:val="001C453A"/>
    <w:rsid w:val="001C4D0B"/>
    <w:rsid w:val="001C6067"/>
    <w:rsid w:val="001C7987"/>
    <w:rsid w:val="001D34FA"/>
    <w:rsid w:val="001D5688"/>
    <w:rsid w:val="001E0759"/>
    <w:rsid w:val="001E0FB0"/>
    <w:rsid w:val="001E1212"/>
    <w:rsid w:val="001F049C"/>
    <w:rsid w:val="001F4F9E"/>
    <w:rsid w:val="002012A1"/>
    <w:rsid w:val="00201E81"/>
    <w:rsid w:val="00202801"/>
    <w:rsid w:val="00205E01"/>
    <w:rsid w:val="0020650E"/>
    <w:rsid w:val="002067B3"/>
    <w:rsid w:val="00207E30"/>
    <w:rsid w:val="0021166F"/>
    <w:rsid w:val="00212E8F"/>
    <w:rsid w:val="00215034"/>
    <w:rsid w:val="002179C7"/>
    <w:rsid w:val="002219E1"/>
    <w:rsid w:val="002259CA"/>
    <w:rsid w:val="00230155"/>
    <w:rsid w:val="00230B96"/>
    <w:rsid w:val="0023123E"/>
    <w:rsid w:val="0023533B"/>
    <w:rsid w:val="00235D37"/>
    <w:rsid w:val="00240938"/>
    <w:rsid w:val="00240B3F"/>
    <w:rsid w:val="00244AB3"/>
    <w:rsid w:val="00251287"/>
    <w:rsid w:val="0025376E"/>
    <w:rsid w:val="002551A3"/>
    <w:rsid w:val="00255DBE"/>
    <w:rsid w:val="00256FB2"/>
    <w:rsid w:val="00257250"/>
    <w:rsid w:val="00257B4A"/>
    <w:rsid w:val="002739BC"/>
    <w:rsid w:val="00276754"/>
    <w:rsid w:val="00277B6E"/>
    <w:rsid w:val="00280644"/>
    <w:rsid w:val="00280D05"/>
    <w:rsid w:val="00280E60"/>
    <w:rsid w:val="002811B9"/>
    <w:rsid w:val="002842F9"/>
    <w:rsid w:val="002843E2"/>
    <w:rsid w:val="002850B5"/>
    <w:rsid w:val="0028517F"/>
    <w:rsid w:val="00286063"/>
    <w:rsid w:val="002A1422"/>
    <w:rsid w:val="002A736F"/>
    <w:rsid w:val="002B1736"/>
    <w:rsid w:val="002B2E13"/>
    <w:rsid w:val="002B7E66"/>
    <w:rsid w:val="002C07A5"/>
    <w:rsid w:val="002C088D"/>
    <w:rsid w:val="002C14A8"/>
    <w:rsid w:val="002C1CBC"/>
    <w:rsid w:val="002C1CDE"/>
    <w:rsid w:val="002C3F4C"/>
    <w:rsid w:val="002C40C0"/>
    <w:rsid w:val="002C4799"/>
    <w:rsid w:val="002C4B33"/>
    <w:rsid w:val="002C76C4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3BCB"/>
    <w:rsid w:val="002E6567"/>
    <w:rsid w:val="002E71A5"/>
    <w:rsid w:val="002F1036"/>
    <w:rsid w:val="002F2A6D"/>
    <w:rsid w:val="002F2FEE"/>
    <w:rsid w:val="002F48D9"/>
    <w:rsid w:val="002F5645"/>
    <w:rsid w:val="002F63D7"/>
    <w:rsid w:val="002F67ED"/>
    <w:rsid w:val="0030210C"/>
    <w:rsid w:val="00302F02"/>
    <w:rsid w:val="0030467E"/>
    <w:rsid w:val="00307C6B"/>
    <w:rsid w:val="00320E00"/>
    <w:rsid w:val="003221B5"/>
    <w:rsid w:val="003229D2"/>
    <w:rsid w:val="00325A1A"/>
    <w:rsid w:val="00331FE0"/>
    <w:rsid w:val="00342A6E"/>
    <w:rsid w:val="00344402"/>
    <w:rsid w:val="00346EE1"/>
    <w:rsid w:val="00347E29"/>
    <w:rsid w:val="00352F0D"/>
    <w:rsid w:val="0036212B"/>
    <w:rsid w:val="00362C57"/>
    <w:rsid w:val="00363D83"/>
    <w:rsid w:val="00366D4D"/>
    <w:rsid w:val="0036797E"/>
    <w:rsid w:val="00374AAB"/>
    <w:rsid w:val="00374ADD"/>
    <w:rsid w:val="003758D8"/>
    <w:rsid w:val="0038271C"/>
    <w:rsid w:val="0038721B"/>
    <w:rsid w:val="00394BDC"/>
    <w:rsid w:val="00394EC2"/>
    <w:rsid w:val="00397B11"/>
    <w:rsid w:val="003A289D"/>
    <w:rsid w:val="003A362F"/>
    <w:rsid w:val="003A44FD"/>
    <w:rsid w:val="003A54F5"/>
    <w:rsid w:val="003A6F77"/>
    <w:rsid w:val="003A7DE7"/>
    <w:rsid w:val="003B01F0"/>
    <w:rsid w:val="003B1190"/>
    <w:rsid w:val="003B5077"/>
    <w:rsid w:val="003B68AB"/>
    <w:rsid w:val="003B6EEB"/>
    <w:rsid w:val="003C4656"/>
    <w:rsid w:val="003C5CE8"/>
    <w:rsid w:val="003C7BDA"/>
    <w:rsid w:val="003C7D80"/>
    <w:rsid w:val="003D00CE"/>
    <w:rsid w:val="003D0BC4"/>
    <w:rsid w:val="003D0C85"/>
    <w:rsid w:val="003D46A8"/>
    <w:rsid w:val="003D5B7B"/>
    <w:rsid w:val="003D5D47"/>
    <w:rsid w:val="003E0C7A"/>
    <w:rsid w:val="003E2D4D"/>
    <w:rsid w:val="003E3C2B"/>
    <w:rsid w:val="003F2A91"/>
    <w:rsid w:val="003F78BF"/>
    <w:rsid w:val="003F7BED"/>
    <w:rsid w:val="004025E3"/>
    <w:rsid w:val="00402A0B"/>
    <w:rsid w:val="00403862"/>
    <w:rsid w:val="00403BC4"/>
    <w:rsid w:val="00407CAB"/>
    <w:rsid w:val="0041216D"/>
    <w:rsid w:val="00415F56"/>
    <w:rsid w:val="00416E5F"/>
    <w:rsid w:val="004218C1"/>
    <w:rsid w:val="00421A8C"/>
    <w:rsid w:val="00423801"/>
    <w:rsid w:val="00423BDB"/>
    <w:rsid w:val="00423C92"/>
    <w:rsid w:val="00423E5F"/>
    <w:rsid w:val="00424B19"/>
    <w:rsid w:val="004254B1"/>
    <w:rsid w:val="00431D32"/>
    <w:rsid w:val="00431FA4"/>
    <w:rsid w:val="00432B1E"/>
    <w:rsid w:val="00433451"/>
    <w:rsid w:val="00436E24"/>
    <w:rsid w:val="00437125"/>
    <w:rsid w:val="004431FA"/>
    <w:rsid w:val="0044470B"/>
    <w:rsid w:val="00450314"/>
    <w:rsid w:val="004531EE"/>
    <w:rsid w:val="00460071"/>
    <w:rsid w:val="00464B61"/>
    <w:rsid w:val="00477246"/>
    <w:rsid w:val="00480FC9"/>
    <w:rsid w:val="00481277"/>
    <w:rsid w:val="00483FF4"/>
    <w:rsid w:val="004848A1"/>
    <w:rsid w:val="00485C6F"/>
    <w:rsid w:val="004906B8"/>
    <w:rsid w:val="0049099D"/>
    <w:rsid w:val="00492C00"/>
    <w:rsid w:val="00497BA9"/>
    <w:rsid w:val="004A1AFC"/>
    <w:rsid w:val="004A3229"/>
    <w:rsid w:val="004A3B11"/>
    <w:rsid w:val="004A44D4"/>
    <w:rsid w:val="004A50B4"/>
    <w:rsid w:val="004A5EA1"/>
    <w:rsid w:val="004A65AE"/>
    <w:rsid w:val="004A7081"/>
    <w:rsid w:val="004A7588"/>
    <w:rsid w:val="004B32AD"/>
    <w:rsid w:val="004B3753"/>
    <w:rsid w:val="004B4166"/>
    <w:rsid w:val="004C0030"/>
    <w:rsid w:val="004C0796"/>
    <w:rsid w:val="004C1FAB"/>
    <w:rsid w:val="004C2D21"/>
    <w:rsid w:val="004C37EB"/>
    <w:rsid w:val="004C3EFC"/>
    <w:rsid w:val="004D1C8F"/>
    <w:rsid w:val="004D1F31"/>
    <w:rsid w:val="004D6EA1"/>
    <w:rsid w:val="004D73A7"/>
    <w:rsid w:val="004E1435"/>
    <w:rsid w:val="004E181F"/>
    <w:rsid w:val="004E24CF"/>
    <w:rsid w:val="004E4D40"/>
    <w:rsid w:val="004E7CEF"/>
    <w:rsid w:val="004F16A4"/>
    <w:rsid w:val="004F5FDA"/>
    <w:rsid w:val="004F71C9"/>
    <w:rsid w:val="004F7228"/>
    <w:rsid w:val="00500684"/>
    <w:rsid w:val="00501214"/>
    <w:rsid w:val="005017AF"/>
    <w:rsid w:val="00502C72"/>
    <w:rsid w:val="00512945"/>
    <w:rsid w:val="00513D88"/>
    <w:rsid w:val="00514C29"/>
    <w:rsid w:val="00520C40"/>
    <w:rsid w:val="00523FA0"/>
    <w:rsid w:val="0052649F"/>
    <w:rsid w:val="005266AF"/>
    <w:rsid w:val="00530932"/>
    <w:rsid w:val="00532D5D"/>
    <w:rsid w:val="0053409F"/>
    <w:rsid w:val="005354C7"/>
    <w:rsid w:val="0054031D"/>
    <w:rsid w:val="00540771"/>
    <w:rsid w:val="00543BF0"/>
    <w:rsid w:val="00543F05"/>
    <w:rsid w:val="005467F8"/>
    <w:rsid w:val="00550935"/>
    <w:rsid w:val="005531D0"/>
    <w:rsid w:val="00553C11"/>
    <w:rsid w:val="00555BA2"/>
    <w:rsid w:val="00555EF2"/>
    <w:rsid w:val="00556D05"/>
    <w:rsid w:val="005574E3"/>
    <w:rsid w:val="00557670"/>
    <w:rsid w:val="00561400"/>
    <w:rsid w:val="00561CBA"/>
    <w:rsid w:val="005629E8"/>
    <w:rsid w:val="00562D11"/>
    <w:rsid w:val="00562DAD"/>
    <w:rsid w:val="005671EF"/>
    <w:rsid w:val="00570561"/>
    <w:rsid w:val="00570CDD"/>
    <w:rsid w:val="00572BE7"/>
    <w:rsid w:val="0057379C"/>
    <w:rsid w:val="0057533A"/>
    <w:rsid w:val="0057559E"/>
    <w:rsid w:val="005776A0"/>
    <w:rsid w:val="005813AA"/>
    <w:rsid w:val="00584538"/>
    <w:rsid w:val="00585A42"/>
    <w:rsid w:val="00587697"/>
    <w:rsid w:val="00594A16"/>
    <w:rsid w:val="00595904"/>
    <w:rsid w:val="00596688"/>
    <w:rsid w:val="00596713"/>
    <w:rsid w:val="00596A17"/>
    <w:rsid w:val="005A2933"/>
    <w:rsid w:val="005A3D55"/>
    <w:rsid w:val="005A4142"/>
    <w:rsid w:val="005A4441"/>
    <w:rsid w:val="005A4C2D"/>
    <w:rsid w:val="005A6FA6"/>
    <w:rsid w:val="005B11A0"/>
    <w:rsid w:val="005B2E64"/>
    <w:rsid w:val="005B35ED"/>
    <w:rsid w:val="005B4F46"/>
    <w:rsid w:val="005B601B"/>
    <w:rsid w:val="005B66B3"/>
    <w:rsid w:val="005B7870"/>
    <w:rsid w:val="005C3700"/>
    <w:rsid w:val="005C480B"/>
    <w:rsid w:val="005D10D0"/>
    <w:rsid w:val="005D2243"/>
    <w:rsid w:val="005D32E5"/>
    <w:rsid w:val="005D3D7D"/>
    <w:rsid w:val="005D46A4"/>
    <w:rsid w:val="005E2A7D"/>
    <w:rsid w:val="005E5302"/>
    <w:rsid w:val="005E5CE8"/>
    <w:rsid w:val="005F08EA"/>
    <w:rsid w:val="005F13BF"/>
    <w:rsid w:val="00604FA8"/>
    <w:rsid w:val="006077F7"/>
    <w:rsid w:val="00610877"/>
    <w:rsid w:val="0061211F"/>
    <w:rsid w:val="00612261"/>
    <w:rsid w:val="0061266C"/>
    <w:rsid w:val="00612C5A"/>
    <w:rsid w:val="00612CE6"/>
    <w:rsid w:val="00613C43"/>
    <w:rsid w:val="00617AE9"/>
    <w:rsid w:val="00620CA4"/>
    <w:rsid w:val="006220AA"/>
    <w:rsid w:val="00623945"/>
    <w:rsid w:val="006259B9"/>
    <w:rsid w:val="00630004"/>
    <w:rsid w:val="00630467"/>
    <w:rsid w:val="006340DA"/>
    <w:rsid w:val="00634B6C"/>
    <w:rsid w:val="0064496B"/>
    <w:rsid w:val="00646207"/>
    <w:rsid w:val="006475DB"/>
    <w:rsid w:val="006476DE"/>
    <w:rsid w:val="00650107"/>
    <w:rsid w:val="0065104E"/>
    <w:rsid w:val="006518EF"/>
    <w:rsid w:val="0065246F"/>
    <w:rsid w:val="00654A9F"/>
    <w:rsid w:val="00656257"/>
    <w:rsid w:val="0065765F"/>
    <w:rsid w:val="00663B35"/>
    <w:rsid w:val="00667DEF"/>
    <w:rsid w:val="006702AE"/>
    <w:rsid w:val="0067126D"/>
    <w:rsid w:val="00672D5A"/>
    <w:rsid w:val="0067629E"/>
    <w:rsid w:val="0067736B"/>
    <w:rsid w:val="0068102C"/>
    <w:rsid w:val="006825DA"/>
    <w:rsid w:val="00683CC6"/>
    <w:rsid w:val="00685964"/>
    <w:rsid w:val="0068656E"/>
    <w:rsid w:val="00687484"/>
    <w:rsid w:val="0069347B"/>
    <w:rsid w:val="0069462C"/>
    <w:rsid w:val="0069693E"/>
    <w:rsid w:val="006A13A0"/>
    <w:rsid w:val="006A2C80"/>
    <w:rsid w:val="006A332A"/>
    <w:rsid w:val="006A4125"/>
    <w:rsid w:val="006A7211"/>
    <w:rsid w:val="006B0E64"/>
    <w:rsid w:val="006B6DBA"/>
    <w:rsid w:val="006B7637"/>
    <w:rsid w:val="006B7871"/>
    <w:rsid w:val="006C05B1"/>
    <w:rsid w:val="006C54BC"/>
    <w:rsid w:val="006C5F54"/>
    <w:rsid w:val="006C6E08"/>
    <w:rsid w:val="006D0702"/>
    <w:rsid w:val="006D1082"/>
    <w:rsid w:val="006D226E"/>
    <w:rsid w:val="006D2D98"/>
    <w:rsid w:val="006D4A7E"/>
    <w:rsid w:val="006D6E8F"/>
    <w:rsid w:val="006E01FD"/>
    <w:rsid w:val="006E2E84"/>
    <w:rsid w:val="006E4267"/>
    <w:rsid w:val="006E54A3"/>
    <w:rsid w:val="006E69D9"/>
    <w:rsid w:val="006F6A89"/>
    <w:rsid w:val="006F75D2"/>
    <w:rsid w:val="007003C7"/>
    <w:rsid w:val="00700ED7"/>
    <w:rsid w:val="00702A6E"/>
    <w:rsid w:val="00705F4B"/>
    <w:rsid w:val="00707DAF"/>
    <w:rsid w:val="00710429"/>
    <w:rsid w:val="00710E0A"/>
    <w:rsid w:val="00711432"/>
    <w:rsid w:val="00712036"/>
    <w:rsid w:val="00712D8F"/>
    <w:rsid w:val="00714BA7"/>
    <w:rsid w:val="00714EEA"/>
    <w:rsid w:val="00720072"/>
    <w:rsid w:val="00723E27"/>
    <w:rsid w:val="00724A83"/>
    <w:rsid w:val="00727D50"/>
    <w:rsid w:val="00730F3B"/>
    <w:rsid w:val="007329A6"/>
    <w:rsid w:val="007342A0"/>
    <w:rsid w:val="00734DA6"/>
    <w:rsid w:val="0073643A"/>
    <w:rsid w:val="0073655F"/>
    <w:rsid w:val="0074154D"/>
    <w:rsid w:val="00741B53"/>
    <w:rsid w:val="0074252B"/>
    <w:rsid w:val="00746A2A"/>
    <w:rsid w:val="00746B19"/>
    <w:rsid w:val="007515D1"/>
    <w:rsid w:val="00752F59"/>
    <w:rsid w:val="00753279"/>
    <w:rsid w:val="00754376"/>
    <w:rsid w:val="007548BB"/>
    <w:rsid w:val="00754AE9"/>
    <w:rsid w:val="00754FF7"/>
    <w:rsid w:val="00761834"/>
    <w:rsid w:val="007637AF"/>
    <w:rsid w:val="00765956"/>
    <w:rsid w:val="0076597F"/>
    <w:rsid w:val="00767075"/>
    <w:rsid w:val="007678AB"/>
    <w:rsid w:val="007721F3"/>
    <w:rsid w:val="007736F4"/>
    <w:rsid w:val="00774E2E"/>
    <w:rsid w:val="00776279"/>
    <w:rsid w:val="0077781C"/>
    <w:rsid w:val="00780540"/>
    <w:rsid w:val="00780E6F"/>
    <w:rsid w:val="00782617"/>
    <w:rsid w:val="0078618F"/>
    <w:rsid w:val="00792085"/>
    <w:rsid w:val="00792508"/>
    <w:rsid w:val="007926B4"/>
    <w:rsid w:val="00792F3F"/>
    <w:rsid w:val="00793F01"/>
    <w:rsid w:val="00794FD0"/>
    <w:rsid w:val="007967E0"/>
    <w:rsid w:val="007976BD"/>
    <w:rsid w:val="007A0AEB"/>
    <w:rsid w:val="007A1201"/>
    <w:rsid w:val="007A1E85"/>
    <w:rsid w:val="007A2574"/>
    <w:rsid w:val="007A328D"/>
    <w:rsid w:val="007A3DF8"/>
    <w:rsid w:val="007A4DCD"/>
    <w:rsid w:val="007A50E6"/>
    <w:rsid w:val="007B0725"/>
    <w:rsid w:val="007B4689"/>
    <w:rsid w:val="007B6AD0"/>
    <w:rsid w:val="007C6BB3"/>
    <w:rsid w:val="007D4013"/>
    <w:rsid w:val="007D4DEF"/>
    <w:rsid w:val="007E0A65"/>
    <w:rsid w:val="007E78E8"/>
    <w:rsid w:val="007F10BF"/>
    <w:rsid w:val="007F15B5"/>
    <w:rsid w:val="007F1D97"/>
    <w:rsid w:val="007F20AA"/>
    <w:rsid w:val="007F4E96"/>
    <w:rsid w:val="007F69C1"/>
    <w:rsid w:val="00801837"/>
    <w:rsid w:val="00803412"/>
    <w:rsid w:val="0080382A"/>
    <w:rsid w:val="00805693"/>
    <w:rsid w:val="00812617"/>
    <w:rsid w:val="0081412A"/>
    <w:rsid w:val="00816E16"/>
    <w:rsid w:val="008211CB"/>
    <w:rsid w:val="00821C91"/>
    <w:rsid w:val="00822A75"/>
    <w:rsid w:val="00822BF6"/>
    <w:rsid w:val="00823272"/>
    <w:rsid w:val="00823BCE"/>
    <w:rsid w:val="008247C1"/>
    <w:rsid w:val="00824F5D"/>
    <w:rsid w:val="008264E2"/>
    <w:rsid w:val="008271AF"/>
    <w:rsid w:val="00827E8F"/>
    <w:rsid w:val="00830AFF"/>
    <w:rsid w:val="008347F2"/>
    <w:rsid w:val="00840B27"/>
    <w:rsid w:val="00842F10"/>
    <w:rsid w:val="00845630"/>
    <w:rsid w:val="00847A2E"/>
    <w:rsid w:val="008519F7"/>
    <w:rsid w:val="00851C49"/>
    <w:rsid w:val="00856753"/>
    <w:rsid w:val="0086112A"/>
    <w:rsid w:val="00861AC7"/>
    <w:rsid w:val="00864210"/>
    <w:rsid w:val="008649A2"/>
    <w:rsid w:val="0086506E"/>
    <w:rsid w:val="008661D3"/>
    <w:rsid w:val="00866D5C"/>
    <w:rsid w:val="00867070"/>
    <w:rsid w:val="00871972"/>
    <w:rsid w:val="00872294"/>
    <w:rsid w:val="008776B5"/>
    <w:rsid w:val="00881F55"/>
    <w:rsid w:val="00884F9C"/>
    <w:rsid w:val="00885BC3"/>
    <w:rsid w:val="0088677B"/>
    <w:rsid w:val="008872AB"/>
    <w:rsid w:val="008878FA"/>
    <w:rsid w:val="0089200B"/>
    <w:rsid w:val="00892802"/>
    <w:rsid w:val="00893BA7"/>
    <w:rsid w:val="008A01B8"/>
    <w:rsid w:val="008A04AD"/>
    <w:rsid w:val="008A1F09"/>
    <w:rsid w:val="008A3A52"/>
    <w:rsid w:val="008A55DD"/>
    <w:rsid w:val="008A5EB3"/>
    <w:rsid w:val="008A6736"/>
    <w:rsid w:val="008B05F0"/>
    <w:rsid w:val="008B3B1E"/>
    <w:rsid w:val="008B5B62"/>
    <w:rsid w:val="008B6BEE"/>
    <w:rsid w:val="008B6D2C"/>
    <w:rsid w:val="008C004B"/>
    <w:rsid w:val="008C036C"/>
    <w:rsid w:val="008C099C"/>
    <w:rsid w:val="008C0C6C"/>
    <w:rsid w:val="008C1A53"/>
    <w:rsid w:val="008C35A9"/>
    <w:rsid w:val="008C4842"/>
    <w:rsid w:val="008C54D9"/>
    <w:rsid w:val="008C6E55"/>
    <w:rsid w:val="008D37C3"/>
    <w:rsid w:val="008D7FCE"/>
    <w:rsid w:val="008E1D9D"/>
    <w:rsid w:val="008E5780"/>
    <w:rsid w:val="008F199A"/>
    <w:rsid w:val="008F1FB7"/>
    <w:rsid w:val="008F57C0"/>
    <w:rsid w:val="009012C1"/>
    <w:rsid w:val="00902589"/>
    <w:rsid w:val="00905202"/>
    <w:rsid w:val="00907564"/>
    <w:rsid w:val="00911B82"/>
    <w:rsid w:val="00913639"/>
    <w:rsid w:val="009144E1"/>
    <w:rsid w:val="0091559F"/>
    <w:rsid w:val="00916086"/>
    <w:rsid w:val="009167EC"/>
    <w:rsid w:val="00920291"/>
    <w:rsid w:val="00920EB5"/>
    <w:rsid w:val="009214B4"/>
    <w:rsid w:val="00922DA5"/>
    <w:rsid w:val="00924BFF"/>
    <w:rsid w:val="00924E46"/>
    <w:rsid w:val="00931095"/>
    <w:rsid w:val="00932F7E"/>
    <w:rsid w:val="00934589"/>
    <w:rsid w:val="00936F2E"/>
    <w:rsid w:val="009403ED"/>
    <w:rsid w:val="0094280B"/>
    <w:rsid w:val="00944D3F"/>
    <w:rsid w:val="00944DDE"/>
    <w:rsid w:val="009466D9"/>
    <w:rsid w:val="0095478A"/>
    <w:rsid w:val="009563F7"/>
    <w:rsid w:val="00957484"/>
    <w:rsid w:val="00957916"/>
    <w:rsid w:val="009600B1"/>
    <w:rsid w:val="00961580"/>
    <w:rsid w:val="00964AAE"/>
    <w:rsid w:val="00965998"/>
    <w:rsid w:val="009660D3"/>
    <w:rsid w:val="00973FE8"/>
    <w:rsid w:val="009772AD"/>
    <w:rsid w:val="00981169"/>
    <w:rsid w:val="00981A8E"/>
    <w:rsid w:val="00983445"/>
    <w:rsid w:val="0098436C"/>
    <w:rsid w:val="00985977"/>
    <w:rsid w:val="00986EEF"/>
    <w:rsid w:val="00991118"/>
    <w:rsid w:val="0099364A"/>
    <w:rsid w:val="00993837"/>
    <w:rsid w:val="00994F62"/>
    <w:rsid w:val="009979F1"/>
    <w:rsid w:val="009A088A"/>
    <w:rsid w:val="009A3898"/>
    <w:rsid w:val="009A6AFC"/>
    <w:rsid w:val="009B3FB5"/>
    <w:rsid w:val="009B484C"/>
    <w:rsid w:val="009B750D"/>
    <w:rsid w:val="009C0E77"/>
    <w:rsid w:val="009C1EAF"/>
    <w:rsid w:val="009C4E13"/>
    <w:rsid w:val="009C5FC3"/>
    <w:rsid w:val="009C6F54"/>
    <w:rsid w:val="009C7358"/>
    <w:rsid w:val="009D44AE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10653"/>
    <w:rsid w:val="00A10C1E"/>
    <w:rsid w:val="00A15E61"/>
    <w:rsid w:val="00A16523"/>
    <w:rsid w:val="00A16BD3"/>
    <w:rsid w:val="00A23B89"/>
    <w:rsid w:val="00A23BC6"/>
    <w:rsid w:val="00A24CEC"/>
    <w:rsid w:val="00A25D99"/>
    <w:rsid w:val="00A31BEF"/>
    <w:rsid w:val="00A333C1"/>
    <w:rsid w:val="00A33E34"/>
    <w:rsid w:val="00A36019"/>
    <w:rsid w:val="00A362B3"/>
    <w:rsid w:val="00A37E67"/>
    <w:rsid w:val="00A41E7E"/>
    <w:rsid w:val="00A43F10"/>
    <w:rsid w:val="00A471C6"/>
    <w:rsid w:val="00A500E3"/>
    <w:rsid w:val="00A502E8"/>
    <w:rsid w:val="00A51C2D"/>
    <w:rsid w:val="00A52E9B"/>
    <w:rsid w:val="00A534A5"/>
    <w:rsid w:val="00A54082"/>
    <w:rsid w:val="00A5445B"/>
    <w:rsid w:val="00A63EF1"/>
    <w:rsid w:val="00A6568B"/>
    <w:rsid w:val="00A65D6D"/>
    <w:rsid w:val="00A66EC0"/>
    <w:rsid w:val="00A674B1"/>
    <w:rsid w:val="00A71528"/>
    <w:rsid w:val="00A716C3"/>
    <w:rsid w:val="00A73695"/>
    <w:rsid w:val="00A75E22"/>
    <w:rsid w:val="00A76D55"/>
    <w:rsid w:val="00A80665"/>
    <w:rsid w:val="00A80E78"/>
    <w:rsid w:val="00A84A37"/>
    <w:rsid w:val="00A8622D"/>
    <w:rsid w:val="00A86511"/>
    <w:rsid w:val="00A8688B"/>
    <w:rsid w:val="00A86C2A"/>
    <w:rsid w:val="00A94569"/>
    <w:rsid w:val="00A95140"/>
    <w:rsid w:val="00A96939"/>
    <w:rsid w:val="00AA0C7D"/>
    <w:rsid w:val="00AA230B"/>
    <w:rsid w:val="00AA6B91"/>
    <w:rsid w:val="00AA7F6D"/>
    <w:rsid w:val="00AB0B3C"/>
    <w:rsid w:val="00AB4A61"/>
    <w:rsid w:val="00AB7DCB"/>
    <w:rsid w:val="00AC2732"/>
    <w:rsid w:val="00AC46A7"/>
    <w:rsid w:val="00AD0764"/>
    <w:rsid w:val="00AD632E"/>
    <w:rsid w:val="00AE0C0D"/>
    <w:rsid w:val="00AE42BB"/>
    <w:rsid w:val="00AE492A"/>
    <w:rsid w:val="00AE6AE8"/>
    <w:rsid w:val="00AF2BC4"/>
    <w:rsid w:val="00AF3BE2"/>
    <w:rsid w:val="00AF5176"/>
    <w:rsid w:val="00AF7860"/>
    <w:rsid w:val="00AF7EE8"/>
    <w:rsid w:val="00B000D1"/>
    <w:rsid w:val="00B0033D"/>
    <w:rsid w:val="00B0693B"/>
    <w:rsid w:val="00B07172"/>
    <w:rsid w:val="00B10C7C"/>
    <w:rsid w:val="00B13114"/>
    <w:rsid w:val="00B15A2C"/>
    <w:rsid w:val="00B1663F"/>
    <w:rsid w:val="00B2030F"/>
    <w:rsid w:val="00B218ED"/>
    <w:rsid w:val="00B2471A"/>
    <w:rsid w:val="00B256B7"/>
    <w:rsid w:val="00B25A31"/>
    <w:rsid w:val="00B30B64"/>
    <w:rsid w:val="00B30C7A"/>
    <w:rsid w:val="00B369C5"/>
    <w:rsid w:val="00B406B7"/>
    <w:rsid w:val="00B40F24"/>
    <w:rsid w:val="00B415E5"/>
    <w:rsid w:val="00B419B2"/>
    <w:rsid w:val="00B429C2"/>
    <w:rsid w:val="00B42CD5"/>
    <w:rsid w:val="00B47316"/>
    <w:rsid w:val="00B508BB"/>
    <w:rsid w:val="00B5203A"/>
    <w:rsid w:val="00B533E6"/>
    <w:rsid w:val="00B53DFA"/>
    <w:rsid w:val="00B5721B"/>
    <w:rsid w:val="00B73834"/>
    <w:rsid w:val="00B73B5B"/>
    <w:rsid w:val="00B7659E"/>
    <w:rsid w:val="00B92596"/>
    <w:rsid w:val="00B948AA"/>
    <w:rsid w:val="00B967E1"/>
    <w:rsid w:val="00BA1BD4"/>
    <w:rsid w:val="00BA3E29"/>
    <w:rsid w:val="00BB005C"/>
    <w:rsid w:val="00BB04D9"/>
    <w:rsid w:val="00BB3823"/>
    <w:rsid w:val="00BB3ED4"/>
    <w:rsid w:val="00BB3F18"/>
    <w:rsid w:val="00BC1C55"/>
    <w:rsid w:val="00BC6632"/>
    <w:rsid w:val="00BC7C08"/>
    <w:rsid w:val="00BD0530"/>
    <w:rsid w:val="00BD236A"/>
    <w:rsid w:val="00BD36E7"/>
    <w:rsid w:val="00BD45E0"/>
    <w:rsid w:val="00BD58F9"/>
    <w:rsid w:val="00BD783C"/>
    <w:rsid w:val="00BE0956"/>
    <w:rsid w:val="00BE0F01"/>
    <w:rsid w:val="00BE10D9"/>
    <w:rsid w:val="00BE35BA"/>
    <w:rsid w:val="00BE3C90"/>
    <w:rsid w:val="00BE63AF"/>
    <w:rsid w:val="00BE6CE7"/>
    <w:rsid w:val="00C0517C"/>
    <w:rsid w:val="00C0619B"/>
    <w:rsid w:val="00C06B41"/>
    <w:rsid w:val="00C11A7F"/>
    <w:rsid w:val="00C1250F"/>
    <w:rsid w:val="00C1372D"/>
    <w:rsid w:val="00C230BD"/>
    <w:rsid w:val="00C26B9E"/>
    <w:rsid w:val="00C27AC1"/>
    <w:rsid w:val="00C32F9E"/>
    <w:rsid w:val="00C342F5"/>
    <w:rsid w:val="00C34638"/>
    <w:rsid w:val="00C40D4B"/>
    <w:rsid w:val="00C41388"/>
    <w:rsid w:val="00C42341"/>
    <w:rsid w:val="00C436C1"/>
    <w:rsid w:val="00C44FAC"/>
    <w:rsid w:val="00C45E14"/>
    <w:rsid w:val="00C47B0F"/>
    <w:rsid w:val="00C51268"/>
    <w:rsid w:val="00C514FE"/>
    <w:rsid w:val="00C5317C"/>
    <w:rsid w:val="00C5483B"/>
    <w:rsid w:val="00C618CA"/>
    <w:rsid w:val="00C62CC7"/>
    <w:rsid w:val="00C63F93"/>
    <w:rsid w:val="00C644AC"/>
    <w:rsid w:val="00C65F10"/>
    <w:rsid w:val="00C671B9"/>
    <w:rsid w:val="00C70EE1"/>
    <w:rsid w:val="00C72924"/>
    <w:rsid w:val="00C72EF5"/>
    <w:rsid w:val="00C7468A"/>
    <w:rsid w:val="00C8008B"/>
    <w:rsid w:val="00C81576"/>
    <w:rsid w:val="00C8162C"/>
    <w:rsid w:val="00C82BED"/>
    <w:rsid w:val="00C83AC3"/>
    <w:rsid w:val="00C840AF"/>
    <w:rsid w:val="00C854E7"/>
    <w:rsid w:val="00C8685A"/>
    <w:rsid w:val="00C90CCA"/>
    <w:rsid w:val="00C9179A"/>
    <w:rsid w:val="00C939C7"/>
    <w:rsid w:val="00CA0AA8"/>
    <w:rsid w:val="00CA3468"/>
    <w:rsid w:val="00CA5118"/>
    <w:rsid w:val="00CB153C"/>
    <w:rsid w:val="00CB1643"/>
    <w:rsid w:val="00CB21FC"/>
    <w:rsid w:val="00CB3316"/>
    <w:rsid w:val="00CB3FE7"/>
    <w:rsid w:val="00CB6B46"/>
    <w:rsid w:val="00CB6C26"/>
    <w:rsid w:val="00CC3537"/>
    <w:rsid w:val="00CC455A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6A8A"/>
    <w:rsid w:val="00CE6E9C"/>
    <w:rsid w:val="00CE72A0"/>
    <w:rsid w:val="00CE7985"/>
    <w:rsid w:val="00CF16D4"/>
    <w:rsid w:val="00CF231A"/>
    <w:rsid w:val="00CF23DD"/>
    <w:rsid w:val="00CF4417"/>
    <w:rsid w:val="00D0217C"/>
    <w:rsid w:val="00D02D85"/>
    <w:rsid w:val="00D0383B"/>
    <w:rsid w:val="00D048B2"/>
    <w:rsid w:val="00D05789"/>
    <w:rsid w:val="00D05C4A"/>
    <w:rsid w:val="00D062C8"/>
    <w:rsid w:val="00D071C3"/>
    <w:rsid w:val="00D10A69"/>
    <w:rsid w:val="00D11424"/>
    <w:rsid w:val="00D122A8"/>
    <w:rsid w:val="00D17435"/>
    <w:rsid w:val="00D23C74"/>
    <w:rsid w:val="00D243F9"/>
    <w:rsid w:val="00D2747D"/>
    <w:rsid w:val="00D31531"/>
    <w:rsid w:val="00D317ED"/>
    <w:rsid w:val="00D327F7"/>
    <w:rsid w:val="00D348D5"/>
    <w:rsid w:val="00D35E5F"/>
    <w:rsid w:val="00D3629A"/>
    <w:rsid w:val="00D36964"/>
    <w:rsid w:val="00D36A57"/>
    <w:rsid w:val="00D37BC9"/>
    <w:rsid w:val="00D41F24"/>
    <w:rsid w:val="00D46127"/>
    <w:rsid w:val="00D519D7"/>
    <w:rsid w:val="00D535C2"/>
    <w:rsid w:val="00D544AC"/>
    <w:rsid w:val="00D56339"/>
    <w:rsid w:val="00D56AA8"/>
    <w:rsid w:val="00D56C4B"/>
    <w:rsid w:val="00D5700B"/>
    <w:rsid w:val="00D57BC4"/>
    <w:rsid w:val="00D6233F"/>
    <w:rsid w:val="00D62E3E"/>
    <w:rsid w:val="00D63BED"/>
    <w:rsid w:val="00D719F3"/>
    <w:rsid w:val="00D71F7C"/>
    <w:rsid w:val="00D74FF3"/>
    <w:rsid w:val="00D8156B"/>
    <w:rsid w:val="00D85DE1"/>
    <w:rsid w:val="00D90A88"/>
    <w:rsid w:val="00D923C5"/>
    <w:rsid w:val="00D9364A"/>
    <w:rsid w:val="00D945BB"/>
    <w:rsid w:val="00D958F8"/>
    <w:rsid w:val="00D97B0B"/>
    <w:rsid w:val="00D97E9F"/>
    <w:rsid w:val="00DA3263"/>
    <w:rsid w:val="00DA5992"/>
    <w:rsid w:val="00DB2E72"/>
    <w:rsid w:val="00DB3A7A"/>
    <w:rsid w:val="00DB5040"/>
    <w:rsid w:val="00DB59F7"/>
    <w:rsid w:val="00DB7BBD"/>
    <w:rsid w:val="00DB7BEA"/>
    <w:rsid w:val="00DC2507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38B2"/>
    <w:rsid w:val="00DF418A"/>
    <w:rsid w:val="00DF5DB6"/>
    <w:rsid w:val="00DF6751"/>
    <w:rsid w:val="00DF7D97"/>
    <w:rsid w:val="00E01322"/>
    <w:rsid w:val="00E02694"/>
    <w:rsid w:val="00E032C3"/>
    <w:rsid w:val="00E03E4D"/>
    <w:rsid w:val="00E1337A"/>
    <w:rsid w:val="00E14EAD"/>
    <w:rsid w:val="00E162BB"/>
    <w:rsid w:val="00E16793"/>
    <w:rsid w:val="00E16864"/>
    <w:rsid w:val="00E205CD"/>
    <w:rsid w:val="00E239AE"/>
    <w:rsid w:val="00E23DB4"/>
    <w:rsid w:val="00E25102"/>
    <w:rsid w:val="00E2636D"/>
    <w:rsid w:val="00E3287F"/>
    <w:rsid w:val="00E34009"/>
    <w:rsid w:val="00E34D44"/>
    <w:rsid w:val="00E371C4"/>
    <w:rsid w:val="00E40125"/>
    <w:rsid w:val="00E45FA4"/>
    <w:rsid w:val="00E46557"/>
    <w:rsid w:val="00E46B8A"/>
    <w:rsid w:val="00E52242"/>
    <w:rsid w:val="00E527C1"/>
    <w:rsid w:val="00E53BA0"/>
    <w:rsid w:val="00E55437"/>
    <w:rsid w:val="00E611B3"/>
    <w:rsid w:val="00E6472E"/>
    <w:rsid w:val="00E64835"/>
    <w:rsid w:val="00E67185"/>
    <w:rsid w:val="00E70B68"/>
    <w:rsid w:val="00E71547"/>
    <w:rsid w:val="00E77C2A"/>
    <w:rsid w:val="00E820BA"/>
    <w:rsid w:val="00E821B3"/>
    <w:rsid w:val="00E84FF5"/>
    <w:rsid w:val="00E85F06"/>
    <w:rsid w:val="00E87360"/>
    <w:rsid w:val="00E920ED"/>
    <w:rsid w:val="00E930A2"/>
    <w:rsid w:val="00E94E7D"/>
    <w:rsid w:val="00E95044"/>
    <w:rsid w:val="00E95CAB"/>
    <w:rsid w:val="00EA02D8"/>
    <w:rsid w:val="00EA2539"/>
    <w:rsid w:val="00EA2C19"/>
    <w:rsid w:val="00EA776B"/>
    <w:rsid w:val="00EB2901"/>
    <w:rsid w:val="00EB37F5"/>
    <w:rsid w:val="00EB3B1C"/>
    <w:rsid w:val="00EB6F4B"/>
    <w:rsid w:val="00EC088D"/>
    <w:rsid w:val="00EC1CCA"/>
    <w:rsid w:val="00EC1FBB"/>
    <w:rsid w:val="00EC3F35"/>
    <w:rsid w:val="00EC77CD"/>
    <w:rsid w:val="00ED158A"/>
    <w:rsid w:val="00ED2404"/>
    <w:rsid w:val="00ED2940"/>
    <w:rsid w:val="00ED544F"/>
    <w:rsid w:val="00ED6040"/>
    <w:rsid w:val="00ED6135"/>
    <w:rsid w:val="00EE031E"/>
    <w:rsid w:val="00EE110A"/>
    <w:rsid w:val="00EE36E3"/>
    <w:rsid w:val="00EE6180"/>
    <w:rsid w:val="00EE7071"/>
    <w:rsid w:val="00EF1338"/>
    <w:rsid w:val="00EF277A"/>
    <w:rsid w:val="00EF49DF"/>
    <w:rsid w:val="00EF516C"/>
    <w:rsid w:val="00F002AA"/>
    <w:rsid w:val="00F00521"/>
    <w:rsid w:val="00F01098"/>
    <w:rsid w:val="00F03FD0"/>
    <w:rsid w:val="00F03FFB"/>
    <w:rsid w:val="00F042B1"/>
    <w:rsid w:val="00F0498F"/>
    <w:rsid w:val="00F05A96"/>
    <w:rsid w:val="00F11161"/>
    <w:rsid w:val="00F12281"/>
    <w:rsid w:val="00F14417"/>
    <w:rsid w:val="00F1498C"/>
    <w:rsid w:val="00F17E60"/>
    <w:rsid w:val="00F21041"/>
    <w:rsid w:val="00F24510"/>
    <w:rsid w:val="00F24980"/>
    <w:rsid w:val="00F249E7"/>
    <w:rsid w:val="00F24BA1"/>
    <w:rsid w:val="00F25EEE"/>
    <w:rsid w:val="00F276E6"/>
    <w:rsid w:val="00F32573"/>
    <w:rsid w:val="00F33118"/>
    <w:rsid w:val="00F33A0C"/>
    <w:rsid w:val="00F3412C"/>
    <w:rsid w:val="00F3534C"/>
    <w:rsid w:val="00F36F44"/>
    <w:rsid w:val="00F43635"/>
    <w:rsid w:val="00F45B38"/>
    <w:rsid w:val="00F513EB"/>
    <w:rsid w:val="00F52277"/>
    <w:rsid w:val="00F5272B"/>
    <w:rsid w:val="00F527A8"/>
    <w:rsid w:val="00F56098"/>
    <w:rsid w:val="00F6066C"/>
    <w:rsid w:val="00F60D8C"/>
    <w:rsid w:val="00F61E92"/>
    <w:rsid w:val="00F6642B"/>
    <w:rsid w:val="00F67B3B"/>
    <w:rsid w:val="00F716EB"/>
    <w:rsid w:val="00F73A14"/>
    <w:rsid w:val="00F744A5"/>
    <w:rsid w:val="00F769F2"/>
    <w:rsid w:val="00F77572"/>
    <w:rsid w:val="00F77BBD"/>
    <w:rsid w:val="00F8200B"/>
    <w:rsid w:val="00F833AD"/>
    <w:rsid w:val="00F846B0"/>
    <w:rsid w:val="00F84D0A"/>
    <w:rsid w:val="00F875E9"/>
    <w:rsid w:val="00F90BD9"/>
    <w:rsid w:val="00F910FA"/>
    <w:rsid w:val="00F91927"/>
    <w:rsid w:val="00F91B95"/>
    <w:rsid w:val="00F93EC0"/>
    <w:rsid w:val="00F971C7"/>
    <w:rsid w:val="00F979F7"/>
    <w:rsid w:val="00FA1F1E"/>
    <w:rsid w:val="00FA2BAD"/>
    <w:rsid w:val="00FA4054"/>
    <w:rsid w:val="00FA4B7C"/>
    <w:rsid w:val="00FA4BD0"/>
    <w:rsid w:val="00FA5583"/>
    <w:rsid w:val="00FA67B4"/>
    <w:rsid w:val="00FA6C6A"/>
    <w:rsid w:val="00FA785C"/>
    <w:rsid w:val="00FA794F"/>
    <w:rsid w:val="00FC2005"/>
    <w:rsid w:val="00FC207A"/>
    <w:rsid w:val="00FC31F6"/>
    <w:rsid w:val="00FC5925"/>
    <w:rsid w:val="00FC7079"/>
    <w:rsid w:val="00FD2930"/>
    <w:rsid w:val="00FD33DB"/>
    <w:rsid w:val="00FD374A"/>
    <w:rsid w:val="00FE2210"/>
    <w:rsid w:val="00FE2852"/>
    <w:rsid w:val="00FE51F2"/>
    <w:rsid w:val="00FE5D92"/>
    <w:rsid w:val="00FE6764"/>
    <w:rsid w:val="00FF1800"/>
    <w:rsid w:val="00FF1AF7"/>
    <w:rsid w:val="00FF50CE"/>
    <w:rsid w:val="00FF630C"/>
    <w:rsid w:val="00FF637E"/>
    <w:rsid w:val="00FF73F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17E04"/>
  <w15:docId w15:val="{C72144AC-3A7B-4332-87AC-37D0DA2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A7"/>
    <w:rPr>
      <w:lang w:eastAsia="ru-RU"/>
    </w:rPr>
  </w:style>
  <w:style w:type="paragraph" w:styleId="1">
    <w:name w:val="heading 1"/>
    <w:basedOn w:val="a"/>
    <w:next w:val="a"/>
    <w:qFormat/>
    <w:rsid w:val="00714BA7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qFormat/>
    <w:rsid w:val="00714BA7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714BA7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714BA7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714BA7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4BA7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714BA7"/>
    <w:pPr>
      <w:ind w:left="426" w:hanging="426"/>
    </w:pPr>
    <w:rPr>
      <w:sz w:val="28"/>
    </w:rPr>
  </w:style>
  <w:style w:type="paragraph" w:styleId="a5">
    <w:name w:val="Subtitle"/>
    <w:basedOn w:val="a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6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7">
    <w:name w:val="Знак"/>
    <w:basedOn w:val="a"/>
    <w:rsid w:val="005F08EA"/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аголовок 1"/>
    <w:basedOn w:val="a"/>
    <w:next w:val="a3"/>
    <w:rsid w:val="000C06F3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  <w:lang w:val="ru-RU"/>
    </w:rPr>
  </w:style>
  <w:style w:type="paragraph" w:customStyle="1" w:styleId="30">
    <w:name w:val="заголовок 3"/>
    <w:basedOn w:val="a"/>
    <w:next w:val="a"/>
    <w:rsid w:val="000C06F3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40">
    <w:name w:val="заголовок 4"/>
    <w:basedOn w:val="a"/>
    <w:next w:val="a"/>
    <w:rsid w:val="000C06F3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character" w:styleId="aa">
    <w:name w:val="Hyperlink"/>
    <w:rsid w:val="000C06F3"/>
    <w:rPr>
      <w:color w:val="0000FF"/>
      <w:u w:val="single"/>
    </w:rPr>
  </w:style>
  <w:style w:type="character" w:styleId="ab">
    <w:name w:val="FollowedHyperlink"/>
    <w:rsid w:val="001479C3"/>
    <w:rPr>
      <w:color w:val="800080"/>
      <w:u w:val="single"/>
    </w:rPr>
  </w:style>
  <w:style w:type="paragraph" w:styleId="ac">
    <w:name w:val="Balloon Text"/>
    <w:basedOn w:val="a"/>
    <w:link w:val="ad"/>
    <w:rsid w:val="00CA5118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CA511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5515-17/print136117165206694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5944</CharactersWithSpaces>
  <SharedDoc>false</SharedDoc>
  <HLinks>
    <vt:vector size="24" baseType="variant">
      <vt:variant>
        <vt:i4>2293802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2018-11-30T13:17:00Z</cp:lastPrinted>
  <dcterms:created xsi:type="dcterms:W3CDTF">2018-11-30T13:01:00Z</dcterms:created>
  <dcterms:modified xsi:type="dcterms:W3CDTF">2018-11-30T13:01:00Z</dcterms:modified>
</cp:coreProperties>
</file>