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CA2F8" w14:textId="77777777" w:rsidR="00D57613" w:rsidRDefault="00D57613" w:rsidP="00D57613">
      <w:pPr>
        <w:jc w:val="center"/>
        <w:rPr>
          <w:lang w:val="uk-UA"/>
        </w:rPr>
      </w:pPr>
      <w:bookmarkStart w:id="0" w:name="_GoBack"/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0B4C3" wp14:editId="2D638A29">
                <wp:simplePos x="0" y="0"/>
                <wp:positionH relativeFrom="column">
                  <wp:posOffset>4634864</wp:posOffset>
                </wp:positionH>
                <wp:positionV relativeFrom="paragraph">
                  <wp:posOffset>184785</wp:posOffset>
                </wp:positionV>
                <wp:extent cx="1190625" cy="914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D3B93" w14:textId="77777777" w:rsidR="00D57613" w:rsidRPr="003F1E09" w:rsidRDefault="00D57613" w:rsidP="00D576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1E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  <w:p w14:paraId="5D836A2A" w14:textId="77777777" w:rsidR="00D57613" w:rsidRPr="003F1E09" w:rsidRDefault="00D57613" w:rsidP="00D576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1E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01-03/141</w:t>
                            </w:r>
                          </w:p>
                          <w:p w14:paraId="158CBF74" w14:textId="77777777" w:rsidR="00D57613" w:rsidRPr="003F1E09" w:rsidRDefault="00D57613" w:rsidP="00D576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1E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28.11.2019 р.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40B4C3" id="Прямоугольник 3" o:spid="_x0000_s1026" style="position:absolute;left:0;text-align:left;margin-left:364.95pt;margin-top:14.55pt;width:93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9AiwIAACYFAAAOAAAAZHJzL2Uyb0RvYy54bWysVM1u1DAQviPxDpbvNMn2B7pqtlq1KkKq&#10;2ooW9ex17G6EY5uxd5PlhMQViUfgIbggfvoM2Tdi7GTTqlQcEBdnJjPfjGfmGx8cNpUiSwGuNDqn&#10;2VZKidDcFKW+yembq5NnLyhxnumCKaNFTlfC0cPJ0ycHtR2LkZkbVQggGES7cW1zOvfejpPE8bmo&#10;mNsyVmg0SgMV86jCTVIAqzF6pZJRmu4ltYHCguHCOfx73BnpJMaXUnB/LqUTnqic4t18PCGes3Am&#10;kwM2vgFm5yXvr8H+4RYVKzUmHUIdM8/IAso/QlUlB+OM9FvcVImRsuQi1oDVZOmDai7nzIpYCzbH&#10;2aFN7v+F5WfLCyBlkdNtSjSrcETtl/WH9ef2Z3u7/th+bW/bH+tP7a/2W/udbId+1daNEXZpL6DX&#10;HIqh+EZCFb5YFmlij1dDj0XjCcefWbaf7o12KeFo2892dtI4hOQObcH5l8JUJAg5BZxhbC1bnjqP&#10;GdF144JKuE2XP0p+pUS4gtKvhcS6MOMooiOjxJECsmTIheJtFmrBWNEzQGSp1ADKHgMpvwH1vgEm&#10;IssGYPoY8C7b4B0zGu0HYFVqA38Hy85/U3VXayjbN7Omn8XMFCucKJiO6s7ykxL7eMqcv2CA3MYt&#10;wH3153hIZeqcml6iZG7g/WP/gz9SDq2U1LgrOXXvFgwEJeqVRjLGMeJyRWVn9/kIc8B9y+y+RS+q&#10;I4MjyPBlsDyKwd+rjSjBVNe41tOQFU1Mc8ydU+5hoxz5bofxYeBiOo1uuFCW+VN9aXkIHhoceHLV&#10;XDOwPZk80vDMbPaKjR9wqvMNSG2mC29kGQkXWtz1tW89LmPkTv9whG2/r0evu+dt8hsAAP//AwBQ&#10;SwMEFAAGAAgAAAAhAJviYyffAAAACgEAAA8AAABkcnMvZG93bnJldi54bWxMj8tOwzAQRfdI/IM1&#10;SOyok4AaHOJUFYIViIrCgqUbD0mEH5HtJunfM6zocnSP7j1TbxZr2IQhDt5JyFcZMHSt14PrJHx+&#10;PN/cA4tJOa2MdyjhhBE2zeVFrSrtZ/eO0z51jEpcrJSEPqWx4jy2PVoVV35ER9m3D1YlOkPHdVAz&#10;lVvDiyxbc6sGRwu9GvGxx/Znf7QS/G44mW0Qb9Mrll8vu5TNy/pJyuurZfsALOGS/mH40yd1aMjp&#10;4I9OR2YklIUQhEooRA6MAJGXd8AORJa3OfCm5ucvNL8AAAD//wMAUEsBAi0AFAAGAAgAAAAhALaD&#10;OJL+AAAA4QEAABMAAAAAAAAAAAAAAAAAAAAAAFtDb250ZW50X1R5cGVzXS54bWxQSwECLQAUAAYA&#10;CAAAACEAOP0h/9YAAACUAQAACwAAAAAAAAAAAAAAAAAvAQAAX3JlbHMvLnJlbHNQSwECLQAUAAYA&#10;CAAAACEAY2XPQIsCAAAmBQAADgAAAAAAAAAAAAAAAAAuAgAAZHJzL2Uyb0RvYy54bWxQSwECLQAU&#10;AAYACAAAACEAm+JjJ98AAAAKAQAADwAAAAAAAAAAAAAAAADlBAAAZHJzL2Rvd25yZXYueG1sUEsF&#10;BgAAAAAEAAQA8wAAAPEFAAAAAA==&#10;" fillcolor="white [3201]" strokecolor="black [3200]" strokeweight="1pt">
                <v:textbox>
                  <w:txbxContent>
                    <w:p w14:paraId="551D3B93" w14:textId="77777777" w:rsidR="00D57613" w:rsidRPr="003F1E09" w:rsidRDefault="00D57613" w:rsidP="00D576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1E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Проект</w:t>
                      </w:r>
                    </w:p>
                    <w:p w14:paraId="5D836A2A" w14:textId="77777777" w:rsidR="00D57613" w:rsidRPr="003F1E09" w:rsidRDefault="00D57613" w:rsidP="00D576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1E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01-03/141</w:t>
                      </w:r>
                    </w:p>
                    <w:p w14:paraId="158CBF74" w14:textId="77777777" w:rsidR="00D57613" w:rsidRPr="003F1E09" w:rsidRDefault="00D57613" w:rsidP="00D576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1E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28.11.2019 р.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w:drawing>
          <wp:inline distT="0" distB="0" distL="0" distR="0" wp14:anchorId="5EB82142" wp14:editId="58E0BD10">
            <wp:extent cx="4286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4D8FD" w14:textId="77777777" w:rsidR="00D57613" w:rsidRDefault="00D57613" w:rsidP="00D5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01353409" w14:textId="77777777" w:rsidR="00D57613" w:rsidRDefault="00D57613" w:rsidP="00D5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 СКЛИКАННЯ</w:t>
      </w:r>
    </w:p>
    <w:p w14:paraId="7119F3BD" w14:textId="77777777" w:rsidR="00D57613" w:rsidRDefault="00D57613" w:rsidP="00D5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ергова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____сесія</w:t>
      </w:r>
    </w:p>
    <w:p w14:paraId="0BA89BE4" w14:textId="77777777" w:rsidR="00D57613" w:rsidRDefault="00D57613" w:rsidP="00D57613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5E712D01" w14:textId="77777777" w:rsidR="00D57613" w:rsidRPr="004B27A7" w:rsidRDefault="00D57613" w:rsidP="00D57613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РІШЕННЯ №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___/____</w:t>
      </w:r>
    </w:p>
    <w:p w14:paraId="36D85B87" w14:textId="77777777" w:rsidR="00D57613" w:rsidRDefault="00D57613" w:rsidP="00D57613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від ____грудня 201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9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року                                                                 м. Боярка</w:t>
      </w:r>
    </w:p>
    <w:p w14:paraId="253C0D8E" w14:textId="77777777" w:rsidR="00D57613" w:rsidRDefault="00D57613" w:rsidP="00D576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Програми «Профілактики правопорушень»</w:t>
      </w:r>
    </w:p>
    <w:p w14:paraId="0BE0CD51" w14:textId="77777777" w:rsidR="00D57613" w:rsidRDefault="00D57613" w:rsidP="00D576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2020 рік</w:t>
      </w:r>
    </w:p>
    <w:p w14:paraId="4A314FE7" w14:textId="77777777" w:rsidR="00D57613" w:rsidRDefault="00D57613" w:rsidP="00D576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D32297" w14:textId="77777777" w:rsidR="00D57613" w:rsidRDefault="00D57613" w:rsidP="00D57613">
      <w:pPr>
        <w:widowControl w:val="0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Керуючись частиною 1 статті 59, пунктом 22 частини 1 статті 26 Закону України «Про місцеве самоврядування в Україні», з метою здійснення заходів, спрямованих на підвищення рівня безпеки громадян та захисту важливих об’єктів міста </w:t>
      </w:r>
      <w:r>
        <w:rPr>
          <w:rFonts w:ascii="Times New Roman" w:hAnsi="Times New Roman" w:cs="Times New Roman"/>
          <w:sz w:val="28"/>
          <w:szCs w:val="28"/>
          <w:lang w:val="uk-UA"/>
        </w:rPr>
        <w:t>Боярка,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- </w:t>
      </w:r>
    </w:p>
    <w:p w14:paraId="1EE2D43F" w14:textId="77777777" w:rsidR="00D57613" w:rsidRDefault="00D57613" w:rsidP="00D57613">
      <w:pPr>
        <w:widowControl w:val="0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БОЯРСЬКА МІСЬКА РАДА</w:t>
      </w:r>
    </w:p>
    <w:p w14:paraId="7EF5431C" w14:textId="77777777" w:rsidR="00D57613" w:rsidRDefault="00D57613" w:rsidP="00D57613">
      <w:pPr>
        <w:widowControl w:val="0"/>
        <w:tabs>
          <w:tab w:val="left" w:pos="3240"/>
          <w:tab w:val="center" w:pos="4791"/>
        </w:tabs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ab/>
        <w:t>ВИРІШИЛА:</w:t>
      </w:r>
    </w:p>
    <w:p w14:paraId="221C7B4A" w14:textId="77777777" w:rsidR="00D57613" w:rsidRDefault="00D57613" w:rsidP="00D57613">
      <w:pPr>
        <w:widowControl w:val="0"/>
        <w:numPr>
          <w:ilvl w:val="0"/>
          <w:numId w:val="1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Затвердити Програму «</w:t>
      </w:r>
      <w:r w:rsidRPr="004E5728">
        <w:rPr>
          <w:rFonts w:ascii="Times New Roman" w:hAnsi="Times New Roman" w:cs="Times New Roman"/>
          <w:sz w:val="28"/>
          <w:szCs w:val="28"/>
          <w:lang w:val="uk-UA"/>
        </w:rPr>
        <w:t>Профілактики правопорушень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» на 2020 рік (додається).</w:t>
      </w:r>
    </w:p>
    <w:p w14:paraId="39B291F0" w14:textId="77777777" w:rsidR="00D57613" w:rsidRDefault="00D57613" w:rsidP="00D57613">
      <w:pPr>
        <w:widowControl w:val="0"/>
        <w:numPr>
          <w:ilvl w:val="0"/>
          <w:numId w:val="1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Контроль за виконанням цього рішення покласти на Постійну депутатську комісію з питань  житлово-комунального господарства, енергозбереження, благоустрою міста</w:t>
      </w:r>
      <w:r>
        <w:rPr>
          <w:rFonts w:ascii="Times New Roman" w:hAnsi="Times New Roman" w:cs="Times New Roman"/>
          <w:snapToGrid w:val="0"/>
          <w:sz w:val="28"/>
          <w:szCs w:val="20"/>
          <w:lang w:val="uk-UA"/>
        </w:rPr>
        <w:t xml:space="preserve">, комунального майна та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заступника міського голови за відповідним напрямком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.</w:t>
      </w:r>
    </w:p>
    <w:p w14:paraId="129565AE" w14:textId="77777777" w:rsidR="00D57613" w:rsidRDefault="00D57613" w:rsidP="00D57613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14:paraId="086A6E40" w14:textId="77777777" w:rsidR="00D57613" w:rsidRDefault="00D57613" w:rsidP="00D576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     О. ЗАРУБІН</w:t>
      </w:r>
    </w:p>
    <w:p w14:paraId="76143CE7" w14:textId="77777777" w:rsidR="00D57613" w:rsidRDefault="00D57613" w:rsidP="00D576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7157D8" w14:textId="77777777" w:rsidR="00D57613" w:rsidRDefault="00D57613" w:rsidP="00D576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439890" w14:textId="77777777" w:rsidR="00D57613" w:rsidRDefault="00D57613" w:rsidP="00D576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0"/>
    <w:p w14:paraId="0D052C90" w14:textId="77777777" w:rsidR="0063217A" w:rsidRDefault="0063217A"/>
    <w:sectPr w:rsidR="006321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651B1"/>
    <w:multiLevelType w:val="hybridMultilevel"/>
    <w:tmpl w:val="2CF29732"/>
    <w:lvl w:ilvl="0" w:tplc="D668D790">
      <w:start w:val="1"/>
      <w:numFmt w:val="decimal"/>
      <w:lvlText w:val="%1."/>
      <w:lvlJc w:val="left"/>
      <w:pPr>
        <w:ind w:left="6613" w:hanging="375"/>
      </w:pPr>
    </w:lvl>
    <w:lvl w:ilvl="1" w:tplc="04190019">
      <w:start w:val="1"/>
      <w:numFmt w:val="lowerLetter"/>
      <w:lvlText w:val="%2."/>
      <w:lvlJc w:val="left"/>
      <w:pPr>
        <w:ind w:left="7318" w:hanging="360"/>
      </w:pPr>
    </w:lvl>
    <w:lvl w:ilvl="2" w:tplc="0419001B">
      <w:start w:val="1"/>
      <w:numFmt w:val="lowerRoman"/>
      <w:lvlText w:val="%3."/>
      <w:lvlJc w:val="right"/>
      <w:pPr>
        <w:ind w:left="8038" w:hanging="180"/>
      </w:pPr>
    </w:lvl>
    <w:lvl w:ilvl="3" w:tplc="0419000F">
      <w:start w:val="1"/>
      <w:numFmt w:val="decimal"/>
      <w:lvlText w:val="%4."/>
      <w:lvlJc w:val="left"/>
      <w:pPr>
        <w:ind w:left="8758" w:hanging="360"/>
      </w:pPr>
    </w:lvl>
    <w:lvl w:ilvl="4" w:tplc="04190019">
      <w:start w:val="1"/>
      <w:numFmt w:val="lowerLetter"/>
      <w:lvlText w:val="%5."/>
      <w:lvlJc w:val="left"/>
      <w:pPr>
        <w:ind w:left="9478" w:hanging="360"/>
      </w:pPr>
    </w:lvl>
    <w:lvl w:ilvl="5" w:tplc="0419001B">
      <w:start w:val="1"/>
      <w:numFmt w:val="lowerRoman"/>
      <w:lvlText w:val="%6."/>
      <w:lvlJc w:val="right"/>
      <w:pPr>
        <w:ind w:left="10198" w:hanging="180"/>
      </w:pPr>
    </w:lvl>
    <w:lvl w:ilvl="6" w:tplc="0419000F">
      <w:start w:val="1"/>
      <w:numFmt w:val="decimal"/>
      <w:lvlText w:val="%7."/>
      <w:lvlJc w:val="left"/>
      <w:pPr>
        <w:ind w:left="10918" w:hanging="360"/>
      </w:pPr>
    </w:lvl>
    <w:lvl w:ilvl="7" w:tplc="04190019">
      <w:start w:val="1"/>
      <w:numFmt w:val="lowerLetter"/>
      <w:lvlText w:val="%8."/>
      <w:lvlJc w:val="left"/>
      <w:pPr>
        <w:ind w:left="11638" w:hanging="360"/>
      </w:pPr>
    </w:lvl>
    <w:lvl w:ilvl="8" w:tplc="0419001B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1B"/>
    <w:rsid w:val="0063217A"/>
    <w:rsid w:val="008B6C1B"/>
    <w:rsid w:val="00D5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63947-AD94-4722-8A62-985F240C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761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613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590</Words>
  <Characters>337</Characters>
  <Application>Microsoft Office Word</Application>
  <DocSecurity>0</DocSecurity>
  <Lines>2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ВІАЗ БІЦ</dc:creator>
  <cp:keywords/>
  <dc:description/>
  <cp:lastModifiedBy>ВІАЗ БІЦ</cp:lastModifiedBy>
  <cp:revision>2</cp:revision>
  <dcterms:created xsi:type="dcterms:W3CDTF">2019-11-28T16:15:00Z</dcterms:created>
  <dcterms:modified xsi:type="dcterms:W3CDTF">2019-11-28T16:17:00Z</dcterms:modified>
</cp:coreProperties>
</file>