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24" w:rsidRPr="007E3B01" w:rsidRDefault="008E7C24" w:rsidP="008E7C24">
      <w:pPr>
        <w:pStyle w:val="a3"/>
        <w:spacing w:before="63" w:beforeAutospacing="0" w:after="63" w:afterAutospacing="0"/>
        <w:ind w:left="63" w:right="63"/>
        <w:rPr>
          <w:rStyle w:val="a4"/>
          <w:color w:val="000000" w:themeColor="text1"/>
          <w:sz w:val="14"/>
          <w:szCs w:val="14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10260"/>
      </w:tblGrid>
      <w:tr w:rsidR="001E7242" w:rsidTr="007E3B01">
        <w:trPr>
          <w:trHeight w:val="1132"/>
        </w:trPr>
        <w:tc>
          <w:tcPr>
            <w:tcW w:w="10260" w:type="dxa"/>
          </w:tcPr>
          <w:p w:rsidR="001E7242" w:rsidRPr="006076FE" w:rsidRDefault="00146966" w:rsidP="00CC117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357505</wp:posOffset>
                      </wp:positionV>
                      <wp:extent cx="1171575" cy="78105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966" w:rsidRPr="00146966" w:rsidRDefault="00146966" w:rsidP="0014696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69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146966" w:rsidRPr="00146966" w:rsidRDefault="00146966" w:rsidP="0014696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69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01-03/24</w:t>
                                  </w:r>
                                </w:p>
                                <w:p w:rsidR="00146966" w:rsidRDefault="00146966" w:rsidP="00146966">
                                  <w:pPr>
                                    <w:spacing w:after="0"/>
                                    <w:jc w:val="center"/>
                                  </w:pPr>
                                  <w:r w:rsidRPr="001469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11.02.2020</w:t>
                                  </w:r>
                                  <w:r>
                                    <w:t xml:space="preserve">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3.45pt;margin-top:28.15pt;width:92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">
                      <v:textbox>
                        <w:txbxContent>
                          <w:p w:rsidR="00146966" w:rsidRPr="00146966" w:rsidRDefault="00146966" w:rsidP="00146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69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146966" w:rsidRPr="00146966" w:rsidRDefault="00146966" w:rsidP="001469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69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01-03/24</w:t>
                            </w:r>
                          </w:p>
                          <w:p w:rsidR="00146966" w:rsidRDefault="00146966" w:rsidP="00146966">
                            <w:pPr>
                              <w:spacing w:after="0"/>
                              <w:jc w:val="center"/>
                            </w:pPr>
                            <w:r w:rsidRPr="001469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11.02.2020</w:t>
                            </w:r>
                            <w:r>
                              <w:t xml:space="preserve">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242">
              <w:rPr>
                <w:noProof/>
                <w:lang w:val="ru-RU" w:eastAsia="ru-RU"/>
              </w:rPr>
              <w:drawing>
                <wp:inline distT="0" distB="0" distL="0" distR="0">
                  <wp:extent cx="513688" cy="761413"/>
                  <wp:effectExtent l="19050" t="0" r="66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21" cy="761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242">
              <w:t xml:space="preserve"> </w:t>
            </w:r>
          </w:p>
          <w:p w:rsidR="001E7242" w:rsidRPr="007E3B01" w:rsidRDefault="001E7242" w:rsidP="00CC1178">
            <w:pPr>
              <w:jc w:val="center"/>
              <w:rPr>
                <w:sz w:val="2"/>
                <w:szCs w:val="2"/>
              </w:rPr>
            </w:pPr>
          </w:p>
        </w:tc>
      </w:tr>
      <w:tr w:rsidR="001E7242" w:rsidRPr="00086441" w:rsidTr="00CC1178">
        <w:trPr>
          <w:trHeight w:val="1260"/>
        </w:trPr>
        <w:tc>
          <w:tcPr>
            <w:tcW w:w="10260" w:type="dxa"/>
          </w:tcPr>
          <w:p w:rsidR="001E7242" w:rsidRPr="00086441" w:rsidRDefault="001E7242" w:rsidP="00CC117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4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1E7242" w:rsidRPr="00086441" w:rsidRDefault="001E7242" w:rsidP="00CC117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44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VII</w:t>
            </w:r>
            <w:r w:rsidRPr="000864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:rsidR="001E7242" w:rsidRPr="00086441" w:rsidRDefault="001E7242" w:rsidP="0014696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64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Чергова</w:t>
            </w:r>
            <w:r w:rsidRPr="0008644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918E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65</w:t>
            </w:r>
            <w:r w:rsidRPr="000864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:rsidR="007E3B01" w:rsidRDefault="007E3B01" w:rsidP="001E724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1E7242" w:rsidRPr="00086441" w:rsidRDefault="001E7242" w:rsidP="005918E8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08644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5918E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65/</w:t>
            </w:r>
            <w:r w:rsidRPr="0008644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_____</w:t>
            </w:r>
          </w:p>
        </w:tc>
      </w:tr>
      <w:tr w:rsidR="001E7242" w:rsidRPr="00146966" w:rsidTr="00CC1178">
        <w:trPr>
          <w:trHeight w:val="533"/>
        </w:trPr>
        <w:tc>
          <w:tcPr>
            <w:tcW w:w="10260" w:type="dxa"/>
          </w:tcPr>
          <w:p w:rsidR="001E7242" w:rsidRPr="00146966" w:rsidRDefault="001E7242" w:rsidP="005918E8">
            <w:pPr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від </w:t>
            </w:r>
            <w:r w:rsidR="005918E8"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«27»</w:t>
            </w:r>
            <w:r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</w:t>
            </w:r>
            <w:r w:rsidR="005918E8"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лютого </w:t>
            </w:r>
            <w:r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2020 року                           </w:t>
            </w:r>
            <w:r w:rsidR="007E3B01"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          </w:t>
            </w:r>
            <w:r w:rsidRPr="00146966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                        м. Боярка</w:t>
            </w:r>
          </w:p>
        </w:tc>
      </w:tr>
    </w:tbl>
    <w:p w:rsidR="001E7242" w:rsidRPr="007E3B01" w:rsidRDefault="001E7242" w:rsidP="008E7C24">
      <w:pPr>
        <w:pStyle w:val="a3"/>
        <w:spacing w:before="63" w:beforeAutospacing="0" w:after="63" w:afterAutospacing="0"/>
        <w:ind w:left="63" w:right="63"/>
        <w:rPr>
          <w:rStyle w:val="a4"/>
          <w:color w:val="000000" w:themeColor="text1"/>
          <w:sz w:val="20"/>
          <w:szCs w:val="20"/>
        </w:rPr>
      </w:pPr>
    </w:p>
    <w:p w:rsidR="008E7C24" w:rsidRDefault="008E7C24" w:rsidP="008E7C24">
      <w:pPr>
        <w:pStyle w:val="a3"/>
        <w:spacing w:before="63" w:beforeAutospacing="0" w:after="63" w:afterAutospacing="0"/>
        <w:ind w:left="63" w:right="63"/>
        <w:rPr>
          <w:rStyle w:val="a4"/>
          <w:color w:val="000000" w:themeColor="text1"/>
          <w:sz w:val="28"/>
          <w:szCs w:val="28"/>
        </w:rPr>
      </w:pPr>
      <w:r w:rsidRPr="008E7C24">
        <w:rPr>
          <w:rStyle w:val="a4"/>
          <w:color w:val="000000" w:themeColor="text1"/>
          <w:sz w:val="28"/>
          <w:szCs w:val="28"/>
        </w:rPr>
        <w:t>Про списання безнадійної</w:t>
      </w:r>
      <w:r w:rsidRPr="008E7C24">
        <w:rPr>
          <w:color w:val="000000" w:themeColor="text1"/>
          <w:sz w:val="28"/>
          <w:szCs w:val="28"/>
        </w:rPr>
        <w:br/>
      </w:r>
      <w:r w:rsidRPr="008E7C24">
        <w:rPr>
          <w:rStyle w:val="a4"/>
          <w:color w:val="000000" w:themeColor="text1"/>
          <w:sz w:val="28"/>
          <w:szCs w:val="28"/>
        </w:rPr>
        <w:t>заборгованості ліквідованого</w:t>
      </w:r>
      <w:r w:rsidRPr="008E7C24">
        <w:rPr>
          <w:color w:val="000000" w:themeColor="text1"/>
          <w:sz w:val="28"/>
          <w:szCs w:val="28"/>
        </w:rPr>
        <w:br/>
      </w:r>
      <w:r w:rsidRPr="008E7C24">
        <w:rPr>
          <w:rStyle w:val="a4"/>
          <w:color w:val="000000" w:themeColor="text1"/>
          <w:sz w:val="28"/>
          <w:szCs w:val="28"/>
        </w:rPr>
        <w:t>банку «Україна»</w:t>
      </w:r>
    </w:p>
    <w:p w:rsidR="008E7C24" w:rsidRPr="008E7C24" w:rsidRDefault="008E7C24" w:rsidP="008E7C24">
      <w:pPr>
        <w:pStyle w:val="a3"/>
        <w:spacing w:before="63" w:beforeAutospacing="0" w:after="63" w:afterAutospacing="0"/>
        <w:ind w:left="63" w:right="63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E7C24" w:rsidRPr="008E7C24" w:rsidRDefault="008E7C24" w:rsidP="008E7C24">
      <w:pPr>
        <w:pStyle w:val="a3"/>
        <w:spacing w:before="63" w:beforeAutospacing="0" w:after="63" w:afterAutospacing="0"/>
        <w:ind w:left="63" w:right="63" w:firstLine="250"/>
        <w:jc w:val="both"/>
        <w:rPr>
          <w:color w:val="000000" w:themeColor="text1"/>
          <w:sz w:val="28"/>
          <w:szCs w:val="28"/>
        </w:rPr>
      </w:pPr>
      <w:r w:rsidRPr="008E7C24">
        <w:rPr>
          <w:color w:val="000000" w:themeColor="text1"/>
          <w:sz w:val="28"/>
          <w:szCs w:val="28"/>
        </w:rPr>
        <w:t>Керуючись ст.78 Бюджетного кодексу України та ст.43 Закону України «Про місцеве самоврядування в Україні», відповідно до наказів Міністерства фінансів України № 879 від 02.09.2014 року «Про затвердження Положення про інвентаризацію активів та зобов’язань», №1219 від 29.12.2015 року «Про порядок застосування Плану рахунків бухгалтерського обліку в державному секторі», №372 від 02.04.2014 року «Про затвердження Порядку бухгалтерського обліку окремих активів та зобов’язань бюджетних установ та внесення змін до деяких нормативно-правових актів з бухгалтерського обліку бюджетних установ»</w:t>
      </w:r>
      <w:r w:rsidR="001E2358">
        <w:rPr>
          <w:color w:val="000000" w:themeColor="text1"/>
          <w:sz w:val="28"/>
          <w:szCs w:val="28"/>
        </w:rPr>
        <w:t xml:space="preserve">, </w:t>
      </w:r>
      <w:r w:rsidR="001E2358" w:rsidRPr="001E2358">
        <w:rPr>
          <w:color w:val="000000" w:themeColor="text1"/>
          <w:sz w:val="28"/>
          <w:szCs w:val="28"/>
        </w:rPr>
        <w:t>лист</w:t>
      </w:r>
      <w:r w:rsidR="001E2358">
        <w:rPr>
          <w:color w:val="000000" w:themeColor="text1"/>
          <w:sz w:val="28"/>
          <w:szCs w:val="28"/>
        </w:rPr>
        <w:t>ом</w:t>
      </w:r>
      <w:r w:rsidR="001E2358" w:rsidRPr="001E2358">
        <w:rPr>
          <w:color w:val="000000" w:themeColor="text1"/>
          <w:sz w:val="28"/>
          <w:szCs w:val="28"/>
        </w:rPr>
        <w:t xml:space="preserve"> Національного банку України від 16.04.2009 року № 44-012/4506 «Про виключення банку «Україна» з Державного реєстру банків»</w:t>
      </w:r>
      <w:r w:rsidRPr="008E7C24">
        <w:rPr>
          <w:color w:val="000000" w:themeColor="text1"/>
          <w:sz w:val="28"/>
          <w:szCs w:val="28"/>
        </w:rPr>
        <w:t xml:space="preserve">, </w:t>
      </w:r>
    </w:p>
    <w:p w:rsidR="00086441" w:rsidRPr="00086441" w:rsidRDefault="00086441" w:rsidP="0008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86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БОЯРСЬКА МІСЬКА РАДА</w:t>
      </w:r>
    </w:p>
    <w:p w:rsidR="00086441" w:rsidRPr="00086441" w:rsidRDefault="00086441" w:rsidP="000864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864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ВИРІШИЛА:</w:t>
      </w:r>
    </w:p>
    <w:p w:rsidR="008E7C24" w:rsidRPr="008E7C24" w:rsidRDefault="008E7C24" w:rsidP="008E7C24">
      <w:pPr>
        <w:pStyle w:val="a3"/>
        <w:spacing w:before="63" w:beforeAutospacing="0" w:after="63" w:afterAutospacing="0"/>
        <w:ind w:left="63" w:right="63" w:firstLine="250"/>
        <w:jc w:val="both"/>
        <w:rPr>
          <w:color w:val="000000" w:themeColor="text1"/>
          <w:sz w:val="28"/>
          <w:szCs w:val="28"/>
        </w:rPr>
      </w:pPr>
      <w:r w:rsidRPr="008E7C24">
        <w:rPr>
          <w:color w:val="000000" w:themeColor="text1"/>
          <w:sz w:val="28"/>
          <w:szCs w:val="28"/>
        </w:rPr>
        <w:t xml:space="preserve">1. Визнати безнадійною заборгованість в сумі </w:t>
      </w:r>
      <w:r>
        <w:rPr>
          <w:color w:val="000000" w:themeColor="text1"/>
          <w:sz w:val="28"/>
          <w:szCs w:val="28"/>
        </w:rPr>
        <w:t xml:space="preserve">27959,00 гривень </w:t>
      </w:r>
      <w:r w:rsidR="0041034E">
        <w:rPr>
          <w:color w:val="000000" w:themeColor="text1"/>
          <w:sz w:val="28"/>
          <w:szCs w:val="28"/>
        </w:rPr>
        <w:t xml:space="preserve">(двадцять сім тисяч дев’ятсот п’ятдесят дев’ять грн.00 коп.) </w:t>
      </w:r>
      <w:r>
        <w:rPr>
          <w:color w:val="000000" w:themeColor="text1"/>
          <w:sz w:val="28"/>
          <w:szCs w:val="28"/>
        </w:rPr>
        <w:t>за загальним фондом</w:t>
      </w:r>
      <w:r w:rsidRPr="008E7C24">
        <w:rPr>
          <w:color w:val="000000" w:themeColor="text1"/>
          <w:sz w:val="28"/>
          <w:szCs w:val="28"/>
        </w:rPr>
        <w:t>, що утворилась в серпні 2001 року по коштам бюджету</w:t>
      </w:r>
      <w:r>
        <w:rPr>
          <w:color w:val="000000" w:themeColor="text1"/>
          <w:sz w:val="28"/>
          <w:szCs w:val="28"/>
        </w:rPr>
        <w:t xml:space="preserve"> міста</w:t>
      </w:r>
      <w:r w:rsidRPr="008E7C24">
        <w:rPr>
          <w:color w:val="000000" w:themeColor="text1"/>
          <w:sz w:val="28"/>
          <w:szCs w:val="28"/>
        </w:rPr>
        <w:t xml:space="preserve"> за ліквідованим банком «Україна», термін позовної давності якої минув.</w:t>
      </w:r>
    </w:p>
    <w:p w:rsidR="008E7C24" w:rsidRPr="008E7C24" w:rsidRDefault="008E7C24" w:rsidP="008E7C24">
      <w:pPr>
        <w:pStyle w:val="a3"/>
        <w:spacing w:before="63" w:beforeAutospacing="0" w:after="63" w:afterAutospacing="0"/>
        <w:ind w:left="63" w:right="63" w:firstLine="250"/>
        <w:jc w:val="both"/>
        <w:rPr>
          <w:color w:val="000000" w:themeColor="text1"/>
          <w:sz w:val="28"/>
          <w:szCs w:val="28"/>
        </w:rPr>
      </w:pPr>
      <w:r w:rsidRPr="008E7C24">
        <w:rPr>
          <w:color w:val="000000" w:themeColor="text1"/>
          <w:sz w:val="28"/>
          <w:szCs w:val="28"/>
        </w:rPr>
        <w:t xml:space="preserve">2. </w:t>
      </w:r>
      <w:r w:rsidR="007E3B01">
        <w:rPr>
          <w:color w:val="000000" w:themeColor="text1"/>
          <w:sz w:val="28"/>
          <w:szCs w:val="28"/>
        </w:rPr>
        <w:t xml:space="preserve">Відділу бухгалтерського обліку </w:t>
      </w:r>
      <w:r w:rsidR="005918E8">
        <w:rPr>
          <w:color w:val="000000" w:themeColor="text1"/>
          <w:sz w:val="28"/>
          <w:szCs w:val="28"/>
        </w:rPr>
        <w:t>і</w:t>
      </w:r>
      <w:r w:rsidR="007E3B01">
        <w:rPr>
          <w:color w:val="000000" w:themeColor="text1"/>
          <w:sz w:val="28"/>
          <w:szCs w:val="28"/>
        </w:rPr>
        <w:t xml:space="preserve"> звітності с</w:t>
      </w:r>
      <w:r w:rsidRPr="008E7C24">
        <w:rPr>
          <w:color w:val="000000" w:themeColor="text1"/>
          <w:sz w:val="28"/>
          <w:szCs w:val="28"/>
        </w:rPr>
        <w:t xml:space="preserve">писати безнадійну заборгованість ліквідованого банку «Україна» в сумі </w:t>
      </w:r>
      <w:r>
        <w:rPr>
          <w:color w:val="000000" w:themeColor="text1"/>
          <w:sz w:val="28"/>
          <w:szCs w:val="28"/>
        </w:rPr>
        <w:t xml:space="preserve">27959,00 гривень </w:t>
      </w:r>
      <w:r w:rsidR="007E3B01">
        <w:rPr>
          <w:color w:val="000000" w:themeColor="text1"/>
          <w:sz w:val="28"/>
          <w:szCs w:val="28"/>
        </w:rPr>
        <w:t xml:space="preserve">(двадцять сім тисяч дев’ятсот п’ятдесят дев’ять грн.00 коп.) </w:t>
      </w:r>
      <w:r>
        <w:rPr>
          <w:color w:val="000000" w:themeColor="text1"/>
          <w:sz w:val="28"/>
          <w:szCs w:val="28"/>
        </w:rPr>
        <w:t>за загальним фондом</w:t>
      </w:r>
      <w:r w:rsidRPr="008E7C24">
        <w:rPr>
          <w:color w:val="000000" w:themeColor="text1"/>
          <w:sz w:val="28"/>
          <w:szCs w:val="28"/>
        </w:rPr>
        <w:t>.</w:t>
      </w:r>
    </w:p>
    <w:p w:rsidR="0041034E" w:rsidRPr="0041034E" w:rsidRDefault="008E7C24" w:rsidP="0041034E">
      <w:pPr>
        <w:pStyle w:val="a3"/>
        <w:spacing w:before="63" w:beforeAutospacing="0" w:after="63" w:afterAutospacing="0"/>
        <w:ind w:left="63" w:right="63" w:firstLine="250"/>
        <w:jc w:val="both"/>
        <w:rPr>
          <w:color w:val="000000" w:themeColor="text1"/>
          <w:sz w:val="28"/>
          <w:szCs w:val="28"/>
        </w:rPr>
      </w:pPr>
      <w:r w:rsidRPr="008E7C24">
        <w:rPr>
          <w:color w:val="000000" w:themeColor="text1"/>
          <w:sz w:val="28"/>
          <w:szCs w:val="28"/>
        </w:rPr>
        <w:t xml:space="preserve">3. </w:t>
      </w:r>
      <w:r w:rsidR="0041034E" w:rsidRPr="0041034E">
        <w:rPr>
          <w:color w:val="000000" w:themeColor="text1"/>
          <w:sz w:val="28"/>
          <w:szCs w:val="28"/>
        </w:rPr>
        <w:t>Контроль за виконанням даного рішення покласти на першого заступника міського голови.</w:t>
      </w:r>
    </w:p>
    <w:p w:rsidR="0041034E" w:rsidRDefault="0041034E" w:rsidP="0041034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918E8" w:rsidRDefault="00086441" w:rsidP="0008644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О. Зарубін</w:t>
      </w:r>
    </w:p>
    <w:p w:rsidR="005918E8" w:rsidRDefault="005918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page"/>
      </w: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  <w:r w:rsidRPr="00AC3C45">
        <w:rPr>
          <w:szCs w:val="28"/>
        </w:rPr>
        <w:t>Підготувала:</w:t>
      </w:r>
    </w:p>
    <w:p w:rsidR="005918E8" w:rsidRPr="00AC3C45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  <w:r>
        <w:rPr>
          <w:szCs w:val="28"/>
        </w:rPr>
        <w:t>Головний спеціаліст відділу</w:t>
      </w:r>
    </w:p>
    <w:p w:rsidR="005918E8" w:rsidRDefault="005918E8" w:rsidP="005918E8">
      <w:pPr>
        <w:pStyle w:val="1"/>
        <w:rPr>
          <w:szCs w:val="28"/>
        </w:rPr>
      </w:pPr>
      <w:r>
        <w:rPr>
          <w:szCs w:val="28"/>
        </w:rPr>
        <w:t>бухгалтерського обліку і звітності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 Малєва</w:t>
      </w: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  <w:r>
        <w:rPr>
          <w:szCs w:val="28"/>
        </w:rPr>
        <w:t xml:space="preserve">Погоджено: </w:t>
      </w: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  <w:bookmarkStart w:id="1" w:name="OLE_LINK3"/>
      <w:bookmarkStart w:id="2" w:name="OLE_LINK4"/>
      <w:r>
        <w:rPr>
          <w:szCs w:val="28"/>
        </w:rPr>
        <w:t>Н</w:t>
      </w:r>
      <w:r w:rsidRPr="00AB5BB6">
        <w:rPr>
          <w:szCs w:val="28"/>
        </w:rPr>
        <w:t>ачальник відділу бухгалтерського</w:t>
      </w:r>
    </w:p>
    <w:p w:rsidR="005918E8" w:rsidRDefault="005918E8" w:rsidP="005918E8">
      <w:pPr>
        <w:pStyle w:val="1"/>
        <w:rPr>
          <w:szCs w:val="28"/>
        </w:rPr>
      </w:pPr>
      <w:r w:rsidRPr="00AB5BB6">
        <w:rPr>
          <w:szCs w:val="28"/>
        </w:rPr>
        <w:t>обліку і звітності</w:t>
      </w:r>
      <w:r>
        <w:rPr>
          <w:szCs w:val="28"/>
        </w:rPr>
        <w:t xml:space="preserve"> </w:t>
      </w:r>
      <w:r w:rsidRPr="00AB5BB6">
        <w:rPr>
          <w:szCs w:val="28"/>
        </w:rPr>
        <w:t>-</w:t>
      </w:r>
      <w:r>
        <w:rPr>
          <w:szCs w:val="28"/>
        </w:rPr>
        <w:t xml:space="preserve"> </w:t>
      </w:r>
      <w:r w:rsidRPr="00AB5BB6">
        <w:rPr>
          <w:szCs w:val="28"/>
        </w:rPr>
        <w:t>головний бухгалтер</w:t>
      </w:r>
      <w:bookmarkEnd w:id="1"/>
      <w:bookmarkEnd w:id="2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</w:t>
      </w:r>
      <w:r w:rsidRPr="00AB5BB6">
        <w:rPr>
          <w:szCs w:val="28"/>
        </w:rPr>
        <w:t>Комашинський</w:t>
      </w: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  <w:r>
        <w:rPr>
          <w:szCs w:val="28"/>
        </w:rPr>
        <w:t>Начальник юридичного відділу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 Маруженко</w:t>
      </w:r>
    </w:p>
    <w:p w:rsidR="005918E8" w:rsidRDefault="005918E8" w:rsidP="005918E8">
      <w:pPr>
        <w:pStyle w:val="1"/>
        <w:rPr>
          <w:szCs w:val="28"/>
        </w:rPr>
      </w:pPr>
    </w:p>
    <w:p w:rsidR="005918E8" w:rsidRDefault="005918E8" w:rsidP="005918E8">
      <w:pPr>
        <w:pStyle w:val="1"/>
        <w:rPr>
          <w:szCs w:val="28"/>
        </w:rPr>
      </w:pPr>
    </w:p>
    <w:p w:rsidR="005918E8" w:rsidRPr="00AC3C45" w:rsidRDefault="005918E8" w:rsidP="005918E8">
      <w:pPr>
        <w:pStyle w:val="1"/>
        <w:rPr>
          <w:szCs w:val="28"/>
        </w:rPr>
      </w:pPr>
      <w:r>
        <w:rPr>
          <w:rFonts w:eastAsia="Calibri"/>
          <w:szCs w:val="28"/>
        </w:rPr>
        <w:t>П</w:t>
      </w:r>
      <w:r w:rsidRPr="00817775">
        <w:rPr>
          <w:rFonts w:eastAsia="Calibri"/>
          <w:szCs w:val="28"/>
        </w:rPr>
        <w:t>ерший заступник міського голови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В. Шульга</w:t>
      </w:r>
    </w:p>
    <w:p w:rsidR="00027B9A" w:rsidRDefault="00027B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 w:type="page"/>
      </w:r>
    </w:p>
    <w:p w:rsidR="00027B9A" w:rsidRDefault="00027B9A" w:rsidP="00027B9A">
      <w:pPr>
        <w:pStyle w:val="a3"/>
        <w:spacing w:before="63" w:beforeAutospacing="0" w:after="63" w:afterAutospacing="0"/>
        <w:ind w:left="63" w:right="63" w:firstLine="250"/>
        <w:jc w:val="center"/>
        <w:rPr>
          <w:b/>
          <w:color w:val="000000" w:themeColor="text1"/>
          <w:sz w:val="28"/>
          <w:szCs w:val="28"/>
        </w:rPr>
      </w:pPr>
    </w:p>
    <w:p w:rsidR="00027B9A" w:rsidRPr="00027B9A" w:rsidRDefault="00027B9A" w:rsidP="00027B9A">
      <w:pPr>
        <w:pStyle w:val="a3"/>
        <w:spacing w:before="63" w:beforeAutospacing="0" w:after="63" w:afterAutospacing="0"/>
        <w:ind w:left="63" w:right="63" w:firstLine="250"/>
        <w:jc w:val="center"/>
        <w:rPr>
          <w:b/>
          <w:color w:val="000000" w:themeColor="text1"/>
          <w:sz w:val="28"/>
          <w:szCs w:val="28"/>
        </w:rPr>
      </w:pPr>
      <w:r w:rsidRPr="00027B9A">
        <w:rPr>
          <w:b/>
          <w:color w:val="000000" w:themeColor="text1"/>
          <w:sz w:val="28"/>
          <w:szCs w:val="28"/>
        </w:rPr>
        <w:t>Пояснювальна записка</w:t>
      </w:r>
    </w:p>
    <w:p w:rsidR="00027B9A" w:rsidRPr="008E7C24" w:rsidRDefault="00027B9A" w:rsidP="00655350">
      <w:pPr>
        <w:pStyle w:val="a3"/>
        <w:spacing w:before="63" w:beforeAutospacing="0" w:after="63" w:afterAutospacing="0"/>
        <w:ind w:left="63" w:right="63" w:firstLine="645"/>
        <w:jc w:val="both"/>
        <w:rPr>
          <w:color w:val="000000" w:themeColor="text1"/>
          <w:sz w:val="28"/>
          <w:szCs w:val="28"/>
        </w:rPr>
      </w:pPr>
      <w:r w:rsidRPr="008E7C24">
        <w:rPr>
          <w:color w:val="000000" w:themeColor="text1"/>
          <w:sz w:val="28"/>
          <w:szCs w:val="28"/>
        </w:rPr>
        <w:t xml:space="preserve">Керуючись </w:t>
      </w:r>
      <w:r w:rsidRPr="001E2358"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z w:val="28"/>
          <w:szCs w:val="28"/>
        </w:rPr>
        <w:t>ом</w:t>
      </w:r>
      <w:r w:rsidRPr="001E2358">
        <w:rPr>
          <w:color w:val="000000" w:themeColor="text1"/>
          <w:sz w:val="28"/>
          <w:szCs w:val="28"/>
        </w:rPr>
        <w:t xml:space="preserve"> Національного банку України від 16.04.2009 року № 44-012/4506 «Про виключення банку «Україна» з Державного реєстру банків»</w:t>
      </w:r>
      <w:r w:rsidRPr="008E7C24">
        <w:rPr>
          <w:color w:val="000000" w:themeColor="text1"/>
          <w:sz w:val="28"/>
          <w:szCs w:val="28"/>
        </w:rPr>
        <w:t>,</w:t>
      </w:r>
      <w:r w:rsidRPr="00027B9A">
        <w:rPr>
          <w:color w:val="000000" w:themeColor="text1"/>
          <w:sz w:val="28"/>
          <w:szCs w:val="28"/>
        </w:rPr>
        <w:t xml:space="preserve"> </w:t>
      </w:r>
      <w:r w:rsidRPr="008E7C24">
        <w:rPr>
          <w:color w:val="000000" w:themeColor="text1"/>
          <w:sz w:val="28"/>
          <w:szCs w:val="28"/>
        </w:rPr>
        <w:t>№372 від 02.04.2014 року «Про затвердження Порядку бухгалтерського обліку окремих активів та зобов’язань бюджетних установ та внесення змін до деяких нормативно-правових актів з бухгалтерського обліку бюджетних установ»</w:t>
      </w:r>
      <w:r>
        <w:rPr>
          <w:color w:val="000000" w:themeColor="text1"/>
          <w:sz w:val="28"/>
          <w:szCs w:val="28"/>
        </w:rPr>
        <w:t xml:space="preserve">, </w:t>
      </w:r>
      <w:r w:rsidRPr="008E7C24">
        <w:rPr>
          <w:color w:val="000000" w:themeColor="text1"/>
          <w:sz w:val="28"/>
          <w:szCs w:val="28"/>
        </w:rPr>
        <w:t xml:space="preserve"> ст.78 Бюджетного кодексу України та ст.43 Закону України «Про місцеве самоврядування в Україні», </w:t>
      </w:r>
      <w:r w:rsidR="00655350">
        <w:rPr>
          <w:color w:val="000000" w:themeColor="text1"/>
          <w:sz w:val="28"/>
          <w:szCs w:val="28"/>
        </w:rPr>
        <w:t xml:space="preserve">вважаю за необхідність </w:t>
      </w:r>
      <w:r w:rsidR="00655350" w:rsidRPr="00655350">
        <w:rPr>
          <w:color w:val="000000" w:themeColor="text1"/>
          <w:sz w:val="28"/>
          <w:szCs w:val="28"/>
          <w:u w:val="single"/>
        </w:rPr>
        <w:t>в</w:t>
      </w:r>
      <w:r w:rsidRPr="00655350">
        <w:rPr>
          <w:color w:val="000000" w:themeColor="text1"/>
          <w:sz w:val="28"/>
          <w:szCs w:val="28"/>
          <w:u w:val="single"/>
        </w:rPr>
        <w:t>изнати безнадійною заборгованість</w:t>
      </w:r>
      <w:r w:rsidRPr="008E7C24">
        <w:rPr>
          <w:color w:val="000000" w:themeColor="text1"/>
          <w:sz w:val="28"/>
          <w:szCs w:val="28"/>
        </w:rPr>
        <w:t xml:space="preserve"> в сумі </w:t>
      </w:r>
      <w:r>
        <w:rPr>
          <w:color w:val="000000" w:themeColor="text1"/>
          <w:sz w:val="28"/>
          <w:szCs w:val="28"/>
        </w:rPr>
        <w:t>27959,00 гривень (двадцять сім тисяч дев’ятсот п’ятдесят дев’ять грн.00 коп.) за загальним фондом</w:t>
      </w:r>
      <w:r w:rsidRPr="008E7C24">
        <w:rPr>
          <w:color w:val="000000" w:themeColor="text1"/>
          <w:sz w:val="28"/>
          <w:szCs w:val="28"/>
        </w:rPr>
        <w:t xml:space="preserve">, що утворилась </w:t>
      </w:r>
      <w:r w:rsidR="00655350">
        <w:rPr>
          <w:color w:val="000000" w:themeColor="text1"/>
          <w:sz w:val="28"/>
          <w:szCs w:val="28"/>
        </w:rPr>
        <w:t xml:space="preserve">ще </w:t>
      </w:r>
      <w:r w:rsidRPr="008E7C24">
        <w:rPr>
          <w:color w:val="000000" w:themeColor="text1"/>
          <w:sz w:val="28"/>
          <w:szCs w:val="28"/>
        </w:rPr>
        <w:t>в серпні 2001 року по коштам бюджету</w:t>
      </w:r>
      <w:r>
        <w:rPr>
          <w:color w:val="000000" w:themeColor="text1"/>
          <w:sz w:val="28"/>
          <w:szCs w:val="28"/>
        </w:rPr>
        <w:t xml:space="preserve"> міста</w:t>
      </w:r>
      <w:r w:rsidRPr="008E7C24">
        <w:rPr>
          <w:color w:val="000000" w:themeColor="text1"/>
          <w:sz w:val="28"/>
          <w:szCs w:val="28"/>
        </w:rPr>
        <w:t xml:space="preserve"> </w:t>
      </w:r>
      <w:r w:rsidR="00655350">
        <w:rPr>
          <w:color w:val="000000" w:themeColor="text1"/>
          <w:sz w:val="28"/>
          <w:szCs w:val="28"/>
        </w:rPr>
        <w:t xml:space="preserve">Боярка </w:t>
      </w:r>
      <w:r w:rsidRPr="008E7C24">
        <w:rPr>
          <w:color w:val="000000" w:themeColor="text1"/>
          <w:sz w:val="28"/>
          <w:szCs w:val="28"/>
        </w:rPr>
        <w:t>за ліквідованим банком «Україна», термін позовної давнос</w:t>
      </w:r>
      <w:r w:rsidR="009068E2">
        <w:rPr>
          <w:color w:val="000000" w:themeColor="text1"/>
          <w:sz w:val="28"/>
          <w:szCs w:val="28"/>
        </w:rPr>
        <w:t>ті якої минув, та с</w:t>
      </w:r>
      <w:r w:rsidR="009068E2" w:rsidRPr="008E7C24">
        <w:rPr>
          <w:color w:val="000000" w:themeColor="text1"/>
          <w:sz w:val="28"/>
          <w:szCs w:val="28"/>
        </w:rPr>
        <w:t xml:space="preserve">писати </w:t>
      </w:r>
      <w:r w:rsidR="009068E2">
        <w:rPr>
          <w:color w:val="000000" w:themeColor="text1"/>
          <w:sz w:val="28"/>
          <w:szCs w:val="28"/>
        </w:rPr>
        <w:t>з балансу виконавчого комітету Боярської міської ради.</w:t>
      </w:r>
    </w:p>
    <w:p w:rsidR="00027B9A" w:rsidRDefault="00027B9A" w:rsidP="00027B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5350" w:rsidRDefault="00655350" w:rsidP="00655350">
      <w:pPr>
        <w:pStyle w:val="a3"/>
        <w:spacing w:before="63" w:beforeAutospacing="0" w:after="63" w:afterAutospacing="0"/>
        <w:ind w:left="63" w:right="63" w:firstLine="2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Начальника відділу бухгалтерського </w:t>
      </w:r>
    </w:p>
    <w:p w:rsidR="00655350" w:rsidRDefault="00655350" w:rsidP="00655350">
      <w:pPr>
        <w:pStyle w:val="a3"/>
        <w:spacing w:before="63" w:beforeAutospacing="0" w:after="63" w:afterAutospacing="0"/>
        <w:ind w:left="63" w:right="63" w:firstLine="2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обліку та звітності-головний бухгалтер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В. Комашинський</w:t>
      </w:r>
    </w:p>
    <w:p w:rsidR="00655350" w:rsidRDefault="00655350" w:rsidP="00027B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655350" w:rsidSect="007E3B01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24"/>
    <w:rsid w:val="00027B9A"/>
    <w:rsid w:val="00086441"/>
    <w:rsid w:val="00146966"/>
    <w:rsid w:val="001E2358"/>
    <w:rsid w:val="001E7242"/>
    <w:rsid w:val="0041034E"/>
    <w:rsid w:val="004F032B"/>
    <w:rsid w:val="005918E8"/>
    <w:rsid w:val="00650327"/>
    <w:rsid w:val="00655350"/>
    <w:rsid w:val="007E3B01"/>
    <w:rsid w:val="008E7C24"/>
    <w:rsid w:val="009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6DAD"/>
  <w15:docId w15:val="{CECDC52F-A81A-4069-84DB-3F5A33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C24"/>
    <w:rPr>
      <w:b/>
      <w:bCs/>
    </w:rPr>
  </w:style>
  <w:style w:type="paragraph" w:styleId="a5">
    <w:name w:val="Subtitle"/>
    <w:basedOn w:val="a"/>
    <w:link w:val="a6"/>
    <w:qFormat/>
    <w:rsid w:val="001E724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1E7242"/>
    <w:rPr>
      <w:rFonts w:ascii="Bookman Old Style" w:eastAsia="Times New Roman" w:hAnsi="Bookman Old Style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242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5918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BuhV</dc:creator>
  <cp:lastModifiedBy>Marina_Rada</cp:lastModifiedBy>
  <cp:revision>2</cp:revision>
  <cp:lastPrinted>2020-02-11T13:04:00Z</cp:lastPrinted>
  <dcterms:created xsi:type="dcterms:W3CDTF">2020-02-11T13:22:00Z</dcterms:created>
  <dcterms:modified xsi:type="dcterms:W3CDTF">2020-02-11T13:22:00Z</dcterms:modified>
</cp:coreProperties>
</file>