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60" w:rsidRPr="009966E5" w:rsidRDefault="00F4249D" w:rsidP="00FF69C4">
      <w:pPr>
        <w:pStyle w:val="Default"/>
        <w:rPr>
          <w:color w:val="auto"/>
        </w:rPr>
      </w:pPr>
      <w:bookmarkStart w:id="0" w:name="_GoBack"/>
      <w:bookmarkEnd w:id="0"/>
      <w:r w:rsidRPr="009966E5">
        <w:t xml:space="preserve"> </w:t>
      </w:r>
    </w:p>
    <w:p w:rsidR="00F21A60" w:rsidRPr="008F102E" w:rsidRDefault="00F21A60" w:rsidP="00FF69C4">
      <w:pPr>
        <w:pStyle w:val="Default"/>
        <w:jc w:val="center"/>
        <w:rPr>
          <w:color w:val="auto"/>
          <w:sz w:val="28"/>
          <w:szCs w:val="28"/>
        </w:rPr>
      </w:pPr>
      <w:r w:rsidRPr="008F102E">
        <w:rPr>
          <w:b/>
          <w:bCs/>
          <w:color w:val="auto"/>
          <w:sz w:val="28"/>
          <w:szCs w:val="28"/>
        </w:rPr>
        <w:t>ПОЯСНЮВАЛЬНА ЗАПИСКА</w:t>
      </w:r>
    </w:p>
    <w:p w:rsidR="00F21A60" w:rsidRPr="008F102E" w:rsidRDefault="00F4249D" w:rsidP="00FF69C4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8F102E">
        <w:rPr>
          <w:b/>
          <w:bCs/>
          <w:color w:val="auto"/>
          <w:sz w:val="28"/>
          <w:szCs w:val="28"/>
          <w:lang w:val="uk-UA"/>
        </w:rPr>
        <w:t xml:space="preserve">до </w:t>
      </w:r>
      <w:r w:rsidR="00BF531A" w:rsidRPr="008F102E">
        <w:rPr>
          <w:b/>
          <w:bCs/>
          <w:color w:val="auto"/>
          <w:sz w:val="28"/>
          <w:szCs w:val="28"/>
          <w:lang w:val="uk-UA"/>
        </w:rPr>
        <w:t xml:space="preserve">проекту </w:t>
      </w:r>
      <w:r w:rsidRPr="008F102E">
        <w:rPr>
          <w:b/>
          <w:bCs/>
          <w:color w:val="auto"/>
          <w:sz w:val="28"/>
          <w:szCs w:val="28"/>
          <w:lang w:val="uk-UA"/>
        </w:rPr>
        <w:t>бюджету міста</w:t>
      </w:r>
      <w:r w:rsidR="00F21A60" w:rsidRPr="008F102E">
        <w:rPr>
          <w:b/>
          <w:bCs/>
          <w:color w:val="auto"/>
          <w:sz w:val="28"/>
          <w:szCs w:val="28"/>
        </w:rPr>
        <w:t xml:space="preserve"> </w:t>
      </w:r>
      <w:r w:rsidR="00F555FA" w:rsidRPr="008F102E">
        <w:rPr>
          <w:b/>
          <w:bCs/>
          <w:color w:val="auto"/>
          <w:sz w:val="28"/>
          <w:szCs w:val="28"/>
          <w:lang w:val="uk-UA"/>
        </w:rPr>
        <w:t xml:space="preserve">Боярка </w:t>
      </w:r>
      <w:r w:rsidRPr="008F102E">
        <w:rPr>
          <w:b/>
          <w:bCs/>
          <w:color w:val="auto"/>
          <w:sz w:val="28"/>
          <w:szCs w:val="28"/>
          <w:lang w:val="uk-UA"/>
        </w:rPr>
        <w:t>на</w:t>
      </w:r>
      <w:r w:rsidR="00F21A60" w:rsidRPr="008F102E">
        <w:rPr>
          <w:b/>
          <w:bCs/>
          <w:color w:val="auto"/>
          <w:sz w:val="28"/>
          <w:szCs w:val="28"/>
        </w:rPr>
        <w:t xml:space="preserve"> 2020 </w:t>
      </w:r>
      <w:r w:rsidRPr="008F102E">
        <w:rPr>
          <w:b/>
          <w:bCs/>
          <w:color w:val="auto"/>
          <w:sz w:val="28"/>
          <w:szCs w:val="28"/>
          <w:lang w:val="uk-UA"/>
        </w:rPr>
        <w:t>рік</w:t>
      </w:r>
    </w:p>
    <w:p w:rsidR="00A039CB" w:rsidRPr="009966E5" w:rsidRDefault="00A039CB" w:rsidP="00FF69C4">
      <w:pPr>
        <w:pStyle w:val="Default"/>
        <w:jc w:val="center"/>
        <w:rPr>
          <w:b/>
          <w:bCs/>
          <w:color w:val="auto"/>
          <w:lang w:val="uk-UA"/>
        </w:rPr>
      </w:pPr>
    </w:p>
    <w:p w:rsidR="00EE7C0C" w:rsidRPr="009966E5" w:rsidRDefault="00EE7C0C" w:rsidP="00EE7C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6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9966E5">
        <w:rPr>
          <w:rFonts w:ascii="Times New Roman" w:hAnsi="Times New Roman" w:cs="Times New Roman"/>
          <w:b/>
          <w:sz w:val="24"/>
          <w:szCs w:val="24"/>
        </w:rPr>
        <w:t>Нормативно-</w:t>
      </w:r>
      <w:proofErr w:type="spellStart"/>
      <w:r w:rsidRPr="009966E5">
        <w:rPr>
          <w:rFonts w:ascii="Times New Roman" w:hAnsi="Times New Roman" w:cs="Times New Roman"/>
          <w:b/>
          <w:sz w:val="24"/>
          <w:szCs w:val="24"/>
        </w:rPr>
        <w:t>правова</w:t>
      </w:r>
      <w:proofErr w:type="spellEnd"/>
      <w:r w:rsidRPr="009966E5">
        <w:rPr>
          <w:rFonts w:ascii="Times New Roman" w:hAnsi="Times New Roman" w:cs="Times New Roman"/>
          <w:b/>
          <w:sz w:val="24"/>
          <w:szCs w:val="24"/>
        </w:rPr>
        <w:t xml:space="preserve"> база</w:t>
      </w:r>
    </w:p>
    <w:p w:rsidR="00EE7C0C" w:rsidRPr="009966E5" w:rsidRDefault="00EE7C0C" w:rsidP="00EE7C0C">
      <w:pPr>
        <w:pStyle w:val="Default"/>
        <w:numPr>
          <w:ilvl w:val="0"/>
          <w:numId w:val="3"/>
        </w:numPr>
        <w:jc w:val="both"/>
        <w:rPr>
          <w:b/>
          <w:color w:val="auto"/>
          <w:lang w:val="uk-UA"/>
        </w:rPr>
      </w:pPr>
      <w:r w:rsidRPr="009966E5">
        <w:rPr>
          <w:color w:val="auto"/>
        </w:rPr>
        <w:t xml:space="preserve">Закон «Про </w:t>
      </w:r>
      <w:proofErr w:type="spellStart"/>
      <w:r w:rsidRPr="009966E5">
        <w:rPr>
          <w:color w:val="auto"/>
        </w:rPr>
        <w:t>Державний</w:t>
      </w:r>
      <w:proofErr w:type="spellEnd"/>
      <w:r w:rsidRPr="009966E5">
        <w:rPr>
          <w:color w:val="auto"/>
        </w:rPr>
        <w:t xml:space="preserve"> бюджет </w:t>
      </w:r>
      <w:proofErr w:type="spellStart"/>
      <w:r w:rsidRPr="009966E5">
        <w:rPr>
          <w:color w:val="auto"/>
        </w:rPr>
        <w:t>України</w:t>
      </w:r>
      <w:proofErr w:type="spellEnd"/>
      <w:r w:rsidRPr="009966E5">
        <w:rPr>
          <w:color w:val="auto"/>
        </w:rPr>
        <w:t xml:space="preserve"> на 20</w:t>
      </w:r>
      <w:r w:rsidRPr="009966E5">
        <w:rPr>
          <w:color w:val="auto"/>
          <w:lang w:val="uk-UA"/>
        </w:rPr>
        <w:t>20</w:t>
      </w:r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>»</w:t>
      </w:r>
    </w:p>
    <w:p w:rsidR="00EE7C0C" w:rsidRPr="009966E5" w:rsidRDefault="00EE7C0C" w:rsidP="00EE7C0C">
      <w:pPr>
        <w:pStyle w:val="a3"/>
        <w:numPr>
          <w:ilvl w:val="0"/>
          <w:numId w:val="3"/>
        </w:numPr>
        <w:jc w:val="both"/>
      </w:pPr>
      <w:proofErr w:type="spellStart"/>
      <w:r w:rsidRPr="009966E5">
        <w:t>Бюджетний</w:t>
      </w:r>
      <w:proofErr w:type="spellEnd"/>
      <w:r w:rsidRPr="009966E5">
        <w:t xml:space="preserve"> та </w:t>
      </w:r>
      <w:proofErr w:type="spellStart"/>
      <w:r w:rsidRPr="009966E5">
        <w:t>Податковий</w:t>
      </w:r>
      <w:proofErr w:type="spellEnd"/>
      <w:r w:rsidRPr="009966E5">
        <w:t xml:space="preserve"> </w:t>
      </w:r>
      <w:proofErr w:type="spellStart"/>
      <w:r w:rsidRPr="009966E5">
        <w:t>кодекси</w:t>
      </w:r>
      <w:proofErr w:type="spellEnd"/>
      <w:r w:rsidRPr="009966E5">
        <w:t xml:space="preserve"> України</w:t>
      </w:r>
    </w:p>
    <w:p w:rsidR="00EE7C0C" w:rsidRPr="009966E5" w:rsidRDefault="00EE7C0C" w:rsidP="00EE7C0C">
      <w:pPr>
        <w:pStyle w:val="a3"/>
        <w:numPr>
          <w:ilvl w:val="0"/>
          <w:numId w:val="3"/>
        </w:numPr>
        <w:ind w:left="993" w:hanging="284"/>
        <w:jc w:val="both"/>
      </w:pPr>
      <w:r w:rsidRPr="009966E5">
        <w:rPr>
          <w:lang w:val="uk-UA"/>
        </w:rPr>
        <w:t xml:space="preserve"> </w:t>
      </w:r>
      <w:r w:rsidRPr="009966E5">
        <w:t xml:space="preserve">Проект </w:t>
      </w:r>
      <w:proofErr w:type="spellStart"/>
      <w:r w:rsidRPr="009966E5">
        <w:t>Основних</w:t>
      </w:r>
      <w:proofErr w:type="spellEnd"/>
      <w:r w:rsidRPr="009966E5">
        <w:t xml:space="preserve"> </w:t>
      </w:r>
      <w:proofErr w:type="spellStart"/>
      <w:r w:rsidRPr="009966E5">
        <w:t>напрямів</w:t>
      </w:r>
      <w:proofErr w:type="spellEnd"/>
      <w:r w:rsidRPr="009966E5">
        <w:t xml:space="preserve"> </w:t>
      </w:r>
      <w:proofErr w:type="spellStart"/>
      <w:r w:rsidRPr="009966E5">
        <w:t>бюджетної</w:t>
      </w:r>
      <w:proofErr w:type="spellEnd"/>
      <w:r w:rsidRPr="009966E5">
        <w:t xml:space="preserve"> </w:t>
      </w:r>
      <w:proofErr w:type="spellStart"/>
      <w:r w:rsidRPr="009966E5">
        <w:t>політики</w:t>
      </w:r>
      <w:proofErr w:type="spellEnd"/>
      <w:r w:rsidRPr="009966E5">
        <w:t xml:space="preserve"> на 2018–2020 роки</w:t>
      </w:r>
      <w:r w:rsidRPr="009966E5">
        <w:rPr>
          <w:lang w:val="uk-UA"/>
        </w:rPr>
        <w:t xml:space="preserve"> </w:t>
      </w:r>
      <w:r w:rsidRPr="009966E5">
        <w:t>(</w:t>
      </w:r>
      <w:proofErr w:type="spellStart"/>
      <w:r w:rsidRPr="009966E5">
        <w:t>розпорядження</w:t>
      </w:r>
      <w:proofErr w:type="spellEnd"/>
      <w:r w:rsidRPr="009966E5">
        <w:t xml:space="preserve"> </w:t>
      </w:r>
      <w:proofErr w:type="spellStart"/>
      <w:r w:rsidRPr="009966E5">
        <w:t>Кабінету</w:t>
      </w:r>
      <w:proofErr w:type="spellEnd"/>
      <w:r w:rsidRPr="009966E5">
        <w:t xml:space="preserve"> </w:t>
      </w:r>
      <w:proofErr w:type="spellStart"/>
      <w:r w:rsidRPr="009966E5">
        <w:t>Міністрів</w:t>
      </w:r>
      <w:proofErr w:type="spellEnd"/>
      <w:r w:rsidRPr="009966E5">
        <w:t xml:space="preserve"> </w:t>
      </w:r>
      <w:proofErr w:type="spellStart"/>
      <w:r w:rsidRPr="009966E5">
        <w:t>України</w:t>
      </w:r>
      <w:proofErr w:type="spellEnd"/>
      <w:r w:rsidRPr="009966E5">
        <w:t xml:space="preserve"> від 14.06.2017 № 411-р).</w:t>
      </w:r>
    </w:p>
    <w:p w:rsidR="00EE7C0C" w:rsidRPr="009966E5" w:rsidRDefault="00EE7C0C" w:rsidP="00EE7C0C">
      <w:pPr>
        <w:pStyle w:val="a3"/>
        <w:numPr>
          <w:ilvl w:val="0"/>
          <w:numId w:val="3"/>
        </w:numPr>
        <w:jc w:val="both"/>
      </w:pPr>
      <w:r w:rsidRPr="009966E5">
        <w:t>Постанов</w:t>
      </w:r>
      <w:r w:rsidRPr="009966E5">
        <w:rPr>
          <w:lang w:val="uk-UA"/>
        </w:rPr>
        <w:t>а</w:t>
      </w:r>
      <w:r w:rsidRPr="009966E5">
        <w:t xml:space="preserve"> </w:t>
      </w:r>
      <w:proofErr w:type="spellStart"/>
      <w:r w:rsidRPr="009966E5">
        <w:t>Кабінету</w:t>
      </w:r>
      <w:proofErr w:type="spellEnd"/>
      <w:r w:rsidRPr="009966E5">
        <w:t xml:space="preserve"> </w:t>
      </w:r>
      <w:proofErr w:type="spellStart"/>
      <w:r w:rsidRPr="009966E5">
        <w:t>Міністрів</w:t>
      </w:r>
      <w:proofErr w:type="spellEnd"/>
      <w:r w:rsidRPr="009966E5">
        <w:t xml:space="preserve"> </w:t>
      </w:r>
      <w:proofErr w:type="spellStart"/>
      <w:r w:rsidRPr="009966E5">
        <w:t>України</w:t>
      </w:r>
      <w:proofErr w:type="spellEnd"/>
      <w:r w:rsidRPr="009966E5">
        <w:t xml:space="preserve"> </w:t>
      </w:r>
      <w:proofErr w:type="spellStart"/>
      <w:r w:rsidRPr="009966E5">
        <w:t>від</w:t>
      </w:r>
      <w:proofErr w:type="spellEnd"/>
      <w:r w:rsidRPr="009966E5">
        <w:t xml:space="preserve"> </w:t>
      </w:r>
      <w:proofErr w:type="spellStart"/>
      <w:r w:rsidRPr="009966E5">
        <w:t>від</w:t>
      </w:r>
      <w:proofErr w:type="spellEnd"/>
      <w:r w:rsidRPr="009966E5">
        <w:t xml:space="preserve"> 15 </w:t>
      </w:r>
      <w:proofErr w:type="spellStart"/>
      <w:r w:rsidRPr="009966E5">
        <w:t>травня</w:t>
      </w:r>
      <w:proofErr w:type="spellEnd"/>
      <w:r w:rsidRPr="009966E5">
        <w:t xml:space="preserve"> 2019 р. № 555 «Про </w:t>
      </w:r>
      <w:proofErr w:type="spellStart"/>
      <w:r w:rsidRPr="009966E5">
        <w:t>схвалення</w:t>
      </w:r>
      <w:proofErr w:type="spellEnd"/>
      <w:r w:rsidRPr="009966E5">
        <w:t xml:space="preserve"> Прогнозу </w:t>
      </w:r>
      <w:proofErr w:type="spellStart"/>
      <w:r w:rsidRPr="009966E5">
        <w:t>економічного</w:t>
      </w:r>
      <w:proofErr w:type="spellEnd"/>
      <w:r w:rsidRPr="009966E5">
        <w:t xml:space="preserve"> і </w:t>
      </w:r>
      <w:proofErr w:type="spellStart"/>
      <w:r w:rsidRPr="009966E5">
        <w:t>соціального</w:t>
      </w:r>
      <w:proofErr w:type="spellEnd"/>
      <w:r w:rsidRPr="009966E5">
        <w:t xml:space="preserve"> </w:t>
      </w:r>
      <w:proofErr w:type="spellStart"/>
      <w:r w:rsidRPr="009966E5">
        <w:t>розвитку</w:t>
      </w:r>
      <w:proofErr w:type="spellEnd"/>
      <w:r w:rsidRPr="009966E5">
        <w:t xml:space="preserve"> </w:t>
      </w:r>
      <w:proofErr w:type="spellStart"/>
      <w:r w:rsidRPr="009966E5">
        <w:t>України</w:t>
      </w:r>
      <w:proofErr w:type="spellEnd"/>
      <w:r w:rsidRPr="009966E5">
        <w:t xml:space="preserve"> на 2020—2022 роки)</w:t>
      </w:r>
    </w:p>
    <w:p w:rsidR="00EE7C0C" w:rsidRPr="009966E5" w:rsidRDefault="00EE7C0C" w:rsidP="00EE7C0C">
      <w:pPr>
        <w:pStyle w:val="a3"/>
        <w:numPr>
          <w:ilvl w:val="0"/>
          <w:numId w:val="3"/>
        </w:numPr>
        <w:jc w:val="both"/>
      </w:pPr>
      <w:proofErr w:type="spellStart"/>
      <w:r w:rsidRPr="009966E5">
        <w:t>Макропоказники</w:t>
      </w:r>
      <w:proofErr w:type="spellEnd"/>
      <w:r w:rsidRPr="009966E5">
        <w:t xml:space="preserve"> </w:t>
      </w:r>
      <w:proofErr w:type="spellStart"/>
      <w:r w:rsidRPr="009966E5">
        <w:t>економічного</w:t>
      </w:r>
      <w:proofErr w:type="spellEnd"/>
      <w:r w:rsidRPr="009966E5">
        <w:t xml:space="preserve"> і </w:t>
      </w:r>
      <w:proofErr w:type="spellStart"/>
      <w:r w:rsidRPr="009966E5">
        <w:t>соціального</w:t>
      </w:r>
      <w:proofErr w:type="spellEnd"/>
      <w:r w:rsidRPr="009966E5">
        <w:t xml:space="preserve"> розвитку України на 2018–2020 роки (постанова Кабінету Міністрів України від 31.05.2017 № 411)</w:t>
      </w:r>
    </w:p>
    <w:p w:rsidR="00EE7C0C" w:rsidRPr="009966E5" w:rsidRDefault="00EE7C0C" w:rsidP="00EE7C0C">
      <w:pPr>
        <w:pStyle w:val="a3"/>
        <w:numPr>
          <w:ilvl w:val="0"/>
          <w:numId w:val="3"/>
        </w:numPr>
        <w:jc w:val="both"/>
      </w:pPr>
      <w:r w:rsidRPr="009966E5">
        <w:t xml:space="preserve">Закон </w:t>
      </w:r>
      <w:proofErr w:type="spellStart"/>
      <w:r w:rsidRPr="009966E5">
        <w:t>України</w:t>
      </w:r>
      <w:proofErr w:type="spellEnd"/>
      <w:r w:rsidRPr="009966E5">
        <w:t xml:space="preserve"> № 2245−VІІІ «Про внесення змін до Податкового кодексу України … у 2018 році»</w:t>
      </w:r>
    </w:p>
    <w:p w:rsidR="00F555FA" w:rsidRPr="009966E5" w:rsidRDefault="00F555FA" w:rsidP="00FF69C4">
      <w:pPr>
        <w:pStyle w:val="Default"/>
        <w:jc w:val="center"/>
        <w:rPr>
          <w:color w:val="auto"/>
          <w:lang w:val="uk-UA"/>
        </w:rPr>
      </w:pPr>
    </w:p>
    <w:p w:rsidR="00F4249D" w:rsidRPr="008F102E" w:rsidRDefault="00F4249D" w:rsidP="00FF69C4">
      <w:pPr>
        <w:pStyle w:val="Default"/>
        <w:jc w:val="center"/>
        <w:rPr>
          <w:b/>
          <w:bCs/>
          <w:i/>
          <w:sz w:val="28"/>
          <w:szCs w:val="28"/>
          <w:lang w:val="uk-UA"/>
        </w:rPr>
      </w:pPr>
      <w:r w:rsidRPr="008F102E">
        <w:rPr>
          <w:b/>
          <w:bCs/>
          <w:i/>
          <w:sz w:val="28"/>
          <w:szCs w:val="28"/>
          <w:lang w:val="uk-UA"/>
        </w:rPr>
        <w:t>ДОХОДИ</w:t>
      </w:r>
    </w:p>
    <w:p w:rsidR="00F21A60" w:rsidRPr="008F102E" w:rsidRDefault="00F4249D" w:rsidP="00E96BFC">
      <w:pPr>
        <w:pStyle w:val="Default"/>
        <w:jc w:val="center"/>
        <w:rPr>
          <w:color w:val="7030A0"/>
          <w:sz w:val="28"/>
          <w:szCs w:val="28"/>
        </w:rPr>
      </w:pPr>
      <w:r w:rsidRPr="008F102E">
        <w:rPr>
          <w:b/>
          <w:bCs/>
          <w:i/>
          <w:sz w:val="28"/>
          <w:szCs w:val="28"/>
          <w:lang w:val="uk-UA"/>
        </w:rPr>
        <w:t xml:space="preserve">міського бюджету на </w:t>
      </w:r>
      <w:r w:rsidRPr="008F102E">
        <w:rPr>
          <w:b/>
          <w:bCs/>
          <w:i/>
          <w:sz w:val="28"/>
          <w:szCs w:val="28"/>
        </w:rPr>
        <w:t xml:space="preserve"> 2020 </w:t>
      </w:r>
      <w:proofErr w:type="spellStart"/>
      <w:r w:rsidRPr="008F102E">
        <w:rPr>
          <w:b/>
          <w:bCs/>
          <w:i/>
          <w:sz w:val="28"/>
          <w:szCs w:val="28"/>
        </w:rPr>
        <w:t>рік</w:t>
      </w:r>
      <w:proofErr w:type="spellEnd"/>
    </w:p>
    <w:p w:rsidR="00F21A60" w:rsidRPr="009966E5" w:rsidRDefault="00F4249D" w:rsidP="00FF69C4">
      <w:pPr>
        <w:pStyle w:val="Default"/>
        <w:jc w:val="both"/>
        <w:rPr>
          <w:color w:val="auto"/>
        </w:rPr>
      </w:pPr>
      <w:r w:rsidRPr="009966E5">
        <w:rPr>
          <w:color w:val="auto"/>
          <w:lang w:val="uk-UA"/>
        </w:rPr>
        <w:t xml:space="preserve">        </w:t>
      </w:r>
      <w:proofErr w:type="spellStart"/>
      <w:r w:rsidR="00F21A60" w:rsidRPr="009966E5">
        <w:rPr>
          <w:color w:val="auto"/>
        </w:rPr>
        <w:t>Дохідна</w:t>
      </w:r>
      <w:proofErr w:type="spellEnd"/>
      <w:r w:rsidR="00F21A60" w:rsidRPr="009966E5">
        <w:rPr>
          <w:color w:val="auto"/>
        </w:rPr>
        <w:t xml:space="preserve"> </w:t>
      </w:r>
      <w:proofErr w:type="spellStart"/>
      <w:r w:rsidR="00F21A60" w:rsidRPr="009966E5">
        <w:rPr>
          <w:color w:val="auto"/>
        </w:rPr>
        <w:t>частина</w:t>
      </w:r>
      <w:proofErr w:type="spellEnd"/>
      <w:r w:rsidR="00F21A60" w:rsidRPr="009966E5">
        <w:rPr>
          <w:color w:val="auto"/>
        </w:rPr>
        <w:t xml:space="preserve"> </w:t>
      </w:r>
      <w:proofErr w:type="spellStart"/>
      <w:r w:rsidR="00F21A60" w:rsidRPr="009966E5">
        <w:rPr>
          <w:color w:val="auto"/>
        </w:rPr>
        <w:t>міського</w:t>
      </w:r>
      <w:proofErr w:type="spellEnd"/>
      <w:r w:rsidR="00F21A60" w:rsidRPr="009966E5">
        <w:rPr>
          <w:color w:val="auto"/>
        </w:rPr>
        <w:t xml:space="preserve"> бюджету на 2020 </w:t>
      </w:r>
      <w:proofErr w:type="spellStart"/>
      <w:r w:rsidR="00F21A60" w:rsidRPr="009966E5">
        <w:rPr>
          <w:color w:val="auto"/>
        </w:rPr>
        <w:t>рік</w:t>
      </w:r>
      <w:proofErr w:type="spellEnd"/>
      <w:r w:rsidR="00F21A60" w:rsidRPr="009966E5">
        <w:rPr>
          <w:color w:val="auto"/>
        </w:rPr>
        <w:t xml:space="preserve"> </w:t>
      </w:r>
      <w:proofErr w:type="spellStart"/>
      <w:r w:rsidR="00F21A60" w:rsidRPr="009966E5">
        <w:rPr>
          <w:color w:val="auto"/>
        </w:rPr>
        <w:t>розроблена</w:t>
      </w:r>
      <w:proofErr w:type="spellEnd"/>
      <w:r w:rsidR="00F21A60" w:rsidRPr="009966E5">
        <w:rPr>
          <w:color w:val="auto"/>
        </w:rPr>
        <w:t xml:space="preserve"> на </w:t>
      </w:r>
      <w:proofErr w:type="spellStart"/>
      <w:r w:rsidR="00F21A60" w:rsidRPr="009966E5">
        <w:rPr>
          <w:color w:val="auto"/>
        </w:rPr>
        <w:t>основі</w:t>
      </w:r>
      <w:proofErr w:type="spellEnd"/>
      <w:r w:rsidR="00F21A60" w:rsidRPr="009966E5">
        <w:rPr>
          <w:color w:val="auto"/>
        </w:rPr>
        <w:t xml:space="preserve"> </w:t>
      </w:r>
      <w:proofErr w:type="spellStart"/>
      <w:r w:rsidR="00F21A60" w:rsidRPr="009966E5">
        <w:rPr>
          <w:color w:val="auto"/>
        </w:rPr>
        <w:t>діючого</w:t>
      </w:r>
      <w:proofErr w:type="spellEnd"/>
      <w:r w:rsidR="00F21A60" w:rsidRPr="009966E5">
        <w:rPr>
          <w:color w:val="auto"/>
        </w:rPr>
        <w:t xml:space="preserve"> </w:t>
      </w:r>
      <w:proofErr w:type="spellStart"/>
      <w:r w:rsidR="00F21A60" w:rsidRPr="009966E5">
        <w:rPr>
          <w:color w:val="auto"/>
        </w:rPr>
        <w:t>Податкового</w:t>
      </w:r>
      <w:proofErr w:type="spellEnd"/>
      <w:r w:rsidR="00F21A60" w:rsidRPr="009966E5">
        <w:rPr>
          <w:color w:val="auto"/>
        </w:rPr>
        <w:t xml:space="preserve"> кодексу </w:t>
      </w:r>
      <w:proofErr w:type="spellStart"/>
      <w:r w:rsidR="00F21A60" w:rsidRPr="009966E5">
        <w:rPr>
          <w:color w:val="auto"/>
        </w:rPr>
        <w:t>України</w:t>
      </w:r>
      <w:proofErr w:type="spellEnd"/>
      <w:r w:rsidR="00F21A60" w:rsidRPr="009966E5">
        <w:rPr>
          <w:color w:val="auto"/>
        </w:rPr>
        <w:t xml:space="preserve"> та Бюджетного кодексу </w:t>
      </w:r>
      <w:proofErr w:type="spellStart"/>
      <w:r w:rsidR="00F21A60" w:rsidRPr="009966E5">
        <w:rPr>
          <w:color w:val="auto"/>
        </w:rPr>
        <w:t>України</w:t>
      </w:r>
      <w:proofErr w:type="spellEnd"/>
      <w:r w:rsidR="00F21A60" w:rsidRPr="009966E5">
        <w:rPr>
          <w:color w:val="auto"/>
        </w:rPr>
        <w:t xml:space="preserve"> і </w:t>
      </w:r>
      <w:proofErr w:type="spellStart"/>
      <w:r w:rsidR="00F21A60" w:rsidRPr="009966E5">
        <w:rPr>
          <w:color w:val="auto"/>
        </w:rPr>
        <w:t>інших</w:t>
      </w:r>
      <w:proofErr w:type="spellEnd"/>
      <w:r w:rsidR="00F21A60" w:rsidRPr="009966E5">
        <w:rPr>
          <w:color w:val="auto"/>
        </w:rPr>
        <w:t xml:space="preserve"> </w:t>
      </w:r>
      <w:proofErr w:type="spellStart"/>
      <w:r w:rsidR="00F21A60" w:rsidRPr="009966E5">
        <w:rPr>
          <w:color w:val="auto"/>
        </w:rPr>
        <w:t>законодавчих</w:t>
      </w:r>
      <w:proofErr w:type="spellEnd"/>
      <w:r w:rsidR="00F21A60" w:rsidRPr="009966E5">
        <w:rPr>
          <w:color w:val="auto"/>
        </w:rPr>
        <w:t xml:space="preserve"> </w:t>
      </w:r>
      <w:proofErr w:type="spellStart"/>
      <w:r w:rsidR="00F21A60" w:rsidRPr="009966E5">
        <w:rPr>
          <w:color w:val="auto"/>
        </w:rPr>
        <w:t>актів</w:t>
      </w:r>
      <w:proofErr w:type="spellEnd"/>
      <w:r w:rsidR="00F21A60" w:rsidRPr="009966E5">
        <w:rPr>
          <w:color w:val="auto"/>
        </w:rPr>
        <w:t xml:space="preserve">. </w:t>
      </w:r>
    </w:p>
    <w:p w:rsidR="00F21A60" w:rsidRPr="009966E5" w:rsidRDefault="00F21A60" w:rsidP="00FF69C4">
      <w:pPr>
        <w:pStyle w:val="Default"/>
        <w:jc w:val="both"/>
        <w:rPr>
          <w:color w:val="auto"/>
        </w:rPr>
      </w:pPr>
      <w:r w:rsidRPr="009966E5">
        <w:rPr>
          <w:color w:val="auto"/>
        </w:rPr>
        <w:t xml:space="preserve">При </w:t>
      </w:r>
      <w:proofErr w:type="spellStart"/>
      <w:r w:rsidRPr="009966E5">
        <w:rPr>
          <w:color w:val="auto"/>
        </w:rPr>
        <w:t>прогнозуванні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дохідної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частини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міського</w:t>
      </w:r>
      <w:proofErr w:type="spellEnd"/>
      <w:r w:rsidRPr="009966E5">
        <w:rPr>
          <w:color w:val="auto"/>
        </w:rPr>
        <w:t xml:space="preserve"> бюджету на 2020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враховано</w:t>
      </w:r>
      <w:proofErr w:type="spellEnd"/>
      <w:r w:rsidRPr="009966E5">
        <w:rPr>
          <w:color w:val="auto"/>
        </w:rPr>
        <w:t xml:space="preserve">: </w:t>
      </w:r>
    </w:p>
    <w:p w:rsidR="00F21A60" w:rsidRPr="009966E5" w:rsidRDefault="00F21A60" w:rsidP="00FF69C4">
      <w:pPr>
        <w:pStyle w:val="Default"/>
        <w:jc w:val="both"/>
        <w:rPr>
          <w:color w:val="auto"/>
        </w:rPr>
      </w:pPr>
      <w:r w:rsidRPr="009966E5">
        <w:rPr>
          <w:color w:val="auto"/>
        </w:rPr>
        <w:t xml:space="preserve">* </w:t>
      </w:r>
      <w:r w:rsidR="00E16CAD" w:rsidRPr="009966E5">
        <w:rPr>
          <w:color w:val="auto"/>
          <w:lang w:val="uk-UA"/>
        </w:rPr>
        <w:t>затверджен</w:t>
      </w:r>
      <w:r w:rsidR="002C0B96" w:rsidRPr="009966E5">
        <w:rPr>
          <w:color w:val="auto"/>
          <w:lang w:val="uk-UA"/>
        </w:rPr>
        <w:t>і</w:t>
      </w:r>
      <w:r w:rsidRPr="009966E5">
        <w:rPr>
          <w:color w:val="auto"/>
        </w:rPr>
        <w:t xml:space="preserve"> став</w:t>
      </w:r>
      <w:proofErr w:type="spellStart"/>
      <w:r w:rsidR="002C0B96" w:rsidRPr="009966E5">
        <w:rPr>
          <w:color w:val="auto"/>
          <w:lang w:val="uk-UA"/>
        </w:rPr>
        <w:t>ки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місцевих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податків</w:t>
      </w:r>
      <w:proofErr w:type="spellEnd"/>
      <w:r w:rsidRPr="009966E5">
        <w:rPr>
          <w:color w:val="auto"/>
        </w:rPr>
        <w:t xml:space="preserve"> і </w:t>
      </w:r>
      <w:proofErr w:type="spellStart"/>
      <w:r w:rsidRPr="009966E5">
        <w:rPr>
          <w:color w:val="auto"/>
        </w:rPr>
        <w:t>зборів</w:t>
      </w:r>
      <w:proofErr w:type="spellEnd"/>
      <w:r w:rsidRPr="009966E5">
        <w:rPr>
          <w:color w:val="auto"/>
        </w:rPr>
        <w:t xml:space="preserve">, </w:t>
      </w:r>
      <w:proofErr w:type="spellStart"/>
      <w:r w:rsidRPr="009966E5">
        <w:rPr>
          <w:color w:val="auto"/>
        </w:rPr>
        <w:t>встановлених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міською</w:t>
      </w:r>
      <w:proofErr w:type="spellEnd"/>
      <w:r w:rsidRPr="009966E5">
        <w:rPr>
          <w:color w:val="auto"/>
        </w:rPr>
        <w:t xml:space="preserve"> радою</w:t>
      </w:r>
      <w:r w:rsidRPr="009966E5">
        <w:rPr>
          <w:i/>
          <w:iCs/>
          <w:color w:val="auto"/>
        </w:rPr>
        <w:t xml:space="preserve">; </w:t>
      </w:r>
    </w:p>
    <w:p w:rsidR="00F21A60" w:rsidRPr="008F102E" w:rsidRDefault="00F21A60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</w:rPr>
        <w:t xml:space="preserve">* </w:t>
      </w:r>
      <w:proofErr w:type="spellStart"/>
      <w:r w:rsidRPr="009966E5">
        <w:rPr>
          <w:color w:val="auto"/>
        </w:rPr>
        <w:t>фактичн</w:t>
      </w:r>
      <w:proofErr w:type="spellEnd"/>
      <w:r w:rsidR="002C0B96" w:rsidRPr="009966E5">
        <w:rPr>
          <w:color w:val="auto"/>
          <w:lang w:val="uk-UA"/>
        </w:rPr>
        <w:t>е</w:t>
      </w:r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виконання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дохідної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частини</w:t>
      </w:r>
      <w:proofErr w:type="spellEnd"/>
      <w:r w:rsidRPr="009966E5">
        <w:rPr>
          <w:color w:val="auto"/>
        </w:rPr>
        <w:t xml:space="preserve"> бюджету </w:t>
      </w:r>
      <w:proofErr w:type="spellStart"/>
      <w:r w:rsidRPr="009966E5">
        <w:rPr>
          <w:color w:val="auto"/>
        </w:rPr>
        <w:t>міста</w:t>
      </w:r>
      <w:proofErr w:type="spellEnd"/>
      <w:r w:rsidRPr="009966E5">
        <w:rPr>
          <w:color w:val="auto"/>
        </w:rPr>
        <w:t xml:space="preserve"> за результатами 10 </w:t>
      </w:r>
      <w:proofErr w:type="spellStart"/>
      <w:r w:rsidRPr="009966E5">
        <w:rPr>
          <w:color w:val="auto"/>
        </w:rPr>
        <w:t>місяців</w:t>
      </w:r>
      <w:proofErr w:type="spellEnd"/>
      <w:r w:rsidRPr="009966E5">
        <w:rPr>
          <w:color w:val="auto"/>
        </w:rPr>
        <w:t xml:space="preserve"> </w:t>
      </w:r>
      <w:proofErr w:type="gramStart"/>
      <w:r w:rsidRPr="009966E5">
        <w:rPr>
          <w:color w:val="auto"/>
        </w:rPr>
        <w:t xml:space="preserve">2019 </w:t>
      </w:r>
      <w:r w:rsidR="00E16CAD" w:rsidRPr="009966E5">
        <w:rPr>
          <w:color w:val="auto"/>
          <w:lang w:val="uk-UA"/>
        </w:rPr>
        <w:t xml:space="preserve"> </w:t>
      </w:r>
      <w:r w:rsidR="008F102E">
        <w:rPr>
          <w:color w:val="auto"/>
        </w:rPr>
        <w:t>року</w:t>
      </w:r>
      <w:proofErr w:type="gramEnd"/>
      <w:r w:rsidR="008F102E">
        <w:rPr>
          <w:color w:val="auto"/>
        </w:rPr>
        <w:t>.</w:t>
      </w:r>
    </w:p>
    <w:p w:rsidR="00F555FA" w:rsidRPr="009966E5" w:rsidRDefault="00F555FA" w:rsidP="00FF69C4">
      <w:pPr>
        <w:pStyle w:val="Default"/>
        <w:jc w:val="both"/>
        <w:rPr>
          <w:color w:val="auto"/>
          <w:lang w:val="uk-UA"/>
        </w:rPr>
      </w:pPr>
    </w:p>
    <w:p w:rsidR="00202F96" w:rsidRPr="009966E5" w:rsidRDefault="00F21A60" w:rsidP="00FF69C4">
      <w:pPr>
        <w:pStyle w:val="Default"/>
        <w:jc w:val="both"/>
        <w:rPr>
          <w:color w:val="auto"/>
          <w:lang w:val="uk-UA"/>
        </w:rPr>
      </w:pPr>
      <w:r w:rsidRPr="009966E5">
        <w:rPr>
          <w:b/>
          <w:bCs/>
          <w:i/>
          <w:color w:val="auto"/>
          <w:u w:val="single"/>
          <w:lang w:val="uk-UA"/>
        </w:rPr>
        <w:t>Обсяг доходів міського бюджету на 2020 рік</w:t>
      </w:r>
      <w:r w:rsidRPr="009966E5">
        <w:rPr>
          <w:b/>
          <w:bCs/>
          <w:color w:val="auto"/>
          <w:lang w:val="uk-UA"/>
        </w:rPr>
        <w:t xml:space="preserve"> </w:t>
      </w:r>
      <w:r w:rsidR="004A3A90" w:rsidRPr="009966E5">
        <w:rPr>
          <w:b/>
          <w:bCs/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обраховано в сумі </w:t>
      </w:r>
      <w:r w:rsidR="007C0089">
        <w:rPr>
          <w:b/>
          <w:bCs/>
          <w:color w:val="auto"/>
          <w:lang w:val="uk-UA"/>
        </w:rPr>
        <w:t>172 830</w:t>
      </w:r>
      <w:r w:rsidR="006C5073">
        <w:rPr>
          <w:b/>
          <w:bCs/>
          <w:color w:val="auto"/>
          <w:lang w:val="uk-UA"/>
        </w:rPr>
        <w:t>,6</w:t>
      </w:r>
      <w:r w:rsidRPr="009966E5">
        <w:rPr>
          <w:b/>
          <w:bCs/>
          <w:color w:val="auto"/>
          <w:lang w:val="uk-UA"/>
        </w:rPr>
        <w:t xml:space="preserve"> тис. </w:t>
      </w:r>
      <w:r w:rsidR="0010148C" w:rsidRPr="009966E5">
        <w:rPr>
          <w:b/>
          <w:bCs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, у тому числі: </w:t>
      </w:r>
    </w:p>
    <w:p w:rsidR="004A3A90" w:rsidRPr="009966E5" w:rsidRDefault="00202F96" w:rsidP="009966E5">
      <w:pPr>
        <w:pStyle w:val="Default"/>
        <w:ind w:firstLine="708"/>
        <w:jc w:val="both"/>
        <w:rPr>
          <w:b/>
          <w:bCs/>
          <w:iCs/>
          <w:color w:val="auto"/>
          <w:lang w:val="uk-UA"/>
        </w:rPr>
      </w:pPr>
      <w:r w:rsidRPr="009966E5">
        <w:rPr>
          <w:color w:val="auto"/>
          <w:lang w:val="uk-UA"/>
        </w:rPr>
        <w:t>-</w:t>
      </w:r>
      <w:r w:rsidR="00F21A60" w:rsidRPr="009966E5">
        <w:rPr>
          <w:b/>
          <w:bCs/>
          <w:iCs/>
          <w:color w:val="auto"/>
          <w:lang w:val="uk-UA"/>
        </w:rPr>
        <w:t>загального фонду</w:t>
      </w:r>
      <w:r w:rsidR="004A3A90" w:rsidRPr="009966E5">
        <w:rPr>
          <w:b/>
          <w:bCs/>
          <w:iCs/>
          <w:color w:val="auto"/>
          <w:lang w:val="uk-UA"/>
        </w:rPr>
        <w:t xml:space="preserve"> </w:t>
      </w:r>
      <w:r w:rsidR="00CF16FB" w:rsidRPr="009966E5">
        <w:rPr>
          <w:b/>
          <w:bCs/>
          <w:iCs/>
          <w:color w:val="auto"/>
          <w:lang w:val="uk-UA"/>
        </w:rPr>
        <w:t xml:space="preserve"> </w:t>
      </w:r>
      <w:r w:rsidR="00F555FA" w:rsidRPr="009966E5">
        <w:rPr>
          <w:b/>
          <w:bCs/>
          <w:iCs/>
          <w:color w:val="auto"/>
          <w:lang w:val="uk-UA"/>
        </w:rPr>
        <w:t>–</w:t>
      </w:r>
      <w:r w:rsidR="00F21A60" w:rsidRPr="009966E5">
        <w:rPr>
          <w:b/>
          <w:bCs/>
          <w:iCs/>
          <w:color w:val="auto"/>
          <w:lang w:val="uk-UA"/>
        </w:rPr>
        <w:t xml:space="preserve"> </w:t>
      </w:r>
      <w:r w:rsidR="00CF16FB" w:rsidRPr="009966E5">
        <w:rPr>
          <w:b/>
          <w:bCs/>
          <w:iCs/>
          <w:color w:val="auto"/>
          <w:lang w:val="uk-UA"/>
        </w:rPr>
        <w:t xml:space="preserve"> </w:t>
      </w:r>
      <w:r w:rsidR="00F555FA" w:rsidRPr="009966E5">
        <w:rPr>
          <w:b/>
          <w:bCs/>
          <w:iCs/>
          <w:color w:val="auto"/>
          <w:lang w:val="uk-UA"/>
        </w:rPr>
        <w:t>1</w:t>
      </w:r>
      <w:r w:rsidR="006C5073">
        <w:rPr>
          <w:b/>
          <w:bCs/>
          <w:iCs/>
          <w:color w:val="auto"/>
          <w:lang w:val="uk-UA"/>
        </w:rPr>
        <w:t>6</w:t>
      </w:r>
      <w:r w:rsidR="000F61DF">
        <w:rPr>
          <w:b/>
          <w:bCs/>
          <w:iCs/>
          <w:color w:val="auto"/>
          <w:lang w:val="uk-UA"/>
        </w:rPr>
        <w:t>4</w:t>
      </w:r>
      <w:r w:rsidR="006C5073">
        <w:rPr>
          <w:b/>
          <w:bCs/>
          <w:iCs/>
          <w:color w:val="auto"/>
          <w:lang w:val="uk-UA"/>
        </w:rPr>
        <w:t> </w:t>
      </w:r>
      <w:r w:rsidR="000F61DF">
        <w:rPr>
          <w:b/>
          <w:bCs/>
          <w:iCs/>
          <w:color w:val="auto"/>
          <w:lang w:val="uk-UA"/>
        </w:rPr>
        <w:t>5</w:t>
      </w:r>
      <w:r w:rsidR="006C5073">
        <w:rPr>
          <w:b/>
          <w:bCs/>
          <w:iCs/>
          <w:color w:val="auto"/>
          <w:lang w:val="uk-UA"/>
        </w:rPr>
        <w:t>30,6</w:t>
      </w:r>
      <w:r w:rsidR="00F21A60" w:rsidRPr="009966E5">
        <w:rPr>
          <w:b/>
          <w:bCs/>
          <w:iCs/>
          <w:color w:val="auto"/>
          <w:lang w:val="uk-UA"/>
        </w:rPr>
        <w:t xml:space="preserve"> </w:t>
      </w:r>
      <w:r w:rsidR="00F21A60" w:rsidRPr="009966E5">
        <w:rPr>
          <w:bCs/>
          <w:iCs/>
          <w:color w:val="auto"/>
          <w:lang w:val="uk-UA"/>
        </w:rPr>
        <w:t xml:space="preserve">тис. </w:t>
      </w:r>
      <w:r w:rsidR="004A3A90" w:rsidRPr="009966E5">
        <w:rPr>
          <w:bCs/>
          <w:iCs/>
          <w:color w:val="auto"/>
          <w:lang w:val="uk-UA"/>
        </w:rPr>
        <w:t>грн.</w:t>
      </w:r>
    </w:p>
    <w:p w:rsidR="00F21A60" w:rsidRPr="009966E5" w:rsidRDefault="00202F96" w:rsidP="009966E5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>-</w:t>
      </w:r>
      <w:r w:rsidR="00F21A60" w:rsidRPr="009966E5">
        <w:rPr>
          <w:b/>
          <w:bCs/>
          <w:iCs/>
          <w:color w:val="auto"/>
          <w:lang w:val="uk-UA"/>
        </w:rPr>
        <w:t>спеціального фонду</w:t>
      </w:r>
      <w:r w:rsidR="008F102E">
        <w:rPr>
          <w:b/>
          <w:bCs/>
          <w:iCs/>
          <w:color w:val="auto"/>
          <w:lang w:val="uk-UA"/>
        </w:rPr>
        <w:t xml:space="preserve"> </w:t>
      </w:r>
      <w:r w:rsidR="00F21A60" w:rsidRPr="009966E5">
        <w:rPr>
          <w:color w:val="auto"/>
          <w:lang w:val="uk-UA"/>
        </w:rPr>
        <w:t>–</w:t>
      </w:r>
      <w:r w:rsidR="008F102E">
        <w:rPr>
          <w:color w:val="auto"/>
          <w:lang w:val="uk-UA"/>
        </w:rPr>
        <w:t xml:space="preserve">   </w:t>
      </w:r>
      <w:r w:rsidR="004A3A90" w:rsidRPr="009966E5">
        <w:rPr>
          <w:b/>
          <w:bCs/>
          <w:color w:val="auto"/>
          <w:lang w:val="uk-UA"/>
        </w:rPr>
        <w:t>8 300</w:t>
      </w:r>
      <w:r w:rsidR="00F21A60" w:rsidRPr="009966E5">
        <w:rPr>
          <w:b/>
          <w:bCs/>
          <w:color w:val="auto"/>
          <w:lang w:val="uk-UA"/>
        </w:rPr>
        <w:t xml:space="preserve">,0 </w:t>
      </w:r>
      <w:r w:rsidR="00F21A60" w:rsidRPr="009966E5">
        <w:rPr>
          <w:bCs/>
          <w:iCs/>
          <w:color w:val="auto"/>
          <w:lang w:val="uk-UA"/>
        </w:rPr>
        <w:t xml:space="preserve">тис. </w:t>
      </w:r>
      <w:r w:rsidR="00CF16FB" w:rsidRPr="009966E5">
        <w:rPr>
          <w:bCs/>
          <w:iCs/>
          <w:color w:val="auto"/>
          <w:lang w:val="uk-UA"/>
        </w:rPr>
        <w:t>грн</w:t>
      </w:r>
      <w:r w:rsidR="00CF16FB" w:rsidRPr="009966E5">
        <w:rPr>
          <w:b/>
          <w:bCs/>
          <w:iCs/>
          <w:color w:val="auto"/>
          <w:lang w:val="uk-UA"/>
        </w:rPr>
        <w:t>.</w:t>
      </w:r>
      <w:r w:rsidR="00F21A60" w:rsidRPr="009966E5">
        <w:rPr>
          <w:color w:val="auto"/>
          <w:lang w:val="uk-UA"/>
        </w:rPr>
        <w:t xml:space="preserve">, з них бюджет розвитку </w:t>
      </w:r>
      <w:r w:rsidR="00F21A60" w:rsidRPr="009966E5">
        <w:rPr>
          <w:b/>
          <w:bCs/>
          <w:i/>
          <w:iCs/>
          <w:color w:val="auto"/>
          <w:lang w:val="uk-UA"/>
        </w:rPr>
        <w:t>–</w:t>
      </w:r>
      <w:r w:rsidR="00CF16FB" w:rsidRPr="009966E5">
        <w:rPr>
          <w:b/>
          <w:bCs/>
          <w:color w:val="auto"/>
          <w:lang w:val="uk-UA"/>
        </w:rPr>
        <w:t xml:space="preserve">   </w:t>
      </w:r>
      <w:r w:rsidR="00F555FA" w:rsidRPr="009966E5">
        <w:rPr>
          <w:b/>
          <w:bCs/>
          <w:color w:val="auto"/>
          <w:lang w:val="uk-UA"/>
        </w:rPr>
        <w:t>100,0</w:t>
      </w:r>
      <w:r w:rsidR="00F21A60" w:rsidRPr="009966E5">
        <w:rPr>
          <w:b/>
          <w:bCs/>
          <w:color w:val="auto"/>
          <w:lang w:val="uk-UA"/>
        </w:rPr>
        <w:t xml:space="preserve"> </w:t>
      </w:r>
      <w:r w:rsidR="00CF16FB" w:rsidRPr="00A802FC">
        <w:rPr>
          <w:b/>
          <w:color w:val="auto"/>
          <w:lang w:val="uk-UA"/>
        </w:rPr>
        <w:t>тис. грн</w:t>
      </w:r>
      <w:r w:rsidR="00F21A60" w:rsidRPr="009966E5">
        <w:rPr>
          <w:color w:val="auto"/>
          <w:lang w:val="uk-UA"/>
        </w:rPr>
        <w:t xml:space="preserve">. </w:t>
      </w:r>
    </w:p>
    <w:p w:rsidR="00665FD0" w:rsidRPr="009966E5" w:rsidRDefault="00665FD0" w:rsidP="00FF69C4">
      <w:pPr>
        <w:pStyle w:val="Default"/>
        <w:jc w:val="both"/>
        <w:rPr>
          <w:color w:val="auto"/>
          <w:lang w:val="uk-UA"/>
        </w:rPr>
      </w:pPr>
    </w:p>
    <w:p w:rsidR="00665FD0" w:rsidRPr="009966E5" w:rsidRDefault="00665FD0" w:rsidP="00FF69C4">
      <w:pPr>
        <w:pStyle w:val="Default"/>
        <w:jc w:val="both"/>
        <w:rPr>
          <w:b/>
          <w:bCs/>
          <w:color w:val="auto"/>
          <w:lang w:val="uk-UA"/>
        </w:rPr>
      </w:pPr>
      <w:r w:rsidRPr="009966E5">
        <w:rPr>
          <w:b/>
          <w:bCs/>
          <w:i/>
          <w:iCs/>
          <w:color w:val="auto"/>
          <w:u w:val="single"/>
          <w:lang w:val="uk-UA"/>
        </w:rPr>
        <w:t>ДОХОДИ ЗАГАЛЬНОГО ФОНДУ</w:t>
      </w:r>
    </w:p>
    <w:p w:rsidR="00ED69DE" w:rsidRPr="009966E5" w:rsidRDefault="00665FD0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 </w:t>
      </w:r>
      <w:r w:rsidR="00FF69C4" w:rsidRPr="009966E5">
        <w:rPr>
          <w:color w:val="auto"/>
          <w:lang w:val="uk-UA"/>
        </w:rPr>
        <w:tab/>
      </w:r>
    </w:p>
    <w:p w:rsidR="004A3A90" w:rsidRPr="009966E5" w:rsidRDefault="004A3A90" w:rsidP="00FF69C4">
      <w:pPr>
        <w:pStyle w:val="Default"/>
        <w:numPr>
          <w:ilvl w:val="0"/>
          <w:numId w:val="1"/>
        </w:numPr>
        <w:ind w:left="0"/>
        <w:jc w:val="both"/>
        <w:rPr>
          <w:b/>
          <w:bCs/>
          <w:color w:val="auto"/>
          <w:lang w:val="uk-UA"/>
        </w:rPr>
      </w:pPr>
      <w:r w:rsidRPr="009966E5">
        <w:rPr>
          <w:b/>
          <w:bCs/>
          <w:color w:val="auto"/>
          <w:lang w:val="uk-UA"/>
        </w:rPr>
        <w:t>Податкові надходження.</w:t>
      </w:r>
    </w:p>
    <w:p w:rsidR="00406257" w:rsidRPr="009966E5" w:rsidRDefault="00ED69DE" w:rsidP="00FF69C4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Надходження </w:t>
      </w:r>
      <w:r w:rsidRPr="009966E5">
        <w:rPr>
          <w:b/>
          <w:i/>
          <w:color w:val="auto"/>
          <w:lang w:val="uk-UA"/>
        </w:rPr>
        <w:t>податку на</w:t>
      </w:r>
      <w:r w:rsidRPr="009966E5">
        <w:rPr>
          <w:color w:val="auto"/>
          <w:lang w:val="uk-UA"/>
        </w:rPr>
        <w:t xml:space="preserve"> </w:t>
      </w:r>
      <w:r w:rsidRPr="009966E5">
        <w:rPr>
          <w:b/>
          <w:i/>
          <w:color w:val="auto"/>
          <w:lang w:val="uk-UA"/>
        </w:rPr>
        <w:t xml:space="preserve">прибуток </w:t>
      </w:r>
      <w:r w:rsidRPr="009966E5">
        <w:rPr>
          <w:bCs/>
          <w:color w:val="auto"/>
          <w:lang w:val="uk-UA"/>
        </w:rPr>
        <w:t>підприємств і організацій,</w:t>
      </w:r>
      <w:r w:rsidRPr="009966E5">
        <w:rPr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>що належать до комунальної власності міста</w:t>
      </w:r>
      <w:r w:rsidRPr="009966E5">
        <w:rPr>
          <w:color w:val="auto"/>
          <w:lang w:val="uk-UA"/>
        </w:rPr>
        <w:t xml:space="preserve"> в 2</w:t>
      </w:r>
      <w:r w:rsidR="00F21A60" w:rsidRPr="009966E5">
        <w:rPr>
          <w:color w:val="auto"/>
          <w:lang w:val="uk-UA"/>
        </w:rPr>
        <w:t>020 році очікуються</w:t>
      </w:r>
      <w:r w:rsidR="004A3A90" w:rsidRPr="009966E5">
        <w:rPr>
          <w:b/>
          <w:bCs/>
          <w:color w:val="auto"/>
          <w:lang w:val="uk-UA"/>
        </w:rPr>
        <w:t xml:space="preserve"> </w:t>
      </w:r>
      <w:r w:rsidR="00F21A60" w:rsidRPr="009966E5">
        <w:rPr>
          <w:color w:val="auto"/>
          <w:lang w:val="uk-UA"/>
        </w:rPr>
        <w:t xml:space="preserve">в сумі </w:t>
      </w:r>
      <w:r w:rsidR="00F255CD" w:rsidRPr="009966E5">
        <w:rPr>
          <w:b/>
          <w:bCs/>
          <w:color w:val="auto"/>
          <w:lang w:val="uk-UA"/>
        </w:rPr>
        <w:t>50</w:t>
      </w:r>
      <w:r w:rsidR="00F21A60" w:rsidRPr="009966E5">
        <w:rPr>
          <w:b/>
          <w:bCs/>
          <w:color w:val="auto"/>
          <w:lang w:val="uk-UA"/>
        </w:rPr>
        <w:t xml:space="preserve"> </w:t>
      </w:r>
      <w:r w:rsidR="00F21A60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4A3A90" w:rsidRPr="009966E5">
        <w:rPr>
          <w:i/>
          <w:color w:val="auto"/>
          <w:lang w:val="uk-UA"/>
        </w:rPr>
        <w:t>грн</w:t>
      </w:r>
      <w:r w:rsidR="004A3A90" w:rsidRPr="009966E5">
        <w:rPr>
          <w:color w:val="auto"/>
          <w:lang w:val="uk-UA"/>
        </w:rPr>
        <w:t>.</w:t>
      </w:r>
      <w:r w:rsidR="00406257" w:rsidRPr="009966E5">
        <w:rPr>
          <w:color w:val="auto"/>
          <w:lang w:val="uk-UA"/>
        </w:rPr>
        <w:t xml:space="preserve">, для розрахунку </w:t>
      </w:r>
      <w:r w:rsidR="00F21A60" w:rsidRPr="009966E5">
        <w:rPr>
          <w:color w:val="auto"/>
          <w:lang w:val="uk-UA"/>
        </w:rPr>
        <w:t>прогнозних надходжень в</w:t>
      </w:r>
      <w:r w:rsidR="00406257" w:rsidRPr="009966E5">
        <w:rPr>
          <w:color w:val="auto"/>
          <w:lang w:val="uk-UA"/>
        </w:rPr>
        <w:t xml:space="preserve">икористані фактичні надходження </w:t>
      </w:r>
      <w:r w:rsidR="004A3A90" w:rsidRPr="009966E5">
        <w:rPr>
          <w:color w:val="auto"/>
          <w:lang w:val="uk-UA"/>
        </w:rPr>
        <w:t xml:space="preserve">до бюджету </w:t>
      </w:r>
      <w:r w:rsidR="00406257" w:rsidRPr="009966E5">
        <w:rPr>
          <w:color w:val="auto"/>
          <w:lang w:val="uk-UA"/>
        </w:rPr>
        <w:t>за 10 місяців 2019 року.</w:t>
      </w:r>
    </w:p>
    <w:p w:rsidR="004A3A90" w:rsidRPr="009966E5" w:rsidRDefault="004A3A90" w:rsidP="00FF69C4">
      <w:pPr>
        <w:pStyle w:val="Default"/>
        <w:ind w:firstLine="708"/>
        <w:jc w:val="both"/>
        <w:rPr>
          <w:i/>
          <w:color w:val="auto"/>
          <w:lang w:val="uk-UA"/>
        </w:rPr>
      </w:pPr>
      <w:r w:rsidRPr="009966E5">
        <w:rPr>
          <w:b/>
          <w:i/>
          <w:color w:val="auto"/>
          <w:lang w:val="uk-UA"/>
        </w:rPr>
        <w:t>Рентна плата за спеціальне використання лісових ресурсів</w:t>
      </w:r>
      <w:r w:rsidRPr="009966E5">
        <w:rPr>
          <w:color w:val="auto"/>
          <w:lang w:val="uk-UA"/>
        </w:rPr>
        <w:t xml:space="preserve"> </w:t>
      </w:r>
      <w:r w:rsidR="00720652" w:rsidRPr="009966E5">
        <w:rPr>
          <w:color w:val="auto"/>
          <w:lang w:val="uk-UA"/>
        </w:rPr>
        <w:t xml:space="preserve">планована в сумі </w:t>
      </w:r>
      <w:r w:rsidR="00720652" w:rsidRPr="009966E5">
        <w:rPr>
          <w:b/>
          <w:color w:val="auto"/>
          <w:lang w:val="uk-UA"/>
        </w:rPr>
        <w:t>120,0</w:t>
      </w:r>
      <w:r w:rsidR="00720652" w:rsidRPr="009966E5">
        <w:rPr>
          <w:color w:val="auto"/>
          <w:lang w:val="uk-UA"/>
        </w:rPr>
        <w:t xml:space="preserve"> </w:t>
      </w:r>
      <w:r w:rsidR="00720652" w:rsidRPr="009966E5">
        <w:rPr>
          <w:i/>
          <w:color w:val="auto"/>
          <w:lang w:val="uk-UA"/>
        </w:rPr>
        <w:t>тис. грн</w:t>
      </w:r>
      <w:r w:rsidR="00720652" w:rsidRPr="009966E5">
        <w:rPr>
          <w:color w:val="auto"/>
          <w:lang w:val="uk-UA"/>
        </w:rPr>
        <w:t xml:space="preserve">. та рентної плати за використання водних об’єктів – 0,5 </w:t>
      </w:r>
      <w:r w:rsidR="00720652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720652" w:rsidRPr="009966E5">
        <w:rPr>
          <w:i/>
          <w:color w:val="auto"/>
          <w:lang w:val="uk-UA"/>
        </w:rPr>
        <w:t>грн</w:t>
      </w:r>
      <w:r w:rsidR="00720652" w:rsidRPr="009966E5">
        <w:rPr>
          <w:color w:val="auto"/>
          <w:lang w:val="uk-UA"/>
        </w:rPr>
        <w:t xml:space="preserve">. </w:t>
      </w:r>
      <w:r w:rsidRPr="009966E5">
        <w:rPr>
          <w:color w:val="auto"/>
          <w:lang w:val="uk-UA"/>
        </w:rPr>
        <w:t>(</w:t>
      </w:r>
      <w:r w:rsidRPr="009966E5">
        <w:rPr>
          <w:i/>
          <w:color w:val="auto"/>
          <w:lang w:val="uk-UA"/>
        </w:rPr>
        <w:t>розрахунок на підставі фактичних надходжень за 10 міс 2019 року)</w:t>
      </w:r>
    </w:p>
    <w:p w:rsidR="00FF69C4" w:rsidRPr="009966E5" w:rsidRDefault="00720652" w:rsidP="00FF69C4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Cs/>
          <w:color w:val="auto"/>
          <w:lang w:val="uk-UA"/>
        </w:rPr>
        <w:t>П</w:t>
      </w:r>
      <w:r w:rsidRPr="009966E5">
        <w:rPr>
          <w:color w:val="auto"/>
          <w:lang w:val="uk-UA"/>
        </w:rPr>
        <w:t xml:space="preserve">рогнозний обсяг </w:t>
      </w:r>
      <w:r w:rsidRPr="009966E5">
        <w:rPr>
          <w:b/>
          <w:bCs/>
          <w:i/>
          <w:color w:val="auto"/>
          <w:lang w:val="uk-UA"/>
        </w:rPr>
        <w:t>акцизного податку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з реалізації суб’єктами господарювання роздрібної торгівлі підакцизних товарів на 2020 рік заплановано в сумі </w:t>
      </w:r>
      <w:r w:rsidRPr="009966E5">
        <w:rPr>
          <w:b/>
          <w:bCs/>
          <w:color w:val="auto"/>
          <w:lang w:val="uk-UA"/>
        </w:rPr>
        <w:t xml:space="preserve">4 800,0 </w:t>
      </w:r>
      <w:r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грн</w:t>
      </w:r>
      <w:r w:rsidRPr="009966E5">
        <w:rPr>
          <w:color w:val="auto"/>
          <w:lang w:val="uk-UA"/>
        </w:rPr>
        <w:t>, приріст надходження прогнозується на 1,12</w:t>
      </w:r>
      <w:r w:rsidR="00FF69C4" w:rsidRPr="009966E5">
        <w:rPr>
          <w:color w:val="auto"/>
          <w:lang w:val="uk-UA"/>
        </w:rPr>
        <w:t xml:space="preserve">% до 2019 року. </w:t>
      </w:r>
      <w:r w:rsidRPr="009966E5">
        <w:rPr>
          <w:color w:val="auto"/>
        </w:rPr>
        <w:t xml:space="preserve">На 2020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 ставка </w:t>
      </w:r>
      <w:proofErr w:type="spellStart"/>
      <w:r w:rsidRPr="009966E5">
        <w:rPr>
          <w:color w:val="auto"/>
        </w:rPr>
        <w:t>податку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залишається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незмінною</w:t>
      </w:r>
      <w:proofErr w:type="spellEnd"/>
      <w:r w:rsidRPr="009966E5">
        <w:rPr>
          <w:color w:val="auto"/>
        </w:rPr>
        <w:t xml:space="preserve"> як і в 2019 </w:t>
      </w:r>
      <w:proofErr w:type="spellStart"/>
      <w:r w:rsidRPr="009966E5">
        <w:rPr>
          <w:color w:val="auto"/>
        </w:rPr>
        <w:t>році</w:t>
      </w:r>
      <w:proofErr w:type="spellEnd"/>
      <w:r w:rsidRPr="009966E5">
        <w:rPr>
          <w:color w:val="auto"/>
        </w:rPr>
        <w:t xml:space="preserve"> - 5% </w:t>
      </w:r>
      <w:proofErr w:type="spellStart"/>
      <w:r w:rsidRPr="009966E5">
        <w:rPr>
          <w:color w:val="auto"/>
        </w:rPr>
        <w:t>від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обсягу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реалізації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підакцизних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товарів</w:t>
      </w:r>
      <w:proofErr w:type="spellEnd"/>
      <w:r w:rsidRPr="009966E5">
        <w:rPr>
          <w:color w:val="auto"/>
        </w:rPr>
        <w:t xml:space="preserve">. </w:t>
      </w:r>
    </w:p>
    <w:p w:rsidR="00F21A60" w:rsidRPr="009966E5" w:rsidRDefault="00F21A60" w:rsidP="00FF69C4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 </w:t>
      </w:r>
      <w:r w:rsidRPr="009966E5">
        <w:rPr>
          <w:b/>
          <w:bCs/>
          <w:i/>
          <w:color w:val="auto"/>
          <w:u w:val="single"/>
          <w:lang w:val="uk-UA"/>
        </w:rPr>
        <w:t>Місцеві податки і збори</w:t>
      </w:r>
      <w:r w:rsidRPr="009966E5">
        <w:rPr>
          <w:b/>
          <w:bCs/>
          <w:i/>
          <w:color w:val="auto"/>
          <w:lang w:val="uk-UA"/>
        </w:rPr>
        <w:t xml:space="preserve">. </w:t>
      </w:r>
      <w:r w:rsidRPr="009966E5">
        <w:rPr>
          <w:color w:val="auto"/>
          <w:lang w:val="uk-UA"/>
        </w:rPr>
        <w:t xml:space="preserve">Розрахунок прогнозних надходжень здійснено відповідно до вимог Податкового кодексу України та ставок податків і зборів, встановлених рішенням  сесії </w:t>
      </w:r>
      <w:r w:rsidR="0003647F" w:rsidRPr="009966E5">
        <w:rPr>
          <w:color w:val="auto"/>
          <w:lang w:val="uk-UA"/>
        </w:rPr>
        <w:t>Боярської міської ради.</w:t>
      </w:r>
    </w:p>
    <w:p w:rsidR="00E45D25" w:rsidRPr="009966E5" w:rsidRDefault="00F21A60" w:rsidP="00FF69C4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Загальний обсяг місцевих податків і зборів на 2020 рік визначаємо в сумі </w:t>
      </w:r>
      <w:r w:rsidR="008F102E">
        <w:rPr>
          <w:color w:val="auto"/>
          <w:lang w:val="uk-UA"/>
        </w:rPr>
        <w:br/>
      </w:r>
      <w:r w:rsidR="0003647F" w:rsidRPr="009966E5">
        <w:rPr>
          <w:b/>
          <w:bCs/>
          <w:color w:val="auto"/>
          <w:lang w:val="uk-UA"/>
        </w:rPr>
        <w:t>97 249,5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тис. грн</w:t>
      </w:r>
      <w:r w:rsidRPr="009966E5">
        <w:rPr>
          <w:color w:val="auto"/>
          <w:lang w:val="uk-UA"/>
        </w:rPr>
        <w:t xml:space="preserve">, що на </w:t>
      </w:r>
      <w:r w:rsidR="0003647F" w:rsidRPr="009966E5">
        <w:rPr>
          <w:bCs/>
          <w:iCs/>
          <w:color w:val="auto"/>
          <w:lang w:val="uk-UA"/>
        </w:rPr>
        <w:t>10 765,6</w:t>
      </w:r>
      <w:r w:rsidR="00B73721" w:rsidRPr="009966E5">
        <w:rPr>
          <w:b/>
          <w:bCs/>
          <w:i/>
          <w:iCs/>
          <w:color w:val="auto"/>
          <w:lang w:val="uk-UA"/>
        </w:rPr>
        <w:t xml:space="preserve"> </w:t>
      </w:r>
      <w:r w:rsidR="00B73721" w:rsidRPr="009966E5">
        <w:rPr>
          <w:bCs/>
          <w:i/>
          <w:iCs/>
          <w:color w:val="auto"/>
          <w:lang w:val="uk-UA"/>
        </w:rPr>
        <w:t>ти</w:t>
      </w:r>
      <w:r w:rsidR="00B73721" w:rsidRPr="009966E5">
        <w:rPr>
          <w:b/>
          <w:bCs/>
          <w:i/>
          <w:iCs/>
          <w:color w:val="auto"/>
          <w:lang w:val="uk-UA"/>
        </w:rPr>
        <w:t>с.</w:t>
      </w:r>
      <w:r w:rsidRPr="009966E5">
        <w:rPr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 більше уточнених призначень 2019 року, в тому числі: </w:t>
      </w:r>
      <w:r w:rsidRPr="009966E5">
        <w:rPr>
          <w:b/>
          <w:i/>
          <w:color w:val="auto"/>
          <w:lang w:val="uk-UA"/>
        </w:rPr>
        <w:t>плата за землю</w:t>
      </w:r>
      <w:r w:rsidRPr="009966E5">
        <w:rPr>
          <w:color w:val="auto"/>
          <w:lang w:val="uk-UA"/>
        </w:rPr>
        <w:t xml:space="preserve"> – </w:t>
      </w:r>
      <w:r w:rsidR="00B73721" w:rsidRPr="009966E5">
        <w:rPr>
          <w:bCs/>
          <w:iCs/>
          <w:color w:val="auto"/>
          <w:lang w:val="uk-UA"/>
        </w:rPr>
        <w:t>3 365,0</w:t>
      </w: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 xml:space="preserve">тис. </w:t>
      </w:r>
      <w:r w:rsidR="00A802FC">
        <w:rPr>
          <w:i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; </w:t>
      </w:r>
      <w:r w:rsidRPr="009966E5">
        <w:rPr>
          <w:b/>
          <w:i/>
          <w:color w:val="auto"/>
          <w:lang w:val="uk-UA"/>
        </w:rPr>
        <w:t>єдиний податок</w:t>
      </w:r>
      <w:r w:rsidRPr="009966E5">
        <w:rPr>
          <w:color w:val="auto"/>
          <w:lang w:val="uk-UA"/>
        </w:rPr>
        <w:t xml:space="preserve"> – </w:t>
      </w:r>
      <w:r w:rsidR="00B73721" w:rsidRPr="009966E5">
        <w:rPr>
          <w:bCs/>
          <w:iCs/>
          <w:color w:val="auto"/>
          <w:lang w:val="uk-UA"/>
        </w:rPr>
        <w:t>5 034,8</w:t>
      </w: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тис. грн</w:t>
      </w:r>
      <w:r w:rsidRPr="009966E5">
        <w:rPr>
          <w:color w:val="auto"/>
          <w:lang w:val="uk-UA"/>
        </w:rPr>
        <w:t xml:space="preserve">; </w:t>
      </w:r>
      <w:r w:rsidRPr="009966E5">
        <w:rPr>
          <w:b/>
          <w:i/>
          <w:color w:val="auto"/>
          <w:lang w:val="uk-UA"/>
        </w:rPr>
        <w:t xml:space="preserve">податок на нерухоме майно, відмінне від земельної ділянки </w:t>
      </w:r>
      <w:r w:rsidRPr="009966E5">
        <w:rPr>
          <w:color w:val="auto"/>
          <w:lang w:val="uk-UA"/>
        </w:rPr>
        <w:t xml:space="preserve">– </w:t>
      </w:r>
      <w:r w:rsidR="00B73721" w:rsidRPr="009966E5">
        <w:rPr>
          <w:bCs/>
          <w:iCs/>
          <w:color w:val="auto"/>
          <w:lang w:val="uk-UA"/>
        </w:rPr>
        <w:t>2 065,3</w:t>
      </w: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тис. грн</w:t>
      </w:r>
      <w:r w:rsidRPr="009966E5">
        <w:rPr>
          <w:color w:val="auto"/>
          <w:lang w:val="uk-UA"/>
        </w:rPr>
        <w:t xml:space="preserve">; </w:t>
      </w:r>
      <w:r w:rsidRPr="009966E5">
        <w:rPr>
          <w:b/>
          <w:i/>
          <w:color w:val="auto"/>
          <w:lang w:val="uk-UA"/>
        </w:rPr>
        <w:t xml:space="preserve">транспортний </w:t>
      </w:r>
      <w:r w:rsidRPr="009966E5">
        <w:rPr>
          <w:b/>
          <w:i/>
          <w:color w:val="auto"/>
          <w:lang w:val="uk-UA"/>
        </w:rPr>
        <w:lastRenderedPageBreak/>
        <w:t>податок</w:t>
      </w:r>
      <w:r w:rsidRPr="009966E5">
        <w:rPr>
          <w:color w:val="auto"/>
          <w:lang w:val="uk-UA"/>
        </w:rPr>
        <w:t xml:space="preserve"> – </w:t>
      </w:r>
      <w:r w:rsidR="00B73721" w:rsidRPr="009966E5">
        <w:rPr>
          <w:bCs/>
          <w:color w:val="auto"/>
          <w:lang w:val="uk-UA"/>
        </w:rPr>
        <w:t>300</w:t>
      </w:r>
      <w:r w:rsidRPr="009966E5">
        <w:rPr>
          <w:bCs/>
          <w:color w:val="auto"/>
          <w:lang w:val="uk-UA"/>
        </w:rPr>
        <w:t>,0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 xml:space="preserve">тис. </w:t>
      </w:r>
      <w:r w:rsidR="00360C1E" w:rsidRPr="009966E5">
        <w:rPr>
          <w:i/>
          <w:color w:val="auto"/>
          <w:lang w:val="uk-UA"/>
        </w:rPr>
        <w:t>грн</w:t>
      </w:r>
      <w:r w:rsidR="00360C1E" w:rsidRPr="009966E5">
        <w:rPr>
          <w:color w:val="auto"/>
          <w:lang w:val="uk-UA"/>
        </w:rPr>
        <w:t>.</w:t>
      </w:r>
      <w:r w:rsidR="008F102E">
        <w:rPr>
          <w:color w:val="auto"/>
          <w:lang w:val="uk-UA"/>
        </w:rPr>
        <w:t>,</w:t>
      </w:r>
      <w:r w:rsidRPr="009966E5">
        <w:rPr>
          <w:color w:val="auto"/>
          <w:lang w:val="uk-UA"/>
        </w:rPr>
        <w:t xml:space="preserve"> </w:t>
      </w:r>
      <w:r w:rsidR="00B73721" w:rsidRPr="009966E5">
        <w:rPr>
          <w:color w:val="auto"/>
          <w:lang w:val="uk-UA"/>
        </w:rPr>
        <w:t xml:space="preserve">надходжень від </w:t>
      </w:r>
      <w:r w:rsidRPr="009966E5">
        <w:rPr>
          <w:b/>
          <w:i/>
          <w:color w:val="auto"/>
          <w:lang w:val="uk-UA"/>
        </w:rPr>
        <w:t>туристичн</w:t>
      </w:r>
      <w:r w:rsidR="00B73721" w:rsidRPr="009966E5">
        <w:rPr>
          <w:b/>
          <w:i/>
          <w:color w:val="auto"/>
          <w:lang w:val="uk-UA"/>
        </w:rPr>
        <w:t>ого</w:t>
      </w:r>
      <w:r w:rsidRPr="009966E5">
        <w:rPr>
          <w:b/>
          <w:i/>
          <w:color w:val="auto"/>
          <w:lang w:val="uk-UA"/>
        </w:rPr>
        <w:t xml:space="preserve"> зб</w:t>
      </w:r>
      <w:r w:rsidR="00B73721" w:rsidRPr="009966E5">
        <w:rPr>
          <w:b/>
          <w:i/>
          <w:color w:val="auto"/>
          <w:lang w:val="uk-UA"/>
        </w:rPr>
        <w:t>о</w:t>
      </w:r>
      <w:r w:rsidRPr="009966E5">
        <w:rPr>
          <w:b/>
          <w:i/>
          <w:color w:val="auto"/>
          <w:lang w:val="uk-UA"/>
        </w:rPr>
        <w:t>р</w:t>
      </w:r>
      <w:r w:rsidR="00B73721" w:rsidRPr="009966E5">
        <w:rPr>
          <w:b/>
          <w:i/>
          <w:color w:val="auto"/>
          <w:lang w:val="uk-UA"/>
        </w:rPr>
        <w:t>у</w:t>
      </w:r>
      <w:r w:rsidR="00B73721" w:rsidRPr="009966E5">
        <w:rPr>
          <w:color w:val="auto"/>
          <w:lang w:val="uk-UA"/>
        </w:rPr>
        <w:t xml:space="preserve"> до бюджету міста на протязі року не надходило</w:t>
      </w:r>
      <w:r w:rsidR="00E45D25" w:rsidRPr="009966E5">
        <w:rPr>
          <w:color w:val="auto"/>
          <w:lang w:val="uk-UA"/>
        </w:rPr>
        <w:t>.</w:t>
      </w:r>
    </w:p>
    <w:p w:rsidR="00B73721" w:rsidRPr="009966E5" w:rsidRDefault="00B73721" w:rsidP="00E45D25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 </w:t>
      </w:r>
      <w:r w:rsidR="00E45D25" w:rsidRPr="009966E5">
        <w:rPr>
          <w:color w:val="auto"/>
          <w:lang w:val="uk-UA"/>
        </w:rPr>
        <w:t>Р</w:t>
      </w:r>
      <w:r w:rsidRPr="009966E5">
        <w:rPr>
          <w:color w:val="auto"/>
          <w:lang w:val="uk-UA"/>
        </w:rPr>
        <w:t xml:space="preserve">ішенням сесії затверджено перелік податкових агентів щодо справляння туристичного збору та направлено до фіскального органу, який здійснює адміністрування вищевказаного податку. </w:t>
      </w:r>
      <w:r w:rsidR="00360C1E" w:rsidRPr="009966E5">
        <w:rPr>
          <w:color w:val="auto"/>
          <w:lang w:val="uk-UA"/>
        </w:rPr>
        <w:t xml:space="preserve">З метою отримання </w:t>
      </w:r>
      <w:r w:rsidR="00E45D25" w:rsidRPr="009966E5">
        <w:rPr>
          <w:color w:val="auto"/>
          <w:lang w:val="uk-UA"/>
        </w:rPr>
        <w:t>надходжень</w:t>
      </w:r>
      <w:r w:rsidR="00360C1E" w:rsidRPr="009966E5">
        <w:rPr>
          <w:color w:val="auto"/>
          <w:lang w:val="uk-UA"/>
        </w:rPr>
        <w:t xml:space="preserve"> від туристичного збору до фіскального органу надіслано лист для вирішення </w:t>
      </w:r>
      <w:r w:rsidR="008F102E">
        <w:rPr>
          <w:color w:val="auto"/>
          <w:lang w:val="uk-UA"/>
        </w:rPr>
        <w:t>причин ненадходження податку до бюджету міста</w:t>
      </w:r>
      <w:r w:rsidR="00360C1E" w:rsidRPr="009966E5">
        <w:rPr>
          <w:color w:val="auto"/>
          <w:lang w:val="uk-UA"/>
        </w:rPr>
        <w:t>.</w:t>
      </w:r>
      <w:r w:rsidR="00E45D25" w:rsidRPr="009966E5">
        <w:rPr>
          <w:color w:val="auto"/>
          <w:lang w:val="uk-UA"/>
        </w:rPr>
        <w:t xml:space="preserve"> </w:t>
      </w:r>
    </w:p>
    <w:p w:rsidR="00F21A60" w:rsidRPr="009966E5" w:rsidRDefault="00F21A60" w:rsidP="00FF69C4">
      <w:pPr>
        <w:pStyle w:val="Default"/>
        <w:jc w:val="both"/>
        <w:rPr>
          <w:color w:val="auto"/>
          <w:lang w:val="uk-UA"/>
        </w:rPr>
      </w:pP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="00E45D25" w:rsidRPr="009966E5">
        <w:rPr>
          <w:b/>
          <w:bCs/>
          <w:i/>
          <w:iCs/>
          <w:color w:val="auto"/>
          <w:lang w:val="uk-UA"/>
        </w:rPr>
        <w:tab/>
      </w:r>
      <w:r w:rsidRPr="009966E5">
        <w:rPr>
          <w:b/>
          <w:bCs/>
          <w:i/>
          <w:iCs/>
          <w:color w:val="auto"/>
          <w:lang w:val="uk-UA"/>
        </w:rPr>
        <w:t>Податок на нерухоме майно, відмінне від земельної ділянки</w:t>
      </w:r>
      <w:r w:rsidRPr="009966E5">
        <w:rPr>
          <w:color w:val="auto"/>
          <w:lang w:val="uk-UA"/>
        </w:rPr>
        <w:t xml:space="preserve">, на 2020 рік визначено в сумі </w:t>
      </w:r>
      <w:r w:rsidR="00360C1E" w:rsidRPr="009966E5">
        <w:rPr>
          <w:b/>
          <w:bCs/>
          <w:color w:val="auto"/>
          <w:lang w:val="uk-UA"/>
        </w:rPr>
        <w:t>7 538</w:t>
      </w:r>
      <w:r w:rsidRPr="009966E5">
        <w:rPr>
          <w:b/>
          <w:bCs/>
          <w:color w:val="auto"/>
          <w:lang w:val="uk-UA"/>
        </w:rPr>
        <w:t xml:space="preserve">,0 </w:t>
      </w:r>
      <w:r w:rsidRPr="009966E5">
        <w:rPr>
          <w:i/>
          <w:color w:val="auto"/>
          <w:lang w:val="uk-UA"/>
        </w:rPr>
        <w:t>тис. грн</w:t>
      </w:r>
      <w:r w:rsidRPr="009966E5">
        <w:rPr>
          <w:b/>
          <w:bCs/>
          <w:color w:val="auto"/>
          <w:lang w:val="uk-UA"/>
        </w:rPr>
        <w:t xml:space="preserve">, </w:t>
      </w:r>
      <w:r w:rsidRPr="009966E5">
        <w:rPr>
          <w:color w:val="auto"/>
          <w:lang w:val="uk-UA"/>
        </w:rPr>
        <w:t>в тому числі</w:t>
      </w:r>
      <w:r w:rsidRPr="009966E5">
        <w:rPr>
          <w:b/>
          <w:bCs/>
          <w:color w:val="auto"/>
          <w:lang w:val="uk-UA"/>
        </w:rPr>
        <w:t xml:space="preserve">: </w:t>
      </w:r>
      <w:r w:rsidRPr="009966E5">
        <w:rPr>
          <w:color w:val="auto"/>
          <w:lang w:val="uk-UA"/>
        </w:rPr>
        <w:t xml:space="preserve">для об’єктів житлової нерухомості – </w:t>
      </w:r>
      <w:r w:rsidR="00A802FC">
        <w:rPr>
          <w:color w:val="auto"/>
          <w:lang w:val="uk-UA"/>
        </w:rPr>
        <w:br/>
      </w:r>
      <w:r w:rsidR="00360C1E" w:rsidRPr="009966E5">
        <w:rPr>
          <w:bCs/>
          <w:color w:val="auto"/>
          <w:lang w:val="uk-UA"/>
        </w:rPr>
        <w:t>738,0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 xml:space="preserve">тис. </w:t>
      </w:r>
      <w:r w:rsidR="00FD320A" w:rsidRPr="009966E5">
        <w:rPr>
          <w:i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, для об’єктів нежитлової нерухомості </w:t>
      </w:r>
      <w:r w:rsidRPr="009966E5">
        <w:rPr>
          <w:bCs/>
          <w:iCs/>
          <w:color w:val="auto"/>
          <w:lang w:val="uk-UA"/>
        </w:rPr>
        <w:t xml:space="preserve">– </w:t>
      </w:r>
      <w:r w:rsidR="00360C1E" w:rsidRPr="009966E5">
        <w:rPr>
          <w:bCs/>
          <w:iCs/>
          <w:color w:val="auto"/>
          <w:lang w:val="uk-UA"/>
        </w:rPr>
        <w:t>6 800,0</w:t>
      </w: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тис. гр</w:t>
      </w:r>
      <w:r w:rsidR="00FD320A" w:rsidRPr="009966E5">
        <w:rPr>
          <w:i/>
          <w:color w:val="auto"/>
          <w:lang w:val="uk-UA"/>
        </w:rPr>
        <w:t>н</w:t>
      </w:r>
      <w:r w:rsidRPr="009966E5">
        <w:rPr>
          <w:color w:val="auto"/>
          <w:lang w:val="uk-UA"/>
        </w:rPr>
        <w:t xml:space="preserve">. </w:t>
      </w:r>
    </w:p>
    <w:p w:rsidR="00F21A60" w:rsidRPr="009966E5" w:rsidRDefault="00F21A60" w:rsidP="00FD320A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В 2020 році податок за </w:t>
      </w:r>
      <w:r w:rsidRPr="009966E5">
        <w:rPr>
          <w:b/>
          <w:i/>
          <w:color w:val="auto"/>
          <w:lang w:val="uk-UA"/>
        </w:rPr>
        <w:t>житлову нерухомість фізичними особами</w:t>
      </w:r>
      <w:r w:rsidRPr="009966E5">
        <w:rPr>
          <w:color w:val="auto"/>
          <w:lang w:val="uk-UA"/>
        </w:rPr>
        <w:t xml:space="preserve"> сплачуватиметься за 2019 рік з розрахунку 20,87 </w:t>
      </w:r>
      <w:r w:rsidRPr="009966E5">
        <w:rPr>
          <w:i/>
          <w:color w:val="auto"/>
          <w:lang w:val="uk-UA"/>
        </w:rPr>
        <w:t>грн</w:t>
      </w:r>
      <w:r w:rsidR="00FD320A" w:rsidRPr="009966E5">
        <w:rPr>
          <w:color w:val="auto"/>
          <w:lang w:val="uk-UA"/>
        </w:rPr>
        <w:t>.</w:t>
      </w:r>
      <w:r w:rsidRPr="009966E5">
        <w:rPr>
          <w:color w:val="auto"/>
          <w:lang w:val="uk-UA"/>
        </w:rPr>
        <w:t xml:space="preserve"> за 1 кв. м (0,5% від мінімальної зарплати на 01.01.2019 року – 4</w:t>
      </w:r>
      <w:r w:rsidR="009A0F61" w:rsidRPr="009966E5">
        <w:rPr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>173</w:t>
      </w:r>
      <w:r w:rsidR="00FD320A" w:rsidRPr="009966E5">
        <w:rPr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грн</w:t>
      </w:r>
      <w:r w:rsidR="00FD320A" w:rsidRPr="009966E5">
        <w:rPr>
          <w:color w:val="auto"/>
          <w:lang w:val="uk-UA"/>
        </w:rPr>
        <w:t>.</w:t>
      </w:r>
      <w:r w:rsidRPr="009966E5">
        <w:rPr>
          <w:color w:val="auto"/>
          <w:lang w:val="uk-UA"/>
        </w:rPr>
        <w:t xml:space="preserve">), а за нежитлову нерухомість за звітний календарний рік з розрахунку </w:t>
      </w:r>
      <w:r w:rsidR="00350D8E" w:rsidRPr="009966E5">
        <w:rPr>
          <w:color w:val="auto"/>
          <w:lang w:val="uk-UA"/>
        </w:rPr>
        <w:t>23,62</w:t>
      </w:r>
      <w:r w:rsidRPr="009966E5">
        <w:rPr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грн</w:t>
      </w:r>
      <w:r w:rsidR="00FD320A" w:rsidRPr="009966E5">
        <w:rPr>
          <w:i/>
          <w:color w:val="auto"/>
          <w:lang w:val="uk-UA"/>
        </w:rPr>
        <w:t>.</w:t>
      </w:r>
      <w:r w:rsidRPr="009966E5">
        <w:rPr>
          <w:color w:val="auto"/>
          <w:lang w:val="uk-UA"/>
        </w:rPr>
        <w:t xml:space="preserve"> за 1 кв. м</w:t>
      </w:r>
      <w:r w:rsidR="008F102E">
        <w:rPr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( 0,5% від розміру мінімальної заробітної плати на 01.01.2020 року (4723 грн). </w:t>
      </w:r>
    </w:p>
    <w:p w:rsidR="00F21A60" w:rsidRPr="009966E5" w:rsidRDefault="00F21A60" w:rsidP="009A0F61">
      <w:pPr>
        <w:pStyle w:val="Default"/>
        <w:ind w:firstLine="708"/>
        <w:jc w:val="both"/>
        <w:rPr>
          <w:color w:val="auto"/>
        </w:rPr>
      </w:pPr>
      <w:proofErr w:type="spellStart"/>
      <w:r w:rsidRPr="009966E5">
        <w:rPr>
          <w:color w:val="auto"/>
        </w:rPr>
        <w:t>Розмір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b/>
          <w:i/>
          <w:color w:val="auto"/>
        </w:rPr>
        <w:t>податку</w:t>
      </w:r>
      <w:proofErr w:type="spellEnd"/>
      <w:r w:rsidRPr="009966E5">
        <w:rPr>
          <w:b/>
          <w:i/>
          <w:color w:val="auto"/>
        </w:rPr>
        <w:t xml:space="preserve"> за </w:t>
      </w:r>
      <w:proofErr w:type="spellStart"/>
      <w:r w:rsidRPr="009966E5">
        <w:rPr>
          <w:b/>
          <w:i/>
          <w:color w:val="auto"/>
        </w:rPr>
        <w:t>житлову</w:t>
      </w:r>
      <w:proofErr w:type="spellEnd"/>
      <w:r w:rsidRPr="009966E5">
        <w:rPr>
          <w:b/>
          <w:i/>
          <w:color w:val="auto"/>
        </w:rPr>
        <w:t xml:space="preserve"> </w:t>
      </w:r>
      <w:proofErr w:type="spellStart"/>
      <w:r w:rsidRPr="009966E5">
        <w:rPr>
          <w:b/>
          <w:i/>
          <w:color w:val="auto"/>
        </w:rPr>
        <w:t>нерухомість</w:t>
      </w:r>
      <w:proofErr w:type="spellEnd"/>
      <w:r w:rsidRPr="009966E5">
        <w:rPr>
          <w:color w:val="auto"/>
        </w:rPr>
        <w:t xml:space="preserve">, </w:t>
      </w:r>
      <w:proofErr w:type="spellStart"/>
      <w:r w:rsidRPr="009966E5">
        <w:rPr>
          <w:color w:val="auto"/>
        </w:rPr>
        <w:t>належний</w:t>
      </w:r>
      <w:proofErr w:type="spellEnd"/>
      <w:r w:rsidRPr="009966E5">
        <w:rPr>
          <w:color w:val="auto"/>
        </w:rPr>
        <w:t xml:space="preserve"> до </w:t>
      </w:r>
      <w:proofErr w:type="spellStart"/>
      <w:r w:rsidRPr="009966E5">
        <w:rPr>
          <w:color w:val="auto"/>
        </w:rPr>
        <w:t>сплати</w:t>
      </w:r>
      <w:proofErr w:type="spellEnd"/>
      <w:r w:rsidRPr="009966E5">
        <w:rPr>
          <w:color w:val="auto"/>
        </w:rPr>
        <w:t xml:space="preserve"> в 2020 </w:t>
      </w:r>
      <w:proofErr w:type="spellStart"/>
      <w:r w:rsidRPr="009966E5">
        <w:rPr>
          <w:color w:val="auto"/>
        </w:rPr>
        <w:t>році</w:t>
      </w:r>
      <w:proofErr w:type="spellEnd"/>
      <w:r w:rsidR="009A0F61" w:rsidRPr="009966E5">
        <w:rPr>
          <w:color w:val="auto"/>
          <w:lang w:val="uk-UA"/>
        </w:rPr>
        <w:t xml:space="preserve">, </w:t>
      </w:r>
      <w:proofErr w:type="spellStart"/>
      <w:r w:rsidRPr="009966E5">
        <w:rPr>
          <w:color w:val="auto"/>
        </w:rPr>
        <w:t>збільшено</w:t>
      </w:r>
      <w:proofErr w:type="spellEnd"/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порівнянні</w:t>
      </w:r>
      <w:proofErr w:type="spellEnd"/>
      <w:r w:rsidRPr="009966E5">
        <w:rPr>
          <w:color w:val="auto"/>
        </w:rPr>
        <w:t xml:space="preserve"> з 2019 роком на </w:t>
      </w:r>
      <w:r w:rsidR="00350D8E" w:rsidRPr="009966E5">
        <w:rPr>
          <w:color w:val="auto"/>
          <w:lang w:val="uk-UA"/>
        </w:rPr>
        <w:t>1,13</w:t>
      </w:r>
      <w:r w:rsidRPr="009966E5">
        <w:rPr>
          <w:color w:val="auto"/>
        </w:rPr>
        <w:t xml:space="preserve">% (з </w:t>
      </w:r>
      <w:r w:rsidR="00350D8E" w:rsidRPr="009966E5">
        <w:rPr>
          <w:color w:val="auto"/>
          <w:lang w:val="uk-UA"/>
        </w:rPr>
        <w:t>23,62</w:t>
      </w:r>
      <w:r w:rsidRPr="009966E5">
        <w:rPr>
          <w:color w:val="auto"/>
        </w:rPr>
        <w:t xml:space="preserve"> </w:t>
      </w:r>
      <w:r w:rsidRPr="009966E5">
        <w:rPr>
          <w:i/>
          <w:color w:val="auto"/>
        </w:rPr>
        <w:t>грн</w:t>
      </w:r>
      <w:r w:rsidRPr="009966E5">
        <w:rPr>
          <w:color w:val="auto"/>
        </w:rPr>
        <w:t xml:space="preserve">. за 1 кв. м до 20,87 </w:t>
      </w:r>
      <w:proofErr w:type="spellStart"/>
      <w:r w:rsidRPr="009966E5">
        <w:rPr>
          <w:i/>
          <w:color w:val="auto"/>
        </w:rPr>
        <w:t>грн</w:t>
      </w:r>
      <w:proofErr w:type="spellEnd"/>
      <w:r w:rsidR="009A0F61" w:rsidRPr="009966E5">
        <w:rPr>
          <w:i/>
          <w:color w:val="auto"/>
          <w:lang w:val="uk-UA"/>
        </w:rPr>
        <w:t>.</w:t>
      </w:r>
      <w:r w:rsidRPr="009966E5">
        <w:rPr>
          <w:color w:val="auto"/>
        </w:rPr>
        <w:t xml:space="preserve">). </w:t>
      </w:r>
      <w:r w:rsidR="009A0F61" w:rsidRPr="009966E5">
        <w:rPr>
          <w:color w:val="auto"/>
          <w:lang w:val="uk-UA"/>
        </w:rPr>
        <w:t xml:space="preserve"> </w:t>
      </w:r>
      <w:r w:rsidRPr="009966E5">
        <w:rPr>
          <w:color w:val="auto"/>
        </w:rPr>
        <w:t xml:space="preserve">На 2020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пільга</w:t>
      </w:r>
      <w:proofErr w:type="spellEnd"/>
      <w:r w:rsidRPr="009966E5">
        <w:rPr>
          <w:color w:val="auto"/>
        </w:rPr>
        <w:t xml:space="preserve"> для </w:t>
      </w:r>
      <w:proofErr w:type="spellStart"/>
      <w:r w:rsidRPr="009966E5">
        <w:rPr>
          <w:color w:val="auto"/>
        </w:rPr>
        <w:t>оподаткування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залишається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незмінною</w:t>
      </w:r>
      <w:proofErr w:type="spellEnd"/>
      <w:r w:rsidRPr="009966E5">
        <w:rPr>
          <w:color w:val="auto"/>
        </w:rPr>
        <w:t xml:space="preserve"> – 60 кв. м для </w:t>
      </w:r>
      <w:proofErr w:type="spellStart"/>
      <w:r w:rsidRPr="009966E5">
        <w:rPr>
          <w:color w:val="auto"/>
        </w:rPr>
        <w:t>квартири</w:t>
      </w:r>
      <w:proofErr w:type="spellEnd"/>
      <w:r w:rsidRPr="009966E5">
        <w:rPr>
          <w:color w:val="auto"/>
        </w:rPr>
        <w:t xml:space="preserve"> та 120 кв. м для </w:t>
      </w:r>
      <w:proofErr w:type="spellStart"/>
      <w:r w:rsidRPr="009966E5">
        <w:rPr>
          <w:color w:val="auto"/>
        </w:rPr>
        <w:t>житлового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будинку</w:t>
      </w:r>
      <w:proofErr w:type="spellEnd"/>
      <w:r w:rsidRPr="009966E5">
        <w:rPr>
          <w:color w:val="auto"/>
        </w:rPr>
        <w:t xml:space="preserve">. </w:t>
      </w:r>
    </w:p>
    <w:p w:rsidR="00F21A60" w:rsidRPr="009966E5" w:rsidRDefault="00F21A60" w:rsidP="009A0F61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</w:rPr>
        <w:t xml:space="preserve">За </w:t>
      </w:r>
      <w:proofErr w:type="spellStart"/>
      <w:r w:rsidRPr="009966E5">
        <w:rPr>
          <w:b/>
          <w:i/>
          <w:color w:val="auto"/>
        </w:rPr>
        <w:t>нежитлову</w:t>
      </w:r>
      <w:proofErr w:type="spellEnd"/>
      <w:r w:rsidRPr="009966E5">
        <w:rPr>
          <w:b/>
          <w:i/>
          <w:color w:val="auto"/>
        </w:rPr>
        <w:t xml:space="preserve"> </w:t>
      </w:r>
      <w:proofErr w:type="spellStart"/>
      <w:r w:rsidRPr="009966E5">
        <w:rPr>
          <w:b/>
          <w:i/>
          <w:color w:val="auto"/>
        </w:rPr>
        <w:t>нерухомість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обсяг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податку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збільшується</w:t>
      </w:r>
      <w:proofErr w:type="spellEnd"/>
      <w:r w:rsidRPr="009966E5">
        <w:rPr>
          <w:color w:val="auto"/>
        </w:rPr>
        <w:t xml:space="preserve"> на </w:t>
      </w:r>
      <w:r w:rsidR="00840FAD" w:rsidRPr="009966E5">
        <w:rPr>
          <w:color w:val="auto"/>
          <w:lang w:val="uk-UA"/>
        </w:rPr>
        <w:t>1,13</w:t>
      </w:r>
      <w:r w:rsidRPr="009966E5">
        <w:rPr>
          <w:color w:val="auto"/>
        </w:rPr>
        <w:t xml:space="preserve">% за </w:t>
      </w:r>
      <w:proofErr w:type="spellStart"/>
      <w:r w:rsidRPr="009966E5">
        <w:rPr>
          <w:color w:val="auto"/>
        </w:rPr>
        <w:t>рахунок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збільшення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розміру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оподаткування</w:t>
      </w:r>
      <w:proofErr w:type="spellEnd"/>
      <w:r w:rsidRPr="009966E5">
        <w:rPr>
          <w:color w:val="auto"/>
        </w:rPr>
        <w:t xml:space="preserve"> 1 </w:t>
      </w:r>
      <w:proofErr w:type="spellStart"/>
      <w:r w:rsidRPr="009966E5">
        <w:rPr>
          <w:color w:val="auto"/>
        </w:rPr>
        <w:t>кв</w:t>
      </w:r>
      <w:proofErr w:type="spellEnd"/>
      <w:r w:rsidRPr="009966E5">
        <w:rPr>
          <w:color w:val="auto"/>
        </w:rPr>
        <w:t xml:space="preserve"> м з 10,43 </w:t>
      </w:r>
      <w:proofErr w:type="spellStart"/>
      <w:r w:rsidRPr="009966E5">
        <w:rPr>
          <w:i/>
          <w:color w:val="auto"/>
        </w:rPr>
        <w:t>грн</w:t>
      </w:r>
      <w:proofErr w:type="spellEnd"/>
      <w:r w:rsidR="009A0F61" w:rsidRPr="009966E5">
        <w:rPr>
          <w:color w:val="auto"/>
          <w:lang w:val="uk-UA"/>
        </w:rPr>
        <w:t>.</w:t>
      </w:r>
      <w:r w:rsidRPr="009966E5">
        <w:rPr>
          <w:color w:val="auto"/>
        </w:rPr>
        <w:t xml:space="preserve"> в 2019 </w:t>
      </w:r>
      <w:proofErr w:type="spellStart"/>
      <w:r w:rsidRPr="009966E5">
        <w:rPr>
          <w:color w:val="auto"/>
        </w:rPr>
        <w:t>році</w:t>
      </w:r>
      <w:proofErr w:type="spellEnd"/>
      <w:r w:rsidRPr="009966E5">
        <w:rPr>
          <w:color w:val="auto"/>
        </w:rPr>
        <w:t xml:space="preserve"> до </w:t>
      </w:r>
      <w:r w:rsidR="00840FAD" w:rsidRPr="009966E5">
        <w:rPr>
          <w:color w:val="auto"/>
          <w:lang w:val="uk-UA"/>
        </w:rPr>
        <w:t>23,62</w:t>
      </w:r>
      <w:r w:rsidRPr="009966E5">
        <w:rPr>
          <w:color w:val="auto"/>
        </w:rPr>
        <w:t xml:space="preserve"> </w:t>
      </w:r>
      <w:r w:rsidRPr="009966E5">
        <w:rPr>
          <w:i/>
          <w:color w:val="auto"/>
        </w:rPr>
        <w:t>грн.</w:t>
      </w:r>
      <w:r w:rsidRPr="009966E5">
        <w:rPr>
          <w:color w:val="auto"/>
        </w:rPr>
        <w:t xml:space="preserve"> в 2020 </w:t>
      </w:r>
      <w:proofErr w:type="spellStart"/>
      <w:r w:rsidRPr="009966E5">
        <w:rPr>
          <w:color w:val="auto"/>
        </w:rPr>
        <w:t>році</w:t>
      </w:r>
      <w:proofErr w:type="spellEnd"/>
      <w:r w:rsidRPr="009966E5">
        <w:rPr>
          <w:color w:val="auto"/>
        </w:rPr>
        <w:t xml:space="preserve">. </w:t>
      </w:r>
    </w:p>
    <w:p w:rsidR="00EF0361" w:rsidRPr="009966E5" w:rsidRDefault="00F21A60" w:rsidP="009A0F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66E5">
        <w:rPr>
          <w:rFonts w:ascii="Times New Roman" w:hAnsi="Times New Roman" w:cs="Times New Roman"/>
          <w:b/>
          <w:i/>
          <w:sz w:val="24"/>
          <w:szCs w:val="24"/>
        </w:rPr>
        <w:t>Земельний</w:t>
      </w:r>
      <w:proofErr w:type="spellEnd"/>
      <w:r w:rsidRPr="009966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b/>
          <w:i/>
          <w:sz w:val="24"/>
          <w:szCs w:val="24"/>
        </w:rPr>
        <w:t>податок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на 2020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визначаємо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r w:rsidR="00B24D69" w:rsidRPr="009966E5">
        <w:rPr>
          <w:rFonts w:ascii="Times New Roman" w:hAnsi="Times New Roman" w:cs="Times New Roman"/>
          <w:sz w:val="24"/>
          <w:szCs w:val="24"/>
        </w:rPr>
        <w:t>21 450,</w:t>
      </w:r>
      <w:proofErr w:type="gramStart"/>
      <w:r w:rsidR="00B24D69" w:rsidRPr="009966E5">
        <w:rPr>
          <w:rFonts w:ascii="Times New Roman" w:hAnsi="Times New Roman" w:cs="Times New Roman"/>
          <w:sz w:val="24"/>
          <w:szCs w:val="24"/>
        </w:rPr>
        <w:t xml:space="preserve">0 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r w:rsidRPr="009966E5">
        <w:rPr>
          <w:rFonts w:ascii="Times New Roman" w:hAnsi="Times New Roman" w:cs="Times New Roman"/>
          <w:i/>
          <w:sz w:val="24"/>
          <w:szCs w:val="24"/>
        </w:rPr>
        <w:t>тис</w:t>
      </w:r>
      <w:proofErr w:type="gramEnd"/>
      <w:r w:rsidRPr="009966E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966E5">
        <w:rPr>
          <w:rFonts w:ascii="Times New Roman" w:hAnsi="Times New Roman" w:cs="Times New Roman"/>
          <w:i/>
          <w:sz w:val="24"/>
          <w:szCs w:val="24"/>
        </w:rPr>
        <w:t>грн</w:t>
      </w:r>
      <w:proofErr w:type="spellEnd"/>
      <w:r w:rsidR="00EF0361" w:rsidRPr="009966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966E5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фактичних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2019 року,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ставки земельного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в 2020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незмінними</w:t>
      </w:r>
      <w:proofErr w:type="spellEnd"/>
      <w:r w:rsidR="000653C6" w:rsidRPr="009966E5">
        <w:rPr>
          <w:rFonts w:ascii="Times New Roman" w:hAnsi="Times New Roman" w:cs="Times New Roman"/>
          <w:sz w:val="24"/>
          <w:szCs w:val="24"/>
        </w:rPr>
        <w:t>.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r w:rsidR="000653C6" w:rsidRPr="009966E5">
        <w:rPr>
          <w:rFonts w:ascii="Times New Roman" w:hAnsi="Times New Roman" w:cs="Times New Roman"/>
          <w:sz w:val="24"/>
          <w:szCs w:val="24"/>
        </w:rPr>
        <w:t>В</w:t>
      </w:r>
      <w:r w:rsidRPr="009966E5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індексація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нормативної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грошової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земель не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здійснюва</w:t>
      </w:r>
      <w:r w:rsidR="000653C6" w:rsidRPr="009966E5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>.</w:t>
      </w:r>
    </w:p>
    <w:p w:rsidR="00EF0361" w:rsidRPr="009966E5" w:rsidRDefault="00F21A60" w:rsidP="009A0F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66E5">
        <w:rPr>
          <w:rFonts w:ascii="Times New Roman" w:hAnsi="Times New Roman" w:cs="Times New Roman"/>
          <w:b/>
          <w:i/>
          <w:sz w:val="24"/>
          <w:szCs w:val="24"/>
        </w:rPr>
        <w:t>Орендна</w:t>
      </w:r>
      <w:proofErr w:type="spellEnd"/>
      <w:r w:rsidRPr="009966E5">
        <w:rPr>
          <w:rFonts w:ascii="Times New Roman" w:hAnsi="Times New Roman" w:cs="Times New Roman"/>
          <w:b/>
          <w:i/>
          <w:sz w:val="24"/>
          <w:szCs w:val="24"/>
        </w:rPr>
        <w:t xml:space="preserve"> плата за землю</w:t>
      </w:r>
      <w:r w:rsidRPr="009966E5">
        <w:rPr>
          <w:rFonts w:ascii="Times New Roman" w:hAnsi="Times New Roman" w:cs="Times New Roman"/>
          <w:sz w:val="24"/>
          <w:szCs w:val="24"/>
        </w:rPr>
        <w:t xml:space="preserve"> на 2020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запланована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r w:rsidR="00BA42E9" w:rsidRPr="009966E5">
        <w:rPr>
          <w:rFonts w:ascii="Times New Roman" w:hAnsi="Times New Roman" w:cs="Times New Roman"/>
          <w:sz w:val="24"/>
          <w:szCs w:val="24"/>
        </w:rPr>
        <w:t>10 700</w:t>
      </w:r>
      <w:r w:rsidRPr="009966E5">
        <w:rPr>
          <w:rFonts w:ascii="Times New Roman" w:hAnsi="Times New Roman" w:cs="Times New Roman"/>
          <w:sz w:val="24"/>
          <w:szCs w:val="24"/>
        </w:rPr>
        <w:t xml:space="preserve">,0 </w:t>
      </w:r>
      <w:r w:rsidRPr="009966E5">
        <w:rPr>
          <w:rFonts w:ascii="Times New Roman" w:hAnsi="Times New Roman" w:cs="Times New Roman"/>
          <w:i/>
          <w:sz w:val="24"/>
          <w:szCs w:val="24"/>
        </w:rPr>
        <w:t>тис.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r w:rsidRPr="009966E5">
        <w:rPr>
          <w:rFonts w:ascii="Times New Roman" w:hAnsi="Times New Roman" w:cs="Times New Roman"/>
          <w:i/>
          <w:sz w:val="24"/>
          <w:szCs w:val="24"/>
        </w:rPr>
        <w:t>гр</w:t>
      </w:r>
      <w:r w:rsidR="006A3B8C" w:rsidRPr="009966E5">
        <w:rPr>
          <w:rFonts w:ascii="Times New Roman" w:hAnsi="Times New Roman" w:cs="Times New Roman"/>
          <w:i/>
          <w:sz w:val="24"/>
          <w:szCs w:val="24"/>
        </w:rPr>
        <w:t>н</w:t>
      </w:r>
      <w:r w:rsidRPr="009966E5">
        <w:rPr>
          <w:rFonts w:ascii="Times New Roman" w:hAnsi="Times New Roman" w:cs="Times New Roman"/>
          <w:i/>
          <w:sz w:val="24"/>
          <w:szCs w:val="24"/>
        </w:rPr>
        <w:t>.</w:t>
      </w:r>
      <w:r w:rsidRPr="009966E5">
        <w:rPr>
          <w:rFonts w:ascii="Times New Roman" w:hAnsi="Times New Roman" w:cs="Times New Roman"/>
          <w:sz w:val="24"/>
          <w:szCs w:val="24"/>
        </w:rPr>
        <w:t xml:space="preserve"> Ставки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орендної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плати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незмінні</w:t>
      </w:r>
      <w:proofErr w:type="spellEnd"/>
      <w:r w:rsidR="00EF0361" w:rsidRPr="009966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966E5">
        <w:rPr>
          <w:rFonts w:ascii="Times New Roman" w:hAnsi="Times New Roman" w:cs="Times New Roman"/>
          <w:sz w:val="24"/>
          <w:szCs w:val="24"/>
        </w:rPr>
        <w:t xml:space="preserve"> як і в 2019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EF0361" w:rsidRPr="009966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3% до 12%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нормативної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грошової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залежності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цільового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. В 2019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сплата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орендної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плати за землю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здійснювалась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по </w:t>
      </w:r>
      <w:r w:rsidR="000653C6" w:rsidRPr="009966E5">
        <w:rPr>
          <w:rFonts w:ascii="Times New Roman" w:hAnsi="Times New Roman" w:cs="Times New Roman"/>
          <w:sz w:val="24"/>
          <w:szCs w:val="24"/>
        </w:rPr>
        <w:t>152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укладених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угодах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, з них: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юридичними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особами – </w:t>
      </w:r>
      <w:r w:rsidR="00A802FC">
        <w:rPr>
          <w:rFonts w:ascii="Times New Roman" w:hAnsi="Times New Roman" w:cs="Times New Roman"/>
          <w:sz w:val="24"/>
          <w:szCs w:val="24"/>
          <w:lang w:val="uk-UA"/>
        </w:rPr>
        <w:br/>
      </w:r>
      <w:r w:rsidR="000653C6" w:rsidRPr="009966E5">
        <w:rPr>
          <w:rFonts w:ascii="Times New Roman" w:hAnsi="Times New Roman" w:cs="Times New Roman"/>
          <w:sz w:val="24"/>
          <w:szCs w:val="24"/>
        </w:rPr>
        <w:t>55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(</w:t>
      </w:r>
      <w:r w:rsidR="000653C6" w:rsidRPr="009966E5">
        <w:rPr>
          <w:rFonts w:ascii="Times New Roman" w:hAnsi="Times New Roman" w:cs="Times New Roman"/>
          <w:sz w:val="24"/>
          <w:szCs w:val="24"/>
        </w:rPr>
        <w:t>36,2</w:t>
      </w:r>
      <w:r w:rsidRPr="009966E5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фізичними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особами – </w:t>
      </w:r>
      <w:r w:rsidR="000653C6" w:rsidRPr="009966E5">
        <w:rPr>
          <w:rFonts w:ascii="Times New Roman" w:hAnsi="Times New Roman" w:cs="Times New Roman"/>
          <w:sz w:val="24"/>
          <w:szCs w:val="24"/>
        </w:rPr>
        <w:t>98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(</w:t>
      </w:r>
      <w:r w:rsidR="000653C6" w:rsidRPr="009966E5">
        <w:rPr>
          <w:rFonts w:ascii="Times New Roman" w:hAnsi="Times New Roman" w:cs="Times New Roman"/>
          <w:sz w:val="24"/>
          <w:szCs w:val="24"/>
        </w:rPr>
        <w:t>64,5</w:t>
      </w:r>
      <w:r w:rsidR="008F102E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0653C6" w:rsidRPr="009966E5">
        <w:rPr>
          <w:rFonts w:ascii="Times New Roman" w:hAnsi="Times New Roman" w:cs="Times New Roman"/>
          <w:sz w:val="24"/>
          <w:szCs w:val="24"/>
        </w:rPr>
        <w:t>)</w:t>
      </w:r>
      <w:r w:rsidR="00EF0361" w:rsidRPr="009966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1A60" w:rsidRPr="009966E5" w:rsidRDefault="00F21A60" w:rsidP="009A0F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6E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ставкою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3-х кратного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земельного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орендна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плата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сплачувалась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по </w:t>
      </w:r>
      <w:r w:rsidR="000653C6" w:rsidRPr="009966E5">
        <w:rPr>
          <w:rFonts w:ascii="Times New Roman" w:hAnsi="Times New Roman" w:cs="Times New Roman"/>
          <w:sz w:val="24"/>
          <w:szCs w:val="24"/>
        </w:rPr>
        <w:t>22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угодах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(</w:t>
      </w:r>
      <w:r w:rsidR="000653C6" w:rsidRPr="009966E5">
        <w:rPr>
          <w:rFonts w:ascii="Times New Roman" w:hAnsi="Times New Roman" w:cs="Times New Roman"/>
          <w:sz w:val="24"/>
          <w:szCs w:val="24"/>
        </w:rPr>
        <w:t>14,5</w:t>
      </w:r>
      <w:r w:rsidRPr="009966E5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), за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ставкою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3-х кратного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земельного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– по </w:t>
      </w:r>
      <w:r w:rsidR="000653C6" w:rsidRPr="009966E5">
        <w:rPr>
          <w:rFonts w:ascii="Times New Roman" w:hAnsi="Times New Roman" w:cs="Times New Roman"/>
          <w:sz w:val="24"/>
          <w:szCs w:val="24"/>
        </w:rPr>
        <w:t>130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угодах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(</w:t>
      </w:r>
      <w:r w:rsidR="000653C6" w:rsidRPr="009966E5">
        <w:rPr>
          <w:rFonts w:ascii="Times New Roman" w:hAnsi="Times New Roman" w:cs="Times New Roman"/>
          <w:sz w:val="24"/>
          <w:szCs w:val="24"/>
        </w:rPr>
        <w:t>85,5</w:t>
      </w:r>
      <w:r w:rsidRPr="009966E5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406257" w:rsidRPr="009966E5" w:rsidRDefault="00F21A60" w:rsidP="00EF0361">
      <w:pPr>
        <w:pStyle w:val="Default"/>
        <w:ind w:firstLine="708"/>
        <w:jc w:val="both"/>
        <w:rPr>
          <w:color w:val="auto"/>
          <w:lang w:val="uk-UA"/>
        </w:rPr>
      </w:pPr>
      <w:proofErr w:type="spellStart"/>
      <w:r w:rsidRPr="009966E5">
        <w:rPr>
          <w:color w:val="auto"/>
        </w:rPr>
        <w:t>Прогнозні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надходження</w:t>
      </w:r>
      <w:proofErr w:type="spellEnd"/>
      <w:r w:rsidRPr="009966E5">
        <w:rPr>
          <w:color w:val="auto"/>
        </w:rPr>
        <w:t xml:space="preserve"> </w:t>
      </w:r>
      <w:r w:rsidRPr="009966E5">
        <w:rPr>
          <w:b/>
          <w:bCs/>
          <w:i/>
          <w:iCs/>
          <w:color w:val="auto"/>
        </w:rPr>
        <w:t xml:space="preserve">транспортного </w:t>
      </w:r>
      <w:proofErr w:type="spellStart"/>
      <w:r w:rsidRPr="009966E5">
        <w:rPr>
          <w:b/>
          <w:bCs/>
          <w:i/>
          <w:iCs/>
          <w:color w:val="auto"/>
        </w:rPr>
        <w:t>податку</w:t>
      </w:r>
      <w:proofErr w:type="spellEnd"/>
      <w:r w:rsidRPr="009966E5">
        <w:rPr>
          <w:b/>
          <w:bCs/>
          <w:i/>
          <w:iCs/>
          <w:color w:val="auto"/>
        </w:rPr>
        <w:t xml:space="preserve"> </w:t>
      </w:r>
      <w:r w:rsidRPr="009966E5">
        <w:rPr>
          <w:color w:val="auto"/>
        </w:rPr>
        <w:t xml:space="preserve">на 2020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заплановані</w:t>
      </w:r>
      <w:proofErr w:type="spellEnd"/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обсязі</w:t>
      </w:r>
      <w:proofErr w:type="spellEnd"/>
      <w:r w:rsidRPr="009966E5">
        <w:rPr>
          <w:color w:val="auto"/>
        </w:rPr>
        <w:t xml:space="preserve"> </w:t>
      </w:r>
      <w:r w:rsidR="006A3B8C" w:rsidRPr="009966E5">
        <w:rPr>
          <w:b/>
          <w:bCs/>
          <w:color w:val="auto"/>
          <w:lang w:val="uk-UA"/>
        </w:rPr>
        <w:t>1 400</w:t>
      </w:r>
      <w:r w:rsidRPr="009966E5">
        <w:rPr>
          <w:b/>
          <w:bCs/>
          <w:color w:val="auto"/>
        </w:rPr>
        <w:t xml:space="preserve">,0 </w:t>
      </w:r>
      <w:r w:rsidRPr="009966E5">
        <w:rPr>
          <w:i/>
          <w:color w:val="auto"/>
        </w:rPr>
        <w:t xml:space="preserve">тис. </w:t>
      </w:r>
      <w:proofErr w:type="spellStart"/>
      <w:r w:rsidRPr="009966E5">
        <w:rPr>
          <w:i/>
          <w:color w:val="auto"/>
        </w:rPr>
        <w:t>гр</w:t>
      </w:r>
      <w:proofErr w:type="spellEnd"/>
      <w:r w:rsidR="006A3B8C" w:rsidRPr="009966E5">
        <w:rPr>
          <w:i/>
          <w:color w:val="auto"/>
          <w:lang w:val="uk-UA"/>
        </w:rPr>
        <w:t>н</w:t>
      </w:r>
      <w:r w:rsidRPr="009966E5">
        <w:rPr>
          <w:color w:val="auto"/>
        </w:rPr>
        <w:t xml:space="preserve">. </w:t>
      </w:r>
      <w:proofErr w:type="spellStart"/>
      <w:r w:rsidRPr="009966E5">
        <w:rPr>
          <w:color w:val="auto"/>
        </w:rPr>
        <w:t>Об'єктами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оподаткування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транспортним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податком</w:t>
      </w:r>
      <w:proofErr w:type="spellEnd"/>
      <w:r w:rsidRPr="009966E5">
        <w:rPr>
          <w:color w:val="auto"/>
        </w:rPr>
        <w:t xml:space="preserve"> в 2020 </w:t>
      </w:r>
      <w:proofErr w:type="spellStart"/>
      <w:r w:rsidRPr="009966E5">
        <w:rPr>
          <w:color w:val="auto"/>
        </w:rPr>
        <w:t>році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будуть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легкові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автомобілі</w:t>
      </w:r>
      <w:proofErr w:type="spellEnd"/>
      <w:r w:rsidRPr="009966E5">
        <w:rPr>
          <w:color w:val="auto"/>
        </w:rPr>
        <w:t xml:space="preserve">, з року </w:t>
      </w:r>
      <w:proofErr w:type="spellStart"/>
      <w:r w:rsidRPr="009966E5">
        <w:rPr>
          <w:color w:val="auto"/>
        </w:rPr>
        <w:t>випуску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яких</w:t>
      </w:r>
      <w:proofErr w:type="spellEnd"/>
      <w:r w:rsidRPr="009966E5">
        <w:rPr>
          <w:color w:val="auto"/>
        </w:rPr>
        <w:t xml:space="preserve"> минуло не </w:t>
      </w:r>
      <w:proofErr w:type="spellStart"/>
      <w:r w:rsidRPr="009966E5">
        <w:rPr>
          <w:color w:val="auto"/>
        </w:rPr>
        <w:t>більше</w:t>
      </w:r>
      <w:proofErr w:type="spellEnd"/>
      <w:r w:rsidRPr="009966E5">
        <w:rPr>
          <w:color w:val="auto"/>
        </w:rPr>
        <w:t xml:space="preserve"> 5 </w:t>
      </w:r>
      <w:proofErr w:type="spellStart"/>
      <w:r w:rsidRPr="009966E5">
        <w:rPr>
          <w:color w:val="auto"/>
        </w:rPr>
        <w:t>років</w:t>
      </w:r>
      <w:proofErr w:type="spellEnd"/>
      <w:r w:rsidRPr="009966E5">
        <w:rPr>
          <w:color w:val="auto"/>
        </w:rPr>
        <w:t xml:space="preserve"> (</w:t>
      </w:r>
      <w:proofErr w:type="spellStart"/>
      <w:r w:rsidRPr="009966E5">
        <w:rPr>
          <w:color w:val="auto"/>
        </w:rPr>
        <w:t>включно</w:t>
      </w:r>
      <w:proofErr w:type="spellEnd"/>
      <w:r w:rsidRPr="009966E5">
        <w:rPr>
          <w:color w:val="auto"/>
        </w:rPr>
        <w:t xml:space="preserve">) та </w:t>
      </w:r>
      <w:proofErr w:type="spellStart"/>
      <w:r w:rsidRPr="009966E5">
        <w:rPr>
          <w:color w:val="auto"/>
        </w:rPr>
        <w:t>середньоринкова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вартість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становитиме</w:t>
      </w:r>
      <w:proofErr w:type="spellEnd"/>
      <w:r w:rsidRPr="009966E5">
        <w:rPr>
          <w:color w:val="auto"/>
        </w:rPr>
        <w:t xml:space="preserve"> 375 </w:t>
      </w:r>
      <w:proofErr w:type="spellStart"/>
      <w:r w:rsidRPr="009966E5">
        <w:rPr>
          <w:color w:val="auto"/>
        </w:rPr>
        <w:t>розмірів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мінімальної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заробітної</w:t>
      </w:r>
      <w:proofErr w:type="spellEnd"/>
      <w:r w:rsidRPr="009966E5">
        <w:rPr>
          <w:color w:val="auto"/>
        </w:rPr>
        <w:t xml:space="preserve"> плати (</w:t>
      </w:r>
      <w:proofErr w:type="spellStart"/>
      <w:r w:rsidRPr="009966E5">
        <w:rPr>
          <w:color w:val="auto"/>
        </w:rPr>
        <w:t>понад</w:t>
      </w:r>
      <w:proofErr w:type="spellEnd"/>
      <w:r w:rsidRPr="009966E5">
        <w:rPr>
          <w:color w:val="auto"/>
        </w:rPr>
        <w:t xml:space="preserve"> 1 771,1 </w:t>
      </w:r>
      <w:r w:rsidRPr="009966E5">
        <w:rPr>
          <w:i/>
          <w:color w:val="auto"/>
        </w:rPr>
        <w:t xml:space="preserve">тис. </w:t>
      </w:r>
      <w:proofErr w:type="spellStart"/>
      <w:r w:rsidRPr="009966E5">
        <w:rPr>
          <w:i/>
          <w:color w:val="auto"/>
        </w:rPr>
        <w:t>грн</w:t>
      </w:r>
      <w:proofErr w:type="spellEnd"/>
      <w:r w:rsidR="00EF0361" w:rsidRPr="009966E5">
        <w:rPr>
          <w:i/>
          <w:color w:val="auto"/>
          <w:lang w:val="uk-UA"/>
        </w:rPr>
        <w:t>.</w:t>
      </w:r>
      <w:r w:rsidRPr="009966E5">
        <w:rPr>
          <w:color w:val="auto"/>
        </w:rPr>
        <w:t xml:space="preserve">), ставка </w:t>
      </w:r>
      <w:proofErr w:type="spellStart"/>
      <w:r w:rsidRPr="009966E5">
        <w:rPr>
          <w:color w:val="auto"/>
        </w:rPr>
        <w:t>податку</w:t>
      </w:r>
      <w:proofErr w:type="spellEnd"/>
      <w:r w:rsidRPr="009966E5">
        <w:rPr>
          <w:color w:val="auto"/>
        </w:rPr>
        <w:t xml:space="preserve"> – 25 </w:t>
      </w:r>
      <w:r w:rsidRPr="009966E5">
        <w:rPr>
          <w:i/>
          <w:color w:val="auto"/>
        </w:rPr>
        <w:t xml:space="preserve">тис. </w:t>
      </w:r>
      <w:proofErr w:type="spellStart"/>
      <w:r w:rsidRPr="009966E5">
        <w:rPr>
          <w:i/>
          <w:color w:val="auto"/>
        </w:rPr>
        <w:t>грн</w:t>
      </w:r>
      <w:proofErr w:type="spellEnd"/>
      <w:r w:rsidR="00EF0361" w:rsidRPr="009966E5">
        <w:rPr>
          <w:color w:val="auto"/>
          <w:lang w:val="uk-UA"/>
        </w:rPr>
        <w:t>.</w:t>
      </w:r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. </w:t>
      </w:r>
    </w:p>
    <w:p w:rsidR="00F21A60" w:rsidRPr="009966E5" w:rsidRDefault="00F21A60" w:rsidP="003E34B5">
      <w:pPr>
        <w:pStyle w:val="Default"/>
        <w:ind w:firstLine="708"/>
        <w:jc w:val="both"/>
        <w:rPr>
          <w:color w:val="auto"/>
        </w:rPr>
      </w:pPr>
      <w:proofErr w:type="spellStart"/>
      <w:r w:rsidRPr="009966E5">
        <w:rPr>
          <w:b/>
          <w:bCs/>
          <w:i/>
          <w:iCs/>
          <w:color w:val="auto"/>
        </w:rPr>
        <w:t>Єдиний</w:t>
      </w:r>
      <w:proofErr w:type="spellEnd"/>
      <w:r w:rsidRPr="009966E5">
        <w:rPr>
          <w:b/>
          <w:bCs/>
          <w:i/>
          <w:iCs/>
          <w:color w:val="auto"/>
        </w:rPr>
        <w:t xml:space="preserve"> </w:t>
      </w:r>
      <w:proofErr w:type="spellStart"/>
      <w:proofErr w:type="gramStart"/>
      <w:r w:rsidRPr="009966E5">
        <w:rPr>
          <w:b/>
          <w:bCs/>
          <w:i/>
          <w:iCs/>
          <w:color w:val="auto"/>
        </w:rPr>
        <w:t>податок</w:t>
      </w:r>
      <w:proofErr w:type="spellEnd"/>
      <w:r w:rsidRPr="009966E5">
        <w:rPr>
          <w:b/>
          <w:bCs/>
          <w:i/>
          <w:iCs/>
          <w:color w:val="auto"/>
        </w:rPr>
        <w:t xml:space="preserve"> </w:t>
      </w:r>
      <w:r w:rsidR="003E34B5" w:rsidRPr="009966E5">
        <w:rPr>
          <w:b/>
          <w:bCs/>
          <w:i/>
          <w:iCs/>
          <w:color w:val="auto"/>
          <w:lang w:val="uk-UA"/>
        </w:rPr>
        <w:t xml:space="preserve"> </w:t>
      </w:r>
      <w:r w:rsidRPr="009966E5">
        <w:rPr>
          <w:color w:val="auto"/>
        </w:rPr>
        <w:t>на</w:t>
      </w:r>
      <w:proofErr w:type="gramEnd"/>
      <w:r w:rsidRPr="009966E5">
        <w:rPr>
          <w:color w:val="auto"/>
        </w:rPr>
        <w:t xml:space="preserve"> 2020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розраховано</w:t>
      </w:r>
      <w:proofErr w:type="spellEnd"/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сумі</w:t>
      </w:r>
      <w:proofErr w:type="spellEnd"/>
      <w:r w:rsidRPr="009966E5">
        <w:rPr>
          <w:color w:val="auto"/>
        </w:rPr>
        <w:t xml:space="preserve"> </w:t>
      </w:r>
      <w:r w:rsidR="006A3B8C" w:rsidRPr="009966E5">
        <w:rPr>
          <w:b/>
          <w:bCs/>
          <w:iCs/>
          <w:color w:val="auto"/>
          <w:lang w:val="uk-UA"/>
        </w:rPr>
        <w:t>56 161,5</w:t>
      </w:r>
      <w:r w:rsidRPr="009966E5">
        <w:rPr>
          <w:b/>
          <w:bCs/>
          <w:i/>
          <w:iCs/>
          <w:color w:val="auto"/>
        </w:rPr>
        <w:t xml:space="preserve"> </w:t>
      </w:r>
      <w:r w:rsidRPr="009966E5">
        <w:rPr>
          <w:i/>
          <w:color w:val="auto"/>
        </w:rPr>
        <w:t xml:space="preserve">тис. </w:t>
      </w:r>
      <w:proofErr w:type="spellStart"/>
      <w:r w:rsidRPr="009966E5">
        <w:rPr>
          <w:i/>
          <w:color w:val="auto"/>
        </w:rPr>
        <w:t>грн</w:t>
      </w:r>
      <w:proofErr w:type="spellEnd"/>
      <w:r w:rsidR="003E34B5" w:rsidRPr="009966E5">
        <w:rPr>
          <w:i/>
          <w:color w:val="auto"/>
          <w:lang w:val="uk-UA"/>
        </w:rPr>
        <w:t>.</w:t>
      </w:r>
      <w:r w:rsidRPr="009966E5">
        <w:rPr>
          <w:color w:val="auto"/>
        </w:rPr>
        <w:t xml:space="preserve">, </w:t>
      </w:r>
      <w:proofErr w:type="spellStart"/>
      <w:r w:rsidRPr="009966E5">
        <w:rPr>
          <w:color w:val="auto"/>
        </w:rPr>
        <w:t>що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більше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від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уточнених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призначень</w:t>
      </w:r>
      <w:proofErr w:type="spellEnd"/>
      <w:r w:rsidRPr="009966E5">
        <w:rPr>
          <w:color w:val="auto"/>
        </w:rPr>
        <w:t xml:space="preserve"> 2019 року на </w:t>
      </w:r>
      <w:r w:rsidR="006A3B8C" w:rsidRPr="009966E5">
        <w:rPr>
          <w:i/>
          <w:color w:val="auto"/>
          <w:lang w:val="uk-UA"/>
        </w:rPr>
        <w:t>5</w:t>
      </w:r>
      <w:r w:rsidR="00406257" w:rsidRPr="009966E5">
        <w:rPr>
          <w:i/>
          <w:color w:val="auto"/>
          <w:lang w:val="uk-UA"/>
        </w:rPr>
        <w:t xml:space="preserve"> </w:t>
      </w:r>
      <w:r w:rsidR="006A3B8C" w:rsidRPr="009966E5">
        <w:rPr>
          <w:i/>
          <w:color w:val="auto"/>
          <w:lang w:val="uk-UA"/>
        </w:rPr>
        <w:t>034</w:t>
      </w:r>
      <w:r w:rsidRPr="009966E5">
        <w:rPr>
          <w:i/>
          <w:color w:val="auto"/>
        </w:rPr>
        <w:t>,</w:t>
      </w:r>
      <w:r w:rsidR="006A3B8C" w:rsidRPr="009966E5">
        <w:rPr>
          <w:i/>
          <w:color w:val="auto"/>
          <w:lang w:val="uk-UA"/>
        </w:rPr>
        <w:t>8</w:t>
      </w:r>
      <w:r w:rsidRPr="009966E5">
        <w:rPr>
          <w:color w:val="auto"/>
        </w:rPr>
        <w:t xml:space="preserve"> </w:t>
      </w:r>
      <w:r w:rsidR="003E34B5" w:rsidRPr="009966E5">
        <w:rPr>
          <w:i/>
          <w:color w:val="auto"/>
          <w:lang w:val="uk-UA"/>
        </w:rPr>
        <w:t>тис</w:t>
      </w:r>
      <w:r w:rsidRPr="009966E5">
        <w:rPr>
          <w:i/>
          <w:color w:val="auto"/>
        </w:rPr>
        <w:t>.грн</w:t>
      </w:r>
      <w:r w:rsidRPr="009966E5">
        <w:rPr>
          <w:color w:val="auto"/>
        </w:rPr>
        <w:t xml:space="preserve">. </w:t>
      </w:r>
      <w:proofErr w:type="spellStart"/>
      <w:r w:rsidRPr="009966E5">
        <w:rPr>
          <w:color w:val="auto"/>
        </w:rPr>
        <w:t>або</w:t>
      </w:r>
      <w:proofErr w:type="spellEnd"/>
      <w:r w:rsidRPr="009966E5">
        <w:rPr>
          <w:color w:val="auto"/>
        </w:rPr>
        <w:t xml:space="preserve"> на </w:t>
      </w:r>
      <w:r w:rsidR="006A3B8C" w:rsidRPr="009966E5">
        <w:rPr>
          <w:color w:val="auto"/>
          <w:lang w:val="uk-UA"/>
        </w:rPr>
        <w:t>1,1</w:t>
      </w:r>
      <w:r w:rsidRPr="009966E5">
        <w:rPr>
          <w:color w:val="auto"/>
        </w:rPr>
        <w:t xml:space="preserve">%. </w:t>
      </w:r>
    </w:p>
    <w:p w:rsidR="00F21A60" w:rsidRPr="009966E5" w:rsidRDefault="00F21A60" w:rsidP="003E34B5">
      <w:pPr>
        <w:pStyle w:val="Default"/>
        <w:ind w:firstLine="708"/>
        <w:jc w:val="both"/>
        <w:rPr>
          <w:color w:val="auto"/>
        </w:rPr>
      </w:pPr>
      <w:r w:rsidRPr="009966E5">
        <w:rPr>
          <w:color w:val="auto"/>
          <w:lang w:val="uk-UA"/>
        </w:rPr>
        <w:t xml:space="preserve">Рішенням </w:t>
      </w:r>
      <w:r w:rsidR="006A3B8C" w:rsidRPr="009966E5">
        <w:rPr>
          <w:rFonts w:eastAsia="Calibri"/>
          <w:color w:val="auto"/>
        </w:rPr>
        <w:t>V</w:t>
      </w:r>
      <w:r w:rsidR="006A3B8C" w:rsidRPr="009966E5">
        <w:rPr>
          <w:rFonts w:eastAsia="Calibri"/>
          <w:color w:val="auto"/>
          <w:lang w:val="uk-UA"/>
        </w:rPr>
        <w:t>ІІ</w:t>
      </w:r>
      <w:r w:rsidR="006A3B8C" w:rsidRPr="009966E5">
        <w:rPr>
          <w:color w:val="auto"/>
          <w:lang w:val="uk-UA"/>
        </w:rPr>
        <w:t xml:space="preserve"> скликання </w:t>
      </w:r>
      <w:r w:rsidRPr="009966E5">
        <w:rPr>
          <w:color w:val="auto"/>
          <w:lang w:val="uk-UA"/>
        </w:rPr>
        <w:t>сесії міської ради від 2</w:t>
      </w:r>
      <w:r w:rsidR="006A3B8C" w:rsidRPr="009966E5">
        <w:rPr>
          <w:color w:val="auto"/>
          <w:lang w:val="uk-UA"/>
        </w:rPr>
        <w:t>5</w:t>
      </w:r>
      <w:r w:rsidRPr="009966E5">
        <w:rPr>
          <w:color w:val="auto"/>
          <w:lang w:val="uk-UA"/>
        </w:rPr>
        <w:t>.</w:t>
      </w:r>
      <w:r w:rsidR="006A3B8C" w:rsidRPr="009966E5">
        <w:rPr>
          <w:color w:val="auto"/>
          <w:lang w:val="uk-UA"/>
        </w:rPr>
        <w:t>07</w:t>
      </w:r>
      <w:r w:rsidRPr="009966E5">
        <w:rPr>
          <w:color w:val="auto"/>
          <w:lang w:val="uk-UA"/>
        </w:rPr>
        <w:t>.20</w:t>
      </w:r>
      <w:r w:rsidR="006A3B8C" w:rsidRPr="009966E5">
        <w:rPr>
          <w:color w:val="auto"/>
          <w:lang w:val="uk-UA"/>
        </w:rPr>
        <w:t>19</w:t>
      </w:r>
      <w:r w:rsidRPr="009966E5">
        <w:rPr>
          <w:color w:val="auto"/>
          <w:lang w:val="uk-UA"/>
        </w:rPr>
        <w:t xml:space="preserve"> року №</w:t>
      </w:r>
      <w:r w:rsidR="006A3B8C" w:rsidRPr="009966E5">
        <w:rPr>
          <w:rFonts w:eastAsia="Calibri"/>
          <w:color w:val="auto"/>
          <w:lang w:val="uk-UA"/>
        </w:rPr>
        <w:t>58/2064</w:t>
      </w:r>
      <w:r w:rsidRPr="009966E5">
        <w:rPr>
          <w:color w:val="auto"/>
          <w:lang w:val="uk-UA"/>
        </w:rPr>
        <w:t xml:space="preserve">, ставки єдиного податку для 1-ї групи платників встановлені у розмірі 10% від прожиткового мінімуму ( на 01.01.2020 року - 2027 </w:t>
      </w:r>
      <w:r w:rsidRPr="009966E5">
        <w:rPr>
          <w:i/>
          <w:color w:val="auto"/>
          <w:lang w:val="uk-UA"/>
        </w:rPr>
        <w:t>грн</w:t>
      </w:r>
      <w:r w:rsidR="003E34B5" w:rsidRPr="009966E5">
        <w:rPr>
          <w:i/>
          <w:color w:val="auto"/>
          <w:lang w:val="uk-UA"/>
        </w:rPr>
        <w:t>.</w:t>
      </w:r>
      <w:r w:rsidRPr="009966E5">
        <w:rPr>
          <w:color w:val="auto"/>
          <w:lang w:val="uk-UA"/>
        </w:rPr>
        <w:t>), а для 2-ї групи платників - 1</w:t>
      </w:r>
      <w:r w:rsidR="006A3B8C" w:rsidRPr="009966E5">
        <w:rPr>
          <w:color w:val="auto"/>
          <w:lang w:val="uk-UA"/>
        </w:rPr>
        <w:t>7</w:t>
      </w:r>
      <w:r w:rsidRPr="009966E5">
        <w:rPr>
          <w:color w:val="auto"/>
          <w:lang w:val="uk-UA"/>
        </w:rPr>
        <w:t xml:space="preserve">% до мінімальної заробітної плати ( на 01.01.2020 року - 4723 </w:t>
      </w:r>
      <w:r w:rsidRPr="009966E5">
        <w:rPr>
          <w:i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). </w:t>
      </w:r>
    </w:p>
    <w:p w:rsidR="0045665C" w:rsidRPr="009966E5" w:rsidRDefault="00F21A60" w:rsidP="0045665C">
      <w:pPr>
        <w:pStyle w:val="Default"/>
        <w:ind w:firstLine="708"/>
        <w:jc w:val="both"/>
        <w:rPr>
          <w:color w:val="auto"/>
          <w:lang w:val="uk-UA"/>
        </w:rPr>
      </w:pPr>
      <w:proofErr w:type="spellStart"/>
      <w:r w:rsidRPr="009966E5">
        <w:rPr>
          <w:color w:val="auto"/>
        </w:rPr>
        <w:t>Зарахування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частки</w:t>
      </w:r>
      <w:proofErr w:type="spellEnd"/>
      <w:r w:rsidRPr="009966E5">
        <w:rPr>
          <w:color w:val="auto"/>
        </w:rPr>
        <w:t xml:space="preserve"> 13,44% </w:t>
      </w:r>
      <w:r w:rsidRPr="009966E5">
        <w:rPr>
          <w:b/>
          <w:i/>
          <w:color w:val="auto"/>
        </w:rPr>
        <w:t xml:space="preserve">акцизного </w:t>
      </w:r>
      <w:proofErr w:type="spellStart"/>
      <w:r w:rsidRPr="009966E5">
        <w:rPr>
          <w:b/>
          <w:i/>
          <w:color w:val="auto"/>
        </w:rPr>
        <w:t>податку</w:t>
      </w:r>
      <w:proofErr w:type="spellEnd"/>
      <w:r w:rsidRPr="009966E5">
        <w:rPr>
          <w:color w:val="auto"/>
        </w:rPr>
        <w:t xml:space="preserve"> з </w:t>
      </w:r>
      <w:proofErr w:type="spellStart"/>
      <w:r w:rsidRPr="009966E5">
        <w:rPr>
          <w:color w:val="auto"/>
        </w:rPr>
        <w:t>виробленого</w:t>
      </w:r>
      <w:proofErr w:type="spellEnd"/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Україні</w:t>
      </w:r>
      <w:proofErr w:type="spellEnd"/>
      <w:r w:rsidRPr="009966E5">
        <w:rPr>
          <w:color w:val="auto"/>
        </w:rPr>
        <w:t xml:space="preserve"> та </w:t>
      </w:r>
      <w:proofErr w:type="spellStart"/>
      <w:r w:rsidRPr="009966E5">
        <w:rPr>
          <w:color w:val="auto"/>
        </w:rPr>
        <w:t>ввезеного</w:t>
      </w:r>
      <w:proofErr w:type="spellEnd"/>
      <w:r w:rsidRPr="009966E5">
        <w:rPr>
          <w:color w:val="auto"/>
        </w:rPr>
        <w:t xml:space="preserve"> на </w:t>
      </w:r>
      <w:proofErr w:type="spellStart"/>
      <w:r w:rsidRPr="009966E5">
        <w:rPr>
          <w:color w:val="auto"/>
        </w:rPr>
        <w:t>митну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територію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України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пального</w:t>
      </w:r>
      <w:proofErr w:type="spellEnd"/>
      <w:r w:rsidRPr="009966E5">
        <w:rPr>
          <w:color w:val="auto"/>
        </w:rPr>
        <w:t xml:space="preserve"> до </w:t>
      </w:r>
      <w:proofErr w:type="spellStart"/>
      <w:r w:rsidRPr="009966E5">
        <w:rPr>
          <w:color w:val="auto"/>
        </w:rPr>
        <w:t>бюджетів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місцевого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самоврядування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здійснюється</w:t>
      </w:r>
      <w:proofErr w:type="spellEnd"/>
      <w:r w:rsidRPr="009966E5">
        <w:rPr>
          <w:color w:val="auto"/>
        </w:rPr>
        <w:t xml:space="preserve"> з 2017 року (</w:t>
      </w:r>
      <w:proofErr w:type="spellStart"/>
      <w:r w:rsidRPr="009966E5">
        <w:rPr>
          <w:color w:val="auto"/>
        </w:rPr>
        <w:t>натомість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відміненого</w:t>
      </w:r>
      <w:proofErr w:type="spellEnd"/>
      <w:r w:rsidRPr="009966E5">
        <w:rPr>
          <w:color w:val="auto"/>
        </w:rPr>
        <w:t xml:space="preserve"> з 1 </w:t>
      </w:r>
      <w:proofErr w:type="spellStart"/>
      <w:r w:rsidRPr="009966E5">
        <w:rPr>
          <w:color w:val="auto"/>
        </w:rPr>
        <w:t>січня</w:t>
      </w:r>
      <w:proofErr w:type="spellEnd"/>
      <w:r w:rsidRPr="009966E5">
        <w:rPr>
          <w:color w:val="auto"/>
        </w:rPr>
        <w:t xml:space="preserve"> 2017 року акцизного </w:t>
      </w:r>
      <w:proofErr w:type="spellStart"/>
      <w:r w:rsidRPr="009966E5">
        <w:rPr>
          <w:color w:val="auto"/>
        </w:rPr>
        <w:t>податку</w:t>
      </w:r>
      <w:proofErr w:type="spellEnd"/>
      <w:r w:rsidRPr="009966E5">
        <w:rPr>
          <w:color w:val="auto"/>
        </w:rPr>
        <w:t xml:space="preserve"> з </w:t>
      </w:r>
      <w:proofErr w:type="spellStart"/>
      <w:r w:rsidRPr="009966E5">
        <w:rPr>
          <w:color w:val="auto"/>
        </w:rPr>
        <w:t>роздрібної</w:t>
      </w:r>
      <w:proofErr w:type="spellEnd"/>
      <w:r w:rsidRPr="009966E5">
        <w:rPr>
          <w:color w:val="auto"/>
        </w:rPr>
        <w:t xml:space="preserve"> та </w:t>
      </w:r>
      <w:proofErr w:type="spellStart"/>
      <w:r w:rsidRPr="009966E5">
        <w:rPr>
          <w:color w:val="auto"/>
        </w:rPr>
        <w:t>оптової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торгівлі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нафтопродуктів</w:t>
      </w:r>
      <w:proofErr w:type="spellEnd"/>
      <w:r w:rsidRPr="009966E5">
        <w:rPr>
          <w:color w:val="auto"/>
        </w:rPr>
        <w:t xml:space="preserve"> та </w:t>
      </w:r>
      <w:proofErr w:type="spellStart"/>
      <w:r w:rsidRPr="009966E5">
        <w:rPr>
          <w:color w:val="auto"/>
        </w:rPr>
        <w:t>палива</w:t>
      </w:r>
      <w:proofErr w:type="spellEnd"/>
      <w:r w:rsidRPr="009966E5">
        <w:rPr>
          <w:color w:val="auto"/>
        </w:rPr>
        <w:t>)</w:t>
      </w:r>
      <w:r w:rsidR="000F61DF">
        <w:rPr>
          <w:color w:val="auto"/>
          <w:lang w:val="uk-UA"/>
        </w:rPr>
        <w:t>,</w:t>
      </w:r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Бюджетним</w:t>
      </w:r>
      <w:proofErr w:type="spellEnd"/>
      <w:r w:rsidRPr="009966E5">
        <w:rPr>
          <w:color w:val="auto"/>
        </w:rPr>
        <w:t xml:space="preserve"> кодексом </w:t>
      </w:r>
      <w:proofErr w:type="spellStart"/>
      <w:r w:rsidRPr="009966E5">
        <w:rPr>
          <w:color w:val="auto"/>
        </w:rPr>
        <w:t>України</w:t>
      </w:r>
      <w:proofErr w:type="spellEnd"/>
      <w:r w:rsidRPr="009966E5">
        <w:rPr>
          <w:color w:val="auto"/>
        </w:rPr>
        <w:t xml:space="preserve"> порядок </w:t>
      </w:r>
      <w:proofErr w:type="spellStart"/>
      <w:r w:rsidRPr="009966E5">
        <w:rPr>
          <w:color w:val="auto"/>
        </w:rPr>
        <w:t>зарахування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зазначеної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частки</w:t>
      </w:r>
      <w:proofErr w:type="spellEnd"/>
      <w:r w:rsidRPr="009966E5">
        <w:rPr>
          <w:color w:val="auto"/>
        </w:rPr>
        <w:t xml:space="preserve"> до </w:t>
      </w:r>
      <w:proofErr w:type="spellStart"/>
      <w:r w:rsidRPr="009966E5">
        <w:rPr>
          <w:color w:val="auto"/>
        </w:rPr>
        <w:t>бюджетів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місцевого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самоврядування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встановлювався</w:t>
      </w:r>
      <w:proofErr w:type="spellEnd"/>
      <w:r w:rsidRPr="009966E5">
        <w:rPr>
          <w:color w:val="auto"/>
        </w:rPr>
        <w:t xml:space="preserve"> до 1 </w:t>
      </w:r>
      <w:proofErr w:type="spellStart"/>
      <w:r w:rsidRPr="009966E5">
        <w:rPr>
          <w:color w:val="auto"/>
        </w:rPr>
        <w:t>січня</w:t>
      </w:r>
      <w:proofErr w:type="spellEnd"/>
      <w:r w:rsidRPr="009966E5">
        <w:rPr>
          <w:color w:val="auto"/>
        </w:rPr>
        <w:t xml:space="preserve"> 2020 року, </w:t>
      </w:r>
      <w:proofErr w:type="spellStart"/>
      <w:r w:rsidRPr="009966E5">
        <w:rPr>
          <w:color w:val="auto"/>
        </w:rPr>
        <w:t>проте</w:t>
      </w:r>
      <w:proofErr w:type="spellEnd"/>
      <w:r w:rsidRPr="009966E5">
        <w:rPr>
          <w:color w:val="auto"/>
        </w:rPr>
        <w:t xml:space="preserve"> Верховною Радою </w:t>
      </w:r>
      <w:proofErr w:type="spellStart"/>
      <w:r w:rsidRPr="009966E5">
        <w:rPr>
          <w:color w:val="auto"/>
        </w:rPr>
        <w:t>України</w:t>
      </w:r>
      <w:proofErr w:type="spellEnd"/>
      <w:r w:rsidRPr="009966E5">
        <w:rPr>
          <w:color w:val="auto"/>
        </w:rPr>
        <w:t xml:space="preserve"> 14.11.2019 року</w:t>
      </w:r>
      <w:r w:rsidR="00D9727B" w:rsidRPr="009966E5">
        <w:rPr>
          <w:color w:val="auto"/>
        </w:rPr>
        <w:t xml:space="preserve"> </w:t>
      </w:r>
      <w:proofErr w:type="spellStart"/>
      <w:r w:rsidR="00D9727B" w:rsidRPr="009966E5">
        <w:rPr>
          <w:color w:val="auto"/>
        </w:rPr>
        <w:t>продовжено</w:t>
      </w:r>
      <w:proofErr w:type="spellEnd"/>
      <w:r w:rsidR="00D9727B" w:rsidRPr="009966E5">
        <w:rPr>
          <w:color w:val="auto"/>
        </w:rPr>
        <w:t xml:space="preserve"> </w:t>
      </w:r>
      <w:proofErr w:type="spellStart"/>
      <w:r w:rsidR="00D9727B" w:rsidRPr="009966E5">
        <w:rPr>
          <w:color w:val="auto"/>
        </w:rPr>
        <w:t>термін</w:t>
      </w:r>
      <w:proofErr w:type="spellEnd"/>
      <w:r w:rsidR="00D9727B" w:rsidRPr="009966E5">
        <w:rPr>
          <w:color w:val="auto"/>
        </w:rPr>
        <w:t xml:space="preserve"> на 2020 </w:t>
      </w:r>
      <w:proofErr w:type="spellStart"/>
      <w:r w:rsidR="00D9727B" w:rsidRPr="009966E5">
        <w:rPr>
          <w:color w:val="auto"/>
        </w:rPr>
        <w:t>рік</w:t>
      </w:r>
      <w:proofErr w:type="spellEnd"/>
      <w:r w:rsidR="00D9727B" w:rsidRPr="009966E5">
        <w:rPr>
          <w:color w:val="auto"/>
          <w:lang w:val="uk-UA"/>
        </w:rPr>
        <w:t>,</w:t>
      </w:r>
      <w:r w:rsidR="000F61DF">
        <w:rPr>
          <w:color w:val="auto"/>
          <w:lang w:val="uk-UA"/>
        </w:rPr>
        <w:t xml:space="preserve"> закон </w:t>
      </w:r>
      <w:proofErr w:type="spellStart"/>
      <w:r w:rsidR="000F61DF">
        <w:rPr>
          <w:color w:val="auto"/>
          <w:lang w:val="uk-UA"/>
        </w:rPr>
        <w:t>вступа</w:t>
      </w:r>
      <w:proofErr w:type="spellEnd"/>
      <w:r w:rsidR="000F61DF">
        <w:rPr>
          <w:color w:val="auto"/>
          <w:lang w:val="uk-UA"/>
        </w:rPr>
        <w:t>\ в дію з 01.01.2020 року,</w:t>
      </w:r>
      <w:r w:rsidR="00D9727B" w:rsidRPr="009966E5">
        <w:rPr>
          <w:color w:val="auto"/>
          <w:lang w:val="uk-UA"/>
        </w:rPr>
        <w:t xml:space="preserve">очікувана сума </w:t>
      </w:r>
      <w:r w:rsidR="00036BB9">
        <w:rPr>
          <w:color w:val="auto"/>
          <w:lang w:val="uk-UA"/>
        </w:rPr>
        <w:t xml:space="preserve">вищевказаних надходжень </w:t>
      </w:r>
      <w:r w:rsidR="00D9727B" w:rsidRPr="009966E5">
        <w:rPr>
          <w:color w:val="auto"/>
          <w:lang w:val="uk-UA"/>
        </w:rPr>
        <w:t>складає 4 </w:t>
      </w:r>
      <w:r w:rsidR="000F61DF">
        <w:rPr>
          <w:color w:val="auto"/>
          <w:lang w:val="uk-UA"/>
        </w:rPr>
        <w:t>2</w:t>
      </w:r>
      <w:r w:rsidR="00D9727B" w:rsidRPr="009966E5">
        <w:rPr>
          <w:color w:val="auto"/>
          <w:lang w:val="uk-UA"/>
        </w:rPr>
        <w:t xml:space="preserve">00,00 </w:t>
      </w:r>
      <w:r w:rsidR="00D9727B" w:rsidRPr="009966E5">
        <w:rPr>
          <w:i/>
          <w:color w:val="auto"/>
          <w:lang w:val="uk-UA"/>
        </w:rPr>
        <w:t>тис. грн.</w:t>
      </w:r>
      <w:r w:rsidR="0045665C" w:rsidRPr="009966E5">
        <w:rPr>
          <w:i/>
          <w:color w:val="auto"/>
          <w:lang w:val="uk-UA"/>
        </w:rPr>
        <w:t xml:space="preserve"> </w:t>
      </w:r>
    </w:p>
    <w:p w:rsidR="00B65423" w:rsidRPr="009966E5" w:rsidRDefault="00805028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lastRenderedPageBreak/>
        <w:t xml:space="preserve"> </w:t>
      </w:r>
      <w:r w:rsidR="0045665C" w:rsidRPr="009966E5">
        <w:rPr>
          <w:color w:val="auto"/>
          <w:lang w:val="uk-UA"/>
        </w:rPr>
        <w:tab/>
      </w:r>
      <w:r w:rsidR="003B00EE" w:rsidRPr="009966E5">
        <w:rPr>
          <w:color w:val="auto"/>
          <w:lang w:val="uk-UA"/>
        </w:rPr>
        <w:t>В</w:t>
      </w:r>
      <w:r w:rsidR="003B00EE" w:rsidRPr="009966E5">
        <w:rPr>
          <w:bCs/>
          <w:iCs/>
          <w:color w:val="auto"/>
          <w:lang w:val="uk-UA"/>
        </w:rPr>
        <w:t>ідповідно</w:t>
      </w:r>
      <w:r w:rsidR="003B00EE" w:rsidRPr="009966E5">
        <w:rPr>
          <w:b/>
          <w:bCs/>
          <w:i/>
          <w:iCs/>
          <w:color w:val="auto"/>
          <w:lang w:val="uk-UA"/>
        </w:rPr>
        <w:t xml:space="preserve"> </w:t>
      </w:r>
      <w:r w:rsidR="003B00EE" w:rsidRPr="009966E5">
        <w:rPr>
          <w:color w:val="auto"/>
          <w:lang w:val="uk-UA"/>
        </w:rPr>
        <w:t xml:space="preserve">рішення сесії Боярської міської ради від 21.12.2018 №53/1770, в 2019 році </w:t>
      </w:r>
      <w:r w:rsidR="000653C6" w:rsidRPr="009966E5">
        <w:rPr>
          <w:bCs/>
          <w:iCs/>
          <w:color w:val="auto"/>
          <w:lang w:val="uk-UA"/>
        </w:rPr>
        <w:t>комунальн</w:t>
      </w:r>
      <w:r w:rsidR="003B00EE" w:rsidRPr="009966E5">
        <w:rPr>
          <w:bCs/>
          <w:iCs/>
          <w:color w:val="auto"/>
          <w:lang w:val="uk-UA"/>
        </w:rPr>
        <w:t>і</w:t>
      </w:r>
      <w:r w:rsidR="000653C6" w:rsidRPr="009966E5">
        <w:rPr>
          <w:bCs/>
          <w:iCs/>
          <w:color w:val="auto"/>
          <w:lang w:val="uk-UA"/>
        </w:rPr>
        <w:t xml:space="preserve"> підприємств</w:t>
      </w:r>
      <w:r w:rsidR="003B00EE" w:rsidRPr="009966E5">
        <w:rPr>
          <w:bCs/>
          <w:iCs/>
          <w:color w:val="auto"/>
          <w:lang w:val="uk-UA"/>
        </w:rPr>
        <w:t>а</w:t>
      </w:r>
      <w:r w:rsidR="000653C6" w:rsidRPr="009966E5">
        <w:rPr>
          <w:color w:val="auto"/>
          <w:lang w:val="uk-UA"/>
        </w:rPr>
        <w:t xml:space="preserve"> </w:t>
      </w:r>
      <w:r w:rsidR="003B00EE" w:rsidRPr="009966E5">
        <w:rPr>
          <w:color w:val="auto"/>
          <w:lang w:val="uk-UA"/>
        </w:rPr>
        <w:t>міста звільнені від</w:t>
      </w:r>
      <w:r w:rsidR="000653C6" w:rsidRPr="009966E5">
        <w:rPr>
          <w:color w:val="auto"/>
          <w:lang w:val="uk-UA"/>
        </w:rPr>
        <w:t xml:space="preserve"> </w:t>
      </w:r>
      <w:r w:rsidR="003B00EE" w:rsidRPr="009966E5">
        <w:rPr>
          <w:color w:val="auto"/>
          <w:lang w:val="uk-UA"/>
        </w:rPr>
        <w:t xml:space="preserve">сплати  </w:t>
      </w:r>
      <w:r w:rsidR="003B00EE" w:rsidRPr="009966E5">
        <w:rPr>
          <w:b/>
          <w:bCs/>
          <w:i/>
          <w:iCs/>
          <w:color w:val="auto"/>
          <w:lang w:val="uk-UA"/>
        </w:rPr>
        <w:t xml:space="preserve">частини чистого прибутку. </w:t>
      </w:r>
      <w:r w:rsidR="003B00EE" w:rsidRPr="009966E5">
        <w:rPr>
          <w:color w:val="auto"/>
          <w:lang w:val="uk-UA"/>
        </w:rPr>
        <w:t>Н</w:t>
      </w:r>
      <w:r w:rsidR="000653C6" w:rsidRPr="009966E5">
        <w:rPr>
          <w:color w:val="auto"/>
          <w:lang w:val="uk-UA"/>
        </w:rPr>
        <w:t>а 2020 рік виноситься проект рішення про аналогічне звільнення від сплати</w:t>
      </w:r>
      <w:r w:rsidR="003B00EE" w:rsidRPr="009966E5">
        <w:rPr>
          <w:color w:val="auto"/>
          <w:lang w:val="uk-UA"/>
        </w:rPr>
        <w:t xml:space="preserve"> частини чистого прибутку</w:t>
      </w:r>
      <w:r w:rsidR="00B65423" w:rsidRPr="009966E5">
        <w:rPr>
          <w:color w:val="auto"/>
          <w:lang w:val="uk-UA"/>
        </w:rPr>
        <w:t xml:space="preserve">, тому надходження незначні, на рівні 50,0 </w:t>
      </w:r>
      <w:r w:rsidR="00B65423" w:rsidRPr="009966E5">
        <w:rPr>
          <w:i/>
          <w:color w:val="auto"/>
          <w:lang w:val="uk-UA"/>
        </w:rPr>
        <w:t>тис. грн</w:t>
      </w:r>
      <w:r w:rsidR="00B65423" w:rsidRPr="009966E5">
        <w:rPr>
          <w:color w:val="auto"/>
          <w:lang w:val="uk-UA"/>
        </w:rPr>
        <w:t xml:space="preserve">. </w:t>
      </w:r>
    </w:p>
    <w:p w:rsidR="00F67F8F" w:rsidRPr="009966E5" w:rsidRDefault="00F67F8F" w:rsidP="00FF69C4">
      <w:pPr>
        <w:pStyle w:val="Default"/>
        <w:jc w:val="both"/>
        <w:rPr>
          <w:color w:val="auto"/>
          <w:lang w:val="uk-UA"/>
        </w:rPr>
      </w:pPr>
    </w:p>
    <w:p w:rsidR="00F67F8F" w:rsidRPr="009966E5" w:rsidRDefault="00BF531A" w:rsidP="00FF69C4">
      <w:pPr>
        <w:pStyle w:val="Default"/>
        <w:numPr>
          <w:ilvl w:val="0"/>
          <w:numId w:val="1"/>
        </w:numPr>
        <w:ind w:left="0"/>
        <w:jc w:val="both"/>
        <w:rPr>
          <w:color w:val="auto"/>
          <w:lang w:val="uk-UA"/>
        </w:rPr>
      </w:pPr>
      <w:r w:rsidRPr="009966E5">
        <w:rPr>
          <w:b/>
          <w:bCs/>
          <w:color w:val="auto"/>
          <w:lang w:val="uk-UA"/>
        </w:rPr>
        <w:t>Неп</w:t>
      </w:r>
      <w:r w:rsidR="00F67F8F" w:rsidRPr="009966E5">
        <w:rPr>
          <w:b/>
          <w:bCs/>
          <w:color w:val="auto"/>
          <w:lang w:val="uk-UA"/>
        </w:rPr>
        <w:t>одаткові надходження.</w:t>
      </w:r>
    </w:p>
    <w:p w:rsidR="002E1801" w:rsidRPr="009966E5" w:rsidRDefault="00F21A60" w:rsidP="0045665C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/>
          <w:bCs/>
          <w:i/>
          <w:iCs/>
          <w:color w:val="auto"/>
        </w:rPr>
        <w:t xml:space="preserve"> Плата за </w:t>
      </w:r>
      <w:proofErr w:type="spellStart"/>
      <w:r w:rsidRPr="009966E5">
        <w:rPr>
          <w:b/>
          <w:bCs/>
          <w:i/>
          <w:iCs/>
          <w:color w:val="auto"/>
        </w:rPr>
        <w:t>надання</w:t>
      </w:r>
      <w:proofErr w:type="spellEnd"/>
      <w:r w:rsidRPr="009966E5">
        <w:rPr>
          <w:b/>
          <w:bCs/>
          <w:i/>
          <w:iCs/>
          <w:color w:val="auto"/>
        </w:rPr>
        <w:t xml:space="preserve"> </w:t>
      </w:r>
      <w:proofErr w:type="spellStart"/>
      <w:r w:rsidRPr="009966E5">
        <w:rPr>
          <w:b/>
          <w:bCs/>
          <w:i/>
          <w:iCs/>
          <w:color w:val="auto"/>
        </w:rPr>
        <w:t>інших</w:t>
      </w:r>
      <w:proofErr w:type="spellEnd"/>
      <w:r w:rsidRPr="009966E5">
        <w:rPr>
          <w:b/>
          <w:bCs/>
          <w:i/>
          <w:iCs/>
          <w:color w:val="auto"/>
        </w:rPr>
        <w:t xml:space="preserve"> </w:t>
      </w:r>
      <w:proofErr w:type="spellStart"/>
      <w:r w:rsidRPr="009966E5">
        <w:rPr>
          <w:b/>
          <w:bCs/>
          <w:i/>
          <w:iCs/>
          <w:color w:val="auto"/>
        </w:rPr>
        <w:t>адміністративних</w:t>
      </w:r>
      <w:proofErr w:type="spellEnd"/>
      <w:r w:rsidRPr="009966E5">
        <w:rPr>
          <w:b/>
          <w:bCs/>
          <w:i/>
          <w:iCs/>
          <w:color w:val="auto"/>
        </w:rPr>
        <w:t xml:space="preserve"> </w:t>
      </w:r>
      <w:proofErr w:type="spellStart"/>
      <w:r w:rsidRPr="009966E5">
        <w:rPr>
          <w:b/>
          <w:bCs/>
          <w:i/>
          <w:iCs/>
          <w:color w:val="auto"/>
        </w:rPr>
        <w:t>послуг</w:t>
      </w:r>
      <w:proofErr w:type="spellEnd"/>
      <w:r w:rsidRPr="009966E5">
        <w:rPr>
          <w:b/>
          <w:bCs/>
          <w:i/>
          <w:iCs/>
          <w:color w:val="auto"/>
        </w:rPr>
        <w:t xml:space="preserve"> </w:t>
      </w:r>
      <w:r w:rsidR="00FC0A5D" w:rsidRPr="009966E5">
        <w:rPr>
          <w:color w:val="auto"/>
          <w:lang w:val="uk-UA"/>
        </w:rPr>
        <w:t>на</w:t>
      </w:r>
      <w:r w:rsidRPr="009966E5">
        <w:rPr>
          <w:color w:val="auto"/>
        </w:rPr>
        <w:t xml:space="preserve"> 2020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 </w:t>
      </w:r>
      <w:proofErr w:type="spellStart"/>
      <w:proofErr w:type="gramStart"/>
      <w:r w:rsidRPr="009966E5">
        <w:rPr>
          <w:color w:val="auto"/>
        </w:rPr>
        <w:t>визнач</w:t>
      </w:r>
      <w:r w:rsidR="00FC0A5D" w:rsidRPr="009966E5">
        <w:rPr>
          <w:color w:val="auto"/>
          <w:lang w:val="uk-UA"/>
        </w:rPr>
        <w:t>ена</w:t>
      </w:r>
      <w:proofErr w:type="spellEnd"/>
      <w:r w:rsidR="00FC0A5D" w:rsidRPr="009966E5">
        <w:rPr>
          <w:color w:val="auto"/>
          <w:lang w:val="uk-UA"/>
        </w:rPr>
        <w:t xml:space="preserve"> </w:t>
      </w:r>
      <w:r w:rsidRPr="009966E5">
        <w:rPr>
          <w:color w:val="auto"/>
        </w:rPr>
        <w:t xml:space="preserve"> в</w:t>
      </w:r>
      <w:proofErr w:type="gram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сумі</w:t>
      </w:r>
      <w:proofErr w:type="spellEnd"/>
      <w:r w:rsidRPr="009966E5">
        <w:rPr>
          <w:color w:val="auto"/>
        </w:rPr>
        <w:t xml:space="preserve"> </w:t>
      </w:r>
      <w:r w:rsidR="002E1801" w:rsidRPr="009966E5">
        <w:rPr>
          <w:b/>
          <w:bCs/>
          <w:i/>
          <w:iCs/>
          <w:color w:val="auto"/>
          <w:lang w:val="uk-UA"/>
        </w:rPr>
        <w:t>1 400</w:t>
      </w:r>
      <w:r w:rsidRPr="009966E5">
        <w:rPr>
          <w:b/>
          <w:bCs/>
          <w:i/>
          <w:iCs/>
          <w:color w:val="auto"/>
        </w:rPr>
        <w:t xml:space="preserve">,0 </w:t>
      </w:r>
      <w:r w:rsidR="0045665C" w:rsidRPr="009966E5">
        <w:rPr>
          <w:i/>
          <w:color w:val="auto"/>
          <w:lang w:val="uk-UA"/>
        </w:rPr>
        <w:t>тис</w:t>
      </w:r>
      <w:r w:rsidRPr="009966E5">
        <w:rPr>
          <w:i/>
          <w:color w:val="auto"/>
        </w:rPr>
        <w:t>.</w:t>
      </w:r>
      <w:r w:rsidR="00A802FC">
        <w:rPr>
          <w:i/>
          <w:color w:val="auto"/>
          <w:lang w:val="uk-UA"/>
        </w:rPr>
        <w:t xml:space="preserve"> </w:t>
      </w:r>
      <w:r w:rsidR="0045665C" w:rsidRPr="009966E5">
        <w:rPr>
          <w:i/>
          <w:color w:val="auto"/>
          <w:lang w:val="uk-UA"/>
        </w:rPr>
        <w:t>грн.</w:t>
      </w:r>
    </w:p>
    <w:p w:rsidR="0045665C" w:rsidRPr="009966E5" w:rsidRDefault="00F21A60" w:rsidP="0045665C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 </w:t>
      </w:r>
      <w:r w:rsidRPr="009966E5">
        <w:rPr>
          <w:b/>
          <w:bCs/>
          <w:i/>
          <w:iCs/>
          <w:color w:val="auto"/>
          <w:lang w:val="uk-UA"/>
        </w:rPr>
        <w:t>Прогнозні надходження від орендної плати за користування майновим комплексом та іншим майном, що перебуває в комунальній власності</w:t>
      </w:r>
      <w:r w:rsidRPr="009966E5">
        <w:rPr>
          <w:color w:val="auto"/>
          <w:lang w:val="uk-UA"/>
        </w:rPr>
        <w:t xml:space="preserve">, визначені на 2020 рік в сумі </w:t>
      </w:r>
      <w:r w:rsidR="005E1D8E" w:rsidRPr="009966E5">
        <w:rPr>
          <w:b/>
          <w:bCs/>
          <w:i/>
          <w:iCs/>
          <w:color w:val="auto"/>
          <w:lang w:val="uk-UA"/>
        </w:rPr>
        <w:t>900,0</w:t>
      </w: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тис. грн</w:t>
      </w:r>
      <w:r w:rsidRPr="009966E5">
        <w:rPr>
          <w:color w:val="auto"/>
          <w:lang w:val="uk-UA"/>
        </w:rPr>
        <w:t xml:space="preserve">, згідно даних </w:t>
      </w:r>
      <w:r w:rsidR="005E1D8E" w:rsidRPr="009966E5">
        <w:rPr>
          <w:color w:val="auto"/>
          <w:lang w:val="uk-UA"/>
        </w:rPr>
        <w:t xml:space="preserve">відділу </w:t>
      </w:r>
      <w:r w:rsidRPr="009966E5">
        <w:rPr>
          <w:color w:val="auto"/>
          <w:lang w:val="uk-UA"/>
        </w:rPr>
        <w:t>комунальн</w:t>
      </w:r>
      <w:r w:rsidR="005E1D8E" w:rsidRPr="009966E5">
        <w:rPr>
          <w:color w:val="auto"/>
          <w:lang w:val="uk-UA"/>
        </w:rPr>
        <w:t>ої</w:t>
      </w:r>
      <w:r w:rsidRPr="009966E5">
        <w:rPr>
          <w:color w:val="auto"/>
          <w:lang w:val="uk-UA"/>
        </w:rPr>
        <w:t xml:space="preserve"> </w:t>
      </w:r>
      <w:r w:rsidR="005E1D8E" w:rsidRPr="009966E5">
        <w:rPr>
          <w:color w:val="auto"/>
          <w:lang w:val="uk-UA"/>
        </w:rPr>
        <w:t>власності</w:t>
      </w:r>
      <w:r w:rsidRPr="009966E5">
        <w:rPr>
          <w:color w:val="auto"/>
          <w:lang w:val="uk-UA"/>
        </w:rPr>
        <w:t xml:space="preserve"> на підставі діючих договорів оренди, з врахуванням можливого збільшення за рахунок укладених нових договорів та застосування індексу інфляції для обрахунку щомісячного розміру оренди.</w:t>
      </w:r>
    </w:p>
    <w:p w:rsidR="00F21A60" w:rsidRPr="009966E5" w:rsidRDefault="00F21A60" w:rsidP="0045665C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 Орендні ставки на 2020 рік незмінні, встановлені рішенням міської ради від </w:t>
      </w:r>
      <w:r w:rsidR="005E1D8E" w:rsidRPr="009966E5">
        <w:rPr>
          <w:color w:val="auto"/>
          <w:lang w:val="uk-UA"/>
        </w:rPr>
        <w:t>09.11.2017</w:t>
      </w:r>
      <w:r w:rsidRPr="009966E5">
        <w:rPr>
          <w:color w:val="auto"/>
          <w:lang w:val="uk-UA"/>
        </w:rPr>
        <w:t xml:space="preserve"> року №</w:t>
      </w:r>
      <w:r w:rsidR="005E1D8E" w:rsidRPr="009966E5">
        <w:rPr>
          <w:color w:val="auto"/>
          <w:lang w:val="uk-UA"/>
        </w:rPr>
        <w:t>36/1180</w:t>
      </w:r>
      <w:r w:rsidRPr="009966E5">
        <w:rPr>
          <w:color w:val="auto"/>
          <w:lang w:val="uk-UA"/>
        </w:rPr>
        <w:t xml:space="preserve"> «Про </w:t>
      </w:r>
      <w:r w:rsidR="005E1D8E" w:rsidRPr="009966E5">
        <w:rPr>
          <w:color w:val="auto"/>
          <w:lang w:val="uk-UA"/>
        </w:rPr>
        <w:t>затвердження положення про оренду об’єктів комунальної власності територіальної громади м. Боярка (крім земельних ділянок), методики розрахунку орендної платі майна комунальної власності територіальної громади м. Боярка, договору оренди комунального майна»</w:t>
      </w:r>
      <w:r w:rsidRPr="009966E5">
        <w:rPr>
          <w:color w:val="auto"/>
          <w:lang w:val="uk-UA"/>
        </w:rPr>
        <w:t xml:space="preserve">. </w:t>
      </w:r>
    </w:p>
    <w:p w:rsidR="00F21A60" w:rsidRPr="009966E5" w:rsidRDefault="00F21A60" w:rsidP="0045665C">
      <w:pPr>
        <w:pStyle w:val="Default"/>
        <w:ind w:firstLine="708"/>
        <w:jc w:val="both"/>
        <w:rPr>
          <w:color w:val="auto"/>
        </w:rPr>
      </w:pPr>
      <w:proofErr w:type="spellStart"/>
      <w:r w:rsidRPr="009966E5">
        <w:rPr>
          <w:b/>
          <w:bCs/>
          <w:i/>
          <w:iCs/>
          <w:color w:val="auto"/>
        </w:rPr>
        <w:t>Обсяг</w:t>
      </w:r>
      <w:proofErr w:type="spellEnd"/>
      <w:r w:rsidRPr="009966E5">
        <w:rPr>
          <w:b/>
          <w:bCs/>
          <w:i/>
          <w:iCs/>
          <w:color w:val="auto"/>
        </w:rPr>
        <w:t xml:space="preserve"> прогнозного </w:t>
      </w:r>
      <w:proofErr w:type="spellStart"/>
      <w:r w:rsidRPr="009966E5">
        <w:rPr>
          <w:b/>
          <w:bCs/>
          <w:i/>
          <w:iCs/>
          <w:color w:val="auto"/>
        </w:rPr>
        <w:t>надходження</w:t>
      </w:r>
      <w:proofErr w:type="spellEnd"/>
      <w:r w:rsidRPr="009966E5">
        <w:rPr>
          <w:b/>
          <w:bCs/>
          <w:i/>
          <w:iCs/>
          <w:color w:val="auto"/>
        </w:rPr>
        <w:t xml:space="preserve"> державного </w:t>
      </w:r>
      <w:proofErr w:type="spellStart"/>
      <w:r w:rsidRPr="009966E5">
        <w:rPr>
          <w:b/>
          <w:bCs/>
          <w:i/>
          <w:iCs/>
          <w:color w:val="auto"/>
        </w:rPr>
        <w:t>мита</w:t>
      </w:r>
      <w:proofErr w:type="spellEnd"/>
      <w:r w:rsidRPr="009966E5">
        <w:rPr>
          <w:b/>
          <w:bCs/>
          <w:i/>
          <w:iCs/>
          <w:color w:val="auto"/>
        </w:rPr>
        <w:t xml:space="preserve"> </w:t>
      </w:r>
      <w:r w:rsidRPr="009966E5">
        <w:rPr>
          <w:color w:val="auto"/>
        </w:rPr>
        <w:t xml:space="preserve">в 2020 </w:t>
      </w:r>
      <w:proofErr w:type="spellStart"/>
      <w:r w:rsidRPr="009966E5">
        <w:rPr>
          <w:color w:val="auto"/>
        </w:rPr>
        <w:t>році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визначено</w:t>
      </w:r>
      <w:proofErr w:type="spellEnd"/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сумі</w:t>
      </w:r>
      <w:proofErr w:type="spellEnd"/>
      <w:r w:rsidRPr="009966E5">
        <w:rPr>
          <w:color w:val="auto"/>
        </w:rPr>
        <w:t xml:space="preserve"> </w:t>
      </w:r>
      <w:r w:rsidR="005E1D8E" w:rsidRPr="009966E5">
        <w:rPr>
          <w:b/>
          <w:bCs/>
          <w:iCs/>
          <w:color w:val="auto"/>
          <w:lang w:val="uk-UA"/>
        </w:rPr>
        <w:t>180,0</w:t>
      </w:r>
      <w:r w:rsidRPr="009966E5">
        <w:rPr>
          <w:b/>
          <w:bCs/>
          <w:i/>
          <w:iCs/>
          <w:color w:val="auto"/>
        </w:rPr>
        <w:t xml:space="preserve"> </w:t>
      </w:r>
      <w:r w:rsidRPr="009966E5">
        <w:rPr>
          <w:i/>
          <w:color w:val="auto"/>
        </w:rPr>
        <w:t>тис.</w:t>
      </w:r>
      <w:r w:rsidR="00A802FC">
        <w:rPr>
          <w:i/>
          <w:color w:val="auto"/>
          <w:lang w:val="uk-UA"/>
        </w:rPr>
        <w:t xml:space="preserve"> </w:t>
      </w:r>
      <w:proofErr w:type="spellStart"/>
      <w:r w:rsidRPr="009966E5">
        <w:rPr>
          <w:i/>
          <w:color w:val="auto"/>
        </w:rPr>
        <w:t>грн</w:t>
      </w:r>
      <w:proofErr w:type="spellEnd"/>
      <w:r w:rsidRPr="009966E5">
        <w:rPr>
          <w:color w:val="auto"/>
        </w:rPr>
        <w:t xml:space="preserve">, в тому </w:t>
      </w:r>
      <w:proofErr w:type="spellStart"/>
      <w:r w:rsidRPr="009966E5">
        <w:rPr>
          <w:color w:val="auto"/>
        </w:rPr>
        <w:t>числі</w:t>
      </w:r>
      <w:proofErr w:type="spellEnd"/>
      <w:r w:rsidRPr="009966E5">
        <w:rPr>
          <w:color w:val="auto"/>
        </w:rPr>
        <w:t xml:space="preserve">: </w:t>
      </w:r>
      <w:proofErr w:type="spellStart"/>
      <w:r w:rsidRPr="009966E5">
        <w:rPr>
          <w:color w:val="auto"/>
        </w:rPr>
        <w:t>державне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мито</w:t>
      </w:r>
      <w:proofErr w:type="spellEnd"/>
      <w:r w:rsidRPr="009966E5">
        <w:rPr>
          <w:color w:val="auto"/>
        </w:rPr>
        <w:t xml:space="preserve">, </w:t>
      </w:r>
      <w:proofErr w:type="spellStart"/>
      <w:r w:rsidRPr="009966E5">
        <w:rPr>
          <w:color w:val="auto"/>
        </w:rPr>
        <w:t>що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сплачується</w:t>
      </w:r>
      <w:proofErr w:type="spellEnd"/>
      <w:r w:rsidRPr="009966E5">
        <w:rPr>
          <w:color w:val="auto"/>
        </w:rPr>
        <w:t xml:space="preserve"> за </w:t>
      </w:r>
      <w:proofErr w:type="spellStart"/>
      <w:r w:rsidRPr="009966E5">
        <w:rPr>
          <w:color w:val="auto"/>
        </w:rPr>
        <w:t>місцем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розгляду</w:t>
      </w:r>
      <w:proofErr w:type="spellEnd"/>
      <w:r w:rsidRPr="009966E5">
        <w:rPr>
          <w:color w:val="auto"/>
        </w:rPr>
        <w:t xml:space="preserve"> та </w:t>
      </w:r>
      <w:proofErr w:type="spellStart"/>
      <w:r w:rsidRPr="009966E5">
        <w:rPr>
          <w:color w:val="auto"/>
        </w:rPr>
        <w:t>оформлення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документів</w:t>
      </w:r>
      <w:proofErr w:type="spellEnd"/>
      <w:r w:rsidRPr="009966E5">
        <w:rPr>
          <w:color w:val="auto"/>
        </w:rPr>
        <w:t xml:space="preserve">, у тому </w:t>
      </w:r>
      <w:proofErr w:type="spellStart"/>
      <w:r w:rsidRPr="009966E5">
        <w:rPr>
          <w:color w:val="auto"/>
        </w:rPr>
        <w:t>числі</w:t>
      </w:r>
      <w:proofErr w:type="spellEnd"/>
      <w:r w:rsidRPr="009966E5">
        <w:rPr>
          <w:color w:val="auto"/>
        </w:rPr>
        <w:t xml:space="preserve"> за </w:t>
      </w:r>
      <w:proofErr w:type="spellStart"/>
      <w:r w:rsidRPr="009966E5">
        <w:rPr>
          <w:color w:val="auto"/>
        </w:rPr>
        <w:t>оформлення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документів</w:t>
      </w:r>
      <w:proofErr w:type="spellEnd"/>
      <w:r w:rsidRPr="009966E5">
        <w:rPr>
          <w:color w:val="auto"/>
        </w:rPr>
        <w:t xml:space="preserve"> на </w:t>
      </w:r>
      <w:proofErr w:type="spellStart"/>
      <w:r w:rsidRPr="009966E5">
        <w:rPr>
          <w:color w:val="auto"/>
        </w:rPr>
        <w:t>спадщину</w:t>
      </w:r>
      <w:proofErr w:type="spellEnd"/>
      <w:r w:rsidRPr="009966E5">
        <w:rPr>
          <w:color w:val="auto"/>
        </w:rPr>
        <w:t xml:space="preserve"> і </w:t>
      </w:r>
      <w:proofErr w:type="spellStart"/>
      <w:r w:rsidRPr="009966E5">
        <w:rPr>
          <w:color w:val="auto"/>
        </w:rPr>
        <w:t>дарування</w:t>
      </w:r>
      <w:proofErr w:type="spellEnd"/>
      <w:r w:rsidRPr="009966E5">
        <w:rPr>
          <w:color w:val="auto"/>
        </w:rPr>
        <w:t xml:space="preserve"> – </w:t>
      </w:r>
      <w:r w:rsidR="005E1D8E" w:rsidRPr="009966E5">
        <w:rPr>
          <w:color w:val="auto"/>
          <w:lang w:val="uk-UA"/>
        </w:rPr>
        <w:t>100,0</w:t>
      </w:r>
      <w:r w:rsidRPr="009966E5">
        <w:rPr>
          <w:color w:val="auto"/>
        </w:rPr>
        <w:t xml:space="preserve"> </w:t>
      </w:r>
      <w:r w:rsidRPr="009966E5">
        <w:rPr>
          <w:i/>
          <w:color w:val="auto"/>
        </w:rPr>
        <w:t>тис.</w:t>
      </w:r>
      <w:r w:rsidR="00A802FC">
        <w:rPr>
          <w:i/>
          <w:color w:val="auto"/>
          <w:lang w:val="uk-UA"/>
        </w:rPr>
        <w:t xml:space="preserve"> </w:t>
      </w:r>
      <w:proofErr w:type="spellStart"/>
      <w:r w:rsidRPr="009966E5">
        <w:rPr>
          <w:i/>
          <w:color w:val="auto"/>
        </w:rPr>
        <w:t>грн</w:t>
      </w:r>
      <w:proofErr w:type="spellEnd"/>
      <w:r w:rsidRPr="009966E5">
        <w:rPr>
          <w:color w:val="auto"/>
        </w:rPr>
        <w:t xml:space="preserve">, </w:t>
      </w:r>
      <w:proofErr w:type="spellStart"/>
      <w:r w:rsidRPr="009966E5">
        <w:rPr>
          <w:color w:val="auto"/>
        </w:rPr>
        <w:t>державне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мито</w:t>
      </w:r>
      <w:proofErr w:type="spellEnd"/>
      <w:r w:rsidRPr="009966E5">
        <w:rPr>
          <w:color w:val="auto"/>
        </w:rPr>
        <w:t xml:space="preserve">, </w:t>
      </w:r>
      <w:proofErr w:type="spellStart"/>
      <w:r w:rsidRPr="009966E5">
        <w:rPr>
          <w:color w:val="auto"/>
        </w:rPr>
        <w:t>пов`язане</w:t>
      </w:r>
      <w:proofErr w:type="spellEnd"/>
      <w:r w:rsidRPr="009966E5">
        <w:rPr>
          <w:color w:val="auto"/>
        </w:rPr>
        <w:t xml:space="preserve"> з </w:t>
      </w:r>
      <w:proofErr w:type="spellStart"/>
      <w:r w:rsidRPr="009966E5">
        <w:rPr>
          <w:color w:val="auto"/>
        </w:rPr>
        <w:t>видачею</w:t>
      </w:r>
      <w:proofErr w:type="spellEnd"/>
      <w:r w:rsidRPr="009966E5">
        <w:rPr>
          <w:color w:val="auto"/>
        </w:rPr>
        <w:t xml:space="preserve"> та </w:t>
      </w:r>
      <w:proofErr w:type="spellStart"/>
      <w:r w:rsidRPr="009966E5">
        <w:rPr>
          <w:color w:val="auto"/>
        </w:rPr>
        <w:t>оформленням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закордонних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паспортів</w:t>
      </w:r>
      <w:proofErr w:type="spellEnd"/>
      <w:r w:rsidRPr="009966E5">
        <w:rPr>
          <w:color w:val="auto"/>
        </w:rPr>
        <w:t xml:space="preserve"> (</w:t>
      </w:r>
      <w:proofErr w:type="spellStart"/>
      <w:r w:rsidRPr="009966E5">
        <w:rPr>
          <w:color w:val="auto"/>
        </w:rPr>
        <w:t>посвідок</w:t>
      </w:r>
      <w:proofErr w:type="spellEnd"/>
      <w:r w:rsidRPr="009966E5">
        <w:rPr>
          <w:color w:val="auto"/>
        </w:rPr>
        <w:t xml:space="preserve">) та </w:t>
      </w:r>
      <w:proofErr w:type="spellStart"/>
      <w:r w:rsidRPr="009966E5">
        <w:rPr>
          <w:color w:val="auto"/>
        </w:rPr>
        <w:t>паспортів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громадян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України</w:t>
      </w:r>
      <w:proofErr w:type="spellEnd"/>
      <w:r w:rsidRPr="009966E5">
        <w:rPr>
          <w:color w:val="auto"/>
        </w:rPr>
        <w:t xml:space="preserve"> – </w:t>
      </w:r>
      <w:r w:rsidR="005E1D8E" w:rsidRPr="009966E5">
        <w:rPr>
          <w:color w:val="auto"/>
          <w:lang w:val="uk-UA"/>
        </w:rPr>
        <w:t>80,0</w:t>
      </w:r>
      <w:r w:rsidRPr="009966E5">
        <w:rPr>
          <w:color w:val="auto"/>
        </w:rPr>
        <w:t xml:space="preserve"> </w:t>
      </w:r>
      <w:r w:rsidRPr="009966E5">
        <w:rPr>
          <w:i/>
          <w:color w:val="auto"/>
        </w:rPr>
        <w:t xml:space="preserve">тис. </w:t>
      </w:r>
      <w:r w:rsidR="0045665C" w:rsidRPr="009966E5">
        <w:rPr>
          <w:i/>
          <w:color w:val="auto"/>
        </w:rPr>
        <w:t>грн</w:t>
      </w:r>
      <w:r w:rsidR="0045665C" w:rsidRPr="009966E5">
        <w:rPr>
          <w:color w:val="auto"/>
        </w:rPr>
        <w:t>.</w:t>
      </w:r>
      <w:r w:rsidRPr="009966E5">
        <w:rPr>
          <w:color w:val="auto"/>
        </w:rPr>
        <w:t xml:space="preserve"> </w:t>
      </w:r>
    </w:p>
    <w:p w:rsidR="00F21A60" w:rsidRPr="009966E5" w:rsidRDefault="00F21A60" w:rsidP="0045665C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/>
          <w:bCs/>
          <w:i/>
          <w:iCs/>
          <w:color w:val="auto"/>
          <w:lang w:val="uk-UA"/>
        </w:rPr>
        <w:t xml:space="preserve">Адміністративні штрафи та штрафні санкції за порушення законодавства у сфері виробництва та обігу алкогольних напоїв та тютюнових виробів </w:t>
      </w:r>
      <w:r w:rsidRPr="009966E5">
        <w:rPr>
          <w:color w:val="auto"/>
          <w:lang w:val="uk-UA"/>
        </w:rPr>
        <w:t xml:space="preserve">заплановані на 2020 рік в сумі </w:t>
      </w:r>
      <w:r w:rsidR="005E1D8E" w:rsidRPr="009966E5">
        <w:rPr>
          <w:b/>
          <w:color w:val="auto"/>
          <w:lang w:val="uk-UA"/>
        </w:rPr>
        <w:t>4</w:t>
      </w:r>
      <w:r w:rsidR="005E1D8E" w:rsidRPr="009966E5">
        <w:rPr>
          <w:b/>
          <w:bCs/>
          <w:iCs/>
          <w:color w:val="auto"/>
          <w:lang w:val="uk-UA"/>
        </w:rPr>
        <w:t>0</w:t>
      </w:r>
      <w:r w:rsidRPr="009966E5">
        <w:rPr>
          <w:b/>
          <w:bCs/>
          <w:iCs/>
          <w:color w:val="auto"/>
          <w:lang w:val="uk-UA"/>
        </w:rPr>
        <w:t>,0</w:t>
      </w: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Pr="00A802FC">
        <w:rPr>
          <w:i/>
          <w:color w:val="auto"/>
          <w:lang w:val="uk-UA"/>
        </w:rPr>
        <w:t xml:space="preserve">тис. </w:t>
      </w:r>
      <w:r w:rsidR="00A802FC">
        <w:rPr>
          <w:i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, на рівні фактичних надходжень 2019 року. Надходження штрафних санкцій не мають постійного характеру, а залежать від кількості та якості проведених перевірок Головним управлінням Державної податкової служби у </w:t>
      </w:r>
      <w:r w:rsidR="005E1D8E" w:rsidRPr="009966E5">
        <w:rPr>
          <w:color w:val="auto"/>
          <w:lang w:val="uk-UA"/>
        </w:rPr>
        <w:t>Київській</w:t>
      </w:r>
      <w:r w:rsidRPr="009966E5">
        <w:rPr>
          <w:color w:val="auto"/>
          <w:lang w:val="uk-UA"/>
        </w:rPr>
        <w:t xml:space="preserve"> області, оскільки лише воно має повноваження на відповідні перевірки. </w:t>
      </w:r>
    </w:p>
    <w:p w:rsidR="00F21A60" w:rsidRPr="009966E5" w:rsidRDefault="00F21A60" w:rsidP="0045665C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 Прогнозні </w:t>
      </w:r>
      <w:r w:rsidRPr="009966E5">
        <w:rPr>
          <w:b/>
          <w:bCs/>
          <w:i/>
          <w:iCs/>
          <w:color w:val="auto"/>
          <w:lang w:val="uk-UA"/>
        </w:rPr>
        <w:t xml:space="preserve">надходження адміністративних штрафів та інших санкцій </w:t>
      </w:r>
      <w:r w:rsidRPr="009966E5">
        <w:rPr>
          <w:color w:val="auto"/>
          <w:lang w:val="uk-UA"/>
        </w:rPr>
        <w:t xml:space="preserve">заплановані на 2020 рік в сумі </w:t>
      </w:r>
      <w:r w:rsidR="005E1D8E" w:rsidRPr="009966E5">
        <w:rPr>
          <w:b/>
          <w:bCs/>
          <w:iCs/>
          <w:color w:val="auto"/>
          <w:lang w:val="uk-UA"/>
        </w:rPr>
        <w:t>10</w:t>
      </w:r>
      <w:r w:rsidRPr="009966E5">
        <w:rPr>
          <w:b/>
          <w:bCs/>
          <w:iCs/>
          <w:color w:val="auto"/>
          <w:lang w:val="uk-UA"/>
        </w:rPr>
        <w:t>,0</w:t>
      </w: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 xml:space="preserve">тис. </w:t>
      </w:r>
      <w:r w:rsidR="0045665C" w:rsidRPr="009966E5">
        <w:rPr>
          <w:i/>
          <w:color w:val="auto"/>
          <w:lang w:val="uk-UA"/>
        </w:rPr>
        <w:t>грн.</w:t>
      </w:r>
      <w:r w:rsidR="008F102E">
        <w:rPr>
          <w:i/>
          <w:color w:val="auto"/>
          <w:lang w:val="uk-UA"/>
        </w:rPr>
        <w:t>,</w:t>
      </w:r>
      <w:r w:rsidRPr="009966E5">
        <w:rPr>
          <w:color w:val="auto"/>
          <w:lang w:val="uk-UA"/>
        </w:rPr>
        <w:t xml:space="preserve"> на рівні фактичних надходжень 2019 року, оскільки вони не є сталими і залежать від кількості та виду накладених штрафних санкцій. </w:t>
      </w:r>
    </w:p>
    <w:p w:rsidR="00F21A60" w:rsidRPr="009966E5" w:rsidRDefault="00F21A60" w:rsidP="0045665C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>З початку 2019 року проведено</w:t>
      </w:r>
      <w:r w:rsidR="00455B3A" w:rsidRPr="009966E5">
        <w:rPr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8 засідань адміністративної комісії </w:t>
      </w:r>
      <w:r w:rsidR="00455B3A" w:rsidRPr="009966E5">
        <w:rPr>
          <w:color w:val="auto"/>
          <w:lang w:val="uk-UA"/>
        </w:rPr>
        <w:t>Боярської</w:t>
      </w:r>
      <w:r w:rsidRPr="009966E5">
        <w:rPr>
          <w:color w:val="auto"/>
          <w:lang w:val="uk-UA"/>
        </w:rPr>
        <w:t xml:space="preserve"> міської ради, на яких розглянуто </w:t>
      </w:r>
      <w:r w:rsidR="00455B3A" w:rsidRPr="009966E5">
        <w:rPr>
          <w:color w:val="auto"/>
          <w:lang w:val="uk-UA"/>
        </w:rPr>
        <w:t>104</w:t>
      </w:r>
      <w:r w:rsidRPr="009966E5">
        <w:rPr>
          <w:color w:val="auto"/>
          <w:lang w:val="uk-UA"/>
        </w:rPr>
        <w:t xml:space="preserve"> адміністративних справ</w:t>
      </w:r>
      <w:r w:rsidR="00455B3A" w:rsidRPr="009966E5">
        <w:rPr>
          <w:color w:val="auto"/>
          <w:lang w:val="uk-UA"/>
        </w:rPr>
        <w:t>, значну кількість яких</w:t>
      </w:r>
      <w:r w:rsidR="005E1D8E" w:rsidRPr="009966E5">
        <w:rPr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за поданням </w:t>
      </w:r>
      <w:r w:rsidR="005E1D8E" w:rsidRPr="009966E5">
        <w:rPr>
          <w:color w:val="auto"/>
          <w:lang w:val="uk-UA"/>
        </w:rPr>
        <w:t xml:space="preserve">ГФ </w:t>
      </w:r>
      <w:r w:rsidRPr="009966E5">
        <w:rPr>
          <w:color w:val="auto"/>
          <w:lang w:val="uk-UA"/>
        </w:rPr>
        <w:t>«</w:t>
      </w:r>
      <w:r w:rsidR="005E1D8E" w:rsidRPr="009966E5">
        <w:rPr>
          <w:color w:val="auto"/>
          <w:lang w:val="uk-UA"/>
        </w:rPr>
        <w:t>Боярський міський патруль</w:t>
      </w:r>
      <w:r w:rsidR="00455B3A" w:rsidRPr="009966E5">
        <w:rPr>
          <w:color w:val="auto"/>
          <w:lang w:val="uk-UA"/>
        </w:rPr>
        <w:t xml:space="preserve">». </w:t>
      </w:r>
    </w:p>
    <w:p w:rsidR="00455B3A" w:rsidRPr="009966E5" w:rsidRDefault="00F21A60" w:rsidP="0045665C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/>
          <w:bCs/>
          <w:i/>
          <w:color w:val="auto"/>
          <w:lang w:val="uk-UA"/>
        </w:rPr>
        <w:t>Міжбюджетні трансфери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на 2020 рік </w:t>
      </w:r>
      <w:r w:rsidR="00E96BFC" w:rsidRPr="009966E5">
        <w:rPr>
          <w:color w:val="auto"/>
          <w:lang w:val="uk-UA"/>
        </w:rPr>
        <w:t>-</w:t>
      </w:r>
      <w:r w:rsidR="0045665C" w:rsidRPr="009966E5">
        <w:rPr>
          <w:color w:val="auto"/>
          <w:lang w:val="uk-UA"/>
        </w:rPr>
        <w:t xml:space="preserve"> </w:t>
      </w:r>
      <w:r w:rsidR="00125A8D" w:rsidRPr="009966E5">
        <w:rPr>
          <w:color w:val="auto"/>
          <w:lang w:val="uk-UA"/>
        </w:rPr>
        <w:t>субвенці</w:t>
      </w:r>
      <w:r w:rsidR="0045665C" w:rsidRPr="009966E5">
        <w:rPr>
          <w:color w:val="auto"/>
          <w:lang w:val="uk-UA"/>
        </w:rPr>
        <w:t>я</w:t>
      </w:r>
      <w:r w:rsidR="00125A8D" w:rsidRPr="009966E5">
        <w:rPr>
          <w:color w:val="auto"/>
          <w:lang w:val="uk-UA"/>
        </w:rPr>
        <w:t xml:space="preserve"> для утримання дошкільних навчальних закладів та будинку ку</w:t>
      </w:r>
      <w:r w:rsidR="00E96BFC" w:rsidRPr="009966E5">
        <w:rPr>
          <w:color w:val="auto"/>
          <w:lang w:val="uk-UA"/>
        </w:rPr>
        <w:t>л</w:t>
      </w:r>
      <w:r w:rsidR="00125A8D" w:rsidRPr="009966E5">
        <w:rPr>
          <w:color w:val="auto"/>
          <w:lang w:val="uk-UA"/>
        </w:rPr>
        <w:t>ьтури</w:t>
      </w:r>
      <w:r w:rsidR="00455B3A" w:rsidRPr="009966E5">
        <w:rPr>
          <w:color w:val="auto"/>
          <w:lang w:val="uk-UA"/>
        </w:rPr>
        <w:t xml:space="preserve"> очіку</w:t>
      </w:r>
      <w:r w:rsidR="0045665C" w:rsidRPr="009966E5">
        <w:rPr>
          <w:color w:val="auto"/>
          <w:lang w:val="uk-UA"/>
        </w:rPr>
        <w:t>є</w:t>
      </w:r>
      <w:r w:rsidR="00455B3A" w:rsidRPr="009966E5">
        <w:rPr>
          <w:color w:val="auto"/>
          <w:lang w:val="uk-UA"/>
        </w:rPr>
        <w:t xml:space="preserve">ться </w:t>
      </w:r>
      <w:r w:rsidRPr="009966E5">
        <w:rPr>
          <w:color w:val="auto"/>
          <w:lang w:val="uk-UA"/>
        </w:rPr>
        <w:t xml:space="preserve"> в сумі </w:t>
      </w:r>
      <w:r w:rsidR="006C5073">
        <w:rPr>
          <w:b/>
          <w:bCs/>
          <w:color w:val="auto"/>
          <w:lang w:val="uk-UA"/>
        </w:rPr>
        <w:t>55 330,6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 xml:space="preserve">тис. </w:t>
      </w:r>
      <w:r w:rsidR="00125A8D" w:rsidRPr="009966E5">
        <w:rPr>
          <w:i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 </w:t>
      </w:r>
    </w:p>
    <w:p w:rsidR="00125A8D" w:rsidRPr="009966E5" w:rsidRDefault="00125A8D" w:rsidP="00FF69C4">
      <w:pPr>
        <w:pStyle w:val="Default"/>
        <w:jc w:val="both"/>
        <w:rPr>
          <w:b/>
          <w:bCs/>
          <w:i/>
          <w:iCs/>
          <w:color w:val="auto"/>
          <w:lang w:val="uk-UA"/>
        </w:rPr>
      </w:pPr>
    </w:p>
    <w:p w:rsidR="0093050F" w:rsidRDefault="00125A8D" w:rsidP="00FF69C4">
      <w:pPr>
        <w:pStyle w:val="Default"/>
        <w:jc w:val="both"/>
        <w:rPr>
          <w:b/>
          <w:bCs/>
          <w:i/>
          <w:iCs/>
          <w:color w:val="auto"/>
          <w:u w:val="single"/>
          <w:lang w:val="uk-UA"/>
        </w:rPr>
      </w:pPr>
      <w:r w:rsidRPr="009966E5">
        <w:rPr>
          <w:b/>
          <w:bCs/>
          <w:i/>
          <w:iCs/>
          <w:color w:val="auto"/>
          <w:u w:val="single"/>
          <w:lang w:val="uk-UA"/>
        </w:rPr>
        <w:t>ДОХОДИ СПЕЦІАЛЬНОГО ФОНДУ</w:t>
      </w:r>
    </w:p>
    <w:p w:rsidR="00BF48F9" w:rsidRPr="009966E5" w:rsidRDefault="00BF48F9" w:rsidP="00FF69C4">
      <w:pPr>
        <w:pStyle w:val="Default"/>
        <w:jc w:val="both"/>
        <w:rPr>
          <w:b/>
          <w:bCs/>
          <w:i/>
          <w:iCs/>
          <w:color w:val="auto"/>
          <w:u w:val="single"/>
          <w:lang w:val="uk-UA"/>
        </w:rPr>
      </w:pPr>
    </w:p>
    <w:p w:rsidR="0045665C" w:rsidRPr="009966E5" w:rsidRDefault="0045665C" w:rsidP="0093050F">
      <w:pPr>
        <w:pStyle w:val="Default"/>
        <w:ind w:firstLine="708"/>
        <w:jc w:val="both"/>
        <w:rPr>
          <w:color w:val="auto"/>
          <w:u w:val="single"/>
          <w:lang w:val="uk-UA"/>
        </w:rPr>
      </w:pPr>
      <w:proofErr w:type="spellStart"/>
      <w:r w:rsidRPr="009966E5">
        <w:rPr>
          <w:color w:val="auto"/>
        </w:rPr>
        <w:t>Планові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надходження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b/>
          <w:bCs/>
          <w:i/>
          <w:iCs/>
          <w:color w:val="auto"/>
        </w:rPr>
        <w:t>спеціального</w:t>
      </w:r>
      <w:proofErr w:type="spellEnd"/>
      <w:r w:rsidRPr="009966E5">
        <w:rPr>
          <w:b/>
          <w:bCs/>
          <w:i/>
          <w:iCs/>
          <w:color w:val="auto"/>
        </w:rPr>
        <w:t xml:space="preserve"> фонду </w:t>
      </w:r>
      <w:proofErr w:type="spellStart"/>
      <w:r w:rsidRPr="009966E5">
        <w:rPr>
          <w:color w:val="auto"/>
        </w:rPr>
        <w:t>міського</w:t>
      </w:r>
      <w:proofErr w:type="spellEnd"/>
      <w:r w:rsidRPr="009966E5">
        <w:rPr>
          <w:color w:val="auto"/>
        </w:rPr>
        <w:t xml:space="preserve"> бюджету на 2020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обраховано</w:t>
      </w:r>
      <w:proofErr w:type="spellEnd"/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сумі</w:t>
      </w:r>
      <w:proofErr w:type="spellEnd"/>
      <w:r w:rsidRPr="009966E5">
        <w:rPr>
          <w:color w:val="auto"/>
        </w:rPr>
        <w:t xml:space="preserve"> </w:t>
      </w:r>
      <w:r w:rsidRPr="009966E5">
        <w:rPr>
          <w:b/>
          <w:bCs/>
          <w:i/>
          <w:iCs/>
          <w:color w:val="auto"/>
          <w:lang w:val="uk-UA"/>
        </w:rPr>
        <w:t>8 300</w:t>
      </w:r>
      <w:r w:rsidRPr="009966E5">
        <w:rPr>
          <w:b/>
          <w:bCs/>
          <w:i/>
          <w:iCs/>
          <w:color w:val="auto"/>
        </w:rPr>
        <w:t xml:space="preserve">,0 </w:t>
      </w:r>
      <w:r w:rsidRPr="009966E5">
        <w:rPr>
          <w:bCs/>
          <w:i/>
          <w:iCs/>
          <w:color w:val="auto"/>
        </w:rPr>
        <w:t xml:space="preserve">тис. </w:t>
      </w:r>
      <w:r w:rsidR="0093050F" w:rsidRPr="009966E5">
        <w:rPr>
          <w:bCs/>
          <w:i/>
          <w:iCs/>
          <w:color w:val="auto"/>
          <w:lang w:val="uk-UA"/>
        </w:rPr>
        <w:t>грн.</w:t>
      </w:r>
      <w:r w:rsidRPr="009966E5">
        <w:rPr>
          <w:b/>
          <w:bCs/>
          <w:i/>
          <w:iCs/>
          <w:color w:val="auto"/>
        </w:rPr>
        <w:t xml:space="preserve"> </w:t>
      </w:r>
    </w:p>
    <w:p w:rsidR="00F21A60" w:rsidRPr="009966E5" w:rsidRDefault="00F21A60" w:rsidP="0093050F">
      <w:pPr>
        <w:pStyle w:val="Default"/>
        <w:ind w:firstLine="708"/>
        <w:jc w:val="both"/>
        <w:rPr>
          <w:color w:val="auto"/>
        </w:rPr>
      </w:pPr>
      <w:r w:rsidRPr="009966E5">
        <w:rPr>
          <w:color w:val="auto"/>
        </w:rPr>
        <w:t xml:space="preserve">Структуру </w:t>
      </w:r>
      <w:proofErr w:type="spellStart"/>
      <w:r w:rsidRPr="009966E5">
        <w:rPr>
          <w:color w:val="auto"/>
        </w:rPr>
        <w:t>доходів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спеціального</w:t>
      </w:r>
      <w:proofErr w:type="spellEnd"/>
      <w:r w:rsidRPr="009966E5">
        <w:rPr>
          <w:color w:val="auto"/>
        </w:rPr>
        <w:t xml:space="preserve"> фонду </w:t>
      </w:r>
      <w:proofErr w:type="spellStart"/>
      <w:r w:rsidRPr="009966E5">
        <w:rPr>
          <w:color w:val="auto"/>
        </w:rPr>
        <w:t>міського</w:t>
      </w:r>
      <w:proofErr w:type="spellEnd"/>
      <w:r w:rsidRPr="009966E5">
        <w:rPr>
          <w:color w:val="auto"/>
        </w:rPr>
        <w:t xml:space="preserve"> бюджету в 2020 </w:t>
      </w:r>
      <w:proofErr w:type="spellStart"/>
      <w:r w:rsidRPr="009966E5">
        <w:rPr>
          <w:color w:val="auto"/>
        </w:rPr>
        <w:t>році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ск</w:t>
      </w:r>
      <w:r w:rsidR="00406257" w:rsidRPr="009966E5">
        <w:rPr>
          <w:color w:val="auto"/>
        </w:rPr>
        <w:t>ладатимуть</w:t>
      </w:r>
      <w:proofErr w:type="spellEnd"/>
      <w:r w:rsidR="00406257" w:rsidRPr="009966E5">
        <w:rPr>
          <w:color w:val="auto"/>
        </w:rPr>
        <w:t xml:space="preserve"> </w:t>
      </w:r>
      <w:proofErr w:type="spellStart"/>
      <w:r w:rsidR="00406257" w:rsidRPr="009966E5">
        <w:rPr>
          <w:color w:val="auto"/>
        </w:rPr>
        <w:t>наступні</w:t>
      </w:r>
      <w:proofErr w:type="spellEnd"/>
      <w:r w:rsidR="00406257" w:rsidRPr="009966E5">
        <w:rPr>
          <w:color w:val="auto"/>
        </w:rPr>
        <w:t xml:space="preserve"> </w:t>
      </w:r>
      <w:proofErr w:type="spellStart"/>
      <w:r w:rsidR="00406257" w:rsidRPr="009966E5">
        <w:rPr>
          <w:color w:val="auto"/>
        </w:rPr>
        <w:t>джерела</w:t>
      </w:r>
      <w:proofErr w:type="spellEnd"/>
      <w:r w:rsidR="00406257" w:rsidRPr="009966E5">
        <w:rPr>
          <w:color w:val="auto"/>
        </w:rPr>
        <w:t xml:space="preserve">: </w:t>
      </w:r>
    </w:p>
    <w:p w:rsidR="00455B3A" w:rsidRPr="009966E5" w:rsidRDefault="00F21A60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</w:rPr>
        <w:t xml:space="preserve">- бюджет </w:t>
      </w:r>
      <w:proofErr w:type="spellStart"/>
      <w:r w:rsidRPr="009966E5">
        <w:rPr>
          <w:color w:val="auto"/>
        </w:rPr>
        <w:t>розвитку</w:t>
      </w:r>
      <w:proofErr w:type="spellEnd"/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сумі</w:t>
      </w:r>
      <w:proofErr w:type="spellEnd"/>
      <w:r w:rsidRPr="009966E5">
        <w:rPr>
          <w:color w:val="auto"/>
        </w:rPr>
        <w:t xml:space="preserve"> </w:t>
      </w:r>
      <w:r w:rsidR="00455B3A" w:rsidRPr="009966E5">
        <w:rPr>
          <w:color w:val="auto"/>
          <w:lang w:val="uk-UA"/>
        </w:rPr>
        <w:t>100,0</w:t>
      </w:r>
      <w:r w:rsidRPr="009966E5">
        <w:rPr>
          <w:color w:val="auto"/>
        </w:rPr>
        <w:t xml:space="preserve"> </w:t>
      </w:r>
      <w:r w:rsidRPr="009966E5">
        <w:rPr>
          <w:i/>
          <w:color w:val="auto"/>
        </w:rPr>
        <w:t xml:space="preserve">тис. </w:t>
      </w:r>
      <w:r w:rsidR="00455B3A" w:rsidRPr="009966E5">
        <w:rPr>
          <w:i/>
          <w:color w:val="auto"/>
          <w:lang w:val="uk-UA"/>
        </w:rPr>
        <w:t>г</w:t>
      </w:r>
      <w:proofErr w:type="spellStart"/>
      <w:r w:rsidRPr="009966E5">
        <w:rPr>
          <w:i/>
          <w:color w:val="auto"/>
        </w:rPr>
        <w:t>рн</w:t>
      </w:r>
      <w:proofErr w:type="spellEnd"/>
      <w:r w:rsidR="00455B3A" w:rsidRPr="009966E5">
        <w:rPr>
          <w:color w:val="auto"/>
          <w:lang w:val="uk-UA"/>
        </w:rPr>
        <w:t xml:space="preserve">. - </w:t>
      </w:r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надходження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коштів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пайової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участі</w:t>
      </w:r>
      <w:proofErr w:type="spellEnd"/>
      <w:r w:rsidRPr="009966E5">
        <w:rPr>
          <w:color w:val="auto"/>
        </w:rPr>
        <w:t xml:space="preserve"> у </w:t>
      </w:r>
      <w:proofErr w:type="spellStart"/>
      <w:r w:rsidRPr="009966E5">
        <w:rPr>
          <w:color w:val="auto"/>
        </w:rPr>
        <w:t>розвитку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інфраструктури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населеного</w:t>
      </w:r>
      <w:proofErr w:type="spellEnd"/>
      <w:r w:rsidRPr="009966E5">
        <w:rPr>
          <w:color w:val="auto"/>
        </w:rPr>
        <w:t xml:space="preserve"> пункту</w:t>
      </w:r>
      <w:r w:rsidR="0010148C" w:rsidRPr="009966E5">
        <w:rPr>
          <w:color w:val="auto"/>
          <w:lang w:val="uk-UA"/>
        </w:rPr>
        <w:t>,</w:t>
      </w:r>
      <w:r w:rsidRPr="009966E5">
        <w:rPr>
          <w:color w:val="auto"/>
        </w:rPr>
        <w:t xml:space="preserve"> </w:t>
      </w:r>
    </w:p>
    <w:p w:rsidR="0010148C" w:rsidRPr="009966E5" w:rsidRDefault="00F21A60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</w:rPr>
        <w:t xml:space="preserve">- </w:t>
      </w:r>
      <w:proofErr w:type="spellStart"/>
      <w:r w:rsidRPr="009966E5">
        <w:rPr>
          <w:color w:val="auto"/>
        </w:rPr>
        <w:t>екологічний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податок</w:t>
      </w:r>
      <w:proofErr w:type="spellEnd"/>
      <w:r w:rsidRPr="009966E5">
        <w:rPr>
          <w:color w:val="auto"/>
        </w:rPr>
        <w:t xml:space="preserve"> в </w:t>
      </w:r>
      <w:proofErr w:type="spellStart"/>
      <w:proofErr w:type="gramStart"/>
      <w:r w:rsidRPr="009966E5">
        <w:rPr>
          <w:color w:val="auto"/>
        </w:rPr>
        <w:t>сумі</w:t>
      </w:r>
      <w:proofErr w:type="spellEnd"/>
      <w:r w:rsidRPr="009966E5">
        <w:rPr>
          <w:color w:val="auto"/>
        </w:rPr>
        <w:t xml:space="preserve">  </w:t>
      </w:r>
      <w:r w:rsidR="00455B3A" w:rsidRPr="009966E5">
        <w:rPr>
          <w:color w:val="auto"/>
          <w:lang w:val="uk-UA"/>
        </w:rPr>
        <w:t>80</w:t>
      </w:r>
      <w:proofErr w:type="gramEnd"/>
      <w:r w:rsidRPr="009966E5">
        <w:rPr>
          <w:color w:val="auto"/>
        </w:rPr>
        <w:t xml:space="preserve">,0 </w:t>
      </w:r>
      <w:r w:rsidRPr="009966E5">
        <w:rPr>
          <w:i/>
          <w:color w:val="auto"/>
        </w:rPr>
        <w:t xml:space="preserve">тис. </w:t>
      </w:r>
      <w:proofErr w:type="spellStart"/>
      <w:r w:rsidRPr="009966E5">
        <w:rPr>
          <w:i/>
          <w:color w:val="auto"/>
        </w:rPr>
        <w:t>грн</w:t>
      </w:r>
      <w:proofErr w:type="spellEnd"/>
      <w:r w:rsidR="0010148C" w:rsidRPr="009966E5">
        <w:rPr>
          <w:i/>
          <w:color w:val="auto"/>
          <w:lang w:val="uk-UA"/>
        </w:rPr>
        <w:t>.</w:t>
      </w:r>
      <w:r w:rsidR="00125A8D" w:rsidRPr="009966E5">
        <w:rPr>
          <w:color w:val="auto"/>
          <w:lang w:val="uk-UA"/>
        </w:rPr>
        <w:t>, розрахунок здійснено на підставі фактичних над</w:t>
      </w:r>
      <w:r w:rsidR="00C63870">
        <w:rPr>
          <w:color w:val="auto"/>
          <w:lang w:val="uk-UA"/>
        </w:rPr>
        <w:t>ходжень за 10 місяців 2019 року,</w:t>
      </w:r>
    </w:p>
    <w:p w:rsidR="00F21A60" w:rsidRPr="009966E5" w:rsidRDefault="00F21A60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- надходження до цільового фонду міської ради – </w:t>
      </w:r>
      <w:r w:rsidR="00455B3A" w:rsidRPr="009966E5">
        <w:rPr>
          <w:color w:val="auto"/>
          <w:lang w:val="uk-UA"/>
        </w:rPr>
        <w:t>320,0</w:t>
      </w:r>
      <w:r w:rsidRPr="009966E5">
        <w:rPr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 xml:space="preserve">тис. </w:t>
      </w:r>
      <w:r w:rsidR="0010148C" w:rsidRPr="009966E5">
        <w:rPr>
          <w:i/>
          <w:color w:val="auto"/>
          <w:lang w:val="uk-UA"/>
        </w:rPr>
        <w:t>грн.,</w:t>
      </w:r>
      <w:r w:rsidR="00125A8D" w:rsidRPr="009966E5">
        <w:rPr>
          <w:color w:val="auto"/>
          <w:lang w:val="uk-UA"/>
        </w:rPr>
        <w:t xml:space="preserve"> плану</w:t>
      </w:r>
      <w:r w:rsidR="00C63870">
        <w:rPr>
          <w:color w:val="auto"/>
          <w:lang w:val="uk-UA"/>
        </w:rPr>
        <w:t>ються</w:t>
      </w:r>
      <w:r w:rsidR="00125A8D" w:rsidRPr="009966E5">
        <w:rPr>
          <w:color w:val="auto"/>
          <w:lang w:val="uk-UA"/>
        </w:rPr>
        <w:t xml:space="preserve"> </w:t>
      </w:r>
      <w:r w:rsidR="00C63870">
        <w:rPr>
          <w:color w:val="auto"/>
          <w:lang w:val="uk-UA"/>
        </w:rPr>
        <w:t>відповідно</w:t>
      </w:r>
      <w:r w:rsidR="00125A8D" w:rsidRPr="009966E5">
        <w:rPr>
          <w:color w:val="auto"/>
          <w:lang w:val="uk-UA"/>
        </w:rPr>
        <w:t xml:space="preserve"> </w:t>
      </w:r>
      <w:r w:rsidR="00C63870" w:rsidRPr="009966E5">
        <w:rPr>
          <w:color w:val="auto"/>
          <w:lang w:val="uk-UA"/>
        </w:rPr>
        <w:t>джерел доходів цільового фонду,</w:t>
      </w:r>
      <w:r w:rsidR="00C63870">
        <w:rPr>
          <w:color w:val="auto"/>
          <w:lang w:val="uk-UA"/>
        </w:rPr>
        <w:t xml:space="preserve"> затверджених</w:t>
      </w:r>
      <w:r w:rsidR="00C63870" w:rsidRPr="009966E5">
        <w:rPr>
          <w:color w:val="auto"/>
          <w:lang w:val="uk-UA"/>
        </w:rPr>
        <w:t xml:space="preserve"> </w:t>
      </w:r>
      <w:r w:rsidR="00125A8D" w:rsidRPr="009966E5">
        <w:rPr>
          <w:color w:val="auto"/>
          <w:lang w:val="uk-UA"/>
        </w:rPr>
        <w:t>Положення</w:t>
      </w:r>
      <w:r w:rsidR="00C63870">
        <w:rPr>
          <w:color w:val="auto"/>
          <w:lang w:val="uk-UA"/>
        </w:rPr>
        <w:t>м</w:t>
      </w:r>
      <w:r w:rsidR="00125A8D" w:rsidRPr="009966E5">
        <w:rPr>
          <w:color w:val="auto"/>
          <w:lang w:val="uk-UA"/>
        </w:rPr>
        <w:t xml:space="preserve"> </w:t>
      </w:r>
      <w:r w:rsidR="00C63870">
        <w:rPr>
          <w:color w:val="auto"/>
          <w:lang w:val="uk-UA"/>
        </w:rPr>
        <w:t>про цільовий фонд міської ради,</w:t>
      </w:r>
    </w:p>
    <w:p w:rsidR="00F21A60" w:rsidRPr="009966E5" w:rsidRDefault="00F21A60" w:rsidP="00FF69C4">
      <w:pPr>
        <w:pStyle w:val="Default"/>
        <w:jc w:val="both"/>
        <w:rPr>
          <w:color w:val="auto"/>
        </w:rPr>
      </w:pPr>
      <w:r w:rsidRPr="009966E5">
        <w:rPr>
          <w:color w:val="auto"/>
        </w:rPr>
        <w:lastRenderedPageBreak/>
        <w:t xml:space="preserve">- </w:t>
      </w:r>
      <w:proofErr w:type="spellStart"/>
      <w:r w:rsidRPr="009966E5">
        <w:rPr>
          <w:color w:val="auto"/>
        </w:rPr>
        <w:t>власні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надходження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бюджетних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установ</w:t>
      </w:r>
      <w:proofErr w:type="spellEnd"/>
      <w:r w:rsidRPr="009966E5">
        <w:rPr>
          <w:color w:val="auto"/>
        </w:rPr>
        <w:t xml:space="preserve"> </w:t>
      </w:r>
      <w:r w:rsidR="0010148C" w:rsidRPr="009966E5">
        <w:rPr>
          <w:color w:val="auto"/>
          <w:lang w:val="uk-UA"/>
        </w:rPr>
        <w:t>в сумі</w:t>
      </w:r>
      <w:r w:rsidRPr="009966E5">
        <w:rPr>
          <w:color w:val="auto"/>
        </w:rPr>
        <w:t xml:space="preserve"> </w:t>
      </w:r>
      <w:r w:rsidR="00455B3A" w:rsidRPr="009966E5">
        <w:rPr>
          <w:color w:val="auto"/>
          <w:lang w:val="uk-UA"/>
        </w:rPr>
        <w:t>7 800,0</w:t>
      </w:r>
      <w:r w:rsidRPr="009966E5">
        <w:rPr>
          <w:color w:val="auto"/>
        </w:rPr>
        <w:t xml:space="preserve"> </w:t>
      </w:r>
      <w:r w:rsidRPr="009966E5">
        <w:rPr>
          <w:i/>
          <w:color w:val="auto"/>
        </w:rPr>
        <w:t xml:space="preserve">тис. </w:t>
      </w:r>
      <w:proofErr w:type="spellStart"/>
      <w:r w:rsidRPr="009966E5">
        <w:rPr>
          <w:i/>
          <w:color w:val="auto"/>
        </w:rPr>
        <w:t>гр</w:t>
      </w:r>
      <w:proofErr w:type="spellEnd"/>
      <w:r w:rsidR="0010148C" w:rsidRPr="009966E5">
        <w:rPr>
          <w:i/>
          <w:color w:val="auto"/>
          <w:lang w:val="uk-UA"/>
        </w:rPr>
        <w:t>н</w:t>
      </w:r>
      <w:r w:rsidRPr="009966E5">
        <w:rPr>
          <w:color w:val="auto"/>
        </w:rPr>
        <w:t>.</w:t>
      </w:r>
      <w:r w:rsidR="00125A8D" w:rsidRPr="009966E5">
        <w:rPr>
          <w:color w:val="auto"/>
          <w:lang w:val="uk-UA"/>
        </w:rPr>
        <w:t>, з них</w:t>
      </w:r>
      <w:r w:rsidR="00F4249D" w:rsidRPr="009966E5">
        <w:rPr>
          <w:color w:val="auto"/>
          <w:lang w:val="uk-UA"/>
        </w:rPr>
        <w:t>:</w:t>
      </w:r>
      <w:r w:rsidR="00125A8D" w:rsidRPr="009966E5">
        <w:rPr>
          <w:color w:val="auto"/>
          <w:lang w:val="uk-UA"/>
        </w:rPr>
        <w:t xml:space="preserve"> 7 500,0 </w:t>
      </w:r>
      <w:r w:rsidR="00125A8D" w:rsidRPr="009966E5">
        <w:rPr>
          <w:i/>
          <w:color w:val="auto"/>
          <w:lang w:val="uk-UA"/>
        </w:rPr>
        <w:t>тис. грн</w:t>
      </w:r>
      <w:r w:rsidR="00125A8D" w:rsidRPr="009966E5">
        <w:rPr>
          <w:color w:val="auto"/>
          <w:lang w:val="uk-UA"/>
        </w:rPr>
        <w:t>.</w:t>
      </w:r>
      <w:r w:rsidR="00F4249D" w:rsidRPr="009966E5">
        <w:rPr>
          <w:color w:val="auto"/>
          <w:lang w:val="uk-UA"/>
        </w:rPr>
        <w:t xml:space="preserve"> надходження </w:t>
      </w:r>
      <w:r w:rsidR="0010148C" w:rsidRPr="009966E5">
        <w:rPr>
          <w:color w:val="auto"/>
          <w:lang w:val="uk-UA"/>
        </w:rPr>
        <w:t>від</w:t>
      </w:r>
      <w:r w:rsidRPr="009966E5">
        <w:rPr>
          <w:color w:val="auto"/>
        </w:rPr>
        <w:t xml:space="preserve"> </w:t>
      </w:r>
      <w:r w:rsidR="00F4249D" w:rsidRPr="009966E5">
        <w:rPr>
          <w:color w:val="auto"/>
          <w:lang w:val="uk-UA"/>
        </w:rPr>
        <w:t xml:space="preserve">батьківської плати </w:t>
      </w:r>
      <w:r w:rsidR="0010148C" w:rsidRPr="009966E5">
        <w:rPr>
          <w:color w:val="auto"/>
          <w:lang w:val="uk-UA"/>
        </w:rPr>
        <w:t>на</w:t>
      </w:r>
      <w:r w:rsidR="00F4249D" w:rsidRPr="009966E5">
        <w:rPr>
          <w:color w:val="auto"/>
          <w:lang w:val="uk-UA"/>
        </w:rPr>
        <w:t xml:space="preserve"> харчування </w:t>
      </w:r>
      <w:r w:rsidR="0010148C" w:rsidRPr="009966E5">
        <w:rPr>
          <w:color w:val="auto"/>
          <w:lang w:val="uk-UA"/>
        </w:rPr>
        <w:t xml:space="preserve">дітей </w:t>
      </w:r>
      <w:r w:rsidR="00F4249D" w:rsidRPr="009966E5">
        <w:rPr>
          <w:color w:val="auto"/>
          <w:lang w:val="uk-UA"/>
        </w:rPr>
        <w:t xml:space="preserve">в ДНЗ, 300,0 </w:t>
      </w:r>
      <w:r w:rsidR="0010148C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F4249D" w:rsidRPr="009966E5">
        <w:rPr>
          <w:i/>
          <w:color w:val="auto"/>
          <w:lang w:val="uk-UA"/>
        </w:rPr>
        <w:t>грн</w:t>
      </w:r>
      <w:r w:rsidR="00F4249D" w:rsidRPr="009966E5">
        <w:rPr>
          <w:color w:val="auto"/>
          <w:lang w:val="uk-UA"/>
        </w:rPr>
        <w:t>. – платні послуги будинку культури.</w:t>
      </w:r>
    </w:p>
    <w:p w:rsidR="00125A8D" w:rsidRPr="009966E5" w:rsidRDefault="00F21A60" w:rsidP="0010148C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/>
          <w:bCs/>
          <w:i/>
          <w:color w:val="auto"/>
        </w:rPr>
        <w:t xml:space="preserve">Бюджет </w:t>
      </w:r>
      <w:proofErr w:type="spellStart"/>
      <w:r w:rsidRPr="009966E5">
        <w:rPr>
          <w:b/>
          <w:bCs/>
          <w:i/>
          <w:color w:val="auto"/>
        </w:rPr>
        <w:t>розвитку</w:t>
      </w:r>
      <w:proofErr w:type="spellEnd"/>
      <w:r w:rsidRPr="009966E5">
        <w:rPr>
          <w:b/>
          <w:bCs/>
          <w:color w:val="auto"/>
        </w:rPr>
        <w:t xml:space="preserve"> </w:t>
      </w:r>
      <w:proofErr w:type="spellStart"/>
      <w:r w:rsidRPr="009966E5">
        <w:rPr>
          <w:color w:val="auto"/>
        </w:rPr>
        <w:t>міста</w:t>
      </w:r>
      <w:proofErr w:type="spellEnd"/>
      <w:r w:rsidRPr="009966E5">
        <w:rPr>
          <w:color w:val="auto"/>
        </w:rPr>
        <w:t xml:space="preserve"> на 20</w:t>
      </w:r>
      <w:r w:rsidR="007D2E87" w:rsidRPr="009966E5">
        <w:rPr>
          <w:color w:val="auto"/>
          <w:lang w:val="uk-UA"/>
        </w:rPr>
        <w:t>20</w:t>
      </w:r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планує</w:t>
      </w:r>
      <w:r w:rsidR="0010148C" w:rsidRPr="009966E5">
        <w:rPr>
          <w:color w:val="auto"/>
          <w:lang w:val="uk-UA"/>
        </w:rPr>
        <w:t>ться</w:t>
      </w:r>
      <w:proofErr w:type="spellEnd"/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сумі</w:t>
      </w:r>
      <w:proofErr w:type="spellEnd"/>
      <w:r w:rsidRPr="009966E5">
        <w:rPr>
          <w:color w:val="auto"/>
        </w:rPr>
        <w:t xml:space="preserve"> </w:t>
      </w:r>
      <w:r w:rsidR="00D36EF1">
        <w:rPr>
          <w:b/>
          <w:bCs/>
          <w:color w:val="auto"/>
          <w:lang w:val="uk-UA"/>
        </w:rPr>
        <w:t>26 945, 6</w:t>
      </w:r>
      <w:r w:rsidRPr="009966E5">
        <w:rPr>
          <w:b/>
          <w:bCs/>
          <w:color w:val="auto"/>
        </w:rPr>
        <w:t xml:space="preserve"> </w:t>
      </w:r>
      <w:r w:rsidR="00125A8D" w:rsidRPr="009966E5">
        <w:rPr>
          <w:i/>
          <w:color w:val="auto"/>
        </w:rPr>
        <w:t xml:space="preserve">тис. </w:t>
      </w:r>
      <w:proofErr w:type="spellStart"/>
      <w:r w:rsidR="00125A8D" w:rsidRPr="009966E5">
        <w:rPr>
          <w:i/>
          <w:color w:val="auto"/>
        </w:rPr>
        <w:t>гр</w:t>
      </w:r>
      <w:proofErr w:type="spellEnd"/>
      <w:r w:rsidR="00125A8D" w:rsidRPr="009966E5">
        <w:rPr>
          <w:i/>
          <w:color w:val="auto"/>
          <w:lang w:val="uk-UA"/>
        </w:rPr>
        <w:t>н</w:t>
      </w:r>
      <w:r w:rsidRPr="009966E5">
        <w:rPr>
          <w:color w:val="auto"/>
        </w:rPr>
        <w:t>.</w:t>
      </w:r>
      <w:r w:rsidR="00125A8D" w:rsidRPr="009966E5">
        <w:rPr>
          <w:color w:val="auto"/>
          <w:lang w:val="uk-UA"/>
        </w:rPr>
        <w:t>, з них:</w:t>
      </w:r>
    </w:p>
    <w:p w:rsidR="00125A8D" w:rsidRPr="009966E5" w:rsidRDefault="00125A8D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>- 2</w:t>
      </w:r>
      <w:r w:rsidR="00D36EF1">
        <w:rPr>
          <w:color w:val="auto"/>
          <w:lang w:val="uk-UA"/>
        </w:rPr>
        <w:t>6 845,6</w:t>
      </w:r>
      <w:r w:rsidRPr="009966E5">
        <w:rPr>
          <w:color w:val="auto"/>
          <w:lang w:val="uk-UA"/>
        </w:rPr>
        <w:t xml:space="preserve"> </w:t>
      </w:r>
      <w:r w:rsidR="00C63870">
        <w:rPr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грн</w:t>
      </w:r>
      <w:r w:rsidRPr="009966E5">
        <w:rPr>
          <w:color w:val="auto"/>
          <w:lang w:val="uk-UA"/>
        </w:rPr>
        <w:t>. за рахунок передачі із загального до спеціального</w:t>
      </w:r>
      <w:r w:rsidR="00C63870">
        <w:rPr>
          <w:color w:val="auto"/>
          <w:lang w:val="uk-UA"/>
        </w:rPr>
        <w:t xml:space="preserve"> фонду</w:t>
      </w:r>
    </w:p>
    <w:p w:rsidR="00125A8D" w:rsidRPr="009966E5" w:rsidRDefault="00125A8D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>-</w:t>
      </w:r>
      <w:r w:rsidR="0010148C" w:rsidRPr="009966E5">
        <w:rPr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100,0 </w:t>
      </w:r>
      <w:r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 за рахунок </w:t>
      </w:r>
      <w:r w:rsidR="00F21A60"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надходження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коштів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пайової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участі</w:t>
      </w:r>
      <w:proofErr w:type="spellEnd"/>
      <w:r w:rsidRPr="009966E5">
        <w:rPr>
          <w:color w:val="auto"/>
        </w:rPr>
        <w:t xml:space="preserve"> у </w:t>
      </w:r>
      <w:proofErr w:type="spellStart"/>
      <w:r w:rsidRPr="009966E5">
        <w:rPr>
          <w:color w:val="auto"/>
        </w:rPr>
        <w:t>розвитку</w:t>
      </w:r>
      <w:proofErr w:type="spellEnd"/>
      <w:r w:rsidR="00C63870">
        <w:rPr>
          <w:color w:val="auto"/>
          <w:lang w:val="uk-UA"/>
        </w:rPr>
        <w:t xml:space="preserve"> </w:t>
      </w:r>
      <w:proofErr w:type="spellStart"/>
      <w:r w:rsidRPr="009966E5">
        <w:rPr>
          <w:color w:val="auto"/>
        </w:rPr>
        <w:t>інфраструктури</w:t>
      </w:r>
      <w:proofErr w:type="spellEnd"/>
      <w:r w:rsidRPr="009966E5">
        <w:rPr>
          <w:color w:val="auto"/>
        </w:rPr>
        <w:t xml:space="preserve"> </w:t>
      </w:r>
      <w:r w:rsidR="0010148C" w:rsidRPr="009966E5">
        <w:rPr>
          <w:color w:val="auto"/>
          <w:lang w:val="uk-UA"/>
        </w:rPr>
        <w:t>міста.</w:t>
      </w:r>
      <w:r w:rsidRPr="009966E5">
        <w:rPr>
          <w:color w:val="auto"/>
        </w:rPr>
        <w:t xml:space="preserve"> </w:t>
      </w:r>
    </w:p>
    <w:p w:rsidR="00F4249D" w:rsidRPr="009966E5" w:rsidRDefault="00F4249D" w:rsidP="00FF69C4">
      <w:pPr>
        <w:pStyle w:val="Default"/>
        <w:jc w:val="both"/>
        <w:rPr>
          <w:color w:val="auto"/>
          <w:lang w:val="uk-UA"/>
        </w:rPr>
      </w:pPr>
    </w:p>
    <w:p w:rsidR="00BF531A" w:rsidRPr="007E51E3" w:rsidRDefault="00BF531A" w:rsidP="00BF531A">
      <w:pPr>
        <w:pStyle w:val="Default"/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7E51E3">
        <w:rPr>
          <w:b/>
          <w:bCs/>
          <w:i/>
          <w:color w:val="auto"/>
          <w:sz w:val="28"/>
          <w:szCs w:val="28"/>
          <w:lang w:val="uk-UA"/>
        </w:rPr>
        <w:t>ВИДАТКИ</w:t>
      </w:r>
    </w:p>
    <w:p w:rsidR="00F4249D" w:rsidRPr="007E51E3" w:rsidRDefault="00BF531A" w:rsidP="00757183">
      <w:pPr>
        <w:pStyle w:val="Default"/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7E51E3">
        <w:rPr>
          <w:b/>
          <w:bCs/>
          <w:i/>
          <w:color w:val="auto"/>
          <w:sz w:val="28"/>
          <w:szCs w:val="28"/>
          <w:lang w:val="uk-UA"/>
        </w:rPr>
        <w:t>міського бюджету на  2020 рік</w:t>
      </w:r>
    </w:p>
    <w:p w:rsidR="00757183" w:rsidRPr="009966E5" w:rsidRDefault="00757183" w:rsidP="00757183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Видаткова частина бюджету Боярської міської ради на 2020 рік, з метою збалансування бюджету, та, виходячи із наявних можливостей ресурсної частини бюджету, спрямована на забезпечення повноцінного функціонування бюджетних установ та соціально-економічний розвиток громади в цілому. Розрахунок прогнозного обсягу видатків здійснено з урахуванням передбачених Законом України «Про Державний бюджет України на 2020 рік» </w:t>
      </w:r>
      <w:proofErr w:type="spellStart"/>
      <w:r w:rsidRPr="009966E5">
        <w:rPr>
          <w:color w:val="auto"/>
          <w:lang w:val="uk-UA"/>
        </w:rPr>
        <w:t>статтей</w:t>
      </w:r>
      <w:proofErr w:type="spellEnd"/>
      <w:r w:rsidRPr="009966E5">
        <w:rPr>
          <w:color w:val="auto"/>
          <w:lang w:val="uk-UA"/>
        </w:rPr>
        <w:t xml:space="preserve"> (стаття 7) щодо установлення у 2020 році прожиткового мінімуму на одну особу в розрахунку на місяць у розмірі з 1 січня 2020 року </w:t>
      </w:r>
      <w:r w:rsidR="0026112A" w:rsidRPr="009966E5">
        <w:rPr>
          <w:color w:val="auto"/>
          <w:lang w:val="uk-UA"/>
        </w:rPr>
        <w:t>-</w:t>
      </w:r>
      <w:r w:rsidRPr="009966E5">
        <w:rPr>
          <w:color w:val="auto"/>
          <w:lang w:val="uk-UA"/>
        </w:rPr>
        <w:t xml:space="preserve"> 2 102,00 гривні, 1 липня </w:t>
      </w:r>
      <w:r w:rsidR="0026112A" w:rsidRPr="009966E5">
        <w:rPr>
          <w:color w:val="auto"/>
          <w:lang w:val="uk-UA"/>
        </w:rPr>
        <w:t>-</w:t>
      </w:r>
      <w:r w:rsidRPr="009966E5">
        <w:rPr>
          <w:color w:val="auto"/>
          <w:lang w:val="uk-UA"/>
        </w:rPr>
        <w:t xml:space="preserve"> 2 197,00 гривень, з 1 грудня </w:t>
      </w:r>
      <w:r w:rsidR="0026112A" w:rsidRPr="009966E5">
        <w:rPr>
          <w:color w:val="auto"/>
          <w:lang w:val="uk-UA"/>
        </w:rPr>
        <w:t>-</w:t>
      </w:r>
      <w:r w:rsidRPr="009966E5">
        <w:rPr>
          <w:color w:val="auto"/>
          <w:lang w:val="uk-UA"/>
        </w:rPr>
        <w:t xml:space="preserve"> 2 270,00 гривень та розміру мінімальної заробітної плати (стаття 8): з 1 січня </w:t>
      </w:r>
      <w:r w:rsidR="0026112A" w:rsidRPr="009966E5">
        <w:rPr>
          <w:color w:val="auto"/>
          <w:lang w:val="uk-UA"/>
        </w:rPr>
        <w:t>-</w:t>
      </w:r>
      <w:r w:rsidRPr="009966E5">
        <w:rPr>
          <w:color w:val="auto"/>
          <w:lang w:val="uk-UA"/>
        </w:rPr>
        <w:t xml:space="preserve"> 4 723,00 гривень. </w:t>
      </w:r>
    </w:p>
    <w:p w:rsidR="00757183" w:rsidRPr="009966E5" w:rsidRDefault="00757183" w:rsidP="00757183">
      <w:pPr>
        <w:pStyle w:val="Default"/>
        <w:jc w:val="center"/>
        <w:rPr>
          <w:color w:val="auto"/>
          <w:lang w:val="uk-UA"/>
        </w:rPr>
      </w:pPr>
    </w:p>
    <w:p w:rsidR="0010148C" w:rsidRPr="009966E5" w:rsidRDefault="0010148C" w:rsidP="0010148C">
      <w:pPr>
        <w:pStyle w:val="Default"/>
        <w:jc w:val="both"/>
        <w:rPr>
          <w:color w:val="auto"/>
          <w:lang w:val="uk-UA"/>
        </w:rPr>
      </w:pPr>
      <w:r w:rsidRPr="009966E5">
        <w:rPr>
          <w:b/>
          <w:bCs/>
          <w:color w:val="auto"/>
          <w:u w:val="single"/>
          <w:lang w:val="uk-UA"/>
        </w:rPr>
        <w:t>Обсяг видатків міського бюджету на 2020 рік</w:t>
      </w:r>
      <w:r w:rsidRPr="009966E5">
        <w:rPr>
          <w:b/>
          <w:bCs/>
          <w:color w:val="auto"/>
          <w:lang w:val="uk-UA"/>
        </w:rPr>
        <w:t xml:space="preserve">  </w:t>
      </w:r>
      <w:r w:rsidRPr="009966E5">
        <w:rPr>
          <w:color w:val="auto"/>
          <w:lang w:val="uk-UA"/>
        </w:rPr>
        <w:t xml:space="preserve">обраховано в сумі </w:t>
      </w:r>
      <w:r w:rsidR="00D36EF1">
        <w:rPr>
          <w:b/>
          <w:bCs/>
          <w:color w:val="auto"/>
          <w:lang w:val="uk-UA"/>
        </w:rPr>
        <w:t>172 830,6</w:t>
      </w:r>
      <w:r w:rsidR="00D36EF1" w:rsidRPr="009966E5">
        <w:rPr>
          <w:b/>
          <w:bCs/>
          <w:color w:val="auto"/>
          <w:lang w:val="uk-UA"/>
        </w:rPr>
        <w:t xml:space="preserve"> </w:t>
      </w:r>
      <w:r w:rsidRPr="009966E5">
        <w:rPr>
          <w:b/>
          <w:bCs/>
          <w:color w:val="auto"/>
          <w:lang w:val="uk-UA"/>
        </w:rPr>
        <w:t>тис. грн.</w:t>
      </w:r>
      <w:r w:rsidRPr="009966E5">
        <w:rPr>
          <w:color w:val="auto"/>
          <w:lang w:val="uk-UA"/>
        </w:rPr>
        <w:t xml:space="preserve">, у тому числі: </w:t>
      </w:r>
    </w:p>
    <w:p w:rsidR="0010148C" w:rsidRPr="009966E5" w:rsidRDefault="0010148C" w:rsidP="0010148C">
      <w:pPr>
        <w:pStyle w:val="Default"/>
        <w:jc w:val="both"/>
        <w:rPr>
          <w:b/>
          <w:bCs/>
          <w:iCs/>
          <w:color w:val="auto"/>
          <w:lang w:val="uk-UA"/>
        </w:rPr>
      </w:pPr>
      <w:r w:rsidRPr="009966E5">
        <w:rPr>
          <w:color w:val="auto"/>
          <w:lang w:val="uk-UA"/>
        </w:rPr>
        <w:t xml:space="preserve">- </w:t>
      </w:r>
      <w:r w:rsidRPr="009966E5">
        <w:rPr>
          <w:b/>
          <w:bCs/>
          <w:iCs/>
          <w:color w:val="auto"/>
          <w:lang w:val="uk-UA"/>
        </w:rPr>
        <w:t xml:space="preserve">загального фонду   – </w:t>
      </w:r>
      <w:r w:rsidR="002804CF" w:rsidRPr="009966E5">
        <w:rPr>
          <w:b/>
          <w:bCs/>
          <w:iCs/>
          <w:color w:val="auto"/>
          <w:lang w:val="uk-UA"/>
        </w:rPr>
        <w:t xml:space="preserve"> </w:t>
      </w:r>
      <w:r w:rsidR="007E51E3">
        <w:rPr>
          <w:b/>
          <w:bCs/>
          <w:iCs/>
          <w:color w:val="auto"/>
          <w:lang w:val="uk-UA"/>
        </w:rPr>
        <w:t xml:space="preserve"> </w:t>
      </w:r>
      <w:r w:rsidR="00D36EF1">
        <w:rPr>
          <w:b/>
          <w:bCs/>
          <w:iCs/>
          <w:color w:val="auto"/>
          <w:lang w:val="uk-UA"/>
        </w:rPr>
        <w:t>137 685,00</w:t>
      </w:r>
      <w:r w:rsidRPr="009966E5">
        <w:rPr>
          <w:b/>
          <w:bCs/>
          <w:iCs/>
          <w:color w:val="auto"/>
          <w:lang w:val="uk-UA"/>
        </w:rPr>
        <w:t xml:space="preserve"> тис. грн.</w:t>
      </w:r>
    </w:p>
    <w:p w:rsidR="0010148C" w:rsidRPr="007E51E3" w:rsidRDefault="0010148C" w:rsidP="0010148C">
      <w:pPr>
        <w:pStyle w:val="Default"/>
        <w:jc w:val="both"/>
        <w:rPr>
          <w:i/>
          <w:color w:val="auto"/>
          <w:lang w:val="uk-UA"/>
        </w:rPr>
      </w:pPr>
      <w:r w:rsidRPr="009966E5">
        <w:rPr>
          <w:color w:val="auto"/>
          <w:lang w:val="uk-UA"/>
        </w:rPr>
        <w:t xml:space="preserve">- </w:t>
      </w:r>
      <w:r w:rsidRPr="009966E5">
        <w:rPr>
          <w:b/>
          <w:bCs/>
          <w:iCs/>
          <w:color w:val="auto"/>
          <w:lang w:val="uk-UA"/>
        </w:rPr>
        <w:t>спеціального фонду</w:t>
      </w:r>
      <w:r w:rsidR="007E51E3">
        <w:rPr>
          <w:b/>
          <w:bCs/>
          <w:iCs/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>–</w:t>
      </w:r>
      <w:r w:rsidR="002804CF" w:rsidRPr="009966E5">
        <w:rPr>
          <w:color w:val="auto"/>
          <w:lang w:val="uk-UA"/>
        </w:rPr>
        <w:t xml:space="preserve"> </w:t>
      </w:r>
      <w:r w:rsidR="006C5073">
        <w:rPr>
          <w:b/>
          <w:color w:val="auto"/>
          <w:lang w:val="uk-UA"/>
        </w:rPr>
        <w:t>3</w:t>
      </w:r>
      <w:r w:rsidR="00D36EF1">
        <w:rPr>
          <w:b/>
          <w:color w:val="auto"/>
          <w:lang w:val="uk-UA"/>
        </w:rPr>
        <w:t>5 14</w:t>
      </w:r>
      <w:r w:rsidR="00D36EF1">
        <w:rPr>
          <w:b/>
          <w:bCs/>
          <w:color w:val="auto"/>
          <w:lang w:val="uk-UA"/>
        </w:rPr>
        <w:t>5,6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/>
          <w:bCs/>
          <w:iCs/>
          <w:color w:val="auto"/>
          <w:lang w:val="uk-UA"/>
        </w:rPr>
        <w:t xml:space="preserve">тис. </w:t>
      </w:r>
      <w:r w:rsidR="007E51E3">
        <w:rPr>
          <w:b/>
          <w:bCs/>
          <w:iCs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, з </w:t>
      </w:r>
      <w:r w:rsidR="002804CF" w:rsidRPr="009966E5">
        <w:rPr>
          <w:color w:val="auto"/>
          <w:lang w:val="uk-UA"/>
        </w:rPr>
        <w:t xml:space="preserve">яких </w:t>
      </w:r>
      <w:r w:rsidRPr="009966E5">
        <w:rPr>
          <w:color w:val="auto"/>
          <w:lang w:val="uk-UA"/>
        </w:rPr>
        <w:t>бюджет розвитку</w:t>
      </w:r>
      <w:r w:rsidR="002804CF" w:rsidRPr="009966E5">
        <w:rPr>
          <w:color w:val="auto"/>
          <w:lang w:val="uk-UA"/>
        </w:rPr>
        <w:t xml:space="preserve"> </w:t>
      </w:r>
      <w:r w:rsidR="007E51E3">
        <w:rPr>
          <w:color w:val="auto"/>
          <w:lang w:val="uk-UA"/>
        </w:rPr>
        <w:t>-</w:t>
      </w:r>
      <w:r w:rsidR="002804CF" w:rsidRPr="009966E5">
        <w:rPr>
          <w:color w:val="auto"/>
          <w:lang w:val="uk-UA"/>
        </w:rPr>
        <w:t xml:space="preserve"> </w:t>
      </w: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="00D36EF1">
        <w:rPr>
          <w:bCs/>
          <w:color w:val="auto"/>
          <w:lang w:val="uk-UA"/>
        </w:rPr>
        <w:t>26 945,6</w:t>
      </w:r>
      <w:r w:rsidRPr="007E51E3">
        <w:rPr>
          <w:bCs/>
          <w:color w:val="auto"/>
          <w:lang w:val="uk-UA"/>
        </w:rPr>
        <w:t xml:space="preserve"> </w:t>
      </w:r>
      <w:r w:rsidRPr="00A802FC">
        <w:rPr>
          <w:color w:val="auto"/>
          <w:lang w:val="uk-UA"/>
        </w:rPr>
        <w:t xml:space="preserve">тис. </w:t>
      </w:r>
      <w:r w:rsidR="0026112A" w:rsidRPr="00A802FC">
        <w:rPr>
          <w:color w:val="auto"/>
          <w:lang w:val="uk-UA"/>
        </w:rPr>
        <w:t>грн</w:t>
      </w:r>
      <w:r w:rsidR="0026112A" w:rsidRPr="007E51E3">
        <w:rPr>
          <w:i/>
          <w:color w:val="auto"/>
          <w:lang w:val="uk-UA"/>
        </w:rPr>
        <w:t>.</w:t>
      </w:r>
      <w:r w:rsidR="002804CF" w:rsidRPr="007E51E3">
        <w:rPr>
          <w:i/>
          <w:color w:val="auto"/>
          <w:lang w:val="uk-UA"/>
        </w:rPr>
        <w:t xml:space="preserve"> </w:t>
      </w:r>
    </w:p>
    <w:p w:rsidR="00F4249D" w:rsidRPr="007E51E3" w:rsidRDefault="00F4249D" w:rsidP="00FF69C4">
      <w:pPr>
        <w:pStyle w:val="Default"/>
        <w:jc w:val="both"/>
        <w:rPr>
          <w:color w:val="auto"/>
          <w:lang w:val="uk-UA"/>
        </w:rPr>
      </w:pPr>
    </w:p>
    <w:p w:rsidR="00893034" w:rsidRDefault="002804CF" w:rsidP="00FF69C4">
      <w:pPr>
        <w:pStyle w:val="Default"/>
        <w:jc w:val="both"/>
        <w:rPr>
          <w:b/>
          <w:bCs/>
          <w:i/>
          <w:iCs/>
          <w:color w:val="auto"/>
          <w:u w:val="single"/>
          <w:lang w:val="uk-UA"/>
        </w:rPr>
      </w:pPr>
      <w:r w:rsidRPr="009966E5">
        <w:rPr>
          <w:b/>
          <w:bCs/>
          <w:i/>
          <w:iCs/>
          <w:color w:val="auto"/>
          <w:u w:val="single"/>
          <w:lang w:val="uk-UA"/>
        </w:rPr>
        <w:t>ВИДАТКИ ЗАГАЛЬНОГО ФОНДУ</w:t>
      </w:r>
      <w:r w:rsidR="006237F3" w:rsidRPr="009966E5">
        <w:rPr>
          <w:b/>
          <w:bCs/>
          <w:i/>
          <w:iCs/>
          <w:color w:val="auto"/>
          <w:u w:val="single"/>
          <w:lang w:val="uk-UA"/>
        </w:rPr>
        <w:t xml:space="preserve"> заплановані в сумі </w:t>
      </w:r>
      <w:r w:rsidR="00D36EF1">
        <w:rPr>
          <w:b/>
          <w:bCs/>
          <w:i/>
          <w:iCs/>
          <w:color w:val="auto"/>
          <w:u w:val="single"/>
          <w:lang w:val="uk-UA"/>
        </w:rPr>
        <w:t>137 685</w:t>
      </w:r>
      <w:r w:rsidR="006C5073">
        <w:rPr>
          <w:b/>
          <w:bCs/>
          <w:i/>
          <w:iCs/>
          <w:color w:val="auto"/>
          <w:u w:val="single"/>
          <w:lang w:val="uk-UA"/>
        </w:rPr>
        <w:t>,</w:t>
      </w:r>
      <w:r w:rsidR="00D36EF1">
        <w:rPr>
          <w:b/>
          <w:bCs/>
          <w:i/>
          <w:iCs/>
          <w:color w:val="auto"/>
          <w:u w:val="single"/>
          <w:lang w:val="uk-UA"/>
        </w:rPr>
        <w:t>0</w:t>
      </w:r>
      <w:r w:rsidR="006237F3" w:rsidRPr="009966E5">
        <w:rPr>
          <w:b/>
          <w:bCs/>
          <w:i/>
          <w:iCs/>
          <w:color w:val="auto"/>
          <w:u w:val="single"/>
          <w:lang w:val="uk-UA"/>
        </w:rPr>
        <w:t xml:space="preserve"> тис. грн.</w:t>
      </w:r>
    </w:p>
    <w:p w:rsidR="00BF48F9" w:rsidRPr="009966E5" w:rsidRDefault="00BF48F9" w:rsidP="00FF69C4">
      <w:pPr>
        <w:pStyle w:val="Default"/>
        <w:jc w:val="both"/>
        <w:rPr>
          <w:color w:val="auto"/>
          <w:lang w:val="uk-UA"/>
        </w:rPr>
      </w:pPr>
    </w:p>
    <w:p w:rsidR="00F964F1" w:rsidRDefault="00A11158" w:rsidP="002804CF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/>
          <w:bCs/>
          <w:color w:val="auto"/>
          <w:lang w:val="uk-UA"/>
        </w:rPr>
        <w:t>ТПКВКМБ 0210150</w:t>
      </w:r>
      <w:r w:rsidR="00480F7B" w:rsidRPr="009966E5">
        <w:rPr>
          <w:b/>
          <w:bCs/>
          <w:color w:val="auto"/>
          <w:lang w:val="uk-UA"/>
        </w:rPr>
        <w:t xml:space="preserve">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передбачено видатки в сумі </w:t>
      </w:r>
      <w:r w:rsidRPr="009966E5">
        <w:rPr>
          <w:b/>
          <w:bCs/>
          <w:color w:val="auto"/>
          <w:lang w:val="uk-UA"/>
        </w:rPr>
        <w:t xml:space="preserve">24 745,0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i/>
          <w:color w:val="auto"/>
          <w:lang w:val="uk-UA"/>
        </w:rPr>
        <w:t>.,</w:t>
      </w:r>
      <w:r w:rsidRPr="009966E5">
        <w:rPr>
          <w:color w:val="auto"/>
          <w:lang w:val="uk-UA"/>
        </w:rPr>
        <w:t xml:space="preserve"> які спрямовано на</w:t>
      </w:r>
      <w:r w:rsidR="00E96BFC" w:rsidRPr="009966E5">
        <w:rPr>
          <w:color w:val="auto"/>
          <w:lang w:val="uk-UA"/>
        </w:rPr>
        <w:t>:</w:t>
      </w:r>
      <w:r w:rsidRPr="009966E5">
        <w:rPr>
          <w:color w:val="auto"/>
          <w:lang w:val="uk-UA"/>
        </w:rPr>
        <w:t xml:space="preserve"> заробітну плату з нарахуваннями на неї в сумі</w:t>
      </w:r>
      <w:r w:rsidR="00F964F1">
        <w:rPr>
          <w:color w:val="auto"/>
          <w:lang w:val="uk-UA"/>
        </w:rPr>
        <w:t xml:space="preserve"> </w:t>
      </w:r>
    </w:p>
    <w:p w:rsidR="00A11158" w:rsidRPr="009966E5" w:rsidRDefault="00A11158" w:rsidP="00F964F1">
      <w:pPr>
        <w:pStyle w:val="Default"/>
        <w:jc w:val="both"/>
        <w:rPr>
          <w:color w:val="auto"/>
          <w:lang w:val="uk-UA"/>
        </w:rPr>
      </w:pPr>
      <w:r w:rsidRPr="009966E5">
        <w:rPr>
          <w:bCs/>
          <w:color w:val="auto"/>
          <w:lang w:val="uk-UA"/>
        </w:rPr>
        <w:t>21 482,4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тис. грн.</w:t>
      </w:r>
      <w:r w:rsidR="00E96BFC" w:rsidRPr="009966E5">
        <w:rPr>
          <w:color w:val="auto"/>
          <w:lang w:val="uk-UA"/>
        </w:rPr>
        <w:t>;</w:t>
      </w:r>
      <w:r w:rsidRPr="009966E5">
        <w:rPr>
          <w:color w:val="auto"/>
          <w:lang w:val="uk-UA"/>
        </w:rPr>
        <w:t xml:space="preserve">  на оплату енергоносіїв та комунальних послуг в сумі </w:t>
      </w:r>
      <w:r w:rsidRPr="009966E5">
        <w:rPr>
          <w:bCs/>
          <w:color w:val="auto"/>
          <w:lang w:val="uk-UA"/>
        </w:rPr>
        <w:t>520,0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тис. грн</w:t>
      </w:r>
      <w:r w:rsidRPr="009966E5">
        <w:rPr>
          <w:color w:val="auto"/>
          <w:lang w:val="uk-UA"/>
        </w:rPr>
        <w:t>.</w:t>
      </w:r>
      <w:r w:rsidR="00E96BFC" w:rsidRPr="009966E5">
        <w:rPr>
          <w:color w:val="auto"/>
          <w:lang w:val="uk-UA"/>
        </w:rPr>
        <w:t>;</w:t>
      </w:r>
      <w:r w:rsidRPr="009966E5">
        <w:rPr>
          <w:color w:val="auto"/>
          <w:lang w:val="uk-UA"/>
        </w:rPr>
        <w:t xml:space="preserve"> на придбання предметів та матеріалів - 942,6 </w:t>
      </w:r>
      <w:r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грн</w:t>
      </w:r>
      <w:r w:rsidR="00E96BFC" w:rsidRPr="009966E5">
        <w:rPr>
          <w:color w:val="auto"/>
          <w:lang w:val="uk-UA"/>
        </w:rPr>
        <w:t xml:space="preserve">.; </w:t>
      </w:r>
      <w:r w:rsidRPr="009966E5">
        <w:rPr>
          <w:color w:val="auto"/>
          <w:lang w:val="uk-UA"/>
        </w:rPr>
        <w:t>оплату послуг</w:t>
      </w:r>
      <w:r w:rsidR="006176D5" w:rsidRPr="009966E5">
        <w:rPr>
          <w:color w:val="auto"/>
          <w:lang w:val="uk-UA"/>
        </w:rPr>
        <w:t xml:space="preserve"> та</w:t>
      </w:r>
      <w:r w:rsidRPr="009966E5">
        <w:rPr>
          <w:color w:val="auto"/>
          <w:lang w:val="uk-UA"/>
        </w:rPr>
        <w:t xml:space="preserve"> поточних ремонтів приміщень в сумі 1 500,00 </w:t>
      </w:r>
      <w:r w:rsidRPr="009966E5">
        <w:rPr>
          <w:i/>
          <w:color w:val="auto"/>
          <w:lang w:val="uk-UA"/>
        </w:rPr>
        <w:t>тис</w:t>
      </w:r>
      <w:r w:rsidR="00A802FC">
        <w:rPr>
          <w:i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.грн.</w:t>
      </w:r>
      <w:r w:rsidRPr="009966E5">
        <w:rPr>
          <w:color w:val="auto"/>
          <w:lang w:val="uk-UA"/>
        </w:rPr>
        <w:t xml:space="preserve"> </w:t>
      </w:r>
    </w:p>
    <w:p w:rsidR="00DD2BF7" w:rsidRPr="009966E5" w:rsidRDefault="00A11158" w:rsidP="006176D5">
      <w:pPr>
        <w:pStyle w:val="Default"/>
        <w:ind w:firstLine="708"/>
        <w:jc w:val="both"/>
        <w:rPr>
          <w:color w:val="auto"/>
          <w:lang w:val="uk-UA"/>
        </w:rPr>
      </w:pPr>
      <w:r w:rsidRPr="00F964F1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 0210180</w:t>
      </w:r>
      <w:r w:rsidR="00480F7B" w:rsidRPr="009966E5">
        <w:rPr>
          <w:b/>
          <w:bCs/>
          <w:color w:val="auto"/>
          <w:lang w:val="uk-UA"/>
        </w:rPr>
        <w:t xml:space="preserve"> «Інша діяльність у сфері державного управління»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передбачено видатки в сумі </w:t>
      </w:r>
      <w:r w:rsidRPr="009966E5">
        <w:rPr>
          <w:b/>
          <w:bCs/>
          <w:color w:val="auto"/>
          <w:lang w:val="uk-UA"/>
        </w:rPr>
        <w:t xml:space="preserve">4 500,0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i/>
          <w:color w:val="auto"/>
          <w:lang w:val="uk-UA"/>
        </w:rPr>
        <w:t>.,</w:t>
      </w:r>
      <w:r w:rsidRPr="009966E5">
        <w:rPr>
          <w:color w:val="auto"/>
          <w:lang w:val="uk-UA"/>
        </w:rPr>
        <w:t xml:space="preserve"> </w:t>
      </w:r>
      <w:r w:rsidR="00E96BFC" w:rsidRPr="009966E5">
        <w:rPr>
          <w:color w:val="auto"/>
          <w:lang w:val="uk-UA"/>
        </w:rPr>
        <w:t xml:space="preserve">а саме: </w:t>
      </w:r>
      <w:r w:rsidRPr="009966E5">
        <w:rPr>
          <w:color w:val="auto"/>
          <w:lang w:val="uk-UA"/>
        </w:rPr>
        <w:t xml:space="preserve">на </w:t>
      </w:r>
      <w:r w:rsidR="00DD2BF7" w:rsidRPr="009966E5">
        <w:rPr>
          <w:color w:val="auto"/>
          <w:lang w:val="uk-UA"/>
        </w:rPr>
        <w:t xml:space="preserve">реалізацію </w:t>
      </w:r>
      <w:r w:rsidR="006176D5" w:rsidRPr="009966E5">
        <w:rPr>
          <w:color w:val="auto"/>
          <w:lang w:val="uk-UA"/>
        </w:rPr>
        <w:t>П</w:t>
      </w:r>
      <w:r w:rsidR="00DD2BF7" w:rsidRPr="009966E5">
        <w:rPr>
          <w:color w:val="auto"/>
          <w:lang w:val="uk-UA"/>
        </w:rPr>
        <w:t xml:space="preserve">рограми «Інформаційна прозорість на 2020 рік» - 2 300,0 </w:t>
      </w:r>
      <w:r w:rsidR="00DD2BF7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DD2BF7" w:rsidRPr="009966E5">
        <w:rPr>
          <w:i/>
          <w:color w:val="auto"/>
          <w:lang w:val="uk-UA"/>
        </w:rPr>
        <w:t>грн</w:t>
      </w:r>
      <w:r w:rsidR="00DD2BF7" w:rsidRPr="009966E5">
        <w:rPr>
          <w:color w:val="auto"/>
          <w:lang w:val="uk-UA"/>
        </w:rPr>
        <w:t>., бюджет участі</w:t>
      </w:r>
      <w:r w:rsidR="006176D5" w:rsidRPr="009966E5">
        <w:rPr>
          <w:color w:val="auto"/>
          <w:lang w:val="uk-UA"/>
        </w:rPr>
        <w:t xml:space="preserve"> </w:t>
      </w:r>
      <w:r w:rsidR="00DD2BF7" w:rsidRPr="009966E5">
        <w:rPr>
          <w:color w:val="auto"/>
          <w:lang w:val="uk-UA"/>
        </w:rPr>
        <w:t>–</w:t>
      </w:r>
      <w:r w:rsidR="006176D5" w:rsidRPr="009966E5">
        <w:rPr>
          <w:color w:val="auto"/>
          <w:lang w:val="uk-UA"/>
        </w:rPr>
        <w:t xml:space="preserve"> </w:t>
      </w:r>
      <w:r w:rsidR="00DD2BF7" w:rsidRPr="009966E5">
        <w:rPr>
          <w:color w:val="auto"/>
          <w:lang w:val="uk-UA"/>
        </w:rPr>
        <w:t xml:space="preserve">800,0 </w:t>
      </w:r>
      <w:r w:rsidR="00DD2BF7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DD2BF7" w:rsidRPr="009966E5">
        <w:rPr>
          <w:i/>
          <w:color w:val="auto"/>
          <w:lang w:val="uk-UA"/>
        </w:rPr>
        <w:t>грн</w:t>
      </w:r>
      <w:r w:rsidR="00DD2BF7" w:rsidRPr="009966E5">
        <w:rPr>
          <w:color w:val="auto"/>
          <w:lang w:val="uk-UA"/>
        </w:rPr>
        <w:t>.</w:t>
      </w:r>
      <w:r w:rsidR="006176D5" w:rsidRPr="009966E5">
        <w:rPr>
          <w:color w:val="auto"/>
          <w:lang w:val="uk-UA"/>
        </w:rPr>
        <w:t>,</w:t>
      </w:r>
      <w:r w:rsidR="00DD2BF7" w:rsidRPr="009966E5">
        <w:rPr>
          <w:color w:val="auto"/>
          <w:lang w:val="uk-UA"/>
        </w:rPr>
        <w:t xml:space="preserve"> </w:t>
      </w:r>
      <w:r w:rsidR="006176D5" w:rsidRPr="009966E5">
        <w:rPr>
          <w:color w:val="auto"/>
          <w:lang w:val="uk-UA"/>
        </w:rPr>
        <w:t>П</w:t>
      </w:r>
      <w:r w:rsidR="00DD2BF7" w:rsidRPr="009966E5">
        <w:rPr>
          <w:color w:val="auto"/>
          <w:lang w:val="uk-UA"/>
        </w:rPr>
        <w:t xml:space="preserve">рограму міжнародного співробітництва на 2020 рік – 250,0 </w:t>
      </w:r>
      <w:r w:rsidR="00DD2BF7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DD2BF7" w:rsidRPr="009966E5">
        <w:rPr>
          <w:i/>
          <w:color w:val="auto"/>
          <w:lang w:val="uk-UA"/>
        </w:rPr>
        <w:t>грн</w:t>
      </w:r>
      <w:r w:rsidR="00DD2BF7" w:rsidRPr="009966E5">
        <w:rPr>
          <w:color w:val="auto"/>
          <w:lang w:val="uk-UA"/>
        </w:rPr>
        <w:t>.,</w:t>
      </w:r>
      <w:r w:rsidR="00BD3E6A" w:rsidRPr="009966E5">
        <w:rPr>
          <w:color w:val="auto"/>
          <w:lang w:val="uk-UA"/>
        </w:rPr>
        <w:t xml:space="preserve"> </w:t>
      </w:r>
      <w:r w:rsidR="00DD2BF7" w:rsidRPr="009966E5">
        <w:rPr>
          <w:color w:val="auto"/>
          <w:lang w:val="uk-UA"/>
        </w:rPr>
        <w:t xml:space="preserve"> </w:t>
      </w:r>
      <w:r w:rsidR="00BD3E6A" w:rsidRPr="009966E5">
        <w:rPr>
          <w:color w:val="auto"/>
          <w:lang w:val="uk-UA"/>
        </w:rPr>
        <w:t>П</w:t>
      </w:r>
      <w:r w:rsidR="00DD2BF7" w:rsidRPr="009966E5">
        <w:rPr>
          <w:color w:val="auto"/>
          <w:lang w:val="uk-UA"/>
        </w:rPr>
        <w:t>рограм</w:t>
      </w:r>
      <w:r w:rsidR="00E96BFC" w:rsidRPr="009966E5">
        <w:rPr>
          <w:color w:val="auto"/>
          <w:lang w:val="uk-UA"/>
        </w:rPr>
        <w:t>у</w:t>
      </w:r>
      <w:r w:rsidR="00DD2BF7" w:rsidRPr="009966E5">
        <w:rPr>
          <w:color w:val="auto"/>
          <w:lang w:val="uk-UA"/>
        </w:rPr>
        <w:t xml:space="preserve"> громадських ініціатив – 150,0 </w:t>
      </w:r>
      <w:proofErr w:type="spellStart"/>
      <w:r w:rsidR="00DD2BF7" w:rsidRPr="009966E5">
        <w:rPr>
          <w:i/>
          <w:color w:val="auto"/>
          <w:lang w:val="uk-UA"/>
        </w:rPr>
        <w:t>ти</w:t>
      </w:r>
      <w:r w:rsidR="00BD3E6A" w:rsidRPr="009966E5">
        <w:rPr>
          <w:i/>
          <w:color w:val="auto"/>
          <w:lang w:val="uk-UA"/>
        </w:rPr>
        <w:t>с</w:t>
      </w:r>
      <w:r w:rsidR="00DD2BF7" w:rsidRPr="009966E5">
        <w:rPr>
          <w:i/>
          <w:color w:val="auto"/>
          <w:lang w:val="uk-UA"/>
        </w:rPr>
        <w:t>.грн</w:t>
      </w:r>
      <w:proofErr w:type="spellEnd"/>
      <w:r w:rsidR="00DD2BF7" w:rsidRPr="009966E5">
        <w:rPr>
          <w:color w:val="auto"/>
          <w:lang w:val="uk-UA"/>
        </w:rPr>
        <w:t xml:space="preserve">., </w:t>
      </w:r>
      <w:r w:rsidR="00BD3E6A" w:rsidRPr="009966E5">
        <w:rPr>
          <w:color w:val="auto"/>
          <w:lang w:val="uk-UA"/>
        </w:rPr>
        <w:t xml:space="preserve"> </w:t>
      </w:r>
      <w:r w:rsidR="00DD2BF7" w:rsidRPr="009966E5">
        <w:rPr>
          <w:color w:val="auto"/>
          <w:lang w:val="uk-UA"/>
        </w:rPr>
        <w:t xml:space="preserve">видатки на інші придбання та </w:t>
      </w:r>
      <w:r w:rsidR="00E96BFC" w:rsidRPr="009966E5">
        <w:rPr>
          <w:color w:val="auto"/>
          <w:lang w:val="uk-UA"/>
        </w:rPr>
        <w:t>інші</w:t>
      </w:r>
      <w:r w:rsidR="00DD2BF7" w:rsidRPr="009966E5">
        <w:rPr>
          <w:color w:val="auto"/>
          <w:lang w:val="uk-UA"/>
        </w:rPr>
        <w:t xml:space="preserve"> послуги (інвентаризаці</w:t>
      </w:r>
      <w:r w:rsidR="00E96BFC" w:rsidRPr="009966E5">
        <w:rPr>
          <w:color w:val="auto"/>
          <w:lang w:val="uk-UA"/>
        </w:rPr>
        <w:t>я</w:t>
      </w:r>
      <w:r w:rsidR="00DD2BF7" w:rsidRPr="009966E5">
        <w:rPr>
          <w:color w:val="auto"/>
          <w:lang w:val="uk-UA"/>
        </w:rPr>
        <w:t xml:space="preserve"> майна та доріг, поліграфія та </w:t>
      </w:r>
      <w:proofErr w:type="spellStart"/>
      <w:r w:rsidR="00DD2BF7" w:rsidRPr="009966E5">
        <w:rPr>
          <w:color w:val="auto"/>
          <w:lang w:val="uk-UA"/>
        </w:rPr>
        <w:t>сувенірка</w:t>
      </w:r>
      <w:proofErr w:type="spellEnd"/>
      <w:r w:rsidR="00DD2BF7" w:rsidRPr="009966E5">
        <w:rPr>
          <w:color w:val="auto"/>
          <w:lang w:val="uk-UA"/>
        </w:rPr>
        <w:t xml:space="preserve">) – 1 000,0 </w:t>
      </w:r>
      <w:r w:rsidR="00DD2BF7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DD2BF7" w:rsidRPr="009966E5">
        <w:rPr>
          <w:i/>
          <w:color w:val="auto"/>
          <w:lang w:val="uk-UA"/>
        </w:rPr>
        <w:t>грн.</w:t>
      </w:r>
    </w:p>
    <w:p w:rsidR="00DD2BF7" w:rsidRPr="009966E5" w:rsidRDefault="00C03C1D" w:rsidP="00BD3E6A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6C5073">
        <w:rPr>
          <w:b/>
          <w:bCs/>
          <w:color w:val="auto"/>
          <w:lang w:val="uk-UA"/>
        </w:rPr>
        <w:t>ПКВКМБ</w:t>
      </w:r>
      <w:r w:rsidRPr="009966E5">
        <w:rPr>
          <w:b/>
          <w:bCs/>
          <w:color w:val="auto"/>
          <w:lang w:val="uk-UA"/>
        </w:rPr>
        <w:t xml:space="preserve"> 0211010</w:t>
      </w:r>
      <w:r w:rsidR="00480F7B" w:rsidRPr="009966E5">
        <w:rPr>
          <w:b/>
          <w:bCs/>
          <w:color w:val="auto"/>
          <w:lang w:val="uk-UA"/>
        </w:rPr>
        <w:t xml:space="preserve"> «Надання дошкільної освіти»</w:t>
      </w:r>
      <w:r w:rsidRPr="009966E5">
        <w:rPr>
          <w:b/>
          <w:bCs/>
          <w:color w:val="auto"/>
          <w:lang w:val="uk-UA"/>
        </w:rPr>
        <w:t xml:space="preserve"> </w:t>
      </w:r>
      <w:r w:rsidR="006C5073" w:rsidRPr="006C5073">
        <w:rPr>
          <w:bCs/>
          <w:color w:val="auto"/>
          <w:lang w:val="uk-UA"/>
        </w:rPr>
        <w:t xml:space="preserve">субвенція на утримання ДНЗ – </w:t>
      </w:r>
      <w:r w:rsidR="00D36EF1">
        <w:rPr>
          <w:bCs/>
          <w:color w:val="auto"/>
          <w:lang w:val="uk-UA"/>
        </w:rPr>
        <w:t>52 954,9</w:t>
      </w:r>
      <w:r w:rsidR="006C5073" w:rsidRPr="006C5073">
        <w:rPr>
          <w:bCs/>
          <w:color w:val="auto"/>
          <w:lang w:val="uk-UA"/>
        </w:rPr>
        <w:t xml:space="preserve"> </w:t>
      </w:r>
      <w:proofErr w:type="spellStart"/>
      <w:r w:rsidR="00D36EF1" w:rsidRPr="00D36EF1">
        <w:rPr>
          <w:bCs/>
          <w:i/>
          <w:color w:val="auto"/>
          <w:lang w:val="uk-UA"/>
        </w:rPr>
        <w:t>тис.</w:t>
      </w:r>
      <w:r w:rsidR="006C5073" w:rsidRPr="00D36EF1">
        <w:rPr>
          <w:bCs/>
          <w:i/>
          <w:color w:val="auto"/>
          <w:lang w:val="uk-UA"/>
        </w:rPr>
        <w:t>грн</w:t>
      </w:r>
      <w:proofErr w:type="spellEnd"/>
      <w:r w:rsidR="006C5073">
        <w:rPr>
          <w:b/>
          <w:bCs/>
          <w:color w:val="auto"/>
          <w:lang w:val="uk-UA"/>
        </w:rPr>
        <w:t>.,</w:t>
      </w:r>
      <w:r w:rsidR="00D36EF1">
        <w:rPr>
          <w:b/>
          <w:bCs/>
          <w:color w:val="auto"/>
          <w:lang w:val="uk-UA"/>
        </w:rPr>
        <w:t xml:space="preserve"> </w:t>
      </w:r>
      <w:r w:rsidR="00D36EF1" w:rsidRPr="00D36EF1">
        <w:rPr>
          <w:bCs/>
          <w:color w:val="auto"/>
          <w:lang w:val="uk-UA"/>
        </w:rPr>
        <w:t>на інклюзивні групи</w:t>
      </w:r>
      <w:r w:rsidR="00D36EF1">
        <w:rPr>
          <w:bCs/>
          <w:color w:val="auto"/>
          <w:lang w:val="uk-UA"/>
        </w:rPr>
        <w:t xml:space="preserve">-137,0 </w:t>
      </w:r>
      <w:proofErr w:type="spellStart"/>
      <w:r w:rsidR="00D36EF1" w:rsidRPr="00D36EF1">
        <w:rPr>
          <w:bCs/>
          <w:i/>
          <w:color w:val="auto"/>
          <w:lang w:val="uk-UA"/>
        </w:rPr>
        <w:t>тис.грн</w:t>
      </w:r>
      <w:proofErr w:type="spellEnd"/>
      <w:r w:rsidR="00D36EF1">
        <w:rPr>
          <w:bCs/>
          <w:color w:val="auto"/>
          <w:lang w:val="uk-UA"/>
        </w:rPr>
        <w:t>.</w:t>
      </w:r>
      <w:r w:rsidR="006C5073" w:rsidRPr="00D36EF1">
        <w:rPr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видатки на реалізацію </w:t>
      </w:r>
      <w:r w:rsidR="00BD3E6A" w:rsidRPr="009966E5">
        <w:rPr>
          <w:bCs/>
          <w:color w:val="auto"/>
          <w:lang w:val="uk-UA"/>
        </w:rPr>
        <w:t>П</w:t>
      </w:r>
      <w:r w:rsidRPr="009966E5">
        <w:rPr>
          <w:bCs/>
          <w:color w:val="auto"/>
          <w:lang w:val="uk-UA"/>
        </w:rPr>
        <w:t xml:space="preserve">рограми підтримки ДНЗ міста в сумі </w:t>
      </w:r>
      <w:r w:rsidRPr="009966E5">
        <w:rPr>
          <w:b/>
          <w:bCs/>
          <w:color w:val="auto"/>
          <w:lang w:val="uk-UA"/>
        </w:rPr>
        <w:t>500,0</w:t>
      </w:r>
      <w:r w:rsidRPr="009966E5">
        <w:rPr>
          <w:bCs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bCs/>
          <w:color w:val="auto"/>
          <w:lang w:val="uk-UA"/>
        </w:rPr>
        <w:t>.</w:t>
      </w:r>
    </w:p>
    <w:p w:rsidR="00EB737B" w:rsidRPr="009966E5" w:rsidRDefault="00C03C1D" w:rsidP="00EB737B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</w:t>
      </w:r>
      <w:r w:rsidRPr="009966E5">
        <w:rPr>
          <w:b/>
          <w:bCs/>
          <w:color w:val="auto"/>
          <w:lang w:val="uk-UA"/>
        </w:rPr>
        <w:t xml:space="preserve"> 0213035</w:t>
      </w:r>
      <w:r w:rsidR="00480F7B" w:rsidRPr="009966E5">
        <w:rPr>
          <w:b/>
          <w:bCs/>
          <w:color w:val="auto"/>
          <w:lang w:val="uk-UA"/>
        </w:rPr>
        <w:t xml:space="preserve"> «Компенсаційні виплати за пільговий проїзд окремих категорій громадян на залізничному транспорті»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видатки на реалізацію </w:t>
      </w:r>
      <w:r w:rsidR="00277CF9" w:rsidRPr="009966E5">
        <w:rPr>
          <w:bCs/>
          <w:color w:val="auto"/>
          <w:lang w:val="uk-UA"/>
        </w:rPr>
        <w:t>П</w:t>
      </w:r>
      <w:r w:rsidRPr="009966E5">
        <w:rPr>
          <w:bCs/>
          <w:color w:val="auto"/>
          <w:lang w:val="uk-UA"/>
        </w:rPr>
        <w:t>рограми компенсації пільгових перевезень окремих категорій громадян</w:t>
      </w:r>
      <w:r w:rsidR="00F964F1">
        <w:rPr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(мешканців </w:t>
      </w:r>
      <w:proofErr w:type="spellStart"/>
      <w:r w:rsidRPr="009966E5">
        <w:rPr>
          <w:bCs/>
          <w:color w:val="auto"/>
          <w:lang w:val="uk-UA"/>
        </w:rPr>
        <w:t>м.Боярка</w:t>
      </w:r>
      <w:proofErr w:type="spellEnd"/>
      <w:r w:rsidRPr="009966E5">
        <w:rPr>
          <w:bCs/>
          <w:color w:val="auto"/>
          <w:lang w:val="uk-UA"/>
        </w:rPr>
        <w:t>) в залізничному транспорті приміського сполучення на 2020 рік в сумі</w:t>
      </w:r>
      <w:r w:rsidR="00F964F1">
        <w:rPr>
          <w:bCs/>
          <w:color w:val="auto"/>
          <w:lang w:val="uk-UA"/>
        </w:rPr>
        <w:t xml:space="preserve"> </w:t>
      </w:r>
      <w:r w:rsidRPr="009966E5">
        <w:rPr>
          <w:b/>
          <w:bCs/>
          <w:color w:val="auto"/>
          <w:lang w:val="uk-UA"/>
        </w:rPr>
        <w:t>600,0</w:t>
      </w:r>
      <w:r w:rsidRPr="009966E5">
        <w:rPr>
          <w:bCs/>
          <w:color w:val="auto"/>
          <w:lang w:val="uk-UA"/>
        </w:rPr>
        <w:t xml:space="preserve"> </w:t>
      </w:r>
      <w:proofErr w:type="spellStart"/>
      <w:r w:rsidRPr="009966E5">
        <w:rPr>
          <w:bCs/>
          <w:i/>
          <w:color w:val="auto"/>
          <w:lang w:val="uk-UA"/>
        </w:rPr>
        <w:t>тис.грн</w:t>
      </w:r>
      <w:proofErr w:type="spellEnd"/>
      <w:r w:rsidRPr="009966E5">
        <w:rPr>
          <w:bCs/>
          <w:i/>
          <w:color w:val="auto"/>
          <w:lang w:val="uk-UA"/>
        </w:rPr>
        <w:t>.</w:t>
      </w:r>
    </w:p>
    <w:p w:rsidR="00C03C1D" w:rsidRPr="009966E5" w:rsidRDefault="00C03C1D" w:rsidP="00EB737B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</w:t>
      </w:r>
      <w:r w:rsidRPr="009966E5">
        <w:rPr>
          <w:b/>
          <w:bCs/>
          <w:color w:val="auto"/>
          <w:lang w:val="uk-UA"/>
        </w:rPr>
        <w:t xml:space="preserve"> 0213133</w:t>
      </w:r>
      <w:r w:rsidR="00480F7B" w:rsidRPr="009966E5">
        <w:rPr>
          <w:b/>
          <w:bCs/>
          <w:color w:val="auto"/>
          <w:lang w:val="uk-UA"/>
        </w:rPr>
        <w:t xml:space="preserve"> «Інші заходи та заклади молодіжної політики»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видатки на реалізацію </w:t>
      </w:r>
      <w:r w:rsidR="00EB737B" w:rsidRPr="009966E5">
        <w:rPr>
          <w:bCs/>
          <w:color w:val="auto"/>
          <w:lang w:val="uk-UA"/>
        </w:rPr>
        <w:t>П</w:t>
      </w:r>
      <w:r w:rsidRPr="009966E5">
        <w:rPr>
          <w:bCs/>
          <w:color w:val="auto"/>
          <w:lang w:val="uk-UA"/>
        </w:rPr>
        <w:t xml:space="preserve">рограми про соціальну роботу з сім’ями, дітьми та молоддю на 2020 рік в сумі </w:t>
      </w:r>
      <w:r w:rsidR="00867152" w:rsidRPr="009966E5">
        <w:rPr>
          <w:b/>
          <w:bCs/>
          <w:color w:val="auto"/>
          <w:lang w:val="uk-UA"/>
        </w:rPr>
        <w:t>312,0</w:t>
      </w:r>
      <w:r w:rsidR="00867152" w:rsidRPr="009966E5">
        <w:rPr>
          <w:bCs/>
          <w:color w:val="auto"/>
          <w:lang w:val="uk-UA"/>
        </w:rPr>
        <w:t xml:space="preserve"> </w:t>
      </w:r>
      <w:r w:rsidR="00867152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867152" w:rsidRPr="009966E5">
        <w:rPr>
          <w:bCs/>
          <w:i/>
          <w:color w:val="auto"/>
          <w:lang w:val="uk-UA"/>
        </w:rPr>
        <w:t>грн</w:t>
      </w:r>
      <w:r w:rsidR="00867152" w:rsidRPr="009966E5">
        <w:rPr>
          <w:bCs/>
          <w:color w:val="auto"/>
          <w:lang w:val="uk-UA"/>
        </w:rPr>
        <w:t>.</w:t>
      </w:r>
    </w:p>
    <w:p w:rsidR="00867152" w:rsidRPr="009966E5" w:rsidRDefault="00867152" w:rsidP="00EB737B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 0213140</w:t>
      </w:r>
      <w:r w:rsidR="00480F7B" w:rsidRPr="009966E5">
        <w:rPr>
          <w:b/>
          <w:bCs/>
          <w:color w:val="auto"/>
          <w:lang w:val="uk-UA"/>
        </w:rPr>
        <w:t xml:space="preserve">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видатки на реалізацію </w:t>
      </w:r>
      <w:r w:rsidRPr="009966E5">
        <w:rPr>
          <w:bCs/>
          <w:color w:val="auto"/>
          <w:lang w:val="uk-UA"/>
        </w:rPr>
        <w:lastRenderedPageBreak/>
        <w:t>Програм</w:t>
      </w:r>
      <w:r w:rsidR="00EB737B" w:rsidRPr="009966E5">
        <w:rPr>
          <w:bCs/>
          <w:color w:val="auto"/>
          <w:lang w:val="uk-UA"/>
        </w:rPr>
        <w:t xml:space="preserve">и </w:t>
      </w:r>
      <w:r w:rsidRPr="009966E5">
        <w:rPr>
          <w:bCs/>
          <w:color w:val="auto"/>
          <w:lang w:val="uk-UA"/>
        </w:rPr>
        <w:t xml:space="preserve">про соціальну роботу з сім’ями, дітьми та молоддю на 2020 </w:t>
      </w:r>
      <w:proofErr w:type="spellStart"/>
      <w:r w:rsidRPr="009966E5">
        <w:rPr>
          <w:bCs/>
          <w:color w:val="auto"/>
          <w:lang w:val="uk-UA"/>
        </w:rPr>
        <w:t>рікв</w:t>
      </w:r>
      <w:proofErr w:type="spellEnd"/>
      <w:r w:rsidRPr="009966E5">
        <w:rPr>
          <w:bCs/>
          <w:color w:val="auto"/>
          <w:lang w:val="uk-UA"/>
        </w:rPr>
        <w:t xml:space="preserve"> сумі </w:t>
      </w:r>
      <w:r w:rsidR="00F964F1">
        <w:rPr>
          <w:bCs/>
          <w:color w:val="auto"/>
          <w:lang w:val="uk-UA"/>
        </w:rPr>
        <w:br/>
      </w:r>
      <w:r w:rsidRPr="009966E5">
        <w:rPr>
          <w:b/>
          <w:bCs/>
          <w:color w:val="auto"/>
          <w:lang w:val="uk-UA"/>
        </w:rPr>
        <w:t>300,0</w:t>
      </w:r>
      <w:r w:rsidRPr="009966E5">
        <w:rPr>
          <w:bCs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bCs/>
          <w:color w:val="auto"/>
          <w:lang w:val="uk-UA"/>
        </w:rPr>
        <w:t>. на оздоровлення дітей в літній період.</w:t>
      </w:r>
    </w:p>
    <w:p w:rsidR="00867152" w:rsidRDefault="00867152" w:rsidP="00EB737B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 0213242</w:t>
      </w:r>
      <w:r w:rsidR="00480F7B" w:rsidRPr="009966E5">
        <w:rPr>
          <w:b/>
          <w:bCs/>
          <w:color w:val="auto"/>
          <w:lang w:val="uk-UA"/>
        </w:rPr>
        <w:t xml:space="preserve"> «Інші заходи у сфері соціального захисту і соціального забезпечення»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видатки </w:t>
      </w:r>
      <w:r w:rsidR="00EB737B" w:rsidRPr="009966E5">
        <w:rPr>
          <w:bCs/>
          <w:color w:val="auto"/>
          <w:lang w:val="uk-UA"/>
        </w:rPr>
        <w:t xml:space="preserve">на 2020 рік в сумі </w:t>
      </w:r>
      <w:r w:rsidR="00D36EF1" w:rsidRPr="00D36EF1">
        <w:rPr>
          <w:b/>
          <w:bCs/>
          <w:color w:val="auto"/>
          <w:lang w:val="uk-UA"/>
        </w:rPr>
        <w:t>2 9</w:t>
      </w:r>
      <w:r w:rsidR="00EB737B" w:rsidRPr="00D36EF1">
        <w:rPr>
          <w:b/>
          <w:bCs/>
          <w:color w:val="auto"/>
          <w:lang w:val="uk-UA"/>
        </w:rPr>
        <w:t>08</w:t>
      </w:r>
      <w:r w:rsidR="00EB737B" w:rsidRPr="009966E5">
        <w:rPr>
          <w:b/>
          <w:bCs/>
          <w:color w:val="auto"/>
          <w:lang w:val="uk-UA"/>
        </w:rPr>
        <w:t xml:space="preserve">,0 </w:t>
      </w:r>
      <w:r w:rsidR="00EB737B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EB737B" w:rsidRPr="009966E5">
        <w:rPr>
          <w:bCs/>
          <w:i/>
          <w:color w:val="auto"/>
          <w:lang w:val="uk-UA"/>
        </w:rPr>
        <w:t>грн</w:t>
      </w:r>
      <w:r w:rsidR="00EB737B" w:rsidRPr="009966E5">
        <w:rPr>
          <w:bCs/>
          <w:color w:val="auto"/>
          <w:lang w:val="uk-UA"/>
        </w:rPr>
        <w:t xml:space="preserve">., </w:t>
      </w:r>
      <w:r w:rsidRPr="009966E5">
        <w:rPr>
          <w:bCs/>
          <w:color w:val="auto"/>
          <w:lang w:val="uk-UA"/>
        </w:rPr>
        <w:t xml:space="preserve">а саме: видатки на </w:t>
      </w:r>
      <w:r w:rsidR="00EB737B" w:rsidRPr="009966E5">
        <w:rPr>
          <w:bCs/>
          <w:color w:val="auto"/>
          <w:lang w:val="uk-UA"/>
        </w:rPr>
        <w:t>П</w:t>
      </w:r>
      <w:r w:rsidRPr="009966E5">
        <w:rPr>
          <w:bCs/>
          <w:color w:val="auto"/>
          <w:lang w:val="uk-UA"/>
        </w:rPr>
        <w:t xml:space="preserve">рограму </w:t>
      </w:r>
      <w:r w:rsidR="00EB737B" w:rsidRPr="009966E5">
        <w:rPr>
          <w:bCs/>
          <w:color w:val="auto"/>
          <w:lang w:val="uk-UA"/>
        </w:rPr>
        <w:t>Т</w:t>
      </w:r>
      <w:r w:rsidRPr="009966E5">
        <w:rPr>
          <w:bCs/>
          <w:color w:val="auto"/>
          <w:lang w:val="uk-UA"/>
        </w:rPr>
        <w:t xml:space="preserve">урбота – 2 500,0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bCs/>
          <w:color w:val="auto"/>
          <w:lang w:val="uk-UA"/>
        </w:rPr>
        <w:t>.</w:t>
      </w:r>
      <w:r w:rsidR="00277CF9" w:rsidRPr="009966E5">
        <w:rPr>
          <w:bCs/>
          <w:color w:val="auto"/>
          <w:lang w:val="uk-UA"/>
        </w:rPr>
        <w:t>;</w:t>
      </w:r>
      <w:r w:rsidRPr="009966E5">
        <w:rPr>
          <w:bCs/>
          <w:color w:val="auto"/>
          <w:lang w:val="uk-UA"/>
        </w:rPr>
        <w:t xml:space="preserve"> Міська комплексна програма соціальної підтримки учасників антитерористичної операції та членів їхніх сімей на 2020 рік – 398,0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bCs/>
          <w:color w:val="auto"/>
          <w:lang w:val="uk-UA"/>
        </w:rPr>
        <w:t>.</w:t>
      </w:r>
    </w:p>
    <w:p w:rsidR="00867152" w:rsidRPr="009966E5" w:rsidRDefault="00A11158" w:rsidP="00EB737B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 021</w:t>
      </w:r>
      <w:r w:rsidR="00867152" w:rsidRPr="009966E5">
        <w:rPr>
          <w:b/>
          <w:bCs/>
          <w:color w:val="auto"/>
          <w:lang w:val="uk-UA"/>
        </w:rPr>
        <w:t>4060</w:t>
      </w:r>
      <w:r w:rsidR="00480F7B" w:rsidRPr="009966E5">
        <w:rPr>
          <w:b/>
          <w:bCs/>
          <w:color w:val="auto"/>
          <w:lang w:val="uk-UA"/>
        </w:rPr>
        <w:t xml:space="preserve"> «Забезпечення діяльності палаців i будинків культури, клубів, центрів дозвілля та </w:t>
      </w:r>
      <w:proofErr w:type="spellStart"/>
      <w:r w:rsidR="00480F7B" w:rsidRPr="009966E5">
        <w:rPr>
          <w:b/>
          <w:bCs/>
          <w:color w:val="auto"/>
          <w:lang w:val="uk-UA"/>
        </w:rPr>
        <w:t>iнших</w:t>
      </w:r>
      <w:proofErr w:type="spellEnd"/>
      <w:r w:rsidR="00480F7B" w:rsidRPr="009966E5">
        <w:rPr>
          <w:b/>
          <w:bCs/>
          <w:color w:val="auto"/>
          <w:lang w:val="uk-UA"/>
        </w:rPr>
        <w:t xml:space="preserve"> клубних закладів»</w:t>
      </w:r>
      <w:r w:rsidR="00867152" w:rsidRPr="009966E5">
        <w:rPr>
          <w:b/>
          <w:bCs/>
          <w:color w:val="auto"/>
          <w:lang w:val="uk-UA"/>
        </w:rPr>
        <w:t xml:space="preserve"> </w:t>
      </w:r>
      <w:r w:rsidR="00867152" w:rsidRPr="009966E5">
        <w:rPr>
          <w:bCs/>
          <w:color w:val="auto"/>
          <w:lang w:val="uk-UA"/>
        </w:rPr>
        <w:t>видатки на реалізацію Програм</w:t>
      </w:r>
      <w:r w:rsidR="00277CF9" w:rsidRPr="009966E5">
        <w:rPr>
          <w:bCs/>
          <w:color w:val="auto"/>
          <w:lang w:val="uk-UA"/>
        </w:rPr>
        <w:t>и</w:t>
      </w:r>
      <w:r w:rsidR="00867152" w:rsidRPr="009966E5">
        <w:rPr>
          <w:bCs/>
          <w:color w:val="auto"/>
          <w:lang w:val="uk-UA"/>
        </w:rPr>
        <w:t xml:space="preserve"> підтримки та розвитку Будинку культури на 2020 рік – </w:t>
      </w:r>
      <w:r w:rsidR="00867152" w:rsidRPr="009966E5">
        <w:rPr>
          <w:b/>
          <w:bCs/>
          <w:color w:val="auto"/>
          <w:lang w:val="uk-UA"/>
        </w:rPr>
        <w:t>485,0</w:t>
      </w:r>
      <w:r w:rsidR="00867152" w:rsidRPr="009966E5">
        <w:rPr>
          <w:bCs/>
          <w:color w:val="auto"/>
          <w:lang w:val="uk-UA"/>
        </w:rPr>
        <w:t xml:space="preserve"> </w:t>
      </w:r>
      <w:r w:rsidR="00867152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867152" w:rsidRPr="009966E5">
        <w:rPr>
          <w:bCs/>
          <w:i/>
          <w:color w:val="auto"/>
          <w:lang w:val="uk-UA"/>
        </w:rPr>
        <w:t>грн</w:t>
      </w:r>
      <w:r w:rsidR="00867152" w:rsidRPr="009966E5">
        <w:rPr>
          <w:bCs/>
          <w:color w:val="auto"/>
          <w:lang w:val="uk-UA"/>
        </w:rPr>
        <w:t>.</w:t>
      </w:r>
    </w:p>
    <w:p w:rsidR="00867152" w:rsidRPr="009966E5" w:rsidRDefault="00A11158" w:rsidP="00EB737B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 021</w:t>
      </w:r>
      <w:r w:rsidR="00867152" w:rsidRPr="009966E5">
        <w:rPr>
          <w:b/>
          <w:bCs/>
          <w:color w:val="auto"/>
          <w:lang w:val="uk-UA"/>
        </w:rPr>
        <w:t>4081</w:t>
      </w:r>
      <w:r w:rsidRPr="009966E5">
        <w:rPr>
          <w:b/>
          <w:bCs/>
          <w:color w:val="auto"/>
        </w:rPr>
        <w:t xml:space="preserve"> </w:t>
      </w:r>
      <w:r w:rsidR="00480F7B" w:rsidRPr="009966E5">
        <w:rPr>
          <w:b/>
          <w:bCs/>
          <w:color w:val="auto"/>
          <w:lang w:val="uk-UA"/>
        </w:rPr>
        <w:t xml:space="preserve">«Забезпечення діяльності інших закладів в галузі культури і мистецтва» </w:t>
      </w:r>
      <w:r w:rsidR="00867152" w:rsidRPr="009966E5">
        <w:rPr>
          <w:bCs/>
          <w:color w:val="auto"/>
          <w:lang w:val="uk-UA"/>
        </w:rPr>
        <w:t>видатки на реалізацію</w:t>
      </w:r>
      <w:r w:rsidR="00867152" w:rsidRPr="009966E5">
        <w:rPr>
          <w:color w:val="auto"/>
        </w:rPr>
        <w:t xml:space="preserve"> </w:t>
      </w:r>
      <w:r w:rsidR="00867152" w:rsidRPr="009966E5">
        <w:rPr>
          <w:bCs/>
          <w:color w:val="auto"/>
          <w:lang w:val="uk-UA"/>
        </w:rPr>
        <w:t>Програм</w:t>
      </w:r>
      <w:r w:rsidR="00EB737B" w:rsidRPr="009966E5">
        <w:rPr>
          <w:bCs/>
          <w:color w:val="auto"/>
          <w:lang w:val="uk-UA"/>
        </w:rPr>
        <w:t>и</w:t>
      </w:r>
      <w:r w:rsidR="00867152" w:rsidRPr="009966E5">
        <w:rPr>
          <w:bCs/>
          <w:color w:val="auto"/>
          <w:lang w:val="uk-UA"/>
        </w:rPr>
        <w:t xml:space="preserve"> підтримки та розвитку Боярської міської дитячої школи мистецтв на 2020 рік –</w:t>
      </w:r>
      <w:r w:rsidR="00F964F1">
        <w:rPr>
          <w:bCs/>
          <w:color w:val="auto"/>
          <w:lang w:val="uk-UA"/>
        </w:rPr>
        <w:t xml:space="preserve"> </w:t>
      </w:r>
      <w:r w:rsidR="00867152" w:rsidRPr="009966E5">
        <w:rPr>
          <w:b/>
          <w:bCs/>
          <w:color w:val="auto"/>
          <w:lang w:val="uk-UA"/>
        </w:rPr>
        <w:t>800,0</w:t>
      </w:r>
      <w:r w:rsidR="00867152" w:rsidRPr="009966E5">
        <w:rPr>
          <w:bCs/>
          <w:color w:val="auto"/>
          <w:lang w:val="uk-UA"/>
        </w:rPr>
        <w:t xml:space="preserve"> </w:t>
      </w:r>
      <w:r w:rsidR="00867152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867152" w:rsidRPr="009966E5">
        <w:rPr>
          <w:bCs/>
          <w:i/>
          <w:color w:val="auto"/>
          <w:lang w:val="uk-UA"/>
        </w:rPr>
        <w:t>грн</w:t>
      </w:r>
      <w:r w:rsidR="00867152" w:rsidRPr="009966E5">
        <w:rPr>
          <w:bCs/>
          <w:color w:val="auto"/>
          <w:lang w:val="uk-UA"/>
        </w:rPr>
        <w:t>.</w:t>
      </w:r>
    </w:p>
    <w:p w:rsidR="00867152" w:rsidRPr="009966E5" w:rsidRDefault="00A11158" w:rsidP="00EB737B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 021</w:t>
      </w:r>
      <w:r w:rsidR="00867152" w:rsidRPr="009966E5">
        <w:rPr>
          <w:b/>
          <w:bCs/>
          <w:color w:val="auto"/>
          <w:lang w:val="uk-UA"/>
        </w:rPr>
        <w:t>4082</w:t>
      </w:r>
      <w:r w:rsidR="00480F7B" w:rsidRPr="009966E5">
        <w:rPr>
          <w:b/>
          <w:bCs/>
          <w:color w:val="auto"/>
          <w:lang w:val="uk-UA"/>
        </w:rPr>
        <w:t xml:space="preserve"> «Інші заходи в галузі культури і мистецтва»</w:t>
      </w:r>
      <w:r w:rsidR="00867152" w:rsidRPr="009966E5">
        <w:rPr>
          <w:b/>
          <w:bCs/>
          <w:color w:val="auto"/>
          <w:lang w:val="uk-UA"/>
        </w:rPr>
        <w:t xml:space="preserve"> </w:t>
      </w:r>
      <w:r w:rsidR="00867152" w:rsidRPr="009966E5">
        <w:rPr>
          <w:bCs/>
          <w:color w:val="auto"/>
          <w:lang w:val="uk-UA"/>
        </w:rPr>
        <w:t>видатки на реалізацію Програм</w:t>
      </w:r>
      <w:r w:rsidR="00EB737B" w:rsidRPr="009966E5">
        <w:rPr>
          <w:bCs/>
          <w:color w:val="auto"/>
          <w:lang w:val="uk-UA"/>
        </w:rPr>
        <w:t>и</w:t>
      </w:r>
      <w:r w:rsidR="00867152" w:rsidRPr="009966E5">
        <w:rPr>
          <w:bCs/>
          <w:color w:val="auto"/>
          <w:lang w:val="uk-UA"/>
        </w:rPr>
        <w:t xml:space="preserve"> розвитку культури на 2020 рік в сумі </w:t>
      </w:r>
      <w:r w:rsidR="00867152" w:rsidRPr="009966E5">
        <w:rPr>
          <w:b/>
          <w:bCs/>
          <w:color w:val="auto"/>
          <w:lang w:val="uk-UA"/>
        </w:rPr>
        <w:t>910,0</w:t>
      </w:r>
      <w:r w:rsidR="00867152" w:rsidRPr="009966E5">
        <w:rPr>
          <w:bCs/>
          <w:color w:val="auto"/>
          <w:lang w:val="uk-UA"/>
        </w:rPr>
        <w:t xml:space="preserve"> </w:t>
      </w:r>
      <w:r w:rsidR="00867152" w:rsidRPr="009966E5">
        <w:rPr>
          <w:bCs/>
          <w:i/>
          <w:color w:val="auto"/>
          <w:lang w:val="uk-UA"/>
        </w:rPr>
        <w:t>тис</w:t>
      </w:r>
      <w:r w:rsidR="00A802FC">
        <w:rPr>
          <w:bCs/>
          <w:i/>
          <w:color w:val="auto"/>
          <w:lang w:val="uk-UA"/>
        </w:rPr>
        <w:t xml:space="preserve"> </w:t>
      </w:r>
      <w:r w:rsidR="00867152" w:rsidRPr="009966E5">
        <w:rPr>
          <w:bCs/>
          <w:i/>
          <w:color w:val="auto"/>
          <w:lang w:val="uk-UA"/>
        </w:rPr>
        <w:t>.грн</w:t>
      </w:r>
      <w:r w:rsidR="00867152" w:rsidRPr="009966E5">
        <w:rPr>
          <w:bCs/>
          <w:color w:val="auto"/>
          <w:lang w:val="uk-UA"/>
        </w:rPr>
        <w:t>.</w:t>
      </w:r>
    </w:p>
    <w:p w:rsidR="00867152" w:rsidRPr="009966E5" w:rsidRDefault="00867152" w:rsidP="00EB737B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 021</w:t>
      </w:r>
      <w:r w:rsidRPr="009966E5">
        <w:rPr>
          <w:b/>
          <w:bCs/>
          <w:color w:val="auto"/>
          <w:lang w:val="uk-UA"/>
        </w:rPr>
        <w:t>5062</w:t>
      </w:r>
      <w:r w:rsidR="00480F7B" w:rsidRPr="009966E5">
        <w:rPr>
          <w:b/>
          <w:bCs/>
          <w:color w:val="auto"/>
          <w:lang w:val="uk-UA"/>
        </w:rPr>
        <w:t xml:space="preserve"> «Підтримка спорту вищих досягнень та організацій, які здійснюють фізкультурно-спортивну діяльність в регіоні»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>видатки на реалізацію Програм</w:t>
      </w:r>
      <w:r w:rsidR="00EB737B" w:rsidRPr="009966E5">
        <w:rPr>
          <w:bCs/>
          <w:color w:val="auto"/>
          <w:lang w:val="uk-UA"/>
        </w:rPr>
        <w:t>и</w:t>
      </w:r>
      <w:r w:rsidRPr="009966E5">
        <w:rPr>
          <w:bCs/>
          <w:color w:val="auto"/>
          <w:lang w:val="uk-UA"/>
        </w:rPr>
        <w:t xml:space="preserve"> розвитку фізичної культури та спорту на 2020 рік – </w:t>
      </w:r>
      <w:r w:rsidRPr="009966E5">
        <w:rPr>
          <w:b/>
          <w:bCs/>
          <w:color w:val="auto"/>
          <w:lang w:val="uk-UA"/>
        </w:rPr>
        <w:t>2 800,0</w:t>
      </w:r>
      <w:r w:rsidRPr="009966E5">
        <w:rPr>
          <w:bCs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bCs/>
          <w:color w:val="auto"/>
          <w:lang w:val="uk-UA"/>
        </w:rPr>
        <w:t>.</w:t>
      </w:r>
    </w:p>
    <w:p w:rsidR="000943FA" w:rsidRPr="009966E5" w:rsidRDefault="00867152" w:rsidP="00F964F1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 0216020</w:t>
      </w:r>
      <w:r w:rsidR="00480F7B" w:rsidRPr="009966E5">
        <w:rPr>
          <w:b/>
          <w:bCs/>
          <w:color w:val="auto"/>
          <w:lang w:val="uk-UA"/>
        </w:rPr>
        <w:t xml:space="preserve"> «Забезпечення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>в сумі</w:t>
      </w:r>
      <w:r w:rsidR="006C5073">
        <w:rPr>
          <w:b/>
          <w:bCs/>
          <w:color w:val="auto"/>
          <w:lang w:val="uk-UA"/>
        </w:rPr>
        <w:t xml:space="preserve"> 100</w:t>
      </w:r>
      <w:r w:rsidRPr="009966E5">
        <w:rPr>
          <w:b/>
          <w:bCs/>
          <w:color w:val="auto"/>
          <w:lang w:val="uk-UA"/>
        </w:rPr>
        <w:t xml:space="preserve">,0 </w:t>
      </w:r>
      <w:r w:rsidRPr="009966E5">
        <w:rPr>
          <w:bCs/>
          <w:i/>
          <w:color w:val="auto"/>
          <w:lang w:val="uk-UA"/>
        </w:rPr>
        <w:t>тис грн.</w:t>
      </w:r>
      <w:r w:rsidRPr="009966E5">
        <w:rPr>
          <w:bCs/>
          <w:color w:val="auto"/>
          <w:lang w:val="uk-UA"/>
        </w:rPr>
        <w:t>,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>а саме: підтримка КП «БОК</w:t>
      </w:r>
      <w:r w:rsidR="006C5073">
        <w:rPr>
          <w:bCs/>
          <w:color w:val="auto"/>
          <w:lang w:val="uk-UA"/>
        </w:rPr>
        <w:t>».</w:t>
      </w:r>
      <w:r w:rsidR="000943FA" w:rsidRPr="009966E5">
        <w:rPr>
          <w:bCs/>
          <w:color w:val="auto"/>
          <w:lang w:val="uk-UA"/>
        </w:rPr>
        <w:t xml:space="preserve"> </w:t>
      </w:r>
    </w:p>
    <w:p w:rsidR="00481D5E" w:rsidRPr="009966E5" w:rsidRDefault="00867152" w:rsidP="000943FA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 021</w:t>
      </w:r>
      <w:r w:rsidRPr="009966E5">
        <w:rPr>
          <w:b/>
          <w:bCs/>
          <w:color w:val="auto"/>
          <w:lang w:val="uk-UA"/>
        </w:rPr>
        <w:t>6030</w:t>
      </w:r>
      <w:r w:rsidR="00480F7B" w:rsidRPr="009966E5">
        <w:rPr>
          <w:b/>
          <w:bCs/>
          <w:color w:val="auto"/>
          <w:lang w:val="uk-UA"/>
        </w:rPr>
        <w:t xml:space="preserve"> «Організація благоустрою населених пунктів»</w:t>
      </w:r>
      <w:r w:rsidR="00481D5E" w:rsidRPr="009966E5">
        <w:rPr>
          <w:b/>
          <w:bCs/>
          <w:color w:val="auto"/>
          <w:lang w:val="uk-UA"/>
        </w:rPr>
        <w:t xml:space="preserve"> в сумі 28 690,0 </w:t>
      </w:r>
      <w:r w:rsidR="00481D5E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481D5E" w:rsidRPr="009966E5">
        <w:rPr>
          <w:bCs/>
          <w:i/>
          <w:color w:val="auto"/>
          <w:lang w:val="uk-UA"/>
        </w:rPr>
        <w:t>грн</w:t>
      </w:r>
      <w:r w:rsidR="00481D5E" w:rsidRPr="009966E5">
        <w:rPr>
          <w:bCs/>
          <w:color w:val="auto"/>
          <w:lang w:val="uk-UA"/>
        </w:rPr>
        <w:t>.,</w:t>
      </w:r>
      <w:r w:rsidR="00481D5E" w:rsidRPr="009966E5">
        <w:rPr>
          <w:b/>
          <w:bCs/>
          <w:color w:val="auto"/>
          <w:lang w:val="uk-UA"/>
        </w:rPr>
        <w:t xml:space="preserve"> </w:t>
      </w:r>
      <w:r w:rsidR="00481D5E" w:rsidRPr="009966E5">
        <w:rPr>
          <w:bCs/>
          <w:color w:val="auto"/>
          <w:lang w:val="uk-UA"/>
        </w:rPr>
        <w:t>а саме:</w:t>
      </w:r>
      <w:r w:rsidR="00481D5E"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видатки на реалізацію </w:t>
      </w:r>
      <w:r w:rsidR="00481D5E" w:rsidRPr="009966E5">
        <w:rPr>
          <w:bCs/>
          <w:color w:val="auto"/>
          <w:lang w:val="uk-UA"/>
        </w:rPr>
        <w:t>Програм</w:t>
      </w:r>
      <w:r w:rsidR="00EB737B" w:rsidRPr="009966E5">
        <w:rPr>
          <w:bCs/>
          <w:color w:val="auto"/>
          <w:lang w:val="uk-UA"/>
        </w:rPr>
        <w:t>и</w:t>
      </w:r>
      <w:r w:rsidR="00481D5E" w:rsidRPr="009966E5">
        <w:rPr>
          <w:bCs/>
          <w:color w:val="auto"/>
          <w:lang w:val="uk-UA"/>
        </w:rPr>
        <w:t xml:space="preserve"> "Благоустрій та утримання територій міста Боярка на 2020 рік" – 23 </w:t>
      </w:r>
      <w:r w:rsidR="00284392">
        <w:rPr>
          <w:bCs/>
          <w:color w:val="auto"/>
          <w:lang w:val="uk-UA"/>
        </w:rPr>
        <w:t>3</w:t>
      </w:r>
      <w:r w:rsidR="00481D5E" w:rsidRPr="009966E5">
        <w:rPr>
          <w:bCs/>
          <w:color w:val="auto"/>
          <w:lang w:val="uk-UA"/>
        </w:rPr>
        <w:t xml:space="preserve">00,0 </w:t>
      </w:r>
      <w:r w:rsidR="00481D5E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481D5E" w:rsidRPr="009966E5">
        <w:rPr>
          <w:bCs/>
          <w:i/>
          <w:color w:val="auto"/>
          <w:lang w:val="uk-UA"/>
        </w:rPr>
        <w:t>грн</w:t>
      </w:r>
      <w:r w:rsidR="00481D5E" w:rsidRPr="009966E5">
        <w:rPr>
          <w:bCs/>
          <w:color w:val="auto"/>
          <w:lang w:val="uk-UA"/>
        </w:rPr>
        <w:t xml:space="preserve">., </w:t>
      </w:r>
      <w:r w:rsidR="005B5D1F" w:rsidRPr="009966E5">
        <w:rPr>
          <w:bCs/>
          <w:color w:val="auto"/>
          <w:lang w:val="uk-UA"/>
        </w:rPr>
        <w:t xml:space="preserve">Програма </w:t>
      </w:r>
      <w:r w:rsidR="00481D5E" w:rsidRPr="009966E5">
        <w:rPr>
          <w:bCs/>
          <w:color w:val="auto"/>
          <w:lang w:val="uk-UA"/>
        </w:rPr>
        <w:t>захист</w:t>
      </w:r>
      <w:r w:rsidR="005B5D1F" w:rsidRPr="009966E5">
        <w:rPr>
          <w:bCs/>
          <w:color w:val="auto"/>
          <w:lang w:val="uk-UA"/>
        </w:rPr>
        <w:t>у</w:t>
      </w:r>
      <w:r w:rsidR="00481D5E" w:rsidRPr="009966E5">
        <w:rPr>
          <w:bCs/>
          <w:color w:val="auto"/>
          <w:lang w:val="uk-UA"/>
        </w:rPr>
        <w:t xml:space="preserve"> тварин – </w:t>
      </w:r>
      <w:r w:rsidR="00A802FC">
        <w:rPr>
          <w:bCs/>
          <w:color w:val="auto"/>
          <w:lang w:val="uk-UA"/>
        </w:rPr>
        <w:br/>
      </w:r>
      <w:r w:rsidR="00481D5E" w:rsidRPr="009966E5">
        <w:rPr>
          <w:bCs/>
          <w:color w:val="auto"/>
          <w:lang w:val="uk-UA"/>
        </w:rPr>
        <w:t xml:space="preserve">300,0 </w:t>
      </w:r>
      <w:r w:rsidR="00481D5E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481D5E" w:rsidRPr="009966E5">
        <w:rPr>
          <w:bCs/>
          <w:i/>
          <w:color w:val="auto"/>
          <w:lang w:val="uk-UA"/>
        </w:rPr>
        <w:t>грн.</w:t>
      </w:r>
      <w:r w:rsidR="00481D5E" w:rsidRPr="009966E5">
        <w:rPr>
          <w:bCs/>
          <w:color w:val="auto"/>
          <w:lang w:val="uk-UA"/>
        </w:rPr>
        <w:t xml:space="preserve">, Боярка без </w:t>
      </w:r>
      <w:proofErr w:type="spellStart"/>
      <w:r w:rsidR="00481D5E" w:rsidRPr="009966E5">
        <w:rPr>
          <w:bCs/>
          <w:color w:val="auto"/>
          <w:lang w:val="uk-UA"/>
        </w:rPr>
        <w:t>барєрів</w:t>
      </w:r>
      <w:proofErr w:type="spellEnd"/>
      <w:r w:rsidR="00481D5E" w:rsidRPr="009966E5">
        <w:rPr>
          <w:bCs/>
          <w:color w:val="auto"/>
          <w:lang w:val="uk-UA"/>
        </w:rPr>
        <w:t xml:space="preserve"> – 300,0 </w:t>
      </w:r>
      <w:r w:rsidR="00481D5E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481D5E" w:rsidRPr="009966E5">
        <w:rPr>
          <w:bCs/>
          <w:i/>
          <w:color w:val="auto"/>
          <w:lang w:val="uk-UA"/>
        </w:rPr>
        <w:t>грн</w:t>
      </w:r>
      <w:r w:rsidR="00481D5E" w:rsidRPr="009966E5">
        <w:rPr>
          <w:bCs/>
          <w:color w:val="auto"/>
          <w:lang w:val="uk-UA"/>
        </w:rPr>
        <w:t xml:space="preserve">., </w:t>
      </w:r>
      <w:r w:rsidR="005B5D1F" w:rsidRPr="009966E5">
        <w:rPr>
          <w:bCs/>
          <w:color w:val="auto"/>
          <w:lang w:val="uk-UA"/>
        </w:rPr>
        <w:t>Б</w:t>
      </w:r>
      <w:r w:rsidR="00481D5E" w:rsidRPr="009966E5">
        <w:rPr>
          <w:bCs/>
          <w:color w:val="auto"/>
          <w:lang w:val="uk-UA"/>
        </w:rPr>
        <w:t>езпечне місто -1 </w:t>
      </w:r>
      <w:r w:rsidR="00853961">
        <w:rPr>
          <w:bCs/>
          <w:color w:val="auto"/>
          <w:lang w:val="uk-UA"/>
        </w:rPr>
        <w:t>6</w:t>
      </w:r>
      <w:r w:rsidR="00481D5E" w:rsidRPr="009966E5">
        <w:rPr>
          <w:bCs/>
          <w:color w:val="auto"/>
          <w:lang w:val="uk-UA"/>
        </w:rPr>
        <w:t xml:space="preserve">00,0 </w:t>
      </w:r>
      <w:r w:rsidR="00481D5E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481D5E" w:rsidRPr="009966E5">
        <w:rPr>
          <w:bCs/>
          <w:i/>
          <w:color w:val="auto"/>
          <w:lang w:val="uk-UA"/>
        </w:rPr>
        <w:t>грн</w:t>
      </w:r>
      <w:r w:rsidR="00481D5E" w:rsidRPr="009966E5">
        <w:rPr>
          <w:bCs/>
          <w:color w:val="auto"/>
          <w:lang w:val="uk-UA"/>
        </w:rPr>
        <w:t xml:space="preserve">., видатки на вуличне освітлення – 2 800,0 </w:t>
      </w:r>
      <w:r w:rsidR="00481D5E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481D5E" w:rsidRPr="009966E5">
        <w:rPr>
          <w:bCs/>
          <w:i/>
          <w:color w:val="auto"/>
          <w:lang w:val="uk-UA"/>
        </w:rPr>
        <w:t>грн</w:t>
      </w:r>
      <w:r w:rsidR="00481D5E" w:rsidRPr="009966E5">
        <w:rPr>
          <w:bCs/>
          <w:color w:val="auto"/>
          <w:lang w:val="uk-UA"/>
        </w:rPr>
        <w:t>., підтримка КП «</w:t>
      </w:r>
      <w:r w:rsidR="000D166C" w:rsidRPr="009966E5">
        <w:rPr>
          <w:bCs/>
          <w:color w:val="auto"/>
          <w:lang w:val="uk-UA"/>
        </w:rPr>
        <w:t>Міська р</w:t>
      </w:r>
      <w:r w:rsidR="00481D5E" w:rsidRPr="009966E5">
        <w:rPr>
          <w:bCs/>
          <w:color w:val="auto"/>
          <w:lang w:val="uk-UA"/>
        </w:rPr>
        <w:t xml:space="preserve">итуальна </w:t>
      </w:r>
      <w:r w:rsidR="000D166C" w:rsidRPr="009966E5">
        <w:rPr>
          <w:bCs/>
          <w:color w:val="auto"/>
          <w:lang w:val="uk-UA"/>
        </w:rPr>
        <w:t xml:space="preserve">служба» - 150,0 </w:t>
      </w:r>
      <w:proofErr w:type="spellStart"/>
      <w:r w:rsidR="000D166C" w:rsidRPr="009966E5">
        <w:rPr>
          <w:bCs/>
          <w:i/>
          <w:color w:val="auto"/>
          <w:lang w:val="uk-UA"/>
        </w:rPr>
        <w:t>тис.грн</w:t>
      </w:r>
      <w:proofErr w:type="spellEnd"/>
      <w:r w:rsidR="000D166C" w:rsidRPr="009966E5">
        <w:rPr>
          <w:bCs/>
          <w:i/>
          <w:color w:val="auto"/>
          <w:lang w:val="uk-UA"/>
        </w:rPr>
        <w:t>.</w:t>
      </w:r>
      <w:r w:rsidR="000D166C" w:rsidRPr="009966E5">
        <w:rPr>
          <w:bCs/>
          <w:color w:val="auto"/>
          <w:lang w:val="uk-UA"/>
        </w:rPr>
        <w:t xml:space="preserve"> (благоустрій та </w:t>
      </w:r>
      <w:proofErr w:type="spellStart"/>
      <w:r w:rsidR="000D166C" w:rsidRPr="009966E5">
        <w:rPr>
          <w:bCs/>
          <w:color w:val="auto"/>
          <w:lang w:val="uk-UA"/>
        </w:rPr>
        <w:t>кронування</w:t>
      </w:r>
      <w:proofErr w:type="spellEnd"/>
      <w:r w:rsidR="005B5D1F" w:rsidRPr="009966E5">
        <w:rPr>
          <w:bCs/>
          <w:color w:val="auto"/>
          <w:lang w:val="uk-UA"/>
        </w:rPr>
        <w:t xml:space="preserve"> дерев</w:t>
      </w:r>
      <w:r w:rsidR="000D166C" w:rsidRPr="009966E5">
        <w:rPr>
          <w:bCs/>
          <w:color w:val="auto"/>
          <w:lang w:val="uk-UA"/>
        </w:rPr>
        <w:t xml:space="preserve">), Програма поховання невідомих та </w:t>
      </w:r>
      <w:proofErr w:type="spellStart"/>
      <w:r w:rsidR="000D166C" w:rsidRPr="009966E5">
        <w:rPr>
          <w:bCs/>
          <w:color w:val="auto"/>
          <w:lang w:val="uk-UA"/>
        </w:rPr>
        <w:t>бездрібних</w:t>
      </w:r>
      <w:proofErr w:type="spellEnd"/>
      <w:r w:rsidR="000D166C" w:rsidRPr="009966E5">
        <w:rPr>
          <w:bCs/>
          <w:color w:val="auto"/>
          <w:lang w:val="uk-UA"/>
        </w:rPr>
        <w:t xml:space="preserve"> громадян – 240,0 </w:t>
      </w:r>
      <w:r w:rsidR="000D166C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0D166C" w:rsidRPr="009966E5">
        <w:rPr>
          <w:bCs/>
          <w:i/>
          <w:color w:val="auto"/>
          <w:lang w:val="uk-UA"/>
        </w:rPr>
        <w:t>грн</w:t>
      </w:r>
      <w:r w:rsidR="000D166C" w:rsidRPr="009966E5">
        <w:rPr>
          <w:bCs/>
          <w:color w:val="auto"/>
          <w:lang w:val="uk-UA"/>
        </w:rPr>
        <w:t>.</w:t>
      </w:r>
    </w:p>
    <w:p w:rsidR="00867152" w:rsidRPr="009966E5" w:rsidRDefault="00867152" w:rsidP="005B5D1F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 021</w:t>
      </w:r>
      <w:r w:rsidR="000D166C" w:rsidRPr="009966E5">
        <w:rPr>
          <w:b/>
          <w:bCs/>
          <w:color w:val="auto"/>
          <w:lang w:val="uk-UA"/>
        </w:rPr>
        <w:t>6071</w:t>
      </w:r>
      <w:r w:rsidR="00480F7B" w:rsidRPr="009966E5">
        <w:rPr>
          <w:b/>
          <w:bCs/>
          <w:color w:val="auto"/>
          <w:lang w:val="uk-UA"/>
        </w:rPr>
        <w:t xml:space="preserve"> «Відшкодування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видатки на реалізацію </w:t>
      </w:r>
      <w:r w:rsidR="000D166C" w:rsidRPr="009966E5">
        <w:rPr>
          <w:bCs/>
          <w:color w:val="auto"/>
          <w:lang w:val="uk-UA"/>
        </w:rPr>
        <w:t>Програм</w:t>
      </w:r>
      <w:r w:rsidR="005B5D1F" w:rsidRPr="009966E5">
        <w:rPr>
          <w:bCs/>
          <w:color w:val="auto"/>
          <w:lang w:val="uk-UA"/>
        </w:rPr>
        <w:t>и</w:t>
      </w:r>
      <w:r w:rsidR="000D166C" w:rsidRPr="009966E5">
        <w:rPr>
          <w:bCs/>
          <w:color w:val="auto"/>
          <w:lang w:val="uk-UA"/>
        </w:rPr>
        <w:t xml:space="preserve"> відшкодування різниці між розміром тарифу на теплову енергію та послуги централізованого опалення та розміром економічно обґрунтованих витрат на їх виробництво комунальному підприємству «Боярське головне виробниче управління житлово-комунального господарства» на 2020 рік з них</w:t>
      </w:r>
      <w:r w:rsidR="005B5D1F" w:rsidRPr="009966E5">
        <w:rPr>
          <w:bCs/>
          <w:color w:val="auto"/>
          <w:lang w:val="uk-UA"/>
        </w:rPr>
        <w:t xml:space="preserve"> в сумі </w:t>
      </w:r>
      <w:r w:rsidR="00D36EF1" w:rsidRPr="00D36EF1">
        <w:rPr>
          <w:b/>
          <w:bCs/>
          <w:color w:val="auto"/>
          <w:lang w:val="uk-UA"/>
        </w:rPr>
        <w:t>11</w:t>
      </w:r>
      <w:r w:rsidR="005B5D1F" w:rsidRPr="00D36EF1">
        <w:rPr>
          <w:b/>
          <w:bCs/>
          <w:color w:val="auto"/>
          <w:lang w:val="uk-UA"/>
        </w:rPr>
        <w:t> 0</w:t>
      </w:r>
      <w:r w:rsidR="005B5D1F" w:rsidRPr="009966E5">
        <w:rPr>
          <w:b/>
          <w:bCs/>
          <w:color w:val="auto"/>
          <w:lang w:val="uk-UA"/>
        </w:rPr>
        <w:t>00,00</w:t>
      </w:r>
      <w:r w:rsidR="005B5D1F" w:rsidRPr="009966E5">
        <w:rPr>
          <w:bCs/>
          <w:color w:val="auto"/>
          <w:lang w:val="uk-UA"/>
        </w:rPr>
        <w:t xml:space="preserve"> </w:t>
      </w:r>
      <w:r w:rsidR="005B5D1F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5B5D1F" w:rsidRPr="009966E5">
        <w:rPr>
          <w:bCs/>
          <w:i/>
          <w:color w:val="auto"/>
          <w:lang w:val="uk-UA"/>
        </w:rPr>
        <w:t>грн</w:t>
      </w:r>
      <w:r w:rsidR="005B5D1F" w:rsidRPr="009966E5">
        <w:rPr>
          <w:bCs/>
          <w:color w:val="auto"/>
          <w:lang w:val="uk-UA"/>
        </w:rPr>
        <w:t>.</w:t>
      </w:r>
      <w:r w:rsidR="00D36EF1">
        <w:rPr>
          <w:bCs/>
          <w:color w:val="auto"/>
          <w:lang w:val="uk-UA"/>
        </w:rPr>
        <w:t>: КП «Боярка- водоканал» - 10</w:t>
      </w:r>
      <w:r w:rsidR="000D166C" w:rsidRPr="009966E5">
        <w:rPr>
          <w:bCs/>
          <w:color w:val="auto"/>
          <w:lang w:val="uk-UA"/>
        </w:rPr>
        <w:t xml:space="preserve"> 000,0 </w:t>
      </w:r>
      <w:r w:rsidR="000D166C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0D166C" w:rsidRPr="009966E5">
        <w:rPr>
          <w:bCs/>
          <w:i/>
          <w:color w:val="auto"/>
          <w:lang w:val="uk-UA"/>
        </w:rPr>
        <w:t>грн</w:t>
      </w:r>
      <w:r w:rsidR="000D166C" w:rsidRPr="009966E5">
        <w:rPr>
          <w:bCs/>
          <w:color w:val="auto"/>
          <w:lang w:val="uk-UA"/>
        </w:rPr>
        <w:t xml:space="preserve">., КП «БГВУЖКГ» - 1 000,0 </w:t>
      </w:r>
      <w:r w:rsidR="000D166C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0D166C" w:rsidRPr="009966E5">
        <w:rPr>
          <w:bCs/>
          <w:i/>
          <w:color w:val="auto"/>
          <w:lang w:val="uk-UA"/>
        </w:rPr>
        <w:t>грн</w:t>
      </w:r>
      <w:r w:rsidR="000D166C" w:rsidRPr="009966E5">
        <w:rPr>
          <w:bCs/>
          <w:color w:val="auto"/>
          <w:lang w:val="uk-UA"/>
        </w:rPr>
        <w:t>.</w:t>
      </w:r>
    </w:p>
    <w:p w:rsidR="000D166C" w:rsidRDefault="000D166C" w:rsidP="001A69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 021</w:t>
      </w:r>
      <w:r w:rsidRPr="009966E5">
        <w:rPr>
          <w:b/>
          <w:bCs/>
          <w:color w:val="auto"/>
          <w:lang w:val="uk-UA"/>
        </w:rPr>
        <w:t>7130</w:t>
      </w:r>
      <w:r w:rsidR="00480F7B" w:rsidRPr="009966E5">
        <w:rPr>
          <w:b/>
          <w:bCs/>
          <w:color w:val="auto"/>
          <w:lang w:val="uk-UA"/>
        </w:rPr>
        <w:t xml:space="preserve"> «Здійснення заходів із землеустрою»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видатки на реалізацію Програма регулювання та розвитку земельних відносин на 2020 рік в сумі </w:t>
      </w:r>
      <w:r w:rsidRPr="009966E5">
        <w:rPr>
          <w:b/>
          <w:bCs/>
          <w:color w:val="auto"/>
          <w:lang w:val="uk-UA"/>
        </w:rPr>
        <w:t>300,0</w:t>
      </w:r>
      <w:r w:rsidRPr="009966E5">
        <w:rPr>
          <w:bCs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bCs/>
          <w:color w:val="auto"/>
          <w:lang w:val="uk-UA"/>
        </w:rPr>
        <w:t>.</w:t>
      </w:r>
    </w:p>
    <w:p w:rsidR="006C5073" w:rsidRPr="009966E5" w:rsidRDefault="006C5073" w:rsidP="001A69E2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 021</w:t>
      </w:r>
      <w:r>
        <w:rPr>
          <w:b/>
          <w:bCs/>
          <w:color w:val="auto"/>
          <w:lang w:val="uk-UA"/>
        </w:rPr>
        <w:t>7413</w:t>
      </w:r>
      <w:r w:rsidRPr="009966E5">
        <w:rPr>
          <w:b/>
          <w:bCs/>
          <w:color w:val="auto"/>
          <w:lang w:val="uk-UA"/>
        </w:rPr>
        <w:t xml:space="preserve"> «</w:t>
      </w:r>
      <w:r w:rsidRPr="006C5073">
        <w:rPr>
          <w:b/>
          <w:bCs/>
          <w:color w:val="auto"/>
          <w:lang w:val="uk-UA"/>
        </w:rPr>
        <w:t>Інші заходи у сфері автотранспорту</w:t>
      </w:r>
      <w:r w:rsidRPr="009966E5">
        <w:rPr>
          <w:b/>
          <w:bCs/>
          <w:color w:val="auto"/>
          <w:lang w:val="uk-UA"/>
        </w:rPr>
        <w:t xml:space="preserve">» </w:t>
      </w:r>
      <w:r w:rsidRPr="009966E5">
        <w:rPr>
          <w:bCs/>
          <w:color w:val="auto"/>
          <w:lang w:val="uk-UA"/>
        </w:rPr>
        <w:t>в сумі</w:t>
      </w:r>
      <w:r w:rsidRPr="009966E5">
        <w:rPr>
          <w:b/>
          <w:bCs/>
          <w:color w:val="auto"/>
          <w:lang w:val="uk-UA"/>
        </w:rPr>
        <w:t xml:space="preserve"> 1 </w:t>
      </w:r>
      <w:r>
        <w:rPr>
          <w:b/>
          <w:bCs/>
          <w:color w:val="auto"/>
          <w:lang w:val="uk-UA"/>
        </w:rPr>
        <w:t>1</w:t>
      </w:r>
      <w:r w:rsidRPr="009966E5">
        <w:rPr>
          <w:b/>
          <w:bCs/>
          <w:color w:val="auto"/>
          <w:lang w:val="uk-UA"/>
        </w:rPr>
        <w:t xml:space="preserve">00,0 </w:t>
      </w:r>
      <w:r w:rsidRPr="009966E5">
        <w:rPr>
          <w:bCs/>
          <w:i/>
          <w:color w:val="auto"/>
          <w:lang w:val="uk-UA"/>
        </w:rPr>
        <w:t>тис</w:t>
      </w:r>
      <w:r>
        <w:rPr>
          <w:bCs/>
          <w:i/>
          <w:color w:val="auto"/>
          <w:lang w:val="uk-UA"/>
        </w:rPr>
        <w:t>.</w:t>
      </w:r>
      <w:r w:rsidRPr="009966E5">
        <w:rPr>
          <w:bCs/>
          <w:i/>
          <w:color w:val="auto"/>
          <w:lang w:val="uk-UA"/>
        </w:rPr>
        <w:t xml:space="preserve"> грн.</w:t>
      </w:r>
      <w:r w:rsidRPr="009966E5">
        <w:rPr>
          <w:bCs/>
          <w:color w:val="auto"/>
          <w:lang w:val="uk-UA"/>
        </w:rPr>
        <w:t>,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>а саме: видатки на реалізацію Програми транспортного забезпечення пасажирських перевезень</w:t>
      </w:r>
      <w:r>
        <w:rPr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 на 2020 рік"</w:t>
      </w:r>
      <w:r>
        <w:rPr>
          <w:bCs/>
          <w:color w:val="auto"/>
          <w:lang w:val="uk-UA"/>
        </w:rPr>
        <w:t>.</w:t>
      </w:r>
    </w:p>
    <w:p w:rsidR="000D166C" w:rsidRPr="009966E5" w:rsidRDefault="000D166C" w:rsidP="001A69E2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 021</w:t>
      </w:r>
      <w:r w:rsidRPr="009966E5">
        <w:rPr>
          <w:b/>
          <w:bCs/>
          <w:color w:val="auto"/>
          <w:lang w:val="uk-UA"/>
        </w:rPr>
        <w:t>8220</w:t>
      </w:r>
      <w:r w:rsidR="00480F7B" w:rsidRPr="009966E5">
        <w:rPr>
          <w:b/>
          <w:bCs/>
          <w:color w:val="auto"/>
          <w:lang w:val="uk-UA"/>
        </w:rPr>
        <w:t xml:space="preserve"> «Заходи та роботи з мобілізаційної підготовки місцевого значення»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видатки на реалізацію Програма проведення призову молоді, підтримки заходів мобілізаційної  підготовки та територіальної оборони  на території міста Боярка на 2020 рік в сумі </w:t>
      </w:r>
      <w:r w:rsidRPr="009966E5">
        <w:rPr>
          <w:b/>
          <w:bCs/>
          <w:color w:val="auto"/>
          <w:lang w:val="uk-UA"/>
        </w:rPr>
        <w:t>60,0</w:t>
      </w:r>
      <w:r w:rsidRPr="009966E5">
        <w:rPr>
          <w:bCs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bCs/>
          <w:color w:val="auto"/>
          <w:lang w:val="uk-UA"/>
        </w:rPr>
        <w:t>.</w:t>
      </w:r>
    </w:p>
    <w:p w:rsidR="000D166C" w:rsidRPr="009966E5" w:rsidRDefault="000D166C" w:rsidP="001A69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 021</w:t>
      </w:r>
      <w:r w:rsidRPr="009966E5">
        <w:rPr>
          <w:b/>
          <w:bCs/>
          <w:color w:val="auto"/>
          <w:lang w:val="uk-UA"/>
        </w:rPr>
        <w:t>8230</w:t>
      </w:r>
      <w:r w:rsidR="00480F7B" w:rsidRPr="009966E5">
        <w:rPr>
          <w:b/>
          <w:bCs/>
          <w:color w:val="auto"/>
          <w:lang w:val="uk-UA"/>
        </w:rPr>
        <w:t xml:space="preserve"> «Інші заходи громадського порядку та безпеки»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>видатки на реалізацію Програм</w:t>
      </w:r>
      <w:r w:rsidR="005B5D1F" w:rsidRPr="009966E5">
        <w:rPr>
          <w:bCs/>
          <w:color w:val="auto"/>
          <w:lang w:val="uk-UA"/>
        </w:rPr>
        <w:t>и</w:t>
      </w:r>
      <w:r w:rsidRPr="009966E5">
        <w:rPr>
          <w:bCs/>
          <w:color w:val="auto"/>
          <w:lang w:val="uk-UA"/>
        </w:rPr>
        <w:t xml:space="preserve"> профілактики правопорушень у місті Боярка на 2020 рік в сумі </w:t>
      </w:r>
      <w:r w:rsidRPr="009966E5">
        <w:rPr>
          <w:b/>
          <w:bCs/>
          <w:color w:val="auto"/>
          <w:lang w:val="uk-UA"/>
        </w:rPr>
        <w:t>2 300,0</w:t>
      </w:r>
      <w:r w:rsidRPr="009966E5">
        <w:rPr>
          <w:bCs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bCs/>
          <w:color w:val="auto"/>
          <w:lang w:val="uk-UA"/>
        </w:rPr>
        <w:t>.</w:t>
      </w:r>
    </w:p>
    <w:p w:rsidR="001A69E2" w:rsidRPr="009966E5" w:rsidRDefault="001A69E2" w:rsidP="001A69E2">
      <w:pPr>
        <w:pStyle w:val="Default"/>
        <w:ind w:firstLine="708"/>
        <w:jc w:val="both"/>
        <w:rPr>
          <w:bCs/>
          <w:color w:val="auto"/>
          <w:lang w:val="uk-UA"/>
        </w:rPr>
      </w:pPr>
    </w:p>
    <w:p w:rsidR="000D166C" w:rsidRPr="009966E5" w:rsidRDefault="000D166C" w:rsidP="00FF69C4">
      <w:pPr>
        <w:pStyle w:val="Default"/>
        <w:jc w:val="both"/>
        <w:rPr>
          <w:b/>
          <w:bCs/>
          <w:color w:val="auto"/>
          <w:lang w:val="uk-UA"/>
        </w:rPr>
      </w:pPr>
    </w:p>
    <w:p w:rsidR="00BA7CA2" w:rsidRDefault="00BA7CA2" w:rsidP="00FF69C4">
      <w:pPr>
        <w:pStyle w:val="Default"/>
        <w:jc w:val="both"/>
        <w:rPr>
          <w:b/>
          <w:bCs/>
          <w:i/>
          <w:iCs/>
          <w:color w:val="auto"/>
          <w:u w:val="single"/>
          <w:lang w:val="uk-UA"/>
        </w:rPr>
      </w:pPr>
    </w:p>
    <w:p w:rsidR="00BA7CA2" w:rsidRDefault="00BA7CA2" w:rsidP="00FF69C4">
      <w:pPr>
        <w:pStyle w:val="Default"/>
        <w:jc w:val="both"/>
        <w:rPr>
          <w:b/>
          <w:bCs/>
          <w:i/>
          <w:iCs/>
          <w:color w:val="auto"/>
          <w:u w:val="single"/>
          <w:lang w:val="uk-UA"/>
        </w:rPr>
      </w:pPr>
    </w:p>
    <w:p w:rsidR="006C5073" w:rsidRDefault="006C5073" w:rsidP="00FF69C4">
      <w:pPr>
        <w:pStyle w:val="Default"/>
        <w:jc w:val="both"/>
        <w:rPr>
          <w:b/>
          <w:bCs/>
          <w:i/>
          <w:iCs/>
          <w:color w:val="auto"/>
          <w:u w:val="single"/>
          <w:lang w:val="uk-UA"/>
        </w:rPr>
      </w:pPr>
    </w:p>
    <w:p w:rsidR="001A69E2" w:rsidRPr="009966E5" w:rsidRDefault="00F67F8F" w:rsidP="00FF69C4">
      <w:pPr>
        <w:pStyle w:val="Default"/>
        <w:jc w:val="both"/>
        <w:rPr>
          <w:b/>
          <w:bCs/>
          <w:i/>
          <w:iCs/>
          <w:color w:val="auto"/>
          <w:lang w:val="uk-UA"/>
        </w:rPr>
      </w:pPr>
      <w:r w:rsidRPr="009966E5">
        <w:rPr>
          <w:b/>
          <w:bCs/>
          <w:i/>
          <w:iCs/>
          <w:color w:val="auto"/>
          <w:u w:val="single"/>
          <w:lang w:val="uk-UA"/>
        </w:rPr>
        <w:t>ВИДАТКИ СПЕЦІАЛЬНОГО ФОНДУ</w:t>
      </w:r>
      <w:r w:rsidR="006237F3" w:rsidRPr="009966E5">
        <w:rPr>
          <w:b/>
          <w:bCs/>
          <w:i/>
          <w:iCs/>
          <w:color w:val="auto"/>
          <w:u w:val="single"/>
          <w:lang w:val="uk-UA"/>
        </w:rPr>
        <w:t xml:space="preserve"> заплановані в сумі </w:t>
      </w:r>
      <w:r w:rsidR="006C5073">
        <w:rPr>
          <w:b/>
          <w:bCs/>
          <w:i/>
          <w:iCs/>
          <w:color w:val="auto"/>
          <w:u w:val="single"/>
          <w:lang w:val="uk-UA"/>
        </w:rPr>
        <w:t>32</w:t>
      </w:r>
      <w:r w:rsidR="001A69E2" w:rsidRPr="009966E5">
        <w:rPr>
          <w:b/>
          <w:bCs/>
          <w:i/>
          <w:iCs/>
          <w:color w:val="auto"/>
          <w:u w:val="single"/>
          <w:lang w:val="uk-UA"/>
        </w:rPr>
        <w:t xml:space="preserve"> 400</w:t>
      </w:r>
      <w:r w:rsidR="006237F3" w:rsidRPr="009966E5">
        <w:rPr>
          <w:b/>
          <w:bCs/>
          <w:i/>
          <w:iCs/>
          <w:color w:val="auto"/>
          <w:u w:val="single"/>
          <w:lang w:val="uk-UA"/>
        </w:rPr>
        <w:t>,0</w:t>
      </w:r>
      <w:r w:rsidR="00545432">
        <w:rPr>
          <w:b/>
          <w:bCs/>
          <w:i/>
          <w:iCs/>
          <w:color w:val="auto"/>
          <w:u w:val="single"/>
          <w:lang w:val="uk-UA"/>
        </w:rPr>
        <w:t xml:space="preserve"> </w:t>
      </w:r>
      <w:r w:rsidR="006237F3" w:rsidRPr="009966E5">
        <w:rPr>
          <w:b/>
          <w:bCs/>
          <w:i/>
          <w:iCs/>
          <w:color w:val="auto"/>
          <w:u w:val="single"/>
          <w:lang w:val="uk-UA"/>
        </w:rPr>
        <w:t xml:space="preserve">тис. </w:t>
      </w:r>
      <w:r w:rsidR="001A69E2" w:rsidRPr="009966E5">
        <w:rPr>
          <w:b/>
          <w:bCs/>
          <w:i/>
          <w:iCs/>
          <w:color w:val="auto"/>
          <w:u w:val="single"/>
          <w:lang w:val="uk-UA"/>
        </w:rPr>
        <w:t xml:space="preserve">грн., </w:t>
      </w:r>
      <w:r w:rsidR="001A69E2" w:rsidRPr="009966E5">
        <w:rPr>
          <w:b/>
          <w:bCs/>
          <w:i/>
          <w:iCs/>
          <w:color w:val="auto"/>
          <w:lang w:val="uk-UA"/>
        </w:rPr>
        <w:t>з них</w:t>
      </w:r>
      <w:r w:rsidR="009C5FE2" w:rsidRPr="009966E5">
        <w:rPr>
          <w:b/>
          <w:bCs/>
          <w:i/>
          <w:iCs/>
          <w:color w:val="auto"/>
          <w:lang w:val="uk-UA"/>
        </w:rPr>
        <w:t>:</w:t>
      </w:r>
      <w:r w:rsidR="001A69E2" w:rsidRPr="009966E5">
        <w:rPr>
          <w:b/>
          <w:bCs/>
          <w:i/>
          <w:iCs/>
          <w:color w:val="auto"/>
          <w:lang w:val="uk-UA"/>
        </w:rPr>
        <w:t xml:space="preserve"> </w:t>
      </w:r>
    </w:p>
    <w:p w:rsidR="00545432" w:rsidRDefault="00545432" w:rsidP="00FF69C4">
      <w:pPr>
        <w:pStyle w:val="Default"/>
        <w:jc w:val="both"/>
        <w:rPr>
          <w:b/>
          <w:bCs/>
          <w:i/>
          <w:iCs/>
          <w:color w:val="auto"/>
          <w:lang w:val="uk-UA"/>
        </w:rPr>
      </w:pPr>
    </w:p>
    <w:p w:rsidR="00A11158" w:rsidRPr="009966E5" w:rsidRDefault="001A69E2" w:rsidP="00FF69C4">
      <w:pPr>
        <w:pStyle w:val="Default"/>
        <w:jc w:val="both"/>
        <w:rPr>
          <w:color w:val="auto"/>
          <w:lang w:val="uk-UA"/>
        </w:rPr>
      </w:pPr>
      <w:r w:rsidRPr="009966E5">
        <w:rPr>
          <w:b/>
          <w:bCs/>
          <w:i/>
          <w:iCs/>
          <w:color w:val="auto"/>
          <w:lang w:val="uk-UA"/>
        </w:rPr>
        <w:t>Видатки бюджету розвитку</w:t>
      </w:r>
      <w:r w:rsidR="00545432">
        <w:rPr>
          <w:b/>
          <w:bCs/>
          <w:i/>
          <w:iCs/>
          <w:color w:val="auto"/>
          <w:lang w:val="uk-UA"/>
        </w:rPr>
        <w:t xml:space="preserve"> </w:t>
      </w:r>
      <w:r w:rsidR="00D36EF1">
        <w:rPr>
          <w:b/>
          <w:bCs/>
          <w:i/>
          <w:iCs/>
          <w:color w:val="auto"/>
          <w:lang w:val="uk-UA"/>
        </w:rPr>
        <w:t>–</w:t>
      </w:r>
      <w:r w:rsidR="00545432">
        <w:rPr>
          <w:b/>
          <w:bCs/>
          <w:i/>
          <w:iCs/>
          <w:color w:val="auto"/>
          <w:lang w:val="uk-UA"/>
        </w:rPr>
        <w:t xml:space="preserve"> </w:t>
      </w:r>
      <w:r w:rsidR="00D36EF1">
        <w:rPr>
          <w:b/>
          <w:bCs/>
          <w:i/>
          <w:iCs/>
          <w:color w:val="auto"/>
          <w:lang w:val="uk-UA"/>
        </w:rPr>
        <w:t>26 945</w:t>
      </w:r>
      <w:r w:rsidRPr="009966E5">
        <w:rPr>
          <w:b/>
          <w:bCs/>
          <w:i/>
          <w:iCs/>
          <w:color w:val="auto"/>
          <w:lang w:val="uk-UA"/>
        </w:rPr>
        <w:t>,</w:t>
      </w:r>
      <w:r w:rsidR="00D36EF1">
        <w:rPr>
          <w:b/>
          <w:bCs/>
          <w:i/>
          <w:iCs/>
          <w:color w:val="auto"/>
          <w:lang w:val="uk-UA"/>
        </w:rPr>
        <w:t>6</w:t>
      </w:r>
      <w:r w:rsidR="00545432">
        <w:rPr>
          <w:b/>
          <w:bCs/>
          <w:i/>
          <w:iCs/>
          <w:color w:val="auto"/>
          <w:lang w:val="uk-UA"/>
        </w:rPr>
        <w:t>тис.</w:t>
      </w:r>
      <w:r w:rsidRPr="009966E5">
        <w:rPr>
          <w:b/>
          <w:bCs/>
          <w:i/>
          <w:iCs/>
          <w:color w:val="auto"/>
          <w:lang w:val="uk-UA"/>
        </w:rPr>
        <w:t>грн.</w:t>
      </w:r>
    </w:p>
    <w:p w:rsidR="006C5073" w:rsidRDefault="006237F3" w:rsidP="006C5073">
      <w:pPr>
        <w:pStyle w:val="Default"/>
        <w:ind w:firstLine="708"/>
        <w:jc w:val="both"/>
        <w:rPr>
          <w:b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</w:t>
      </w:r>
      <w:r w:rsidR="00A11158" w:rsidRPr="009966E5">
        <w:rPr>
          <w:b/>
          <w:bCs/>
          <w:color w:val="auto"/>
          <w:lang w:val="uk-UA"/>
        </w:rPr>
        <w:t xml:space="preserve"> 0210150</w:t>
      </w:r>
      <w:r w:rsidR="00480F7B" w:rsidRPr="009966E5">
        <w:rPr>
          <w:b/>
          <w:bCs/>
          <w:color w:val="auto"/>
          <w:lang w:val="uk-UA"/>
        </w:rPr>
        <w:t xml:space="preserve">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</w:t>
      </w:r>
      <w:r w:rsidR="00A11158" w:rsidRPr="009966E5">
        <w:rPr>
          <w:b/>
          <w:bCs/>
          <w:color w:val="auto"/>
          <w:lang w:val="uk-UA"/>
        </w:rPr>
        <w:t xml:space="preserve"> </w:t>
      </w:r>
      <w:r w:rsidR="00A11158" w:rsidRPr="009966E5">
        <w:rPr>
          <w:color w:val="auto"/>
          <w:lang w:val="uk-UA"/>
        </w:rPr>
        <w:t xml:space="preserve">передбачено видатки бюджету розвитку в сумі </w:t>
      </w:r>
      <w:r w:rsidR="00C25DE6" w:rsidRPr="009966E5">
        <w:rPr>
          <w:b/>
          <w:bCs/>
          <w:color w:val="auto"/>
          <w:lang w:val="uk-UA"/>
        </w:rPr>
        <w:t>1 560,0</w:t>
      </w:r>
      <w:r w:rsidR="00A11158" w:rsidRPr="009966E5">
        <w:rPr>
          <w:b/>
          <w:bCs/>
          <w:color w:val="auto"/>
          <w:lang w:val="uk-UA"/>
        </w:rPr>
        <w:t xml:space="preserve"> </w:t>
      </w:r>
      <w:r w:rsidR="00A11158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A11158" w:rsidRPr="009966E5">
        <w:rPr>
          <w:bCs/>
          <w:i/>
          <w:color w:val="auto"/>
          <w:lang w:val="uk-UA"/>
        </w:rPr>
        <w:t>грн</w:t>
      </w:r>
      <w:r w:rsidR="00A11158" w:rsidRPr="009966E5">
        <w:rPr>
          <w:color w:val="auto"/>
          <w:lang w:val="uk-UA"/>
        </w:rPr>
        <w:t xml:space="preserve">., які спрямовуються на придбання </w:t>
      </w:r>
      <w:r w:rsidR="00C25DE6" w:rsidRPr="009966E5">
        <w:rPr>
          <w:color w:val="auto"/>
          <w:lang w:val="uk-UA"/>
        </w:rPr>
        <w:t xml:space="preserve">основних засобів в сумі 560,0 </w:t>
      </w:r>
      <w:r w:rsidR="00C25DE6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C25DE6" w:rsidRPr="009966E5">
        <w:rPr>
          <w:i/>
          <w:color w:val="auto"/>
          <w:lang w:val="uk-UA"/>
        </w:rPr>
        <w:t>грн</w:t>
      </w:r>
      <w:r w:rsidR="00C25DE6" w:rsidRPr="009966E5">
        <w:rPr>
          <w:color w:val="auto"/>
          <w:lang w:val="uk-UA"/>
        </w:rPr>
        <w:t xml:space="preserve">.: </w:t>
      </w:r>
      <w:r w:rsidR="001A69E2" w:rsidRPr="009966E5">
        <w:rPr>
          <w:color w:val="auto"/>
          <w:lang w:val="uk-UA"/>
        </w:rPr>
        <w:t xml:space="preserve">придбання для </w:t>
      </w:r>
      <w:r w:rsidR="00C25DE6" w:rsidRPr="009966E5">
        <w:rPr>
          <w:color w:val="auto"/>
          <w:lang w:val="uk-UA"/>
        </w:rPr>
        <w:t xml:space="preserve"> </w:t>
      </w:r>
      <w:proofErr w:type="spellStart"/>
      <w:r w:rsidR="00C25DE6" w:rsidRPr="009966E5">
        <w:rPr>
          <w:color w:val="auto"/>
          <w:lang w:val="uk-UA"/>
        </w:rPr>
        <w:t>РАЦСу</w:t>
      </w:r>
      <w:proofErr w:type="spellEnd"/>
      <w:r w:rsidR="00C25DE6" w:rsidRPr="009966E5">
        <w:rPr>
          <w:color w:val="auto"/>
          <w:lang w:val="uk-UA"/>
        </w:rPr>
        <w:t xml:space="preserve"> </w:t>
      </w:r>
      <w:r w:rsidR="001A69E2" w:rsidRPr="009966E5">
        <w:rPr>
          <w:color w:val="auto"/>
          <w:lang w:val="uk-UA"/>
        </w:rPr>
        <w:t>(</w:t>
      </w:r>
      <w:r w:rsidR="00C25DE6" w:rsidRPr="009966E5">
        <w:rPr>
          <w:color w:val="auto"/>
          <w:lang w:val="uk-UA"/>
        </w:rPr>
        <w:t>люстри, штори</w:t>
      </w:r>
      <w:r w:rsidR="001A69E2" w:rsidRPr="009966E5">
        <w:rPr>
          <w:color w:val="auto"/>
          <w:lang w:val="uk-UA"/>
        </w:rPr>
        <w:t xml:space="preserve"> </w:t>
      </w:r>
      <w:r w:rsidR="00C25DE6" w:rsidRPr="009966E5">
        <w:rPr>
          <w:color w:val="auto"/>
          <w:lang w:val="uk-UA"/>
        </w:rPr>
        <w:t>-</w:t>
      </w:r>
      <w:r w:rsidR="001A69E2" w:rsidRPr="009966E5">
        <w:rPr>
          <w:color w:val="auto"/>
          <w:lang w:val="uk-UA"/>
        </w:rPr>
        <w:t xml:space="preserve"> </w:t>
      </w:r>
      <w:r w:rsidR="00C25DE6" w:rsidRPr="009966E5">
        <w:rPr>
          <w:color w:val="auto"/>
          <w:lang w:val="uk-UA"/>
        </w:rPr>
        <w:t xml:space="preserve">70,0 </w:t>
      </w:r>
      <w:r w:rsidR="00C25DE6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C25DE6" w:rsidRPr="009966E5">
        <w:rPr>
          <w:i/>
          <w:color w:val="auto"/>
          <w:lang w:val="uk-UA"/>
        </w:rPr>
        <w:t>грн</w:t>
      </w:r>
      <w:r w:rsidR="001A69E2" w:rsidRPr="009966E5">
        <w:rPr>
          <w:color w:val="auto"/>
          <w:lang w:val="uk-UA"/>
        </w:rPr>
        <w:t>.)</w:t>
      </w:r>
      <w:r w:rsidR="00C25DE6" w:rsidRPr="009966E5">
        <w:rPr>
          <w:color w:val="auto"/>
          <w:lang w:val="uk-UA"/>
        </w:rPr>
        <w:t xml:space="preserve">, придбання автомобіля - 450 </w:t>
      </w:r>
      <w:r w:rsidR="00C25DE6" w:rsidRPr="009966E5">
        <w:rPr>
          <w:i/>
          <w:color w:val="auto"/>
          <w:lang w:val="uk-UA"/>
        </w:rPr>
        <w:t>тис</w:t>
      </w:r>
      <w:r w:rsidR="001A69E2" w:rsidRPr="009966E5">
        <w:rPr>
          <w:i/>
          <w:color w:val="auto"/>
          <w:lang w:val="uk-UA"/>
        </w:rPr>
        <w:t>.</w:t>
      </w:r>
      <w:r w:rsidR="00A802FC">
        <w:rPr>
          <w:i/>
          <w:color w:val="auto"/>
          <w:lang w:val="uk-UA"/>
        </w:rPr>
        <w:t xml:space="preserve"> </w:t>
      </w:r>
      <w:r w:rsidR="001A69E2" w:rsidRPr="009966E5">
        <w:rPr>
          <w:i/>
          <w:color w:val="auto"/>
          <w:lang w:val="uk-UA"/>
        </w:rPr>
        <w:t xml:space="preserve"> грн</w:t>
      </w:r>
      <w:r w:rsidR="001A69E2" w:rsidRPr="009966E5">
        <w:rPr>
          <w:color w:val="auto"/>
          <w:lang w:val="uk-UA"/>
        </w:rPr>
        <w:t>.</w:t>
      </w:r>
      <w:r w:rsidR="00C25DE6" w:rsidRPr="009966E5">
        <w:rPr>
          <w:color w:val="auto"/>
          <w:lang w:val="uk-UA"/>
        </w:rPr>
        <w:t>, придбання гідроакумуляторів холодної води 4</w:t>
      </w:r>
      <w:r w:rsidR="001A69E2" w:rsidRPr="009966E5">
        <w:rPr>
          <w:color w:val="auto"/>
          <w:lang w:val="uk-UA"/>
        </w:rPr>
        <w:t xml:space="preserve"> </w:t>
      </w:r>
      <w:r w:rsidR="00C25DE6" w:rsidRPr="009966E5">
        <w:rPr>
          <w:color w:val="auto"/>
          <w:lang w:val="uk-UA"/>
        </w:rPr>
        <w:t>шт.</w:t>
      </w:r>
      <w:r w:rsidR="001A69E2" w:rsidRPr="009966E5">
        <w:rPr>
          <w:color w:val="auto"/>
          <w:lang w:val="uk-UA"/>
        </w:rPr>
        <w:t xml:space="preserve"> </w:t>
      </w:r>
      <w:r w:rsidR="00C25DE6" w:rsidRPr="009966E5">
        <w:rPr>
          <w:color w:val="auto"/>
          <w:lang w:val="uk-UA"/>
        </w:rPr>
        <w:t>х</w:t>
      </w:r>
      <w:r w:rsidR="001A69E2" w:rsidRPr="009966E5">
        <w:rPr>
          <w:color w:val="auto"/>
          <w:lang w:val="uk-UA"/>
        </w:rPr>
        <w:t xml:space="preserve"> </w:t>
      </w:r>
      <w:r w:rsidR="00C25DE6" w:rsidRPr="009966E5">
        <w:rPr>
          <w:color w:val="auto"/>
          <w:lang w:val="uk-UA"/>
        </w:rPr>
        <w:t>10</w:t>
      </w:r>
      <w:r w:rsidR="001A69E2" w:rsidRPr="009966E5">
        <w:rPr>
          <w:color w:val="auto"/>
          <w:lang w:val="uk-UA"/>
        </w:rPr>
        <w:t xml:space="preserve"> </w:t>
      </w:r>
      <w:proofErr w:type="spellStart"/>
      <w:r w:rsidR="00C25DE6" w:rsidRPr="009966E5">
        <w:rPr>
          <w:color w:val="auto"/>
          <w:lang w:val="uk-UA"/>
        </w:rPr>
        <w:t>тис</w:t>
      </w:r>
      <w:r w:rsidR="001A69E2" w:rsidRPr="009966E5">
        <w:rPr>
          <w:color w:val="auto"/>
          <w:lang w:val="uk-UA"/>
        </w:rPr>
        <w:t>.грн</w:t>
      </w:r>
      <w:proofErr w:type="spellEnd"/>
      <w:r w:rsidR="001A69E2" w:rsidRPr="009966E5">
        <w:rPr>
          <w:color w:val="auto"/>
          <w:lang w:val="uk-UA"/>
        </w:rPr>
        <w:t>.</w:t>
      </w:r>
      <w:r w:rsidR="00C25DE6" w:rsidRPr="009966E5">
        <w:rPr>
          <w:color w:val="auto"/>
          <w:lang w:val="uk-UA"/>
        </w:rPr>
        <w:t xml:space="preserve"> (40 </w:t>
      </w:r>
      <w:r w:rsidR="00C25DE6" w:rsidRPr="009966E5">
        <w:rPr>
          <w:i/>
          <w:color w:val="auto"/>
          <w:lang w:val="uk-UA"/>
        </w:rPr>
        <w:t>тис</w:t>
      </w:r>
      <w:r w:rsidR="000943FA" w:rsidRPr="009966E5">
        <w:rPr>
          <w:i/>
          <w:color w:val="auto"/>
          <w:lang w:val="uk-UA"/>
        </w:rPr>
        <w:t>.</w:t>
      </w:r>
      <w:r w:rsidR="001A69E2" w:rsidRPr="009966E5">
        <w:rPr>
          <w:i/>
          <w:color w:val="auto"/>
          <w:lang w:val="uk-UA"/>
        </w:rPr>
        <w:t xml:space="preserve"> грн</w:t>
      </w:r>
      <w:r w:rsidR="001A69E2" w:rsidRPr="009966E5">
        <w:rPr>
          <w:color w:val="auto"/>
          <w:lang w:val="uk-UA"/>
        </w:rPr>
        <w:t>.</w:t>
      </w:r>
      <w:r w:rsidR="000943FA" w:rsidRPr="009966E5">
        <w:rPr>
          <w:color w:val="auto"/>
          <w:lang w:val="uk-UA"/>
        </w:rPr>
        <w:t xml:space="preserve">), </w:t>
      </w:r>
      <w:r w:rsidR="00C25DE6" w:rsidRPr="009966E5">
        <w:rPr>
          <w:color w:val="auto"/>
          <w:lang w:val="uk-UA"/>
        </w:rPr>
        <w:t>капітальний ремонт приміщення за адресою Грушевського</w:t>
      </w:r>
      <w:r w:rsidR="00962DFB">
        <w:rPr>
          <w:color w:val="auto"/>
          <w:lang w:val="uk-UA"/>
        </w:rPr>
        <w:t xml:space="preserve"> </w:t>
      </w:r>
      <w:r w:rsidR="00C25DE6" w:rsidRPr="009966E5">
        <w:rPr>
          <w:color w:val="auto"/>
          <w:lang w:val="uk-UA"/>
        </w:rPr>
        <w:t xml:space="preserve">39А – </w:t>
      </w:r>
      <w:r w:rsidR="00962DFB">
        <w:rPr>
          <w:color w:val="auto"/>
          <w:lang w:val="uk-UA"/>
        </w:rPr>
        <w:br/>
      </w:r>
      <w:r w:rsidR="00C25DE6" w:rsidRPr="009966E5">
        <w:rPr>
          <w:color w:val="auto"/>
          <w:lang w:val="uk-UA"/>
        </w:rPr>
        <w:t xml:space="preserve">1 000,0 </w:t>
      </w:r>
      <w:r w:rsidR="00C25DE6" w:rsidRPr="009966E5">
        <w:rPr>
          <w:i/>
          <w:color w:val="auto"/>
          <w:lang w:val="uk-UA"/>
        </w:rPr>
        <w:t>тис.</w:t>
      </w:r>
      <w:r w:rsidR="00F32A01">
        <w:rPr>
          <w:i/>
          <w:color w:val="auto"/>
          <w:lang w:val="uk-UA"/>
        </w:rPr>
        <w:t xml:space="preserve"> </w:t>
      </w:r>
      <w:r w:rsidR="00C25DE6" w:rsidRPr="009966E5">
        <w:rPr>
          <w:i/>
          <w:color w:val="auto"/>
          <w:lang w:val="uk-UA"/>
        </w:rPr>
        <w:t>грн.</w:t>
      </w:r>
      <w:r w:rsidR="006C5073" w:rsidRPr="006C5073">
        <w:rPr>
          <w:b/>
          <w:color w:val="auto"/>
          <w:lang w:val="uk-UA"/>
        </w:rPr>
        <w:t xml:space="preserve"> </w:t>
      </w:r>
    </w:p>
    <w:p w:rsidR="006C5073" w:rsidRDefault="006C5073" w:rsidP="00F67F8F">
      <w:pPr>
        <w:pStyle w:val="Default"/>
        <w:ind w:firstLine="708"/>
        <w:jc w:val="both"/>
        <w:rPr>
          <w:bCs/>
          <w:i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 02132</w:t>
      </w:r>
      <w:r>
        <w:rPr>
          <w:b/>
          <w:bCs/>
          <w:color w:val="auto"/>
          <w:lang w:val="uk-UA"/>
        </w:rPr>
        <w:t>22</w:t>
      </w:r>
      <w:r w:rsidRPr="009966E5">
        <w:rPr>
          <w:b/>
          <w:bCs/>
          <w:color w:val="auto"/>
          <w:lang w:val="uk-UA"/>
        </w:rPr>
        <w:t xml:space="preserve"> «</w:t>
      </w:r>
      <w:r w:rsidRPr="006C5073">
        <w:rPr>
          <w:b/>
          <w:bCs/>
          <w:color w:val="auto"/>
          <w:lang w:val="uk-UA"/>
        </w:rPr>
        <w:t>Грошова компенсація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</w:t>
      </w:r>
      <w:r>
        <w:rPr>
          <w:b/>
          <w:bCs/>
          <w:color w:val="auto"/>
          <w:lang w:val="uk-UA"/>
        </w:rPr>
        <w:t xml:space="preserve">ції, забезпеченні її проведення»: </w:t>
      </w:r>
      <w:r w:rsidRPr="009966E5">
        <w:rPr>
          <w:bCs/>
          <w:color w:val="auto"/>
          <w:lang w:val="uk-UA"/>
        </w:rPr>
        <w:t xml:space="preserve">Міська програма «Покращення житлових умов учасників бойових дій, які брали безпосередню участь в антитерористичній операції – мешканців м. Боярка за рахунок коштів міського бюджету на 2019-2024 роки» - </w:t>
      </w:r>
      <w:r w:rsidRPr="00D36EF1">
        <w:rPr>
          <w:b/>
          <w:bCs/>
          <w:color w:val="auto"/>
          <w:lang w:val="uk-UA"/>
        </w:rPr>
        <w:t>4 000,0</w:t>
      </w:r>
      <w:r w:rsidRPr="009966E5">
        <w:rPr>
          <w:bCs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тис.</w:t>
      </w:r>
      <w:r>
        <w:rPr>
          <w:bCs/>
          <w:i/>
          <w:color w:val="auto"/>
          <w:lang w:val="uk-UA"/>
        </w:rPr>
        <w:t xml:space="preserve"> грн.</w:t>
      </w:r>
    </w:p>
    <w:p w:rsidR="00D36EF1" w:rsidRPr="009966E5" w:rsidRDefault="00D36EF1" w:rsidP="00F67F8F">
      <w:pPr>
        <w:pStyle w:val="Default"/>
        <w:ind w:firstLine="708"/>
        <w:jc w:val="both"/>
        <w:rPr>
          <w:i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 xml:space="preserve">ПКВКМБ 0213242 «Інші заходи у сфері соціального захисту і соціального забезпечення» </w:t>
      </w:r>
      <w:r w:rsidRPr="009966E5">
        <w:rPr>
          <w:bCs/>
          <w:color w:val="auto"/>
          <w:lang w:val="uk-UA"/>
        </w:rPr>
        <w:t xml:space="preserve">видатки на 2020 рік в сумі </w:t>
      </w:r>
      <w:r>
        <w:rPr>
          <w:b/>
          <w:bCs/>
          <w:color w:val="auto"/>
          <w:lang w:val="uk-UA"/>
        </w:rPr>
        <w:t>500,</w:t>
      </w:r>
      <w:r w:rsidRPr="009966E5">
        <w:rPr>
          <w:b/>
          <w:bCs/>
          <w:color w:val="auto"/>
          <w:lang w:val="uk-UA"/>
        </w:rPr>
        <w:t xml:space="preserve">0 </w:t>
      </w:r>
      <w:r w:rsidRPr="009966E5">
        <w:rPr>
          <w:bCs/>
          <w:i/>
          <w:color w:val="auto"/>
          <w:lang w:val="uk-UA"/>
        </w:rPr>
        <w:t>тис.</w:t>
      </w:r>
      <w:r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bCs/>
          <w:color w:val="auto"/>
          <w:lang w:val="uk-UA"/>
        </w:rPr>
        <w:t xml:space="preserve">., а саме: видатки </w:t>
      </w:r>
      <w:r>
        <w:rPr>
          <w:bCs/>
          <w:color w:val="auto"/>
          <w:lang w:val="uk-UA"/>
        </w:rPr>
        <w:t>на</w:t>
      </w:r>
      <w:r w:rsidRPr="009966E5">
        <w:rPr>
          <w:bCs/>
          <w:color w:val="auto"/>
          <w:lang w:val="uk-UA"/>
        </w:rPr>
        <w:t xml:space="preserve"> Цільову програму надання одноразової матеріальної допомоги на придбання  житла особам, майнові права на квартири яких було порушено забудовником ДП "Дніпровський круг" у м. Боярка за адресою вул. Білогородська,51, корп.6 </w:t>
      </w:r>
      <w:r>
        <w:rPr>
          <w:bCs/>
          <w:color w:val="auto"/>
          <w:lang w:val="uk-UA"/>
        </w:rPr>
        <w:t>.</w:t>
      </w:r>
    </w:p>
    <w:p w:rsidR="00C25DE6" w:rsidRPr="009966E5" w:rsidRDefault="006237F3" w:rsidP="001A69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</w:t>
      </w:r>
      <w:r w:rsidR="00C25DE6" w:rsidRPr="009966E5">
        <w:rPr>
          <w:b/>
          <w:bCs/>
          <w:color w:val="auto"/>
          <w:lang w:val="uk-UA"/>
        </w:rPr>
        <w:t xml:space="preserve"> 0214060</w:t>
      </w:r>
      <w:r w:rsidR="00480F7B" w:rsidRPr="009966E5">
        <w:rPr>
          <w:b/>
          <w:bCs/>
          <w:color w:val="auto"/>
          <w:lang w:val="uk-UA"/>
        </w:rPr>
        <w:t xml:space="preserve"> «Забезпечення діяльності палаців i будинків культури, клубів, центрів дозвілля та </w:t>
      </w:r>
      <w:proofErr w:type="spellStart"/>
      <w:r w:rsidR="00480F7B" w:rsidRPr="009966E5">
        <w:rPr>
          <w:b/>
          <w:bCs/>
          <w:color w:val="auto"/>
          <w:lang w:val="uk-UA"/>
        </w:rPr>
        <w:t>iнших</w:t>
      </w:r>
      <w:proofErr w:type="spellEnd"/>
      <w:r w:rsidR="00480F7B" w:rsidRPr="009966E5">
        <w:rPr>
          <w:b/>
          <w:bCs/>
          <w:color w:val="auto"/>
          <w:lang w:val="uk-UA"/>
        </w:rPr>
        <w:t xml:space="preserve"> клубних закладів» </w:t>
      </w:r>
      <w:r w:rsidR="00C25DE6" w:rsidRPr="009966E5">
        <w:rPr>
          <w:b/>
          <w:bCs/>
          <w:color w:val="auto"/>
          <w:lang w:val="uk-UA"/>
        </w:rPr>
        <w:t xml:space="preserve"> </w:t>
      </w:r>
      <w:r w:rsidR="00C25DE6" w:rsidRPr="009966E5">
        <w:rPr>
          <w:bCs/>
          <w:color w:val="auto"/>
          <w:lang w:val="uk-UA"/>
        </w:rPr>
        <w:t>видатки на реалізацію Програм</w:t>
      </w:r>
      <w:r w:rsidR="001A69E2" w:rsidRPr="009966E5">
        <w:rPr>
          <w:bCs/>
          <w:color w:val="auto"/>
          <w:lang w:val="uk-UA"/>
        </w:rPr>
        <w:t>и</w:t>
      </w:r>
      <w:r w:rsidR="00C25DE6" w:rsidRPr="009966E5">
        <w:rPr>
          <w:bCs/>
          <w:color w:val="auto"/>
          <w:lang w:val="uk-UA"/>
        </w:rPr>
        <w:t xml:space="preserve"> підтримки та розвитку Будинку культури на 2020 рік – </w:t>
      </w:r>
      <w:r w:rsidR="00C25DE6" w:rsidRPr="009966E5">
        <w:rPr>
          <w:b/>
          <w:bCs/>
          <w:color w:val="auto"/>
          <w:lang w:val="uk-UA"/>
        </w:rPr>
        <w:t>315,0</w:t>
      </w:r>
      <w:r w:rsidR="00C25DE6" w:rsidRPr="009966E5">
        <w:rPr>
          <w:bCs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грн</w:t>
      </w:r>
      <w:r w:rsidR="00C25DE6" w:rsidRPr="009966E5">
        <w:rPr>
          <w:bCs/>
          <w:color w:val="auto"/>
          <w:lang w:val="uk-UA"/>
        </w:rPr>
        <w:t>.</w:t>
      </w:r>
      <w:r w:rsidR="001A69E2" w:rsidRPr="009966E5">
        <w:rPr>
          <w:bCs/>
          <w:color w:val="auto"/>
          <w:lang w:val="uk-UA"/>
        </w:rPr>
        <w:t>(</w:t>
      </w:r>
      <w:r w:rsidR="00C25DE6" w:rsidRPr="009966E5">
        <w:rPr>
          <w:bCs/>
          <w:color w:val="auto"/>
          <w:lang w:val="uk-UA"/>
        </w:rPr>
        <w:t xml:space="preserve">придбання сценічних костюмів для хору ветеранів </w:t>
      </w:r>
      <w:r w:rsidR="001A69E2" w:rsidRPr="009966E5">
        <w:rPr>
          <w:bCs/>
          <w:color w:val="auto"/>
          <w:lang w:val="uk-UA"/>
        </w:rPr>
        <w:t>«Н</w:t>
      </w:r>
      <w:r w:rsidR="00C25DE6" w:rsidRPr="009966E5">
        <w:rPr>
          <w:bCs/>
          <w:color w:val="auto"/>
          <w:lang w:val="uk-UA"/>
        </w:rPr>
        <w:t>адія</w:t>
      </w:r>
      <w:r w:rsidR="001A69E2" w:rsidRPr="009966E5">
        <w:rPr>
          <w:bCs/>
          <w:color w:val="auto"/>
          <w:lang w:val="uk-UA"/>
        </w:rPr>
        <w:t>»</w:t>
      </w:r>
      <w:r w:rsidR="00C25DE6" w:rsidRPr="009966E5">
        <w:rPr>
          <w:bCs/>
          <w:color w:val="auto"/>
          <w:lang w:val="uk-UA"/>
        </w:rPr>
        <w:t xml:space="preserve"> – 200,0 </w:t>
      </w:r>
      <w:r w:rsidR="00C25DE6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грн</w:t>
      </w:r>
      <w:r w:rsidR="000943FA" w:rsidRPr="009966E5">
        <w:rPr>
          <w:bCs/>
          <w:color w:val="auto"/>
          <w:lang w:val="uk-UA"/>
        </w:rPr>
        <w:t xml:space="preserve">., </w:t>
      </w:r>
      <w:r w:rsidR="00C25DE6" w:rsidRPr="009966E5">
        <w:rPr>
          <w:bCs/>
          <w:color w:val="auto"/>
          <w:lang w:val="uk-UA"/>
        </w:rPr>
        <w:t xml:space="preserve"> придбання техніки – 115,0 </w:t>
      </w:r>
      <w:r w:rsidR="00C25DE6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грн</w:t>
      </w:r>
      <w:r w:rsidR="00C25DE6" w:rsidRPr="009966E5">
        <w:rPr>
          <w:bCs/>
          <w:color w:val="auto"/>
          <w:lang w:val="uk-UA"/>
        </w:rPr>
        <w:t>.</w:t>
      </w:r>
      <w:r w:rsidR="00962DFB">
        <w:rPr>
          <w:bCs/>
          <w:color w:val="auto"/>
          <w:lang w:val="uk-UA"/>
        </w:rPr>
        <w:t>)</w:t>
      </w:r>
    </w:p>
    <w:p w:rsidR="00C25DE6" w:rsidRPr="009966E5" w:rsidRDefault="006237F3" w:rsidP="001A69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</w:t>
      </w:r>
      <w:r w:rsidR="00C25DE6" w:rsidRPr="009966E5">
        <w:rPr>
          <w:b/>
          <w:bCs/>
          <w:color w:val="auto"/>
          <w:lang w:val="uk-UA"/>
        </w:rPr>
        <w:t xml:space="preserve"> 0216015</w:t>
      </w:r>
      <w:r w:rsidR="00480F7B" w:rsidRPr="009966E5">
        <w:rPr>
          <w:b/>
          <w:bCs/>
          <w:color w:val="auto"/>
          <w:lang w:val="uk-UA"/>
        </w:rPr>
        <w:t xml:space="preserve"> «Забезпечення надійної та безперебійної експлуатації ліфтів»</w:t>
      </w:r>
      <w:r w:rsidR="00C25DE6" w:rsidRPr="009966E5">
        <w:rPr>
          <w:b/>
          <w:bCs/>
          <w:color w:val="auto"/>
          <w:lang w:val="uk-UA"/>
        </w:rPr>
        <w:t xml:space="preserve"> </w:t>
      </w:r>
      <w:r w:rsidR="00C25DE6" w:rsidRPr="009966E5">
        <w:rPr>
          <w:bCs/>
          <w:color w:val="auto"/>
          <w:lang w:val="uk-UA"/>
        </w:rPr>
        <w:t xml:space="preserve">видатки на </w:t>
      </w:r>
      <w:r w:rsidR="00DF3A54" w:rsidRPr="009966E5">
        <w:rPr>
          <w:bCs/>
          <w:color w:val="auto"/>
          <w:lang w:val="uk-UA"/>
        </w:rPr>
        <w:t xml:space="preserve">обслуговування та </w:t>
      </w:r>
      <w:r w:rsidR="00C25DE6" w:rsidRPr="009966E5">
        <w:rPr>
          <w:bCs/>
          <w:color w:val="auto"/>
          <w:lang w:val="uk-UA"/>
        </w:rPr>
        <w:t xml:space="preserve">капітальний ремонт ліфтів – </w:t>
      </w:r>
      <w:r w:rsidR="00C25DE6" w:rsidRPr="009966E5">
        <w:rPr>
          <w:b/>
          <w:bCs/>
          <w:color w:val="auto"/>
          <w:lang w:val="uk-UA"/>
        </w:rPr>
        <w:t>1 000,0</w:t>
      </w:r>
      <w:r w:rsidR="00C25DE6" w:rsidRPr="009966E5">
        <w:rPr>
          <w:bCs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грн</w:t>
      </w:r>
      <w:r w:rsidR="00C25DE6" w:rsidRPr="009966E5">
        <w:rPr>
          <w:bCs/>
          <w:color w:val="auto"/>
          <w:lang w:val="uk-UA"/>
        </w:rPr>
        <w:t>.</w:t>
      </w:r>
    </w:p>
    <w:p w:rsidR="00C25DE6" w:rsidRPr="00962DFB" w:rsidRDefault="006237F3" w:rsidP="001A69E2">
      <w:pPr>
        <w:pStyle w:val="Default"/>
        <w:ind w:firstLine="708"/>
        <w:jc w:val="both"/>
        <w:rPr>
          <w:bCs/>
          <w:color w:val="auto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</w:t>
      </w:r>
      <w:r w:rsidR="00C25DE6" w:rsidRPr="009966E5">
        <w:rPr>
          <w:b/>
          <w:bCs/>
          <w:color w:val="auto"/>
          <w:lang w:val="uk-UA"/>
        </w:rPr>
        <w:t xml:space="preserve"> 0216030</w:t>
      </w:r>
      <w:r w:rsidR="00480F7B" w:rsidRPr="009966E5">
        <w:rPr>
          <w:b/>
          <w:bCs/>
          <w:color w:val="auto"/>
          <w:lang w:val="uk-UA"/>
        </w:rPr>
        <w:t xml:space="preserve"> «Організація благоустрою населених пунктів»</w:t>
      </w:r>
      <w:r w:rsidR="00C25DE6" w:rsidRPr="009966E5">
        <w:rPr>
          <w:b/>
          <w:bCs/>
          <w:color w:val="auto"/>
          <w:lang w:val="uk-UA"/>
        </w:rPr>
        <w:t xml:space="preserve"> </w:t>
      </w:r>
      <w:r w:rsidR="00C25DE6" w:rsidRPr="009966E5">
        <w:rPr>
          <w:bCs/>
          <w:color w:val="auto"/>
          <w:lang w:val="uk-UA"/>
        </w:rPr>
        <w:t>видатки на реалізацію Програм</w:t>
      </w:r>
      <w:r w:rsidR="001A69E2" w:rsidRPr="009966E5">
        <w:rPr>
          <w:bCs/>
          <w:color w:val="auto"/>
          <w:lang w:val="uk-UA"/>
        </w:rPr>
        <w:t>и</w:t>
      </w:r>
      <w:r w:rsidR="00C25DE6" w:rsidRPr="009966E5">
        <w:rPr>
          <w:bCs/>
          <w:color w:val="auto"/>
          <w:lang w:val="uk-UA"/>
        </w:rPr>
        <w:t xml:space="preserve"> енергозбереження та </w:t>
      </w:r>
      <w:proofErr w:type="spellStart"/>
      <w:r w:rsidR="00C25DE6" w:rsidRPr="009966E5">
        <w:rPr>
          <w:bCs/>
          <w:color w:val="auto"/>
          <w:lang w:val="uk-UA"/>
        </w:rPr>
        <w:t>енергоефективнрості</w:t>
      </w:r>
      <w:proofErr w:type="spellEnd"/>
      <w:r w:rsidR="00C25DE6" w:rsidRPr="009966E5">
        <w:rPr>
          <w:bCs/>
          <w:color w:val="auto"/>
          <w:lang w:val="uk-UA"/>
        </w:rPr>
        <w:t xml:space="preserve"> міста на 2017-2020 роки в сумі </w:t>
      </w:r>
      <w:r w:rsidR="00C25DE6" w:rsidRPr="009966E5">
        <w:rPr>
          <w:b/>
          <w:bCs/>
          <w:color w:val="auto"/>
          <w:lang w:val="uk-UA"/>
        </w:rPr>
        <w:t>2 000,0</w:t>
      </w:r>
      <w:r w:rsidR="00C25DE6" w:rsidRPr="009966E5">
        <w:rPr>
          <w:bCs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грн</w:t>
      </w:r>
      <w:r w:rsidR="00C25DE6" w:rsidRPr="009966E5">
        <w:rPr>
          <w:bCs/>
          <w:color w:val="auto"/>
          <w:lang w:val="uk-UA"/>
        </w:rPr>
        <w:t xml:space="preserve">.(придбання </w:t>
      </w:r>
      <w:r w:rsidR="00962DFB">
        <w:rPr>
          <w:bCs/>
          <w:color w:val="auto"/>
          <w:lang w:val="en-US"/>
        </w:rPr>
        <w:t>LED</w:t>
      </w:r>
      <w:r w:rsidR="00962DFB" w:rsidRPr="00962DFB">
        <w:rPr>
          <w:bCs/>
          <w:color w:val="auto"/>
        </w:rPr>
        <w:t>)</w:t>
      </w:r>
    </w:p>
    <w:p w:rsidR="00C25DE6" w:rsidRPr="009966E5" w:rsidRDefault="006237F3" w:rsidP="009C5F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</w:t>
      </w:r>
      <w:r w:rsidR="00C25DE6" w:rsidRPr="009966E5">
        <w:rPr>
          <w:b/>
          <w:bCs/>
          <w:color w:val="auto"/>
          <w:lang w:val="uk-UA"/>
        </w:rPr>
        <w:t xml:space="preserve"> 0216060</w:t>
      </w:r>
      <w:r w:rsidR="00480F7B" w:rsidRPr="009966E5">
        <w:rPr>
          <w:b/>
          <w:bCs/>
          <w:color w:val="auto"/>
          <w:lang w:val="uk-UA"/>
        </w:rPr>
        <w:t xml:space="preserve"> «Утримання об`єктів соціальної сфери підприємств, що передаються до комунальної власності»</w:t>
      </w:r>
      <w:r w:rsidR="00C25DE6" w:rsidRPr="009966E5">
        <w:rPr>
          <w:b/>
          <w:bCs/>
          <w:color w:val="auto"/>
          <w:lang w:val="uk-UA"/>
        </w:rPr>
        <w:t xml:space="preserve"> </w:t>
      </w:r>
      <w:r w:rsidR="00C25DE6" w:rsidRPr="009966E5">
        <w:rPr>
          <w:bCs/>
          <w:color w:val="auto"/>
          <w:lang w:val="uk-UA"/>
        </w:rPr>
        <w:t>капітальні видатки дл</w:t>
      </w:r>
      <w:r w:rsidR="00480F7B" w:rsidRPr="009966E5">
        <w:rPr>
          <w:bCs/>
          <w:color w:val="auto"/>
          <w:lang w:val="uk-UA"/>
        </w:rPr>
        <w:t>я</w:t>
      </w:r>
      <w:r w:rsidR="00C25DE6" w:rsidRPr="009966E5">
        <w:rPr>
          <w:bCs/>
          <w:color w:val="auto"/>
          <w:lang w:val="uk-UA"/>
        </w:rPr>
        <w:t xml:space="preserve"> КП «БОК» в сумі</w:t>
      </w:r>
      <w:r w:rsidR="00480F7B" w:rsidRPr="009966E5">
        <w:rPr>
          <w:bCs/>
          <w:color w:val="auto"/>
          <w:lang w:val="uk-UA"/>
        </w:rPr>
        <w:t xml:space="preserve"> </w:t>
      </w:r>
      <w:r w:rsidR="0033076E" w:rsidRPr="0033076E">
        <w:rPr>
          <w:bCs/>
          <w:color w:val="auto"/>
        </w:rPr>
        <w:br/>
      </w:r>
      <w:r w:rsidR="00C25DE6" w:rsidRPr="009966E5">
        <w:rPr>
          <w:b/>
          <w:bCs/>
          <w:color w:val="auto"/>
          <w:lang w:val="uk-UA"/>
        </w:rPr>
        <w:t>600,0</w:t>
      </w:r>
      <w:r w:rsidR="00C25DE6" w:rsidRPr="009966E5">
        <w:rPr>
          <w:bCs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грн</w:t>
      </w:r>
      <w:r w:rsidR="00C25DE6" w:rsidRPr="009966E5">
        <w:rPr>
          <w:bCs/>
          <w:color w:val="auto"/>
          <w:lang w:val="uk-UA"/>
        </w:rPr>
        <w:t xml:space="preserve">., а саме: </w:t>
      </w:r>
      <w:r w:rsidR="004233FD" w:rsidRPr="009966E5">
        <w:rPr>
          <w:bCs/>
          <w:color w:val="auto"/>
          <w:lang w:val="uk-UA"/>
        </w:rPr>
        <w:t>заміна</w:t>
      </w:r>
      <w:r w:rsidR="00C25DE6" w:rsidRPr="009966E5">
        <w:rPr>
          <w:bCs/>
          <w:color w:val="auto"/>
          <w:lang w:val="uk-UA"/>
        </w:rPr>
        <w:t xml:space="preserve"> димохідної труби – 570,0 </w:t>
      </w:r>
      <w:r w:rsidR="00C25DE6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грн</w:t>
      </w:r>
      <w:r w:rsidR="00C25DE6" w:rsidRPr="009966E5">
        <w:rPr>
          <w:bCs/>
          <w:color w:val="auto"/>
          <w:lang w:val="uk-UA"/>
        </w:rPr>
        <w:t>.</w:t>
      </w:r>
      <w:r w:rsidR="00772B75" w:rsidRPr="009966E5">
        <w:rPr>
          <w:bCs/>
          <w:color w:val="auto"/>
          <w:lang w:val="uk-UA"/>
        </w:rPr>
        <w:t>;</w:t>
      </w:r>
      <w:r w:rsidR="00C25DE6" w:rsidRPr="009966E5">
        <w:rPr>
          <w:bCs/>
          <w:color w:val="auto"/>
          <w:lang w:val="uk-UA"/>
        </w:rPr>
        <w:t xml:space="preserve"> придбання основних засобів -</w:t>
      </w:r>
      <w:r w:rsidR="004233FD" w:rsidRPr="009966E5">
        <w:rPr>
          <w:bCs/>
          <w:color w:val="auto"/>
          <w:lang w:val="uk-UA"/>
        </w:rPr>
        <w:t xml:space="preserve">30,0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4233FD" w:rsidRPr="009966E5">
        <w:rPr>
          <w:bCs/>
          <w:color w:val="auto"/>
          <w:lang w:val="uk-UA"/>
        </w:rPr>
        <w:t>.</w:t>
      </w:r>
    </w:p>
    <w:p w:rsidR="00C25DE6" w:rsidRPr="009966E5" w:rsidRDefault="006237F3" w:rsidP="009C5F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</w:t>
      </w:r>
      <w:r w:rsidR="00C25DE6" w:rsidRPr="009966E5">
        <w:rPr>
          <w:b/>
          <w:bCs/>
          <w:color w:val="auto"/>
          <w:lang w:val="uk-UA"/>
        </w:rPr>
        <w:t xml:space="preserve"> 021</w:t>
      </w:r>
      <w:r w:rsidR="004233FD" w:rsidRPr="009966E5">
        <w:rPr>
          <w:b/>
          <w:bCs/>
          <w:color w:val="auto"/>
          <w:lang w:val="uk-UA"/>
        </w:rPr>
        <w:t>609</w:t>
      </w:r>
      <w:r w:rsidR="00C25DE6" w:rsidRPr="009966E5">
        <w:rPr>
          <w:b/>
          <w:bCs/>
          <w:color w:val="auto"/>
          <w:lang w:val="uk-UA"/>
        </w:rPr>
        <w:t>0</w:t>
      </w:r>
      <w:r w:rsidR="00480F7B" w:rsidRPr="009966E5">
        <w:rPr>
          <w:b/>
          <w:bCs/>
          <w:color w:val="auto"/>
          <w:lang w:val="uk-UA"/>
        </w:rPr>
        <w:t xml:space="preserve"> «Інша діяльність у сфері житлово-комунального господарства»</w:t>
      </w:r>
      <w:r w:rsidR="00C25DE6" w:rsidRPr="009966E5">
        <w:rPr>
          <w:b/>
          <w:bCs/>
          <w:color w:val="auto"/>
          <w:lang w:val="uk-UA"/>
        </w:rPr>
        <w:t xml:space="preserve"> </w:t>
      </w:r>
      <w:r w:rsidR="004233FD" w:rsidRPr="009966E5">
        <w:rPr>
          <w:bCs/>
          <w:color w:val="auto"/>
          <w:lang w:val="uk-UA"/>
        </w:rPr>
        <w:t>в сумі</w:t>
      </w:r>
      <w:r w:rsidR="004233FD" w:rsidRPr="009966E5">
        <w:rPr>
          <w:b/>
          <w:bCs/>
          <w:color w:val="auto"/>
          <w:lang w:val="uk-UA"/>
        </w:rPr>
        <w:t xml:space="preserve"> </w:t>
      </w:r>
      <w:r w:rsidR="00D36EF1">
        <w:rPr>
          <w:b/>
          <w:bCs/>
          <w:color w:val="auto"/>
          <w:lang w:val="uk-UA"/>
        </w:rPr>
        <w:t xml:space="preserve">6 </w:t>
      </w:r>
      <w:r w:rsidR="004233FD" w:rsidRPr="009966E5">
        <w:rPr>
          <w:b/>
          <w:bCs/>
          <w:color w:val="auto"/>
          <w:lang w:val="uk-UA"/>
        </w:rPr>
        <w:t xml:space="preserve">100,0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1A69E2" w:rsidRPr="009966E5">
        <w:rPr>
          <w:bCs/>
          <w:i/>
          <w:color w:val="auto"/>
          <w:lang w:val="uk-UA"/>
        </w:rPr>
        <w:t>.,</w:t>
      </w:r>
      <w:r w:rsidR="0033076E" w:rsidRPr="0033076E">
        <w:rPr>
          <w:bCs/>
          <w:i/>
          <w:color w:val="auto"/>
        </w:rPr>
        <w:t xml:space="preserve"> </w:t>
      </w:r>
      <w:r w:rsidR="001A69E2" w:rsidRPr="009966E5">
        <w:rPr>
          <w:bCs/>
          <w:color w:val="auto"/>
          <w:lang w:val="uk-UA"/>
        </w:rPr>
        <w:t>а саме</w:t>
      </w:r>
      <w:r w:rsidR="001A69E2" w:rsidRPr="009966E5">
        <w:rPr>
          <w:bCs/>
          <w:i/>
          <w:color w:val="auto"/>
          <w:lang w:val="uk-UA"/>
        </w:rPr>
        <w:t>:</w:t>
      </w:r>
      <w:r w:rsidR="004233FD" w:rsidRPr="009966E5">
        <w:rPr>
          <w:b/>
          <w:bCs/>
          <w:color w:val="auto"/>
          <w:lang w:val="uk-UA"/>
        </w:rPr>
        <w:t xml:space="preserve"> </w:t>
      </w:r>
      <w:r w:rsidR="00C25DE6" w:rsidRPr="009966E5">
        <w:rPr>
          <w:bCs/>
          <w:color w:val="auto"/>
          <w:lang w:val="uk-UA"/>
        </w:rPr>
        <w:t>на реалізацію</w:t>
      </w:r>
      <w:r w:rsidR="004233FD" w:rsidRPr="009966E5">
        <w:rPr>
          <w:bCs/>
          <w:color w:val="auto"/>
          <w:lang w:val="uk-UA"/>
        </w:rPr>
        <w:t xml:space="preserve"> Програми</w:t>
      </w:r>
      <w:r w:rsidR="0033076E" w:rsidRPr="0033076E">
        <w:rPr>
          <w:bCs/>
          <w:color w:val="auto"/>
          <w:lang w:val="uk-UA"/>
        </w:rPr>
        <w:t xml:space="preserve"> </w:t>
      </w:r>
      <w:r w:rsidR="004233FD" w:rsidRPr="009966E5">
        <w:rPr>
          <w:bCs/>
          <w:color w:val="auto"/>
          <w:lang w:val="uk-UA"/>
        </w:rPr>
        <w:t xml:space="preserve">сприяння створенню ОСББ та підтримки будинків ОСББ та ЖБК м. Боярка на 2020 рік – 600,0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9C5FE2" w:rsidRPr="009966E5">
        <w:rPr>
          <w:bCs/>
          <w:color w:val="auto"/>
          <w:lang w:val="uk-UA"/>
        </w:rPr>
        <w:t>.</w:t>
      </w:r>
      <w:r w:rsidR="00772B75" w:rsidRPr="009966E5">
        <w:rPr>
          <w:bCs/>
          <w:color w:val="auto"/>
          <w:lang w:val="uk-UA"/>
        </w:rPr>
        <w:t>;</w:t>
      </w:r>
      <w:r w:rsidR="004233FD" w:rsidRPr="009966E5">
        <w:rPr>
          <w:bCs/>
          <w:color w:val="auto"/>
          <w:lang w:val="uk-UA"/>
        </w:rPr>
        <w:t xml:space="preserve"> Програм</w:t>
      </w:r>
      <w:r w:rsidR="009C5FE2" w:rsidRPr="009966E5">
        <w:rPr>
          <w:bCs/>
          <w:color w:val="auto"/>
          <w:lang w:val="uk-UA"/>
        </w:rPr>
        <w:t>и</w:t>
      </w:r>
      <w:r w:rsidR="004233FD" w:rsidRPr="009966E5">
        <w:rPr>
          <w:bCs/>
          <w:color w:val="auto"/>
          <w:lang w:val="uk-UA"/>
        </w:rPr>
        <w:t xml:space="preserve">  участі в організації  та фінансуванні капітальних ремонтів житлових  будинків – </w:t>
      </w:r>
      <w:r w:rsidR="00D36EF1">
        <w:rPr>
          <w:bCs/>
          <w:color w:val="auto"/>
          <w:lang w:val="uk-UA"/>
        </w:rPr>
        <w:t>3</w:t>
      </w:r>
      <w:r w:rsidR="004233FD" w:rsidRPr="009966E5">
        <w:rPr>
          <w:bCs/>
          <w:color w:val="auto"/>
          <w:lang w:val="uk-UA"/>
        </w:rPr>
        <w:t xml:space="preserve"> 000,0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4233FD" w:rsidRPr="009966E5">
        <w:rPr>
          <w:bCs/>
          <w:color w:val="auto"/>
          <w:lang w:val="uk-UA"/>
        </w:rPr>
        <w:t>.</w:t>
      </w:r>
      <w:r w:rsidR="00772B75" w:rsidRPr="009966E5">
        <w:rPr>
          <w:bCs/>
          <w:color w:val="auto"/>
          <w:lang w:val="uk-UA"/>
        </w:rPr>
        <w:t>;</w:t>
      </w:r>
      <w:r w:rsidR="004233FD" w:rsidRPr="009966E5">
        <w:rPr>
          <w:bCs/>
          <w:color w:val="auto"/>
          <w:lang w:val="uk-UA"/>
        </w:rPr>
        <w:t xml:space="preserve"> Програм</w:t>
      </w:r>
      <w:r w:rsidR="009C5FE2" w:rsidRPr="009966E5">
        <w:rPr>
          <w:bCs/>
          <w:color w:val="auto"/>
          <w:lang w:val="uk-UA"/>
        </w:rPr>
        <w:t xml:space="preserve">и </w:t>
      </w:r>
      <w:r w:rsidR="004233FD" w:rsidRPr="009966E5">
        <w:rPr>
          <w:bCs/>
          <w:color w:val="auto"/>
          <w:lang w:val="uk-UA"/>
        </w:rPr>
        <w:t xml:space="preserve"> поетапного переходу на індивідуальне опалення – </w:t>
      </w:r>
      <w:r w:rsidR="00D36EF1">
        <w:rPr>
          <w:bCs/>
          <w:color w:val="auto"/>
          <w:lang w:val="uk-UA"/>
        </w:rPr>
        <w:t>2</w:t>
      </w:r>
      <w:r w:rsidR="004233FD" w:rsidRPr="009966E5">
        <w:rPr>
          <w:bCs/>
          <w:color w:val="auto"/>
          <w:lang w:val="uk-UA"/>
        </w:rPr>
        <w:t xml:space="preserve"> 500,0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4233FD" w:rsidRPr="009966E5">
        <w:rPr>
          <w:bCs/>
          <w:color w:val="auto"/>
          <w:lang w:val="uk-UA"/>
        </w:rPr>
        <w:t>.</w:t>
      </w:r>
    </w:p>
    <w:p w:rsidR="00C25DE6" w:rsidRPr="009966E5" w:rsidRDefault="00C25DE6" w:rsidP="009C5F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color w:val="auto"/>
          <w:lang w:val="uk-UA"/>
        </w:rPr>
        <w:t xml:space="preserve"> </w:t>
      </w:r>
      <w:r w:rsidR="006237F3" w:rsidRPr="009966E5">
        <w:rPr>
          <w:b/>
          <w:color w:val="auto"/>
          <w:lang w:val="uk-UA"/>
        </w:rPr>
        <w:t>Т</w:t>
      </w:r>
      <w:r w:rsidR="006237F3" w:rsidRPr="009966E5">
        <w:rPr>
          <w:b/>
          <w:bCs/>
          <w:color w:val="auto"/>
        </w:rPr>
        <w:t>ПКВКМБ</w:t>
      </w:r>
      <w:r w:rsidRPr="009966E5">
        <w:rPr>
          <w:b/>
          <w:bCs/>
          <w:color w:val="auto"/>
          <w:lang w:val="uk-UA"/>
        </w:rPr>
        <w:t xml:space="preserve"> 021</w:t>
      </w:r>
      <w:r w:rsidR="004233FD" w:rsidRPr="009966E5">
        <w:rPr>
          <w:b/>
          <w:bCs/>
          <w:color w:val="auto"/>
          <w:lang w:val="uk-UA"/>
        </w:rPr>
        <w:t>7130</w:t>
      </w:r>
      <w:r w:rsidR="00480F7B" w:rsidRPr="009966E5">
        <w:rPr>
          <w:b/>
          <w:bCs/>
          <w:color w:val="auto"/>
          <w:lang w:val="uk-UA"/>
        </w:rPr>
        <w:t xml:space="preserve"> «Здійснення заходів із землеустрою»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>видатки на реалізацію</w:t>
      </w:r>
      <w:r w:rsidR="004233FD" w:rsidRPr="009966E5">
        <w:rPr>
          <w:bCs/>
          <w:color w:val="auto"/>
          <w:lang w:val="uk-UA"/>
        </w:rPr>
        <w:t xml:space="preserve"> Програм</w:t>
      </w:r>
      <w:r w:rsidR="009C5FE2" w:rsidRPr="009966E5">
        <w:rPr>
          <w:bCs/>
          <w:color w:val="auto"/>
          <w:lang w:val="uk-UA"/>
        </w:rPr>
        <w:t>и</w:t>
      </w:r>
      <w:r w:rsidR="004233FD" w:rsidRPr="009966E5">
        <w:rPr>
          <w:bCs/>
          <w:color w:val="auto"/>
          <w:lang w:val="uk-UA"/>
        </w:rPr>
        <w:t xml:space="preserve"> регулювання та розвитку земельних відносин на 2020 рік в сумі </w:t>
      </w:r>
      <w:r w:rsidR="004233FD" w:rsidRPr="009966E5">
        <w:rPr>
          <w:b/>
          <w:bCs/>
          <w:color w:val="auto"/>
          <w:lang w:val="uk-UA"/>
        </w:rPr>
        <w:t>200,0</w:t>
      </w:r>
      <w:r w:rsidR="004233FD" w:rsidRPr="009966E5">
        <w:rPr>
          <w:bCs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4233FD" w:rsidRPr="009966E5">
        <w:rPr>
          <w:bCs/>
          <w:color w:val="auto"/>
          <w:lang w:val="uk-UA"/>
        </w:rPr>
        <w:t>.</w:t>
      </w:r>
    </w:p>
    <w:p w:rsidR="004233FD" w:rsidRPr="009966E5" w:rsidRDefault="006237F3" w:rsidP="009C5F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</w:t>
      </w:r>
      <w:r w:rsidR="004233FD" w:rsidRPr="009966E5">
        <w:rPr>
          <w:b/>
          <w:bCs/>
          <w:color w:val="auto"/>
          <w:lang w:val="uk-UA"/>
        </w:rPr>
        <w:t xml:space="preserve"> 0217330</w:t>
      </w:r>
      <w:r w:rsidR="00480F7B" w:rsidRPr="009966E5">
        <w:rPr>
          <w:b/>
          <w:bCs/>
          <w:color w:val="auto"/>
          <w:lang w:val="uk-UA"/>
        </w:rPr>
        <w:t xml:space="preserve"> «Будівництво1 інших об`єктів комунальної власності»</w:t>
      </w:r>
      <w:r w:rsidR="004233FD" w:rsidRPr="009966E5">
        <w:rPr>
          <w:b/>
          <w:bCs/>
          <w:color w:val="auto"/>
          <w:lang w:val="uk-UA"/>
        </w:rPr>
        <w:t xml:space="preserve"> </w:t>
      </w:r>
      <w:r w:rsidR="009C5FE2" w:rsidRPr="009966E5">
        <w:rPr>
          <w:bCs/>
          <w:color w:val="auto"/>
          <w:lang w:val="uk-UA"/>
        </w:rPr>
        <w:t>видатки на реалізацію Програми</w:t>
      </w:r>
      <w:r w:rsidR="004233FD" w:rsidRPr="009966E5">
        <w:rPr>
          <w:bCs/>
          <w:color w:val="auto"/>
          <w:lang w:val="uk-UA"/>
        </w:rPr>
        <w:t xml:space="preserve"> регулювання містобудівної діяльності на 2020 рік – </w:t>
      </w:r>
      <w:r w:rsidR="0033076E" w:rsidRPr="0033076E">
        <w:rPr>
          <w:bCs/>
          <w:color w:val="auto"/>
        </w:rPr>
        <w:br/>
      </w:r>
      <w:r w:rsidR="004233FD" w:rsidRPr="009966E5">
        <w:rPr>
          <w:b/>
          <w:bCs/>
          <w:color w:val="auto"/>
          <w:lang w:val="uk-UA"/>
        </w:rPr>
        <w:t>400,0</w:t>
      </w:r>
      <w:r w:rsidR="004233FD" w:rsidRPr="009966E5">
        <w:rPr>
          <w:bCs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грн.</w:t>
      </w:r>
      <w:r w:rsidR="004233FD" w:rsidRPr="009966E5">
        <w:rPr>
          <w:bCs/>
          <w:color w:val="auto"/>
          <w:lang w:val="uk-UA"/>
        </w:rPr>
        <w:t xml:space="preserve"> (проект будівництва ДНЗ «Лісова казка»)</w:t>
      </w:r>
    </w:p>
    <w:p w:rsidR="004233FD" w:rsidRPr="009966E5" w:rsidRDefault="006237F3" w:rsidP="009C5F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</w:t>
      </w:r>
      <w:r w:rsidR="004233FD" w:rsidRPr="009966E5">
        <w:rPr>
          <w:b/>
          <w:bCs/>
          <w:color w:val="auto"/>
          <w:lang w:val="uk-UA"/>
        </w:rPr>
        <w:t xml:space="preserve"> 0217350</w:t>
      </w:r>
      <w:r w:rsidR="00480F7B" w:rsidRPr="009966E5">
        <w:rPr>
          <w:b/>
          <w:bCs/>
          <w:color w:val="auto"/>
          <w:lang w:val="uk-UA"/>
        </w:rPr>
        <w:t xml:space="preserve"> «Розроблення схем планування та забудови територій (містобудівної документації)»</w:t>
      </w:r>
      <w:r w:rsidR="004233FD" w:rsidRPr="009966E5">
        <w:rPr>
          <w:b/>
          <w:bCs/>
          <w:color w:val="auto"/>
          <w:lang w:val="uk-UA"/>
        </w:rPr>
        <w:t xml:space="preserve"> </w:t>
      </w:r>
      <w:r w:rsidR="004233FD" w:rsidRPr="009966E5">
        <w:rPr>
          <w:bCs/>
          <w:color w:val="auto"/>
          <w:lang w:val="uk-UA"/>
        </w:rPr>
        <w:t xml:space="preserve">видатки на реалізацію Програма регулювання містобудівної діяльності на 2020 рік в сумі </w:t>
      </w:r>
      <w:r w:rsidR="004233FD" w:rsidRPr="009966E5">
        <w:rPr>
          <w:b/>
          <w:bCs/>
          <w:color w:val="auto"/>
          <w:lang w:val="uk-UA"/>
        </w:rPr>
        <w:t>925,0</w:t>
      </w:r>
      <w:r w:rsidR="004233FD" w:rsidRPr="009966E5">
        <w:rPr>
          <w:bCs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4233FD" w:rsidRPr="009966E5">
        <w:rPr>
          <w:bCs/>
          <w:color w:val="auto"/>
          <w:lang w:val="uk-UA"/>
        </w:rPr>
        <w:t>.</w:t>
      </w:r>
      <w:r w:rsidR="009C5FE2" w:rsidRPr="009966E5">
        <w:rPr>
          <w:bCs/>
          <w:color w:val="auto"/>
          <w:lang w:val="uk-UA"/>
        </w:rPr>
        <w:t xml:space="preserve"> </w:t>
      </w:r>
      <w:r w:rsidR="004233FD" w:rsidRPr="009966E5">
        <w:rPr>
          <w:bCs/>
          <w:color w:val="auto"/>
          <w:lang w:val="uk-UA"/>
        </w:rPr>
        <w:t xml:space="preserve">(експертиза генплану, зонування територій та </w:t>
      </w:r>
      <w:proofErr w:type="spellStart"/>
      <w:r w:rsidR="004233FD" w:rsidRPr="009966E5">
        <w:rPr>
          <w:bCs/>
          <w:color w:val="auto"/>
          <w:lang w:val="uk-UA"/>
        </w:rPr>
        <w:t>топо</w:t>
      </w:r>
      <w:proofErr w:type="spellEnd"/>
      <w:r w:rsidR="004233FD" w:rsidRPr="009966E5">
        <w:rPr>
          <w:bCs/>
          <w:color w:val="auto"/>
          <w:lang w:val="uk-UA"/>
        </w:rPr>
        <w:t>-геодезичні дослідження)</w:t>
      </w:r>
    </w:p>
    <w:p w:rsidR="004233FD" w:rsidRPr="009966E5" w:rsidRDefault="006237F3" w:rsidP="009C5F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284392">
        <w:rPr>
          <w:b/>
          <w:bCs/>
          <w:color w:val="auto"/>
          <w:lang w:val="uk-UA"/>
        </w:rPr>
        <w:t>ПКВКМБ</w:t>
      </w:r>
      <w:r w:rsidR="004233FD" w:rsidRPr="009966E5">
        <w:rPr>
          <w:b/>
          <w:bCs/>
          <w:color w:val="auto"/>
          <w:lang w:val="uk-UA"/>
        </w:rPr>
        <w:t xml:space="preserve"> 0217461 </w:t>
      </w:r>
      <w:r w:rsidR="00480F7B" w:rsidRPr="009966E5">
        <w:rPr>
          <w:b/>
          <w:bCs/>
          <w:color w:val="auto"/>
          <w:lang w:val="uk-UA"/>
        </w:rPr>
        <w:t xml:space="preserve">«Утримання та розвиток автомобільних доріг та дорожньої інфраструктури за рахунок коштів місцевого </w:t>
      </w:r>
      <w:proofErr w:type="spellStart"/>
      <w:r w:rsidR="00480F7B" w:rsidRPr="009966E5">
        <w:rPr>
          <w:b/>
          <w:bCs/>
          <w:color w:val="auto"/>
          <w:lang w:val="uk-UA"/>
        </w:rPr>
        <w:t>бюджету»</w:t>
      </w:r>
      <w:r w:rsidR="004233FD" w:rsidRPr="009966E5">
        <w:rPr>
          <w:bCs/>
          <w:color w:val="auto"/>
          <w:lang w:val="uk-UA"/>
        </w:rPr>
        <w:t>видатки</w:t>
      </w:r>
      <w:proofErr w:type="spellEnd"/>
      <w:r w:rsidR="004233FD" w:rsidRPr="009966E5">
        <w:rPr>
          <w:bCs/>
          <w:color w:val="auto"/>
          <w:lang w:val="uk-UA"/>
        </w:rPr>
        <w:t xml:space="preserve"> на капітальний ремонт доріг м. Боярка (вул. Лисенка та вул. </w:t>
      </w:r>
      <w:proofErr w:type="spellStart"/>
      <w:r w:rsidR="004233FD" w:rsidRPr="009966E5">
        <w:rPr>
          <w:bCs/>
          <w:color w:val="auto"/>
          <w:lang w:val="uk-UA"/>
        </w:rPr>
        <w:t>Кібенка</w:t>
      </w:r>
      <w:proofErr w:type="spellEnd"/>
      <w:r w:rsidR="004233FD" w:rsidRPr="009966E5">
        <w:rPr>
          <w:bCs/>
          <w:color w:val="auto"/>
          <w:lang w:val="uk-UA"/>
        </w:rPr>
        <w:t>)</w:t>
      </w:r>
      <w:r w:rsidR="009C5FE2" w:rsidRPr="009966E5">
        <w:rPr>
          <w:bCs/>
          <w:color w:val="auto"/>
          <w:lang w:val="uk-UA"/>
        </w:rPr>
        <w:t xml:space="preserve"> в суті </w:t>
      </w:r>
      <w:r w:rsidR="009C5FE2" w:rsidRPr="009966E5">
        <w:rPr>
          <w:b/>
          <w:bCs/>
          <w:color w:val="auto"/>
          <w:lang w:val="uk-UA"/>
        </w:rPr>
        <w:t>3 000,00</w:t>
      </w:r>
      <w:r w:rsidR="009C5FE2" w:rsidRPr="009966E5">
        <w:rPr>
          <w:bCs/>
          <w:color w:val="auto"/>
          <w:lang w:val="uk-UA"/>
        </w:rPr>
        <w:t xml:space="preserve"> </w:t>
      </w:r>
      <w:r w:rsidR="009C5FE2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9C5FE2" w:rsidRPr="009966E5">
        <w:rPr>
          <w:bCs/>
          <w:i/>
          <w:color w:val="auto"/>
          <w:lang w:val="uk-UA"/>
        </w:rPr>
        <w:t>грн.</w:t>
      </w:r>
    </w:p>
    <w:p w:rsidR="0033076E" w:rsidRPr="00BA7CA2" w:rsidRDefault="006237F3" w:rsidP="006C5073">
      <w:pPr>
        <w:pStyle w:val="Default"/>
        <w:ind w:firstLine="708"/>
        <w:jc w:val="both"/>
        <w:rPr>
          <w:b/>
          <w:bCs/>
          <w:i/>
          <w:iCs/>
          <w:color w:val="auto"/>
        </w:rPr>
      </w:pPr>
      <w:r w:rsidRPr="009966E5">
        <w:rPr>
          <w:b/>
          <w:color w:val="auto"/>
          <w:lang w:val="uk-UA"/>
        </w:rPr>
        <w:lastRenderedPageBreak/>
        <w:t>Т</w:t>
      </w:r>
      <w:r w:rsidRPr="009966E5">
        <w:rPr>
          <w:b/>
          <w:bCs/>
          <w:color w:val="auto"/>
        </w:rPr>
        <w:t>ПКВКМБ</w:t>
      </w:r>
      <w:r w:rsidR="0033076E" w:rsidRPr="0033076E">
        <w:rPr>
          <w:b/>
          <w:bCs/>
          <w:color w:val="auto"/>
        </w:rPr>
        <w:t xml:space="preserve"> </w:t>
      </w:r>
      <w:r w:rsidR="004233FD" w:rsidRPr="009966E5">
        <w:rPr>
          <w:b/>
          <w:bCs/>
          <w:color w:val="auto"/>
          <w:lang w:val="uk-UA"/>
        </w:rPr>
        <w:t xml:space="preserve">0217670 </w:t>
      </w:r>
      <w:r w:rsidR="00480F7B" w:rsidRPr="009966E5">
        <w:rPr>
          <w:b/>
          <w:bCs/>
          <w:color w:val="auto"/>
          <w:lang w:val="uk-UA"/>
        </w:rPr>
        <w:t xml:space="preserve">«Внески до статутного капіталу суб`єктів господарювання» </w:t>
      </w:r>
      <w:r w:rsidR="004233FD" w:rsidRPr="009966E5">
        <w:rPr>
          <w:bCs/>
          <w:color w:val="auto"/>
          <w:lang w:val="uk-UA"/>
        </w:rPr>
        <w:t>видатки</w:t>
      </w:r>
      <w:r w:rsidR="004233FD" w:rsidRPr="009966E5">
        <w:rPr>
          <w:b/>
          <w:bCs/>
          <w:color w:val="auto"/>
          <w:lang w:val="uk-UA"/>
        </w:rPr>
        <w:t xml:space="preserve"> в сумі 6 </w:t>
      </w:r>
      <w:r w:rsidR="0045657D">
        <w:rPr>
          <w:b/>
          <w:bCs/>
          <w:color w:val="auto"/>
          <w:lang w:val="uk-UA"/>
        </w:rPr>
        <w:t>3</w:t>
      </w:r>
      <w:r w:rsidR="004233FD" w:rsidRPr="009966E5">
        <w:rPr>
          <w:b/>
          <w:bCs/>
          <w:color w:val="auto"/>
          <w:lang w:val="uk-UA"/>
        </w:rPr>
        <w:t xml:space="preserve">00,0 </w:t>
      </w:r>
      <w:proofErr w:type="spellStart"/>
      <w:r w:rsidR="004233FD" w:rsidRPr="009966E5">
        <w:rPr>
          <w:b/>
          <w:bCs/>
          <w:color w:val="auto"/>
          <w:lang w:val="uk-UA"/>
        </w:rPr>
        <w:t>тис.грн</w:t>
      </w:r>
      <w:proofErr w:type="spellEnd"/>
      <w:r w:rsidR="004233FD" w:rsidRPr="009966E5">
        <w:rPr>
          <w:bCs/>
          <w:color w:val="auto"/>
          <w:lang w:val="uk-UA"/>
        </w:rPr>
        <w:t xml:space="preserve">., а саме: КП «Боярка- Водоканал» на реалізацію </w:t>
      </w:r>
      <w:r w:rsidR="009C5FE2" w:rsidRPr="009966E5">
        <w:rPr>
          <w:bCs/>
          <w:color w:val="auto"/>
          <w:lang w:val="uk-UA"/>
        </w:rPr>
        <w:t>Е</w:t>
      </w:r>
      <w:r w:rsidR="004233FD" w:rsidRPr="009966E5">
        <w:rPr>
          <w:bCs/>
          <w:color w:val="auto"/>
          <w:lang w:val="uk-UA"/>
        </w:rPr>
        <w:t xml:space="preserve">кологічної програми на 2018-2022 роки – 2 335,0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4233FD" w:rsidRPr="009966E5">
        <w:rPr>
          <w:bCs/>
          <w:color w:val="auto"/>
          <w:lang w:val="uk-UA"/>
        </w:rPr>
        <w:t>.</w:t>
      </w:r>
      <w:r w:rsidR="00772B75" w:rsidRPr="009966E5">
        <w:rPr>
          <w:bCs/>
          <w:color w:val="auto"/>
          <w:lang w:val="uk-UA"/>
        </w:rPr>
        <w:t>;</w:t>
      </w:r>
      <w:r w:rsidR="004233FD" w:rsidRPr="009966E5">
        <w:rPr>
          <w:bCs/>
          <w:color w:val="auto"/>
          <w:lang w:val="uk-UA"/>
        </w:rPr>
        <w:t xml:space="preserve"> </w:t>
      </w:r>
      <w:r w:rsidR="009C5FE2" w:rsidRPr="009966E5">
        <w:rPr>
          <w:bCs/>
          <w:color w:val="auto"/>
          <w:lang w:val="uk-UA"/>
        </w:rPr>
        <w:t xml:space="preserve"> </w:t>
      </w:r>
      <w:r w:rsidR="004233FD" w:rsidRPr="009966E5">
        <w:rPr>
          <w:bCs/>
          <w:color w:val="auto"/>
          <w:lang w:val="uk-UA"/>
        </w:rPr>
        <w:t xml:space="preserve">Програма енергозбереження 2017-2020 роки на 2020 рік – 2 145,0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4233FD" w:rsidRPr="009966E5">
        <w:rPr>
          <w:bCs/>
          <w:color w:val="auto"/>
          <w:lang w:val="uk-UA"/>
        </w:rPr>
        <w:t>.</w:t>
      </w:r>
      <w:r w:rsidR="00772B75" w:rsidRPr="009966E5">
        <w:rPr>
          <w:bCs/>
          <w:color w:val="auto"/>
          <w:lang w:val="uk-UA"/>
        </w:rPr>
        <w:t>;</w:t>
      </w:r>
      <w:r w:rsidR="004233FD" w:rsidRPr="009966E5">
        <w:rPr>
          <w:bCs/>
          <w:color w:val="auto"/>
          <w:lang w:val="uk-UA"/>
        </w:rPr>
        <w:t xml:space="preserve"> та КП «БГВУЖКГ» - 1 </w:t>
      </w:r>
      <w:r w:rsidR="0045657D">
        <w:rPr>
          <w:bCs/>
          <w:color w:val="auto"/>
          <w:lang w:val="uk-UA"/>
        </w:rPr>
        <w:t>8</w:t>
      </w:r>
      <w:r w:rsidR="004233FD" w:rsidRPr="009966E5">
        <w:rPr>
          <w:bCs/>
          <w:color w:val="auto"/>
          <w:lang w:val="uk-UA"/>
        </w:rPr>
        <w:t xml:space="preserve">00,0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4233FD" w:rsidRPr="009966E5">
        <w:rPr>
          <w:bCs/>
          <w:color w:val="auto"/>
          <w:lang w:val="uk-UA"/>
        </w:rPr>
        <w:t xml:space="preserve">. на придбання </w:t>
      </w:r>
      <w:r w:rsidR="00DF1D9B" w:rsidRPr="009966E5">
        <w:rPr>
          <w:bCs/>
          <w:color w:val="auto"/>
          <w:lang w:val="uk-UA"/>
        </w:rPr>
        <w:t>пасажирського автотранспорту</w:t>
      </w:r>
      <w:r w:rsidR="006C5073">
        <w:rPr>
          <w:bCs/>
          <w:color w:val="auto"/>
          <w:lang w:val="uk-UA"/>
        </w:rPr>
        <w:t xml:space="preserve"> згідно «Програми</w:t>
      </w:r>
      <w:r w:rsidR="006C5073" w:rsidRPr="006C5073">
        <w:rPr>
          <w:bCs/>
          <w:color w:val="auto"/>
          <w:lang w:val="uk-UA"/>
        </w:rPr>
        <w:t xml:space="preserve"> </w:t>
      </w:r>
      <w:r w:rsidR="006C5073" w:rsidRPr="009966E5">
        <w:rPr>
          <w:bCs/>
          <w:color w:val="auto"/>
          <w:lang w:val="uk-UA"/>
        </w:rPr>
        <w:t>транспортного забезпечення пасажирських перевезень</w:t>
      </w:r>
      <w:r w:rsidR="006C5073">
        <w:rPr>
          <w:bCs/>
          <w:color w:val="auto"/>
          <w:lang w:val="uk-UA"/>
        </w:rPr>
        <w:t xml:space="preserve"> </w:t>
      </w:r>
      <w:r w:rsidR="006C5073" w:rsidRPr="009966E5">
        <w:rPr>
          <w:bCs/>
          <w:color w:val="auto"/>
          <w:lang w:val="uk-UA"/>
        </w:rPr>
        <w:t xml:space="preserve"> на 2020 рік</w:t>
      </w:r>
      <w:r w:rsidR="006C5073">
        <w:rPr>
          <w:bCs/>
          <w:color w:val="auto"/>
          <w:lang w:val="uk-UA"/>
        </w:rPr>
        <w:t>».</w:t>
      </w:r>
    </w:p>
    <w:p w:rsidR="0033076E" w:rsidRPr="00BA7CA2" w:rsidRDefault="0033076E" w:rsidP="00FF69C4">
      <w:pPr>
        <w:pStyle w:val="Default"/>
        <w:jc w:val="both"/>
        <w:rPr>
          <w:b/>
          <w:bCs/>
          <w:i/>
          <w:iCs/>
          <w:color w:val="auto"/>
        </w:rPr>
      </w:pPr>
    </w:p>
    <w:p w:rsidR="009C5FE2" w:rsidRPr="009966E5" w:rsidRDefault="009C5FE2" w:rsidP="00FF69C4">
      <w:pPr>
        <w:pStyle w:val="Default"/>
        <w:jc w:val="both"/>
        <w:rPr>
          <w:b/>
          <w:bCs/>
          <w:i/>
          <w:iCs/>
          <w:color w:val="auto"/>
          <w:lang w:val="uk-UA"/>
        </w:rPr>
      </w:pPr>
      <w:r w:rsidRPr="009966E5">
        <w:rPr>
          <w:b/>
          <w:bCs/>
          <w:i/>
          <w:iCs/>
          <w:color w:val="auto"/>
          <w:lang w:val="uk-UA"/>
        </w:rPr>
        <w:t xml:space="preserve">Видатки за рахунок надходжень цільового фонду </w:t>
      </w:r>
    </w:p>
    <w:p w:rsidR="00772B75" w:rsidRPr="00BA7CA2" w:rsidRDefault="006237F3" w:rsidP="0033076E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</w:t>
      </w:r>
      <w:r w:rsidR="00DF1D9B" w:rsidRPr="009966E5">
        <w:rPr>
          <w:b/>
          <w:bCs/>
          <w:color w:val="auto"/>
          <w:lang w:val="uk-UA"/>
        </w:rPr>
        <w:t xml:space="preserve"> 0217691</w:t>
      </w:r>
      <w:r w:rsidR="00480F7B" w:rsidRPr="009966E5">
        <w:rPr>
          <w:b/>
          <w:bCs/>
          <w:color w:val="auto"/>
          <w:lang w:val="uk-UA"/>
        </w:rPr>
        <w:t xml:space="preserve"> 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місцевого»</w:t>
      </w:r>
      <w:r w:rsidR="00DF1D9B" w:rsidRPr="009966E5">
        <w:rPr>
          <w:b/>
          <w:bCs/>
          <w:color w:val="auto"/>
          <w:lang w:val="uk-UA"/>
        </w:rPr>
        <w:t xml:space="preserve"> </w:t>
      </w:r>
      <w:r w:rsidR="00DF1D9B" w:rsidRPr="009966E5">
        <w:rPr>
          <w:color w:val="auto"/>
          <w:lang w:val="uk-UA"/>
        </w:rPr>
        <w:t xml:space="preserve">передбачено видатки цільового фонду в сумі </w:t>
      </w:r>
      <w:r w:rsidR="00DF1D9B" w:rsidRPr="009966E5">
        <w:rPr>
          <w:b/>
          <w:bCs/>
          <w:color w:val="auto"/>
          <w:lang w:val="uk-UA"/>
        </w:rPr>
        <w:t xml:space="preserve">320,0 </w:t>
      </w:r>
      <w:r w:rsidR="00DF1D9B" w:rsidRPr="00F32A01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DF1D9B" w:rsidRPr="00F32A01">
        <w:rPr>
          <w:bCs/>
          <w:i/>
          <w:color w:val="auto"/>
          <w:lang w:val="uk-UA"/>
        </w:rPr>
        <w:t>грн</w:t>
      </w:r>
      <w:r w:rsidR="00DF1D9B" w:rsidRPr="009966E5">
        <w:rPr>
          <w:color w:val="auto"/>
          <w:lang w:val="uk-UA"/>
        </w:rPr>
        <w:t>., які будуть використовуватись згідно кошторису доходів та видатків цільового фонду Боярської міської ради.</w:t>
      </w:r>
    </w:p>
    <w:p w:rsidR="0033076E" w:rsidRPr="00BA7CA2" w:rsidRDefault="0033076E" w:rsidP="0033076E">
      <w:pPr>
        <w:pStyle w:val="Default"/>
        <w:ind w:firstLine="708"/>
        <w:jc w:val="both"/>
        <w:rPr>
          <w:b/>
          <w:bCs/>
          <w:i/>
          <w:iCs/>
          <w:color w:val="auto"/>
          <w:lang w:val="uk-UA"/>
        </w:rPr>
      </w:pPr>
    </w:p>
    <w:p w:rsidR="00DF1D9B" w:rsidRPr="009966E5" w:rsidRDefault="009C5FE2" w:rsidP="00FF69C4">
      <w:pPr>
        <w:pStyle w:val="Default"/>
        <w:jc w:val="both"/>
        <w:rPr>
          <w:color w:val="auto"/>
          <w:lang w:val="uk-UA"/>
        </w:rPr>
      </w:pPr>
      <w:r w:rsidRPr="009966E5">
        <w:rPr>
          <w:b/>
          <w:bCs/>
          <w:i/>
          <w:iCs/>
          <w:color w:val="auto"/>
          <w:lang w:val="uk-UA"/>
        </w:rPr>
        <w:t>Видатки за рахунок екологічних податків</w:t>
      </w:r>
    </w:p>
    <w:p w:rsidR="009C5FE2" w:rsidRPr="0033076E" w:rsidRDefault="006237F3" w:rsidP="0033076E">
      <w:pPr>
        <w:pStyle w:val="Default"/>
        <w:ind w:firstLine="708"/>
        <w:jc w:val="both"/>
        <w:rPr>
          <w:color w:val="auto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</w:t>
      </w:r>
      <w:r w:rsidR="00DF1D9B" w:rsidRPr="009966E5">
        <w:rPr>
          <w:b/>
          <w:bCs/>
          <w:color w:val="auto"/>
          <w:lang w:val="uk-UA"/>
        </w:rPr>
        <w:t xml:space="preserve"> 0218340</w:t>
      </w:r>
      <w:r w:rsidR="009966E5" w:rsidRPr="009966E5">
        <w:rPr>
          <w:b/>
          <w:bCs/>
          <w:color w:val="auto"/>
          <w:lang w:val="uk-UA"/>
        </w:rPr>
        <w:t xml:space="preserve"> «Природоохоронні заходи за рахунок цільових фондів»</w:t>
      </w:r>
      <w:r w:rsidR="00DF1D9B" w:rsidRPr="009966E5">
        <w:rPr>
          <w:b/>
          <w:bCs/>
          <w:color w:val="auto"/>
          <w:lang w:val="uk-UA"/>
        </w:rPr>
        <w:t xml:space="preserve"> </w:t>
      </w:r>
      <w:r w:rsidR="00DF1D9B" w:rsidRPr="009966E5">
        <w:rPr>
          <w:color w:val="auto"/>
          <w:lang w:val="uk-UA"/>
        </w:rPr>
        <w:t>передбачено екологічні видатки в сумі</w:t>
      </w:r>
      <w:r w:rsidR="0033076E" w:rsidRPr="0033076E">
        <w:rPr>
          <w:color w:val="auto"/>
        </w:rPr>
        <w:t xml:space="preserve"> </w:t>
      </w:r>
      <w:r w:rsidR="00DF1D9B" w:rsidRPr="009966E5">
        <w:rPr>
          <w:b/>
          <w:color w:val="auto"/>
          <w:lang w:val="uk-UA"/>
        </w:rPr>
        <w:t>80,0</w:t>
      </w:r>
      <w:r w:rsidR="00DF1D9B" w:rsidRPr="009966E5">
        <w:rPr>
          <w:color w:val="auto"/>
          <w:lang w:val="uk-UA"/>
        </w:rPr>
        <w:t xml:space="preserve"> </w:t>
      </w:r>
      <w:r w:rsidR="00DF1D9B" w:rsidRPr="009966E5">
        <w:rPr>
          <w:i/>
          <w:color w:val="auto"/>
          <w:lang w:val="uk-UA"/>
        </w:rPr>
        <w:t>тис.</w:t>
      </w:r>
      <w:r w:rsidR="00F32A01">
        <w:rPr>
          <w:i/>
          <w:color w:val="auto"/>
          <w:lang w:val="uk-UA"/>
        </w:rPr>
        <w:t xml:space="preserve"> </w:t>
      </w:r>
      <w:r w:rsidR="00DF1D9B" w:rsidRPr="009966E5">
        <w:rPr>
          <w:i/>
          <w:color w:val="auto"/>
          <w:lang w:val="uk-UA"/>
        </w:rPr>
        <w:t>грн</w:t>
      </w:r>
      <w:r w:rsidR="00DF1D9B" w:rsidRPr="009966E5">
        <w:rPr>
          <w:color w:val="auto"/>
          <w:lang w:val="uk-UA"/>
        </w:rPr>
        <w:t>.</w:t>
      </w:r>
      <w:r w:rsidR="009C5FE2" w:rsidRPr="009966E5">
        <w:rPr>
          <w:color w:val="auto"/>
          <w:lang w:val="uk-UA"/>
        </w:rPr>
        <w:t xml:space="preserve"> на проведення </w:t>
      </w:r>
      <w:r w:rsidR="009C5FE2" w:rsidRPr="009966E5">
        <w:rPr>
          <w:color w:val="auto"/>
        </w:rPr>
        <w:t xml:space="preserve"> </w:t>
      </w:r>
      <w:proofErr w:type="spellStart"/>
      <w:r w:rsidR="009C5FE2" w:rsidRPr="009966E5">
        <w:rPr>
          <w:color w:val="auto"/>
        </w:rPr>
        <w:t>заходів</w:t>
      </w:r>
      <w:proofErr w:type="spellEnd"/>
      <w:r w:rsidR="009C5FE2" w:rsidRPr="009966E5">
        <w:rPr>
          <w:color w:val="auto"/>
        </w:rPr>
        <w:t xml:space="preserve"> </w:t>
      </w:r>
      <w:proofErr w:type="spellStart"/>
      <w:r w:rsidR="009C5FE2" w:rsidRPr="009966E5">
        <w:rPr>
          <w:color w:val="auto"/>
        </w:rPr>
        <w:t>щодо</w:t>
      </w:r>
      <w:proofErr w:type="spellEnd"/>
      <w:r w:rsidR="009C5FE2" w:rsidRPr="009966E5">
        <w:rPr>
          <w:color w:val="auto"/>
        </w:rPr>
        <w:t xml:space="preserve"> </w:t>
      </w:r>
      <w:proofErr w:type="spellStart"/>
      <w:r w:rsidR="009C5FE2" w:rsidRPr="009966E5">
        <w:rPr>
          <w:color w:val="auto"/>
        </w:rPr>
        <w:t>охорони</w:t>
      </w:r>
      <w:proofErr w:type="spellEnd"/>
      <w:r w:rsidR="009C5FE2" w:rsidRPr="009966E5">
        <w:rPr>
          <w:color w:val="auto"/>
        </w:rPr>
        <w:t xml:space="preserve"> </w:t>
      </w:r>
      <w:proofErr w:type="spellStart"/>
      <w:r w:rsidR="009C5FE2" w:rsidRPr="009966E5">
        <w:rPr>
          <w:color w:val="auto"/>
        </w:rPr>
        <w:t>навколишнього</w:t>
      </w:r>
      <w:proofErr w:type="spellEnd"/>
      <w:r w:rsidR="009C5FE2" w:rsidRPr="009966E5">
        <w:rPr>
          <w:color w:val="auto"/>
        </w:rPr>
        <w:t xml:space="preserve"> природного </w:t>
      </w:r>
      <w:proofErr w:type="spellStart"/>
      <w:r w:rsidR="009C5FE2" w:rsidRPr="009966E5">
        <w:rPr>
          <w:color w:val="auto"/>
        </w:rPr>
        <w:t>середовища</w:t>
      </w:r>
      <w:proofErr w:type="spellEnd"/>
      <w:r w:rsidR="00BF531A" w:rsidRPr="009966E5">
        <w:rPr>
          <w:color w:val="auto"/>
          <w:lang w:val="uk-UA"/>
        </w:rPr>
        <w:t>.</w:t>
      </w:r>
    </w:p>
    <w:p w:rsidR="0033076E" w:rsidRPr="0033076E" w:rsidRDefault="0033076E" w:rsidP="0033076E">
      <w:pPr>
        <w:pStyle w:val="Default"/>
        <w:ind w:firstLine="708"/>
        <w:jc w:val="both"/>
        <w:rPr>
          <w:color w:val="auto"/>
        </w:rPr>
      </w:pPr>
    </w:p>
    <w:p w:rsidR="00DF1D9B" w:rsidRPr="009966E5" w:rsidRDefault="00DF1D9B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 </w:t>
      </w:r>
      <w:r w:rsidR="009C5FE2" w:rsidRPr="009966E5">
        <w:rPr>
          <w:b/>
          <w:bCs/>
          <w:i/>
          <w:iCs/>
          <w:color w:val="auto"/>
          <w:lang w:val="uk-UA"/>
        </w:rPr>
        <w:t>Видатки за рахунок власних надходжень</w:t>
      </w:r>
    </w:p>
    <w:p w:rsidR="009C5FE2" w:rsidRPr="00F32A01" w:rsidRDefault="006237F3" w:rsidP="009C5FE2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</w:t>
      </w:r>
      <w:r w:rsidR="00DF1D9B" w:rsidRPr="009966E5">
        <w:rPr>
          <w:b/>
          <w:bCs/>
          <w:color w:val="auto"/>
          <w:lang w:val="uk-UA"/>
        </w:rPr>
        <w:t xml:space="preserve"> 0211010</w:t>
      </w:r>
      <w:r w:rsidR="009966E5" w:rsidRPr="009966E5">
        <w:rPr>
          <w:b/>
          <w:bCs/>
          <w:color w:val="auto"/>
          <w:lang w:val="uk-UA"/>
        </w:rPr>
        <w:t xml:space="preserve"> «Надання дошкільної освіти» </w:t>
      </w:r>
      <w:r w:rsidR="00DF1D9B" w:rsidRPr="009966E5">
        <w:rPr>
          <w:b/>
          <w:bCs/>
          <w:color w:val="auto"/>
          <w:lang w:val="uk-UA"/>
        </w:rPr>
        <w:t xml:space="preserve"> </w:t>
      </w:r>
      <w:r w:rsidR="00DF1D9B" w:rsidRPr="009966E5">
        <w:rPr>
          <w:color w:val="auto"/>
          <w:lang w:val="uk-UA"/>
        </w:rPr>
        <w:t xml:space="preserve">передбачено видатки за рахунок власних надходжень в сумі </w:t>
      </w:r>
      <w:r w:rsidR="00DF1D9B" w:rsidRPr="009966E5">
        <w:rPr>
          <w:b/>
          <w:color w:val="auto"/>
          <w:lang w:val="uk-UA"/>
        </w:rPr>
        <w:t xml:space="preserve">7 800,0 </w:t>
      </w:r>
      <w:r w:rsidR="00DF1D9B" w:rsidRPr="009966E5">
        <w:rPr>
          <w:i/>
          <w:color w:val="auto"/>
          <w:lang w:val="uk-UA"/>
        </w:rPr>
        <w:t>тис.</w:t>
      </w:r>
      <w:r w:rsidR="00F32A01">
        <w:rPr>
          <w:i/>
          <w:color w:val="auto"/>
          <w:lang w:val="uk-UA"/>
        </w:rPr>
        <w:t xml:space="preserve"> </w:t>
      </w:r>
      <w:r w:rsidR="00DF1D9B" w:rsidRPr="009966E5">
        <w:rPr>
          <w:i/>
          <w:color w:val="auto"/>
          <w:lang w:val="uk-UA"/>
        </w:rPr>
        <w:t>грн</w:t>
      </w:r>
      <w:r w:rsidR="00DF1D9B" w:rsidRPr="009966E5">
        <w:rPr>
          <w:color w:val="auto"/>
          <w:lang w:val="uk-UA"/>
        </w:rPr>
        <w:t>.</w:t>
      </w:r>
      <w:r w:rsidR="0033076E" w:rsidRPr="0033076E">
        <w:rPr>
          <w:color w:val="auto"/>
        </w:rPr>
        <w:t xml:space="preserve"> </w:t>
      </w:r>
      <w:r w:rsidR="00DF1D9B" w:rsidRPr="009966E5">
        <w:rPr>
          <w:color w:val="auto"/>
          <w:lang w:val="uk-UA"/>
        </w:rPr>
        <w:t xml:space="preserve">на харчування ДНЗ в сумі </w:t>
      </w:r>
      <w:r w:rsidR="00F32A01">
        <w:rPr>
          <w:color w:val="auto"/>
          <w:lang w:val="uk-UA"/>
        </w:rPr>
        <w:br/>
      </w:r>
      <w:r w:rsidR="00DF1D9B" w:rsidRPr="009966E5">
        <w:rPr>
          <w:color w:val="auto"/>
          <w:lang w:val="uk-UA"/>
        </w:rPr>
        <w:t xml:space="preserve">7 500,0 </w:t>
      </w:r>
      <w:r w:rsidR="00DF1D9B" w:rsidRPr="009966E5">
        <w:rPr>
          <w:i/>
          <w:color w:val="auto"/>
          <w:lang w:val="uk-UA"/>
        </w:rPr>
        <w:t>тис.</w:t>
      </w:r>
      <w:r w:rsidR="00F32A01">
        <w:rPr>
          <w:i/>
          <w:color w:val="auto"/>
          <w:lang w:val="uk-UA"/>
        </w:rPr>
        <w:t xml:space="preserve"> </w:t>
      </w:r>
      <w:r w:rsidR="00DF1D9B" w:rsidRPr="009966E5">
        <w:rPr>
          <w:i/>
          <w:color w:val="auto"/>
          <w:lang w:val="uk-UA"/>
        </w:rPr>
        <w:t>грн.</w:t>
      </w:r>
      <w:r w:rsidR="00DF1D9B" w:rsidRPr="009966E5">
        <w:rPr>
          <w:color w:val="auto"/>
          <w:lang w:val="uk-UA"/>
        </w:rPr>
        <w:t xml:space="preserve"> (батьківська плата)</w:t>
      </w:r>
      <w:r w:rsidR="00F32A01">
        <w:rPr>
          <w:color w:val="auto"/>
          <w:lang w:val="uk-UA"/>
        </w:rPr>
        <w:t>.</w:t>
      </w:r>
    </w:p>
    <w:p w:rsidR="00DF1D9B" w:rsidRPr="009966E5" w:rsidRDefault="0033076E" w:rsidP="009C5FE2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 xml:space="preserve">ПКВКМБ 0214060 «Забезпечення діяльності палаців i будинків культури, клубів, центрів дозвілля та </w:t>
      </w:r>
      <w:proofErr w:type="spellStart"/>
      <w:r w:rsidRPr="009966E5">
        <w:rPr>
          <w:b/>
          <w:bCs/>
          <w:color w:val="auto"/>
          <w:lang w:val="uk-UA"/>
        </w:rPr>
        <w:t>iнших</w:t>
      </w:r>
      <w:proofErr w:type="spellEnd"/>
      <w:r w:rsidRPr="009966E5">
        <w:rPr>
          <w:b/>
          <w:bCs/>
          <w:color w:val="auto"/>
          <w:lang w:val="uk-UA"/>
        </w:rPr>
        <w:t xml:space="preserve"> клубних закладів» </w:t>
      </w:r>
      <w:r w:rsidR="009C5FE2" w:rsidRPr="009966E5">
        <w:rPr>
          <w:color w:val="auto"/>
          <w:lang w:val="uk-UA"/>
        </w:rPr>
        <w:t xml:space="preserve"> </w:t>
      </w:r>
      <w:r w:rsidR="00DF1D9B" w:rsidRPr="009966E5">
        <w:rPr>
          <w:color w:val="auto"/>
          <w:lang w:val="uk-UA"/>
        </w:rPr>
        <w:t xml:space="preserve">видатки Будинку культури на придбання, поточний ремонт та капітальні придбання в сумі 300,0 </w:t>
      </w:r>
      <w:r w:rsidR="00DF1D9B" w:rsidRPr="009966E5">
        <w:rPr>
          <w:i/>
          <w:color w:val="auto"/>
          <w:lang w:val="uk-UA"/>
        </w:rPr>
        <w:t>тис.</w:t>
      </w:r>
      <w:r w:rsidR="00F32A01">
        <w:rPr>
          <w:i/>
          <w:color w:val="auto"/>
          <w:lang w:val="uk-UA"/>
        </w:rPr>
        <w:t xml:space="preserve"> </w:t>
      </w:r>
      <w:r w:rsidR="00DF1D9B" w:rsidRPr="009966E5">
        <w:rPr>
          <w:i/>
          <w:color w:val="auto"/>
          <w:lang w:val="uk-UA"/>
        </w:rPr>
        <w:t>грн</w:t>
      </w:r>
      <w:r w:rsidR="00DF1D9B" w:rsidRPr="009966E5">
        <w:rPr>
          <w:color w:val="auto"/>
          <w:lang w:val="uk-UA"/>
        </w:rPr>
        <w:t>. за рахунок платних послуг.</w:t>
      </w:r>
    </w:p>
    <w:p w:rsidR="00DF1D9B" w:rsidRPr="009966E5" w:rsidRDefault="00DF1D9B" w:rsidP="00FF69C4">
      <w:pPr>
        <w:pStyle w:val="Default"/>
        <w:jc w:val="both"/>
        <w:rPr>
          <w:color w:val="auto"/>
          <w:lang w:val="uk-UA"/>
        </w:rPr>
      </w:pPr>
    </w:p>
    <w:p w:rsidR="004233FD" w:rsidRPr="009966E5" w:rsidRDefault="004233FD" w:rsidP="00FF69C4">
      <w:pPr>
        <w:pStyle w:val="Default"/>
        <w:jc w:val="both"/>
        <w:rPr>
          <w:color w:val="auto"/>
          <w:lang w:val="uk-UA"/>
        </w:rPr>
      </w:pPr>
    </w:p>
    <w:p w:rsidR="00893034" w:rsidRPr="009966E5" w:rsidRDefault="00893034" w:rsidP="00FF69C4">
      <w:pPr>
        <w:pStyle w:val="Default"/>
        <w:jc w:val="both"/>
        <w:rPr>
          <w:color w:val="auto"/>
          <w:lang w:val="uk-UA"/>
        </w:rPr>
      </w:pPr>
    </w:p>
    <w:p w:rsidR="00F21A60" w:rsidRPr="0033076E" w:rsidRDefault="0033076E" w:rsidP="00FF69C4">
      <w:pPr>
        <w:pStyle w:val="Default"/>
        <w:jc w:val="both"/>
        <w:rPr>
          <w:color w:val="auto"/>
          <w:lang w:val="uk-UA"/>
        </w:rPr>
      </w:pPr>
      <w:r w:rsidRPr="0033076E">
        <w:rPr>
          <w:color w:val="auto"/>
        </w:rPr>
        <w:t xml:space="preserve">Начальник бюджетного </w:t>
      </w:r>
      <w:proofErr w:type="spellStart"/>
      <w:r w:rsidRPr="0033076E">
        <w:rPr>
          <w:color w:val="auto"/>
        </w:rPr>
        <w:t>відділу</w:t>
      </w:r>
      <w:proofErr w:type="spellEnd"/>
      <w:r w:rsidRPr="0033076E">
        <w:rPr>
          <w:color w:val="auto"/>
        </w:rPr>
        <w:t xml:space="preserve">                      </w:t>
      </w:r>
      <w:r>
        <w:rPr>
          <w:color w:val="auto"/>
          <w:lang w:val="uk-UA"/>
        </w:rPr>
        <w:t xml:space="preserve">          </w:t>
      </w:r>
      <w:r w:rsidRPr="0033076E">
        <w:rPr>
          <w:color w:val="auto"/>
        </w:rPr>
        <w:t xml:space="preserve">              </w:t>
      </w:r>
      <w:r w:rsidR="00190535">
        <w:rPr>
          <w:color w:val="auto"/>
          <w:lang w:val="uk-UA"/>
        </w:rPr>
        <w:t xml:space="preserve">       </w:t>
      </w:r>
      <w:r w:rsidRPr="0033076E">
        <w:rPr>
          <w:color w:val="auto"/>
        </w:rPr>
        <w:t xml:space="preserve">  </w:t>
      </w:r>
      <w:r w:rsidR="00120AC6">
        <w:rPr>
          <w:color w:val="auto"/>
          <w:lang w:val="uk-UA"/>
        </w:rPr>
        <w:t xml:space="preserve">   </w:t>
      </w:r>
      <w:r w:rsidRPr="0033076E">
        <w:rPr>
          <w:color w:val="auto"/>
        </w:rPr>
        <w:t xml:space="preserve">  Т.</w:t>
      </w:r>
      <w:r>
        <w:rPr>
          <w:color w:val="auto"/>
          <w:lang w:val="uk-UA"/>
        </w:rPr>
        <w:t xml:space="preserve"> </w:t>
      </w:r>
      <w:proofErr w:type="spellStart"/>
      <w:r w:rsidRPr="0033076E">
        <w:rPr>
          <w:color w:val="auto"/>
        </w:rPr>
        <w:t>Клєпікова</w:t>
      </w:r>
      <w:proofErr w:type="spellEnd"/>
    </w:p>
    <w:p w:rsidR="00BF531A" w:rsidRPr="009966E5" w:rsidRDefault="00BF531A" w:rsidP="00FF69C4">
      <w:pPr>
        <w:pStyle w:val="Default"/>
        <w:jc w:val="both"/>
        <w:rPr>
          <w:b/>
          <w:bCs/>
          <w:color w:val="auto"/>
          <w:lang w:val="uk-UA"/>
        </w:rPr>
      </w:pPr>
    </w:p>
    <w:p w:rsidR="00BF531A" w:rsidRPr="009966E5" w:rsidRDefault="00BF531A" w:rsidP="00FF69C4">
      <w:pPr>
        <w:pStyle w:val="Default"/>
        <w:jc w:val="both"/>
        <w:rPr>
          <w:b/>
          <w:bCs/>
          <w:color w:val="auto"/>
          <w:lang w:val="uk-UA"/>
        </w:rPr>
      </w:pPr>
    </w:p>
    <w:p w:rsidR="00BF531A" w:rsidRPr="009966E5" w:rsidRDefault="00BF531A" w:rsidP="00FF69C4">
      <w:pPr>
        <w:pStyle w:val="Default"/>
        <w:jc w:val="both"/>
        <w:rPr>
          <w:b/>
          <w:bCs/>
          <w:color w:val="auto"/>
          <w:lang w:val="uk-UA"/>
        </w:rPr>
      </w:pPr>
    </w:p>
    <w:p w:rsidR="00BF531A" w:rsidRPr="009966E5" w:rsidRDefault="00BF531A" w:rsidP="00FF69C4">
      <w:pPr>
        <w:pStyle w:val="Default"/>
        <w:jc w:val="both"/>
        <w:rPr>
          <w:b/>
          <w:bCs/>
          <w:color w:val="auto"/>
          <w:lang w:val="uk-UA"/>
        </w:rPr>
      </w:pPr>
    </w:p>
    <w:p w:rsidR="00BF531A" w:rsidRPr="009966E5" w:rsidRDefault="00BF531A" w:rsidP="00FF69C4">
      <w:pPr>
        <w:pStyle w:val="Default"/>
        <w:jc w:val="both"/>
        <w:rPr>
          <w:b/>
          <w:bCs/>
          <w:color w:val="auto"/>
          <w:lang w:val="uk-UA"/>
        </w:rPr>
      </w:pPr>
    </w:p>
    <w:p w:rsidR="00BF531A" w:rsidRPr="009966E5" w:rsidRDefault="00BF531A" w:rsidP="00FF69C4">
      <w:pPr>
        <w:pStyle w:val="Default"/>
        <w:jc w:val="both"/>
        <w:rPr>
          <w:b/>
          <w:bCs/>
          <w:color w:val="auto"/>
          <w:lang w:val="uk-UA"/>
        </w:rPr>
      </w:pPr>
    </w:p>
    <w:p w:rsidR="00BF531A" w:rsidRPr="009966E5" w:rsidRDefault="00BF531A" w:rsidP="00FF69C4">
      <w:pPr>
        <w:pStyle w:val="Default"/>
        <w:jc w:val="both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sectPr w:rsidR="00DF3A54" w:rsidRPr="009966E5" w:rsidSect="00E96BF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D7878"/>
    <w:multiLevelType w:val="hybridMultilevel"/>
    <w:tmpl w:val="CEFAF918"/>
    <w:lvl w:ilvl="0" w:tplc="982E9A8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EE5751"/>
    <w:multiLevelType w:val="hybridMultilevel"/>
    <w:tmpl w:val="FCC6CBBC"/>
    <w:lvl w:ilvl="0" w:tplc="709691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91438"/>
    <w:multiLevelType w:val="hybridMultilevel"/>
    <w:tmpl w:val="E9340E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3D"/>
    <w:rsid w:val="00000A44"/>
    <w:rsid w:val="00007CBD"/>
    <w:rsid w:val="00014AA4"/>
    <w:rsid w:val="00014EC2"/>
    <w:rsid w:val="0001510B"/>
    <w:rsid w:val="00016253"/>
    <w:rsid w:val="00016F8D"/>
    <w:rsid w:val="00032CC5"/>
    <w:rsid w:val="0003647F"/>
    <w:rsid w:val="00036BB9"/>
    <w:rsid w:val="0004674F"/>
    <w:rsid w:val="000568D5"/>
    <w:rsid w:val="00060582"/>
    <w:rsid w:val="000653C6"/>
    <w:rsid w:val="00066E76"/>
    <w:rsid w:val="00071872"/>
    <w:rsid w:val="0008069A"/>
    <w:rsid w:val="000943FA"/>
    <w:rsid w:val="00096EA3"/>
    <w:rsid w:val="000D166C"/>
    <w:rsid w:val="000D6F50"/>
    <w:rsid w:val="000D7AF8"/>
    <w:rsid w:val="000F61DF"/>
    <w:rsid w:val="0010148C"/>
    <w:rsid w:val="001061FE"/>
    <w:rsid w:val="001178B6"/>
    <w:rsid w:val="00120AC6"/>
    <w:rsid w:val="00125A8D"/>
    <w:rsid w:val="00141333"/>
    <w:rsid w:val="001567D8"/>
    <w:rsid w:val="001769FD"/>
    <w:rsid w:val="00190535"/>
    <w:rsid w:val="00190787"/>
    <w:rsid w:val="001A69E2"/>
    <w:rsid w:val="001A7F13"/>
    <w:rsid w:val="001B0F8B"/>
    <w:rsid w:val="001D1A49"/>
    <w:rsid w:val="001D39CA"/>
    <w:rsid w:val="001F1A97"/>
    <w:rsid w:val="001F5908"/>
    <w:rsid w:val="00202F96"/>
    <w:rsid w:val="00203157"/>
    <w:rsid w:val="00206673"/>
    <w:rsid w:val="002108C5"/>
    <w:rsid w:val="00224F94"/>
    <w:rsid w:val="002412D1"/>
    <w:rsid w:val="0026112A"/>
    <w:rsid w:val="00265D47"/>
    <w:rsid w:val="00267A1D"/>
    <w:rsid w:val="00277CF9"/>
    <w:rsid w:val="002804CF"/>
    <w:rsid w:val="00284392"/>
    <w:rsid w:val="00291124"/>
    <w:rsid w:val="002C0B96"/>
    <w:rsid w:val="002E1801"/>
    <w:rsid w:val="002E2C8D"/>
    <w:rsid w:val="002F6459"/>
    <w:rsid w:val="00307024"/>
    <w:rsid w:val="0033076E"/>
    <w:rsid w:val="00334F79"/>
    <w:rsid w:val="00347556"/>
    <w:rsid w:val="00350D8E"/>
    <w:rsid w:val="00360C1E"/>
    <w:rsid w:val="00371A0E"/>
    <w:rsid w:val="003720C6"/>
    <w:rsid w:val="003A5B1B"/>
    <w:rsid w:val="003A5C0A"/>
    <w:rsid w:val="003B00EE"/>
    <w:rsid w:val="003C77D1"/>
    <w:rsid w:val="003E34B5"/>
    <w:rsid w:val="003F4762"/>
    <w:rsid w:val="003F571B"/>
    <w:rsid w:val="00406257"/>
    <w:rsid w:val="00420A18"/>
    <w:rsid w:val="004233FD"/>
    <w:rsid w:val="0044729C"/>
    <w:rsid w:val="00451657"/>
    <w:rsid w:val="00455B3A"/>
    <w:rsid w:val="0045657D"/>
    <w:rsid w:val="0045665C"/>
    <w:rsid w:val="00461E4F"/>
    <w:rsid w:val="004712CA"/>
    <w:rsid w:val="0047797B"/>
    <w:rsid w:val="00480F7B"/>
    <w:rsid w:val="00481D5E"/>
    <w:rsid w:val="00483CF0"/>
    <w:rsid w:val="004A3A90"/>
    <w:rsid w:val="004D21CA"/>
    <w:rsid w:val="004D36CB"/>
    <w:rsid w:val="004D5A5F"/>
    <w:rsid w:val="004E1C8C"/>
    <w:rsid w:val="004F5BEA"/>
    <w:rsid w:val="0051107C"/>
    <w:rsid w:val="0051197C"/>
    <w:rsid w:val="005145E9"/>
    <w:rsid w:val="00516CBD"/>
    <w:rsid w:val="00527FC2"/>
    <w:rsid w:val="005336E6"/>
    <w:rsid w:val="0054403B"/>
    <w:rsid w:val="00545432"/>
    <w:rsid w:val="00560AF7"/>
    <w:rsid w:val="00565104"/>
    <w:rsid w:val="005A12CF"/>
    <w:rsid w:val="005B0BF0"/>
    <w:rsid w:val="005B3410"/>
    <w:rsid w:val="005B5D1F"/>
    <w:rsid w:val="005B768B"/>
    <w:rsid w:val="005C0B12"/>
    <w:rsid w:val="005E1D8E"/>
    <w:rsid w:val="005E27C6"/>
    <w:rsid w:val="006176D5"/>
    <w:rsid w:val="006237F3"/>
    <w:rsid w:val="00636920"/>
    <w:rsid w:val="006415FD"/>
    <w:rsid w:val="0066228F"/>
    <w:rsid w:val="00665FD0"/>
    <w:rsid w:val="00693C61"/>
    <w:rsid w:val="006945E9"/>
    <w:rsid w:val="006A3B8C"/>
    <w:rsid w:val="006A406F"/>
    <w:rsid w:val="006C5073"/>
    <w:rsid w:val="006C7AE8"/>
    <w:rsid w:val="006F1EE2"/>
    <w:rsid w:val="006F1F1C"/>
    <w:rsid w:val="007114EB"/>
    <w:rsid w:val="007126B6"/>
    <w:rsid w:val="00720652"/>
    <w:rsid w:val="0072333D"/>
    <w:rsid w:val="00736BCA"/>
    <w:rsid w:val="00757183"/>
    <w:rsid w:val="00772B75"/>
    <w:rsid w:val="00781776"/>
    <w:rsid w:val="00781A2F"/>
    <w:rsid w:val="00792080"/>
    <w:rsid w:val="007B105E"/>
    <w:rsid w:val="007C0089"/>
    <w:rsid w:val="007C7256"/>
    <w:rsid w:val="007D2E87"/>
    <w:rsid w:val="007E51E3"/>
    <w:rsid w:val="007E6152"/>
    <w:rsid w:val="00805028"/>
    <w:rsid w:val="00806746"/>
    <w:rsid w:val="00807A80"/>
    <w:rsid w:val="00812A18"/>
    <w:rsid w:val="00817079"/>
    <w:rsid w:val="00823B22"/>
    <w:rsid w:val="00832D5B"/>
    <w:rsid w:val="00840FAD"/>
    <w:rsid w:val="00847DB9"/>
    <w:rsid w:val="00853961"/>
    <w:rsid w:val="00854877"/>
    <w:rsid w:val="00867152"/>
    <w:rsid w:val="008764EC"/>
    <w:rsid w:val="008814EA"/>
    <w:rsid w:val="00883823"/>
    <w:rsid w:val="00893034"/>
    <w:rsid w:val="008A58C2"/>
    <w:rsid w:val="008A6121"/>
    <w:rsid w:val="008A6CF3"/>
    <w:rsid w:val="008B03BA"/>
    <w:rsid w:val="008C793F"/>
    <w:rsid w:val="008E4CC6"/>
    <w:rsid w:val="008E55BC"/>
    <w:rsid w:val="008E7EC1"/>
    <w:rsid w:val="008F05C7"/>
    <w:rsid w:val="008F102E"/>
    <w:rsid w:val="008F48C8"/>
    <w:rsid w:val="00916E51"/>
    <w:rsid w:val="0093050F"/>
    <w:rsid w:val="009514AA"/>
    <w:rsid w:val="00957956"/>
    <w:rsid w:val="00957F3C"/>
    <w:rsid w:val="00960C6A"/>
    <w:rsid w:val="00962A12"/>
    <w:rsid w:val="00962DFB"/>
    <w:rsid w:val="0099460D"/>
    <w:rsid w:val="0099590A"/>
    <w:rsid w:val="009966E5"/>
    <w:rsid w:val="009A0F61"/>
    <w:rsid w:val="009A171E"/>
    <w:rsid w:val="009B0447"/>
    <w:rsid w:val="009C4A26"/>
    <w:rsid w:val="009C5FE2"/>
    <w:rsid w:val="009F2AA2"/>
    <w:rsid w:val="00A039CB"/>
    <w:rsid w:val="00A05D73"/>
    <w:rsid w:val="00A11158"/>
    <w:rsid w:val="00A17E8B"/>
    <w:rsid w:val="00A27744"/>
    <w:rsid w:val="00A34B2B"/>
    <w:rsid w:val="00A363D5"/>
    <w:rsid w:val="00A54501"/>
    <w:rsid w:val="00A648D6"/>
    <w:rsid w:val="00A716B1"/>
    <w:rsid w:val="00A802FC"/>
    <w:rsid w:val="00A834B6"/>
    <w:rsid w:val="00A83507"/>
    <w:rsid w:val="00A9641B"/>
    <w:rsid w:val="00A97A4D"/>
    <w:rsid w:val="00AA0EA0"/>
    <w:rsid w:val="00AA35DA"/>
    <w:rsid w:val="00AD0156"/>
    <w:rsid w:val="00AF23CF"/>
    <w:rsid w:val="00AF5B84"/>
    <w:rsid w:val="00B022BD"/>
    <w:rsid w:val="00B06F8C"/>
    <w:rsid w:val="00B105CD"/>
    <w:rsid w:val="00B24D69"/>
    <w:rsid w:val="00B51861"/>
    <w:rsid w:val="00B52723"/>
    <w:rsid w:val="00B65423"/>
    <w:rsid w:val="00B71718"/>
    <w:rsid w:val="00B71A04"/>
    <w:rsid w:val="00B73721"/>
    <w:rsid w:val="00B7422C"/>
    <w:rsid w:val="00B8245C"/>
    <w:rsid w:val="00BA42E9"/>
    <w:rsid w:val="00BA65DE"/>
    <w:rsid w:val="00BA7CA2"/>
    <w:rsid w:val="00BB03C9"/>
    <w:rsid w:val="00BB6C2B"/>
    <w:rsid w:val="00BD3E6A"/>
    <w:rsid w:val="00BF48F9"/>
    <w:rsid w:val="00BF531A"/>
    <w:rsid w:val="00C004FC"/>
    <w:rsid w:val="00C03C1D"/>
    <w:rsid w:val="00C1376F"/>
    <w:rsid w:val="00C25DE6"/>
    <w:rsid w:val="00C44347"/>
    <w:rsid w:val="00C63870"/>
    <w:rsid w:val="00C677A9"/>
    <w:rsid w:val="00C75896"/>
    <w:rsid w:val="00C80F5B"/>
    <w:rsid w:val="00C84924"/>
    <w:rsid w:val="00C90CFD"/>
    <w:rsid w:val="00CA13DC"/>
    <w:rsid w:val="00CA279F"/>
    <w:rsid w:val="00CA4EF2"/>
    <w:rsid w:val="00CB1F36"/>
    <w:rsid w:val="00CC639A"/>
    <w:rsid w:val="00CE2C1B"/>
    <w:rsid w:val="00CF16FB"/>
    <w:rsid w:val="00D0008C"/>
    <w:rsid w:val="00D0023F"/>
    <w:rsid w:val="00D0731D"/>
    <w:rsid w:val="00D14C4E"/>
    <w:rsid w:val="00D201B9"/>
    <w:rsid w:val="00D2754F"/>
    <w:rsid w:val="00D36EF1"/>
    <w:rsid w:val="00D42A1A"/>
    <w:rsid w:val="00D4532C"/>
    <w:rsid w:val="00D4648C"/>
    <w:rsid w:val="00D54F65"/>
    <w:rsid w:val="00D67BF6"/>
    <w:rsid w:val="00D774F5"/>
    <w:rsid w:val="00D9727B"/>
    <w:rsid w:val="00DA688F"/>
    <w:rsid w:val="00DC3C2D"/>
    <w:rsid w:val="00DD1876"/>
    <w:rsid w:val="00DD2BF7"/>
    <w:rsid w:val="00DD4F64"/>
    <w:rsid w:val="00DD5AAD"/>
    <w:rsid w:val="00DE043F"/>
    <w:rsid w:val="00DF1D9B"/>
    <w:rsid w:val="00DF3A54"/>
    <w:rsid w:val="00E16CAD"/>
    <w:rsid w:val="00E21BB5"/>
    <w:rsid w:val="00E34B95"/>
    <w:rsid w:val="00E45D25"/>
    <w:rsid w:val="00E4738D"/>
    <w:rsid w:val="00E515D0"/>
    <w:rsid w:val="00E76125"/>
    <w:rsid w:val="00E80AB2"/>
    <w:rsid w:val="00E96BFC"/>
    <w:rsid w:val="00EA0D39"/>
    <w:rsid w:val="00EB3DD3"/>
    <w:rsid w:val="00EB737B"/>
    <w:rsid w:val="00EB7D6E"/>
    <w:rsid w:val="00EC32BA"/>
    <w:rsid w:val="00ED69DE"/>
    <w:rsid w:val="00EE03B1"/>
    <w:rsid w:val="00EE24C9"/>
    <w:rsid w:val="00EE7C0C"/>
    <w:rsid w:val="00EF0361"/>
    <w:rsid w:val="00EF0758"/>
    <w:rsid w:val="00F0466A"/>
    <w:rsid w:val="00F0536F"/>
    <w:rsid w:val="00F21A60"/>
    <w:rsid w:val="00F22B5E"/>
    <w:rsid w:val="00F255CD"/>
    <w:rsid w:val="00F32A01"/>
    <w:rsid w:val="00F3688C"/>
    <w:rsid w:val="00F4249D"/>
    <w:rsid w:val="00F425F8"/>
    <w:rsid w:val="00F54717"/>
    <w:rsid w:val="00F555FA"/>
    <w:rsid w:val="00F67F8F"/>
    <w:rsid w:val="00F93582"/>
    <w:rsid w:val="00F964F1"/>
    <w:rsid w:val="00FB1F2F"/>
    <w:rsid w:val="00FB2722"/>
    <w:rsid w:val="00FB63CB"/>
    <w:rsid w:val="00FC0A5D"/>
    <w:rsid w:val="00FD2CA9"/>
    <w:rsid w:val="00FD320A"/>
    <w:rsid w:val="00FD3F4B"/>
    <w:rsid w:val="00FE15D7"/>
    <w:rsid w:val="00FE6544"/>
    <w:rsid w:val="00FE74E8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56A02-1113-4B6A-A2B4-FA27D2C8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A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E7C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3346</Words>
  <Characters>19078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2</cp:revision>
  <cp:lastPrinted>2019-12-16T07:35:00Z</cp:lastPrinted>
  <dcterms:created xsi:type="dcterms:W3CDTF">2019-12-16T07:38:00Z</dcterms:created>
  <dcterms:modified xsi:type="dcterms:W3CDTF">2019-12-16T07:38:00Z</dcterms:modified>
</cp:coreProperties>
</file>