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B7" w:rsidRDefault="00E624B7" w:rsidP="00CB652B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E624B7" w:rsidRPr="00767E09" w:rsidTr="00144A4D">
        <w:tc>
          <w:tcPr>
            <w:tcW w:w="5245" w:type="dxa"/>
          </w:tcPr>
          <w:p w:rsidR="00E624B7" w:rsidRPr="007F75EC" w:rsidRDefault="00E624B7" w:rsidP="00144A4D"/>
          <w:p w:rsidR="00E624B7" w:rsidRPr="00343E6D" w:rsidRDefault="00E624B7" w:rsidP="00144A4D">
            <w:pPr>
              <w:rPr>
                <w:sz w:val="28"/>
                <w:szCs w:val="28"/>
              </w:rPr>
            </w:pPr>
            <w:r w:rsidRPr="006E2167">
              <w:rPr>
                <w:noProof/>
                <w:lang w:val="en-US" w:eastAsia="en-US"/>
              </w:rPr>
              <w:drawing>
                <wp:inline distT="0" distB="0" distL="0" distR="0">
                  <wp:extent cx="1133475" cy="1019175"/>
                  <wp:effectExtent l="0" t="0" r="0" b="0"/>
                  <wp:docPr id="3" name="Рисунок 3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E624B7" w:rsidRDefault="00E624B7" w:rsidP="00144A4D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6760F1">
              <w:rPr>
                <w:i/>
                <w:sz w:val="26"/>
                <w:szCs w:val="26"/>
              </w:rPr>
              <w:tab/>
            </w:r>
          </w:p>
          <w:p w:rsidR="00E624B7" w:rsidRDefault="00E624B7" w:rsidP="00144A4D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</w:p>
          <w:p w:rsidR="00E624B7" w:rsidRPr="000302EC" w:rsidRDefault="00E624B7" w:rsidP="00144A4D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</w:p>
          <w:p w:rsidR="00E624B7" w:rsidRDefault="00E624B7" w:rsidP="00144A4D">
            <w:pPr>
              <w:pStyle w:val="ac"/>
              <w:rPr>
                <w:i/>
                <w:sz w:val="26"/>
                <w:szCs w:val="26"/>
              </w:rPr>
            </w:pPr>
          </w:p>
          <w:p w:rsidR="00E624B7" w:rsidRPr="0027570B" w:rsidRDefault="00E624B7" w:rsidP="00144A4D">
            <w:pPr>
              <w:pStyle w:val="ac"/>
              <w:rPr>
                <w:i/>
                <w:sz w:val="26"/>
                <w:szCs w:val="26"/>
              </w:rPr>
            </w:pPr>
            <w:r w:rsidRPr="00871DBD">
              <w:rPr>
                <w:i/>
                <w:sz w:val="26"/>
                <w:szCs w:val="26"/>
              </w:rPr>
              <w:t>Додаток                                                           до</w:t>
            </w:r>
            <w:r w:rsidRPr="002B4938">
              <w:rPr>
                <w:i/>
                <w:sz w:val="26"/>
                <w:szCs w:val="26"/>
              </w:rPr>
              <w:t xml:space="preserve"> рішення</w:t>
            </w:r>
            <w:r w:rsidRPr="00936CA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чергової  __ сес</w:t>
            </w:r>
            <w:r w:rsidRPr="00871DBD">
              <w:rPr>
                <w:i/>
                <w:sz w:val="26"/>
                <w:szCs w:val="26"/>
              </w:rPr>
              <w:t xml:space="preserve">ії                                                                </w:t>
            </w:r>
            <w:r>
              <w:rPr>
                <w:i/>
                <w:sz w:val="26"/>
                <w:szCs w:val="26"/>
              </w:rPr>
              <w:t xml:space="preserve">         </w:t>
            </w:r>
            <w:r w:rsidRPr="00871DBD">
              <w:rPr>
                <w:i/>
                <w:sz w:val="26"/>
                <w:szCs w:val="26"/>
              </w:rPr>
              <w:t xml:space="preserve">Боярської міської ради VII скликання                                                                      від </w:t>
            </w:r>
            <w:r>
              <w:rPr>
                <w:i/>
                <w:sz w:val="26"/>
                <w:szCs w:val="26"/>
              </w:rPr>
              <w:t>«__» ________ 2019 р. № _______</w:t>
            </w:r>
          </w:p>
          <w:p w:rsidR="00E624B7" w:rsidRPr="00936CA8" w:rsidRDefault="00E624B7" w:rsidP="00144A4D">
            <w:pPr>
              <w:jc w:val="right"/>
              <w:rPr>
                <w:i/>
                <w:sz w:val="8"/>
                <w:szCs w:val="8"/>
                <w:lang w:val="uk-UA"/>
              </w:rPr>
            </w:pPr>
          </w:p>
          <w:p w:rsidR="00E624B7" w:rsidRPr="00936CA8" w:rsidRDefault="00E624B7" w:rsidP="00144A4D">
            <w:pPr>
              <w:jc w:val="right"/>
              <w:outlineLvl w:val="0"/>
              <w:rPr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  <w:p w:rsidR="00E624B7" w:rsidRPr="00936CA8" w:rsidRDefault="00E624B7" w:rsidP="00144A4D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E624B7" w:rsidRPr="00936CA8" w:rsidRDefault="00E624B7" w:rsidP="00E624B7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936CA8" w:rsidRDefault="00E624B7" w:rsidP="00E624B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624B7" w:rsidRPr="00783ADC" w:rsidRDefault="00E624B7" w:rsidP="00E624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83ADC">
        <w:rPr>
          <w:b/>
          <w:sz w:val="36"/>
          <w:szCs w:val="36"/>
        </w:rPr>
        <w:t>ПРОГРАМА</w:t>
      </w:r>
    </w:p>
    <w:p w:rsidR="00E624B7" w:rsidRDefault="00E624B7" w:rsidP="00E624B7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Транспортного забезпечення пасажирських перевезень </w:t>
      </w:r>
    </w:p>
    <w:p w:rsidR="00E624B7" w:rsidRPr="00621429" w:rsidRDefault="00E624B7" w:rsidP="00E624B7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2020 рік</w:t>
      </w: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Pr="0099251B" w:rsidRDefault="00E624B7" w:rsidP="00E624B7">
      <w:pPr>
        <w:jc w:val="both"/>
        <w:rPr>
          <w:b/>
          <w:bCs/>
          <w:strike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Default="00E624B7" w:rsidP="00E624B7">
      <w:pPr>
        <w:jc w:val="both"/>
        <w:rPr>
          <w:b/>
          <w:bCs/>
          <w:sz w:val="26"/>
          <w:szCs w:val="26"/>
        </w:rPr>
      </w:pPr>
    </w:p>
    <w:p w:rsidR="00E624B7" w:rsidRPr="00621429" w:rsidRDefault="00E624B7" w:rsidP="00767E09">
      <w:pPr>
        <w:jc w:val="center"/>
        <w:rPr>
          <w:b/>
          <w:bCs/>
          <w:sz w:val="28"/>
          <w:szCs w:val="28"/>
          <w:lang w:val="uk-UA"/>
        </w:rPr>
        <w:sectPr w:rsidR="00E624B7" w:rsidRPr="00621429" w:rsidSect="007E690B">
          <w:pgSz w:w="11906" w:h="16838" w:code="9"/>
          <w:pgMar w:top="568" w:right="850" w:bottom="719" w:left="147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Боярка  201</w:t>
      </w:r>
      <w:r>
        <w:rPr>
          <w:b/>
          <w:bCs/>
          <w:sz w:val="28"/>
          <w:szCs w:val="28"/>
          <w:lang w:val="uk-UA"/>
        </w:rPr>
        <w:t>9</w:t>
      </w:r>
    </w:p>
    <w:p w:rsidR="00E624B7" w:rsidRPr="00A9334F" w:rsidRDefault="00E624B7" w:rsidP="00E624B7">
      <w:pPr>
        <w:pStyle w:val="2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96CF5">
        <w:rPr>
          <w:b/>
          <w:bCs/>
          <w:sz w:val="28"/>
          <w:szCs w:val="28"/>
        </w:rPr>
        <w:lastRenderedPageBreak/>
        <w:t>Актуа</w:t>
      </w:r>
      <w:r>
        <w:rPr>
          <w:b/>
          <w:bCs/>
          <w:sz w:val="28"/>
          <w:szCs w:val="28"/>
        </w:rPr>
        <w:t>льність та доцільність Програми</w:t>
      </w:r>
    </w:p>
    <w:p w:rsidR="00E624B7" w:rsidRPr="000302EC" w:rsidRDefault="00E624B7" w:rsidP="00E624B7">
      <w:pPr>
        <w:pStyle w:val="21"/>
        <w:rPr>
          <w:b/>
          <w:bCs/>
          <w:sz w:val="28"/>
          <w:szCs w:val="28"/>
        </w:rPr>
      </w:pPr>
    </w:p>
    <w:p w:rsidR="00E624B7" w:rsidRDefault="00E624B7" w:rsidP="00E624B7">
      <w:pPr>
        <w:pStyle w:val="21"/>
        <w:ind w:firstLine="851"/>
        <w:jc w:val="both"/>
        <w:rPr>
          <w:sz w:val="28"/>
          <w:szCs w:val="28"/>
        </w:rPr>
      </w:pPr>
      <w:r w:rsidRPr="00530469">
        <w:rPr>
          <w:sz w:val="28"/>
          <w:szCs w:val="28"/>
        </w:rPr>
        <w:t>На сьогоднішній день,</w:t>
      </w:r>
      <w:r>
        <w:rPr>
          <w:sz w:val="28"/>
          <w:szCs w:val="28"/>
        </w:rPr>
        <w:t xml:space="preserve"> регулярні </w:t>
      </w:r>
      <w:r w:rsidRPr="00530469">
        <w:rPr>
          <w:sz w:val="28"/>
          <w:szCs w:val="28"/>
        </w:rPr>
        <w:t xml:space="preserve">перевезення пасажирів </w:t>
      </w:r>
      <w:r>
        <w:rPr>
          <w:sz w:val="28"/>
          <w:szCs w:val="28"/>
        </w:rPr>
        <w:t>в м. Боярка здійснюється на трьох міських маршрутах (№№ 1, 3, 4) та десяти приміських маршрутах (№№ 7, 11, 369, 368, 796, 825, 812, 742, 720, 778) загального користування.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цілому, маршрутна сітка в місті майже сформована і в своєму логістичному контексті задовольняє пасажирів. Проте, якість перевезень із ціновою політикою викликає у мешканців доволі часті невдоволення.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останні роки виконавчим комітетом Боярської міської ради, як замовником перевезень, була врегульована діяльність перевізників на міських маршрутах (№№ 1, 3, 4). Але, на решту автобусних маршрутів, що проходять по території м. Боярка у приміському сполученні, органи місцевого самоврядування не мають ніякого впливу.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маршрутну мережу на території міста, а також звернення і побажання мешканців, сформовано висновок, що перевезення автобусами на території історичної частини міста неефективно та не в повній мірі задовольняють потреби містян.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мешканці житлового масиву, що розташований біля </w:t>
      </w:r>
      <w:r w:rsidRPr="0045397F">
        <w:rPr>
          <w:sz w:val="28"/>
          <w:szCs w:val="28"/>
          <w:lang w:val="uk-UA"/>
        </w:rPr>
        <w:t>ВП НУБіП України “Боярський коледж екології і природних ресурсів”</w:t>
      </w:r>
      <w:r>
        <w:rPr>
          <w:sz w:val="28"/>
          <w:szCs w:val="28"/>
          <w:lang w:val="uk-UA"/>
        </w:rPr>
        <w:t>, обслуговуються одним міським маршрутом № 1 у сполученні «</w:t>
      </w:r>
      <w:r w:rsidRPr="003F2962">
        <w:rPr>
          <w:sz w:val="28"/>
          <w:szCs w:val="28"/>
          <w:lang w:val="uk-UA"/>
        </w:rPr>
        <w:t>зал. станція Боярка (ф-ка Мальва) – Боярський коледж екології та природних ресурсів</w:t>
      </w:r>
      <w:r>
        <w:rPr>
          <w:sz w:val="28"/>
          <w:szCs w:val="28"/>
          <w:lang w:val="uk-UA"/>
        </w:rPr>
        <w:t>». В цілому, регулярність маршруту налагоджена, проте існує потреба відвідання мешканцями соціальних установ, які переважно знаходяться на території «нової» частини міста.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існуючих автобусних регулярних міських та приміських маршрутів жоден не з</w:t>
      </w:r>
      <w:r w:rsidRPr="00C67EA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єднує</w:t>
      </w:r>
      <w:r w:rsidRPr="00C67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обидві частини міста, тобто не проходять залізничних переїзд, що розташований біля </w:t>
      </w:r>
      <w:r w:rsidRPr="003F2962">
        <w:rPr>
          <w:sz w:val="28"/>
          <w:szCs w:val="28"/>
          <w:lang w:val="uk-UA"/>
        </w:rPr>
        <w:t>зал</w:t>
      </w:r>
      <w:r>
        <w:rPr>
          <w:sz w:val="28"/>
          <w:szCs w:val="28"/>
          <w:lang w:val="uk-UA"/>
        </w:rPr>
        <w:t>ізничної</w:t>
      </w:r>
      <w:r w:rsidRPr="003F2962">
        <w:rPr>
          <w:sz w:val="28"/>
          <w:szCs w:val="28"/>
          <w:lang w:val="uk-UA"/>
        </w:rPr>
        <w:t xml:space="preserve"> станці</w:t>
      </w:r>
      <w:r>
        <w:rPr>
          <w:sz w:val="28"/>
          <w:szCs w:val="28"/>
          <w:lang w:val="uk-UA"/>
        </w:rPr>
        <w:t>ї</w:t>
      </w:r>
      <w:r w:rsidRPr="003F2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F2962">
        <w:rPr>
          <w:sz w:val="28"/>
          <w:szCs w:val="28"/>
          <w:lang w:val="uk-UA"/>
        </w:rPr>
        <w:t>Боярка</w:t>
      </w:r>
      <w:r>
        <w:rPr>
          <w:sz w:val="28"/>
          <w:szCs w:val="28"/>
          <w:lang w:val="uk-UA"/>
        </w:rPr>
        <w:t xml:space="preserve">».  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для відвідання соціальних установ та організацій, медичних закладів, мешканцям історичної частини міста необхідно їхати двома різними маршрутами. Такі обставини, звісно, впливають на час поїздки, а також на її вартість, яка обходиться пасажирам вдвічі більшою, ніж має бути.       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цієї потреби мешканців, у 2016 році було розроблено новий маршрут № 5, що бере свій початок із </w:t>
      </w:r>
      <w:r w:rsidRPr="0045397F">
        <w:rPr>
          <w:sz w:val="28"/>
          <w:szCs w:val="28"/>
          <w:lang w:val="uk-UA"/>
        </w:rPr>
        <w:t>ВП НУБіП України “Боярський коледж екології і природних ресурсів”</w:t>
      </w:r>
      <w:r>
        <w:rPr>
          <w:sz w:val="28"/>
          <w:szCs w:val="28"/>
          <w:lang w:val="uk-UA"/>
        </w:rPr>
        <w:t xml:space="preserve"> та проходить через усі ключові соціальні об</w:t>
      </w:r>
      <w:r w:rsidRPr="002504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єкти, навчальні заклади, транспортні вузли «нової» частини міста Боярки.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Виконавчим комітетом Боярської міської ради було проведено відповідний конкурс на право обслуговування регулярного міського маршруту № 5, за результатами проведення якого перемогу отримав перевізник ПП «Агробудтранс».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деякий час, перевізник відмовився від обслуговування вказаного маршруту, чим порушив умови договору про надання послуг пасажирських перевезень.</w:t>
      </w:r>
    </w:p>
    <w:p w:rsidR="00E624B7" w:rsidRDefault="00E624B7" w:rsidP="00E624B7">
      <w:pPr>
        <w:pStyle w:val="2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постійно зростаючі транспортні потреби громади міста, а також ненадійність приватних перевізників, виникла необхідність у транспортних засобах, які були б у повному розпорядженні міста, робота яких була б забезпечена стабільним фінансуванням.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Крім того, громада міста постійно потребує нерегулярних перевезень автобусами, що охоплюють потреби навчальних закладів (екскурсії, змагання, тощо), комунальних закладів культури, мистецтва та спорту (концерти, змагання, заходи), а також потреби громади в цілому (проведення міських заходів, свят, тощо).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існує проблема, що роками не вирішується – це перевезення пасажирів, які пересуваються на інвалідних візках, а також інших пасажирів з інвалідністю і людей похилого віку.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Наразі, на жодному міському та приміському маршруті немає автобусу із функцією перевезення маломобільних груп населення.  </w:t>
      </w:r>
    </w:p>
    <w:p w:rsidR="00E624B7" w:rsidRDefault="00E624B7" w:rsidP="00E624B7">
      <w:pPr>
        <w:pStyle w:val="21"/>
        <w:ind w:firstLine="851"/>
        <w:jc w:val="both"/>
        <w:rPr>
          <w:sz w:val="28"/>
          <w:szCs w:val="28"/>
        </w:rPr>
      </w:pPr>
      <w:r w:rsidRPr="00197B0C">
        <w:rPr>
          <w:sz w:val="28"/>
          <w:szCs w:val="28"/>
        </w:rPr>
        <w:t>З метою розвитку пасажирських перевезень муніципальним автотранспортом у місті, міською владою було прийнято рішення про необхідність заміщення приватних маршрутних транспортних засобів на автобуси великої місткості</w:t>
      </w:r>
      <w:r>
        <w:rPr>
          <w:sz w:val="28"/>
          <w:szCs w:val="28"/>
        </w:rPr>
        <w:t>, що мають функцію перевезення пасажирів на інвалідних візках та мають низьку посадку автобуса для полегшення пересування по салону людей з інвалідністю та людей похилого віку</w:t>
      </w:r>
      <w:r w:rsidRPr="00197B0C">
        <w:rPr>
          <w:sz w:val="28"/>
          <w:szCs w:val="28"/>
        </w:rPr>
        <w:t>.</w:t>
      </w:r>
    </w:p>
    <w:p w:rsidR="00E624B7" w:rsidRDefault="00E624B7" w:rsidP="00E624B7">
      <w:pPr>
        <w:pStyle w:val="2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викладене, для забезпечення сталого розвитку міста у галузі пасажирських перевезень, надання якісних послуг перевезень, забезпечення безпеки цих перевезень, прийнято рішення про організацію регулярних перевезень на регулярному міському маршруті № 5.       </w:t>
      </w:r>
    </w:p>
    <w:p w:rsidR="00E624B7" w:rsidRDefault="00E624B7" w:rsidP="00E624B7">
      <w:pPr>
        <w:pStyle w:val="21"/>
        <w:ind w:firstLine="851"/>
        <w:jc w:val="both"/>
        <w:rPr>
          <w:sz w:val="28"/>
          <w:szCs w:val="28"/>
        </w:rPr>
      </w:pPr>
    </w:p>
    <w:p w:rsidR="00E624B7" w:rsidRPr="00A9334F" w:rsidRDefault="00E624B7" w:rsidP="00E624B7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Pr="00A9334F">
        <w:rPr>
          <w:b/>
          <w:bCs/>
          <w:sz w:val="28"/>
          <w:szCs w:val="28"/>
        </w:rPr>
        <w:t>Мета та завдання Програми</w:t>
      </w:r>
    </w:p>
    <w:p w:rsidR="00E624B7" w:rsidRDefault="00E624B7" w:rsidP="00E624B7">
      <w:pPr>
        <w:pStyle w:val="21"/>
        <w:tabs>
          <w:tab w:val="num" w:pos="0"/>
        </w:tabs>
        <w:ind w:left="360" w:firstLine="851"/>
        <w:jc w:val="both"/>
        <w:rPr>
          <w:b/>
          <w:bCs/>
          <w:sz w:val="28"/>
          <w:szCs w:val="28"/>
        </w:rPr>
      </w:pP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цієї Програми є започаткування роботи регулярного  муніципального транспорту на регулярному міському маршруті № 5 та подальший розвиток транспортної галузі на території міста, а також у сполученні з іншими населеними пунктами.  </w:t>
      </w:r>
    </w:p>
    <w:p w:rsidR="00E624B7" w:rsidRPr="00D01F19" w:rsidRDefault="00E624B7" w:rsidP="00E624B7">
      <w:pPr>
        <w:ind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Основними завданнями</w:t>
      </w:r>
      <w:r>
        <w:rPr>
          <w:sz w:val="28"/>
          <w:szCs w:val="28"/>
          <w:lang w:val="uk-UA"/>
        </w:rPr>
        <w:t xml:space="preserve"> Програми є</w:t>
      </w:r>
      <w:r w:rsidRPr="00D01F19">
        <w:rPr>
          <w:sz w:val="28"/>
          <w:szCs w:val="28"/>
          <w:lang w:val="uk-UA"/>
        </w:rPr>
        <w:t>:</w:t>
      </w:r>
    </w:p>
    <w:p w:rsidR="00E624B7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1F19">
        <w:rPr>
          <w:sz w:val="28"/>
          <w:szCs w:val="28"/>
          <w:lang w:val="uk-UA"/>
        </w:rPr>
        <w:t>абезпечення міста регулярними міськими та приміськими пасажирськими перевезеннями;</w:t>
      </w:r>
    </w:p>
    <w:p w:rsidR="00E624B7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Забезпечення міста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 міста;</w:t>
      </w:r>
    </w:p>
    <w:p w:rsidR="00E624B7" w:rsidRPr="00D01F19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спільних проектів пасажирських автобусних перевезень в рамках міжмуніципального співробітництва.  </w:t>
      </w:r>
    </w:p>
    <w:p w:rsidR="00E624B7" w:rsidRPr="00D01F19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Підвищення рівня якості надання послуг з пасажирських перевезень автомобільним транспортом;</w:t>
      </w:r>
    </w:p>
    <w:p w:rsidR="00E624B7" w:rsidRPr="00D01F19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Забезпечення безкоштовного проїзду для пільгових категорій громадян;</w:t>
      </w:r>
    </w:p>
    <w:p w:rsidR="00E624B7" w:rsidRPr="00D01F19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 xml:space="preserve">Забезпечення значного внеску у соціально-економічний розвиток міста, шляхом збільшення дохідної частини бюджету Боярки за рахунок обслуговування регулярних міських та приміських маршрутів; </w:t>
      </w:r>
    </w:p>
    <w:p w:rsidR="00E624B7" w:rsidRPr="00D01F19" w:rsidRDefault="00E624B7" w:rsidP="00E624B7">
      <w:pPr>
        <w:numPr>
          <w:ilvl w:val="0"/>
          <w:numId w:val="1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Збільшення кількості робочих місць (водії автобусів,</w:t>
      </w:r>
      <w:r>
        <w:rPr>
          <w:sz w:val="28"/>
          <w:szCs w:val="28"/>
          <w:lang w:val="uk-UA"/>
        </w:rPr>
        <w:t xml:space="preserve"> кондукторів,</w:t>
      </w:r>
      <w:r w:rsidRPr="00D01F19">
        <w:rPr>
          <w:sz w:val="28"/>
          <w:szCs w:val="28"/>
          <w:lang w:val="uk-UA"/>
        </w:rPr>
        <w:t xml:space="preserve"> працівники автопарку, працівники адміністративного апарату)</w:t>
      </w:r>
      <w:r>
        <w:rPr>
          <w:sz w:val="28"/>
          <w:szCs w:val="28"/>
          <w:lang w:val="uk-UA"/>
        </w:rPr>
        <w:t>.</w:t>
      </w:r>
    </w:p>
    <w:p w:rsidR="00E624B7" w:rsidRDefault="00E624B7" w:rsidP="00E624B7">
      <w:pPr>
        <w:jc w:val="both"/>
        <w:rPr>
          <w:sz w:val="28"/>
          <w:szCs w:val="28"/>
          <w:lang w:val="uk-UA"/>
        </w:rPr>
      </w:pPr>
    </w:p>
    <w:p w:rsidR="00E624B7" w:rsidRDefault="00E624B7" w:rsidP="00E624B7">
      <w:pPr>
        <w:jc w:val="both"/>
        <w:rPr>
          <w:sz w:val="28"/>
          <w:szCs w:val="28"/>
          <w:lang w:val="uk-UA"/>
        </w:rPr>
      </w:pPr>
    </w:p>
    <w:p w:rsidR="00E624B7" w:rsidRDefault="00E624B7" w:rsidP="00E624B7">
      <w:pPr>
        <w:jc w:val="both"/>
        <w:rPr>
          <w:sz w:val="28"/>
          <w:szCs w:val="28"/>
          <w:lang w:val="uk-UA"/>
        </w:rPr>
      </w:pPr>
    </w:p>
    <w:p w:rsidR="00E624B7" w:rsidRPr="00E2745A" w:rsidRDefault="00E624B7" w:rsidP="00E624B7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:rsidR="00E624B7" w:rsidRPr="00CA6BE6" w:rsidRDefault="00E624B7" w:rsidP="00E624B7">
      <w:pPr>
        <w:pStyle w:val="2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 w:rsidRPr="00896CF5">
        <w:rPr>
          <w:b/>
          <w:bCs/>
          <w:sz w:val="28"/>
          <w:szCs w:val="28"/>
        </w:rPr>
        <w:lastRenderedPageBreak/>
        <w:t xml:space="preserve">3. </w:t>
      </w:r>
      <w:r>
        <w:rPr>
          <w:b/>
          <w:bCs/>
          <w:sz w:val="28"/>
          <w:szCs w:val="28"/>
        </w:rPr>
        <w:t>Заходи щодо реалізації Програми</w:t>
      </w:r>
    </w:p>
    <w:p w:rsidR="00E624B7" w:rsidRPr="00CA6BE6" w:rsidRDefault="00E624B7" w:rsidP="00E624B7">
      <w:pPr>
        <w:pStyle w:val="2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 w:rsidRPr="0026501C">
        <w:rPr>
          <w:sz w:val="28"/>
          <w:szCs w:val="28"/>
          <w:lang w:val="uk-UA"/>
        </w:rPr>
        <w:t xml:space="preserve">Проект передбачає собою реалізацію комплексу поступових заходів, що сприятимуть </w:t>
      </w:r>
      <w:r>
        <w:rPr>
          <w:sz w:val="28"/>
          <w:szCs w:val="28"/>
          <w:lang w:val="uk-UA"/>
        </w:rPr>
        <w:t>досягнення мети Програми:</w:t>
      </w:r>
    </w:p>
    <w:p w:rsidR="00E624B7" w:rsidRDefault="00E624B7" w:rsidP="00E624B7">
      <w:pPr>
        <w:pStyle w:val="af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Виділення необхідних коштів для реалізації завдань Програми: придбання паливо-мастильних матеріалів для</w:t>
      </w:r>
      <w:r w:rsidRPr="00E22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автобусу; технічного обслуговування транспортного засобу; заробітна плата персоналу.  </w:t>
      </w:r>
    </w:p>
    <w:p w:rsidR="00E624B7" w:rsidRPr="00161F7E" w:rsidRDefault="00E624B7" w:rsidP="00E624B7">
      <w:pPr>
        <w:pStyle w:val="af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61F7E">
        <w:rPr>
          <w:rFonts w:ascii="Times New Roman" w:hAnsi="Times New Roman"/>
          <w:sz w:val="28"/>
          <w:szCs w:val="28"/>
          <w:lang w:val="uk-UA"/>
        </w:rPr>
        <w:t>Прийняття на роботу необхідного персоналу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624B7" w:rsidRPr="00161F7E" w:rsidRDefault="00E624B7" w:rsidP="00E624B7">
      <w:pPr>
        <w:pStyle w:val="af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61F7E">
        <w:rPr>
          <w:rFonts w:ascii="Times New Roman" w:hAnsi="Times New Roman"/>
          <w:sz w:val="28"/>
          <w:szCs w:val="28"/>
          <w:lang w:val="uk-UA"/>
        </w:rPr>
        <w:t>Організація перевезень та налагодження контролю за ними;</w:t>
      </w:r>
    </w:p>
    <w:p w:rsidR="00E624B7" w:rsidRPr="00161F7E" w:rsidRDefault="00E624B7" w:rsidP="00E624B7">
      <w:pPr>
        <w:pStyle w:val="af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61F7E">
        <w:rPr>
          <w:rFonts w:ascii="Times New Roman" w:hAnsi="Times New Roman"/>
          <w:sz w:val="28"/>
          <w:szCs w:val="28"/>
          <w:lang w:val="uk-UA"/>
        </w:rPr>
        <w:t xml:space="preserve">Постійний моніторинг даних відносно здійснених перевезень, аналіз цієї інформації та впровадження оптимізації самих перевезень, що орієнтовані, в першу чергу на задоволення потреб споживачів послуг. </w:t>
      </w:r>
    </w:p>
    <w:p w:rsidR="00E624B7" w:rsidRDefault="00E624B7" w:rsidP="00E624B7">
      <w:pPr>
        <w:pStyle w:val="2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E624B7" w:rsidRDefault="00E624B7" w:rsidP="00E624B7">
      <w:pPr>
        <w:pStyle w:val="21"/>
        <w:tabs>
          <w:tab w:val="num" w:pos="0"/>
        </w:tabs>
        <w:ind w:firstLine="851"/>
        <w:jc w:val="center"/>
        <w:rPr>
          <w:b/>
          <w:color w:val="000000"/>
          <w:sz w:val="28"/>
          <w:lang w:val="ru-RU"/>
        </w:rPr>
      </w:pPr>
      <w:r w:rsidRPr="00506DA5">
        <w:rPr>
          <w:b/>
          <w:color w:val="000000"/>
          <w:sz w:val="28"/>
        </w:rPr>
        <w:t>4. Очікувані результати</w:t>
      </w:r>
    </w:p>
    <w:p w:rsidR="00E624B7" w:rsidRPr="00A9334F" w:rsidRDefault="00E624B7" w:rsidP="00E624B7">
      <w:pPr>
        <w:pStyle w:val="21"/>
        <w:ind w:firstLine="851"/>
        <w:jc w:val="center"/>
        <w:rPr>
          <w:b/>
          <w:color w:val="000000"/>
          <w:sz w:val="28"/>
          <w:lang w:val="ru-RU"/>
        </w:rPr>
      </w:pPr>
    </w:p>
    <w:p w:rsidR="00E624B7" w:rsidRPr="00E22B20" w:rsidRDefault="00E624B7" w:rsidP="00E624B7">
      <w:pPr>
        <w:ind w:firstLine="851"/>
        <w:jc w:val="both"/>
        <w:rPr>
          <w:sz w:val="28"/>
          <w:szCs w:val="28"/>
          <w:lang w:val="uk-UA"/>
        </w:rPr>
      </w:pPr>
      <w:r w:rsidRPr="00E22B20">
        <w:rPr>
          <w:sz w:val="28"/>
          <w:szCs w:val="28"/>
          <w:lang w:val="uk-UA"/>
        </w:rPr>
        <w:t>4.1 Соціальний ефект від реалізації заходів Програми полягає у: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E22B20">
        <w:rPr>
          <w:sz w:val="28"/>
          <w:szCs w:val="28"/>
          <w:lang w:val="uk-UA"/>
        </w:rPr>
        <w:t xml:space="preserve">окращенні якості надання транспортних послуг </w:t>
      </w:r>
      <w:r>
        <w:rPr>
          <w:sz w:val="28"/>
          <w:szCs w:val="28"/>
          <w:lang w:val="uk-UA"/>
        </w:rPr>
        <w:t>в м. Боярка</w:t>
      </w:r>
      <w:r w:rsidRPr="00E22B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E22B20">
        <w:rPr>
          <w:sz w:val="28"/>
          <w:szCs w:val="28"/>
          <w:lang w:val="uk-UA"/>
        </w:rPr>
        <w:t xml:space="preserve"> тому числі для осіб з обмеженими фізичними можливостями;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Pr="00E22B20">
        <w:rPr>
          <w:sz w:val="28"/>
          <w:szCs w:val="28"/>
          <w:lang w:val="uk-UA"/>
        </w:rPr>
        <w:t>озширенні маршрутної мережі</w:t>
      </w:r>
      <w:r>
        <w:rPr>
          <w:sz w:val="28"/>
          <w:szCs w:val="28"/>
          <w:lang w:val="uk-UA"/>
        </w:rPr>
        <w:t xml:space="preserve"> у місті за рахунок впровадження </w:t>
      </w:r>
      <w:r w:rsidRPr="00E22B20">
        <w:rPr>
          <w:sz w:val="28"/>
          <w:szCs w:val="28"/>
          <w:lang w:val="uk-UA"/>
        </w:rPr>
        <w:t xml:space="preserve">муніципального автотранспорту;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E22B20">
        <w:rPr>
          <w:sz w:val="28"/>
          <w:szCs w:val="28"/>
          <w:lang w:val="uk-UA"/>
        </w:rPr>
        <w:t>меншенні затрат часу пасажирів на поїздку до місця призначення</w:t>
      </w:r>
      <w:r>
        <w:rPr>
          <w:sz w:val="28"/>
          <w:szCs w:val="28"/>
          <w:lang w:val="uk-UA"/>
        </w:rPr>
        <w:t>.</w:t>
      </w:r>
      <w:r w:rsidRPr="00E22B20">
        <w:rPr>
          <w:sz w:val="28"/>
          <w:szCs w:val="28"/>
          <w:lang w:val="uk-UA"/>
        </w:rPr>
        <w:t xml:space="preserve">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22B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E22B20">
        <w:rPr>
          <w:sz w:val="28"/>
          <w:szCs w:val="28"/>
          <w:lang w:val="uk-UA"/>
        </w:rPr>
        <w:t xml:space="preserve"> Економічний ефект очікується за рахунок: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Запровадження початку розвитку галузі муніципальних перевезень;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Забезпечення стартової </w:t>
      </w:r>
      <w:r w:rsidRPr="00E22B20">
        <w:rPr>
          <w:sz w:val="28"/>
          <w:szCs w:val="28"/>
          <w:lang w:val="uk-UA"/>
        </w:rPr>
        <w:t xml:space="preserve">конкурентоспроможності </w:t>
      </w:r>
      <w:r>
        <w:rPr>
          <w:sz w:val="28"/>
          <w:szCs w:val="28"/>
          <w:lang w:val="uk-UA"/>
        </w:rPr>
        <w:t>комунального транспорту</w:t>
      </w:r>
      <w:r w:rsidRPr="00E22B20">
        <w:rPr>
          <w:sz w:val="28"/>
          <w:szCs w:val="28"/>
          <w:lang w:val="uk-UA"/>
        </w:rPr>
        <w:t xml:space="preserve"> на ринку транспортних послуг;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Самоокупності та отримання прибутку </w:t>
      </w:r>
      <w:r w:rsidRPr="00E22B20">
        <w:rPr>
          <w:sz w:val="28"/>
          <w:szCs w:val="28"/>
          <w:lang w:val="uk-UA"/>
        </w:rPr>
        <w:t>від господарської діяльності</w:t>
      </w:r>
      <w:r>
        <w:rPr>
          <w:sz w:val="28"/>
          <w:szCs w:val="28"/>
          <w:lang w:val="uk-UA"/>
        </w:rPr>
        <w:t xml:space="preserve"> комунального транспорту</w:t>
      </w:r>
      <w:r w:rsidRPr="00E22B20">
        <w:rPr>
          <w:sz w:val="28"/>
          <w:szCs w:val="28"/>
          <w:lang w:val="uk-UA"/>
        </w:rPr>
        <w:t xml:space="preserve">;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E22B20">
        <w:rPr>
          <w:sz w:val="28"/>
          <w:szCs w:val="28"/>
          <w:lang w:val="uk-UA"/>
        </w:rPr>
        <w:t xml:space="preserve">меншення затрат часу та коштів пасажирів на проїзд, які користуються послугами муніципального автотранспорту; 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E22B20">
        <w:rPr>
          <w:sz w:val="28"/>
          <w:szCs w:val="28"/>
          <w:lang w:val="uk-UA"/>
        </w:rPr>
        <w:t>більшення кількості робочих місць</w:t>
      </w:r>
      <w:r>
        <w:rPr>
          <w:sz w:val="28"/>
          <w:szCs w:val="28"/>
          <w:lang w:val="uk-UA"/>
        </w:rPr>
        <w:t>;</w:t>
      </w:r>
    </w:p>
    <w:p w:rsidR="00E624B7" w:rsidRDefault="00E624B7" w:rsidP="00E624B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</w:t>
      </w:r>
      <w:r w:rsidRPr="009005D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r w:rsidRPr="00900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соціальної та економічної складової в діяльності комунального транспорту.   </w:t>
      </w:r>
      <w:r w:rsidRPr="00E22B20">
        <w:rPr>
          <w:sz w:val="28"/>
          <w:szCs w:val="28"/>
          <w:lang w:val="uk-UA"/>
        </w:rPr>
        <w:t xml:space="preserve"> </w:t>
      </w:r>
    </w:p>
    <w:p w:rsidR="00E624B7" w:rsidRPr="00E22B20" w:rsidRDefault="00E624B7" w:rsidP="00E624B7">
      <w:pPr>
        <w:ind w:firstLine="851"/>
        <w:jc w:val="both"/>
        <w:rPr>
          <w:sz w:val="28"/>
          <w:szCs w:val="28"/>
          <w:lang w:val="uk-UA"/>
        </w:rPr>
      </w:pPr>
    </w:p>
    <w:p w:rsidR="00E624B7" w:rsidRPr="00896CF5" w:rsidRDefault="00E624B7" w:rsidP="00E624B7">
      <w:pPr>
        <w:pStyle w:val="2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96CF5">
        <w:rPr>
          <w:b/>
          <w:bCs/>
          <w:sz w:val="28"/>
          <w:szCs w:val="28"/>
        </w:rPr>
        <w:t>. Фінансування заходів Програми</w:t>
      </w:r>
    </w:p>
    <w:p w:rsidR="00E624B7" w:rsidRPr="00896CF5" w:rsidRDefault="00E624B7" w:rsidP="00E624B7">
      <w:pPr>
        <w:pStyle w:val="2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</w:p>
    <w:p w:rsidR="00E624B7" w:rsidRDefault="00E624B7" w:rsidP="00E624B7">
      <w:pPr>
        <w:pStyle w:val="2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>
        <w:rPr>
          <w:color w:val="000000"/>
          <w:sz w:val="28"/>
          <w:szCs w:val="28"/>
        </w:rPr>
        <w:t>коштів міського бюджету</w:t>
      </w:r>
      <w:r w:rsidRPr="00C87913">
        <w:rPr>
          <w:color w:val="000000"/>
          <w:sz w:val="28"/>
          <w:szCs w:val="28"/>
        </w:rPr>
        <w:t xml:space="preserve"> та інших джерел фінансування незаборонени</w:t>
      </w:r>
      <w:r>
        <w:rPr>
          <w:color w:val="000000"/>
          <w:sz w:val="28"/>
          <w:szCs w:val="28"/>
        </w:rPr>
        <w:t>х діючим законодавством України.</w:t>
      </w:r>
    </w:p>
    <w:p w:rsidR="00E624B7" w:rsidRDefault="00E624B7" w:rsidP="00E624B7">
      <w:pPr>
        <w:pStyle w:val="2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563812">
        <w:rPr>
          <w:color w:val="000000"/>
          <w:sz w:val="28"/>
          <w:szCs w:val="28"/>
        </w:rPr>
        <w:t>Заходи Програми фінансуються</w:t>
      </w:r>
      <w:r>
        <w:rPr>
          <w:color w:val="000000"/>
          <w:sz w:val="28"/>
          <w:szCs w:val="28"/>
        </w:rPr>
        <w:t xml:space="preserve"> згідно із Додатком до цієї Програми. </w:t>
      </w:r>
    </w:p>
    <w:p w:rsidR="00E624B7" w:rsidRDefault="00E624B7" w:rsidP="00E624B7">
      <w:pPr>
        <w:pStyle w:val="2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E624B7" w:rsidRDefault="00E624B7" w:rsidP="00E624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Контроль за виконанням Програми</w:t>
      </w:r>
    </w:p>
    <w:p w:rsidR="00E624B7" w:rsidRDefault="00E624B7" w:rsidP="00E624B7">
      <w:pPr>
        <w:ind w:firstLine="851"/>
        <w:jc w:val="both"/>
        <w:rPr>
          <w:b/>
          <w:sz w:val="28"/>
          <w:szCs w:val="28"/>
          <w:lang w:val="uk-UA"/>
        </w:rPr>
      </w:pPr>
    </w:p>
    <w:p w:rsidR="00E624B7" w:rsidRPr="009005DC" w:rsidRDefault="00E624B7" w:rsidP="00E624B7">
      <w:pPr>
        <w:pStyle w:val="2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2879AD">
        <w:rPr>
          <w:color w:val="000000"/>
          <w:sz w:val="28"/>
          <w:szCs w:val="28"/>
        </w:rPr>
        <w:t>Контроль за виконанням заходів та координацію діяльності, пов’язаної з реалізацією Програми, покласти на заступника міського голови</w:t>
      </w:r>
      <w:r>
        <w:rPr>
          <w:color w:val="000000"/>
          <w:sz w:val="28"/>
          <w:szCs w:val="28"/>
        </w:rPr>
        <w:t xml:space="preserve"> відповідно до розподілу обов</w:t>
      </w:r>
      <w:r w:rsidRPr="008243AB"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язків.</w:t>
      </w:r>
    </w:p>
    <w:p w:rsidR="00E624B7" w:rsidRDefault="00E624B7" w:rsidP="00E624B7">
      <w:pPr>
        <w:autoSpaceDE w:val="0"/>
        <w:autoSpaceDN w:val="0"/>
        <w:adjustRightInd w:val="0"/>
        <w:ind w:left="6521"/>
        <w:rPr>
          <w:b/>
          <w:sz w:val="20"/>
          <w:szCs w:val="20"/>
          <w:lang w:val="uk-UA"/>
        </w:rPr>
      </w:pPr>
      <w:r w:rsidRPr="009005DC">
        <w:rPr>
          <w:b/>
          <w:sz w:val="20"/>
          <w:szCs w:val="20"/>
        </w:rPr>
        <w:lastRenderedPageBreak/>
        <w:t>Д</w:t>
      </w:r>
      <w:r>
        <w:rPr>
          <w:b/>
          <w:sz w:val="20"/>
          <w:szCs w:val="20"/>
          <w:lang w:val="uk-UA"/>
        </w:rPr>
        <w:t>ОДАТОК</w:t>
      </w:r>
      <w:r w:rsidRPr="009005DC">
        <w:rPr>
          <w:b/>
          <w:sz w:val="20"/>
          <w:szCs w:val="20"/>
          <w:lang w:val="uk-UA"/>
        </w:rPr>
        <w:t xml:space="preserve"> </w:t>
      </w:r>
    </w:p>
    <w:p w:rsidR="00E624B7" w:rsidRDefault="00E624B7" w:rsidP="00E624B7">
      <w:pPr>
        <w:autoSpaceDE w:val="0"/>
        <w:autoSpaceDN w:val="0"/>
        <w:adjustRightInd w:val="0"/>
        <w:ind w:left="6521"/>
        <w:rPr>
          <w:b/>
          <w:sz w:val="20"/>
          <w:szCs w:val="20"/>
          <w:lang w:val="uk-UA"/>
        </w:rPr>
      </w:pPr>
      <w:r w:rsidRPr="009005DC">
        <w:rPr>
          <w:b/>
          <w:sz w:val="20"/>
          <w:szCs w:val="20"/>
          <w:lang w:val="uk-UA"/>
        </w:rPr>
        <w:t xml:space="preserve">до Програми </w:t>
      </w:r>
      <w:r>
        <w:rPr>
          <w:b/>
          <w:sz w:val="20"/>
          <w:szCs w:val="20"/>
          <w:lang w:val="uk-UA"/>
        </w:rPr>
        <w:t>транспортного забезпечення пасажирських перевезень на 2020 рік</w:t>
      </w:r>
      <w:r w:rsidRPr="008243AB">
        <w:rPr>
          <w:b/>
          <w:sz w:val="20"/>
          <w:szCs w:val="20"/>
          <w:lang w:val="uk-UA"/>
        </w:rPr>
        <w:t xml:space="preserve"> </w:t>
      </w:r>
    </w:p>
    <w:p w:rsidR="00380DC0" w:rsidRDefault="00380DC0" w:rsidP="00E624B7">
      <w:pPr>
        <w:autoSpaceDE w:val="0"/>
        <w:autoSpaceDN w:val="0"/>
        <w:adjustRightInd w:val="0"/>
        <w:ind w:left="6521"/>
        <w:rPr>
          <w:b/>
          <w:sz w:val="20"/>
          <w:szCs w:val="20"/>
          <w:lang w:val="uk-UA"/>
        </w:rPr>
      </w:pPr>
    </w:p>
    <w:p w:rsidR="00380DC0" w:rsidRPr="008243AB" w:rsidRDefault="00380DC0" w:rsidP="00E624B7">
      <w:pPr>
        <w:autoSpaceDE w:val="0"/>
        <w:autoSpaceDN w:val="0"/>
        <w:adjustRightInd w:val="0"/>
        <w:ind w:left="6521"/>
        <w:rPr>
          <w:snapToGrid w:val="0"/>
          <w:color w:val="000000"/>
          <w:sz w:val="20"/>
          <w:szCs w:val="20"/>
          <w:lang w:val="uk-UA"/>
        </w:rPr>
      </w:pPr>
    </w:p>
    <w:tbl>
      <w:tblPr>
        <w:tblW w:w="1035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041"/>
        <w:gridCol w:w="1346"/>
        <w:gridCol w:w="2835"/>
        <w:gridCol w:w="9"/>
        <w:gridCol w:w="1692"/>
        <w:gridCol w:w="9"/>
      </w:tblGrid>
      <w:tr w:rsidR="00380DC0" w:rsidRPr="008243AB" w:rsidTr="006F6F87">
        <w:trPr>
          <w:gridAfter w:val="1"/>
          <w:wAfter w:w="9" w:type="dxa"/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380DC0" w:rsidRPr="008243AB" w:rsidTr="006F6F87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pStyle w:val="31"/>
              <w:rPr>
                <w:color w:val="000000"/>
                <w:sz w:val="28"/>
                <w:szCs w:val="28"/>
              </w:rPr>
            </w:pPr>
            <w:r w:rsidRPr="008243AB">
              <w:rPr>
                <w:color w:val="000000"/>
                <w:sz w:val="28"/>
                <w:szCs w:val="28"/>
              </w:rPr>
              <w:t xml:space="preserve">Витрати на придбання паливо-мастильних матеріалів для забезпечення безперебійного руху </w:t>
            </w:r>
            <w:r>
              <w:rPr>
                <w:color w:val="000000"/>
                <w:sz w:val="28"/>
                <w:szCs w:val="28"/>
              </w:rPr>
              <w:t>одного двох</w:t>
            </w:r>
            <w:r w:rsidRPr="00D228C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243AB">
              <w:rPr>
                <w:color w:val="000000"/>
                <w:sz w:val="28"/>
                <w:szCs w:val="28"/>
              </w:rPr>
              <w:t>автобус</w:t>
            </w:r>
            <w:r>
              <w:rPr>
                <w:color w:val="000000"/>
                <w:sz w:val="28"/>
                <w:szCs w:val="28"/>
              </w:rPr>
              <w:t>ів на маршруті</w:t>
            </w:r>
            <w:r w:rsidRPr="008243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 5</w:t>
            </w:r>
          </w:p>
          <w:p w:rsidR="00380DC0" w:rsidRPr="008243AB" w:rsidRDefault="00380DC0" w:rsidP="006F6F87">
            <w:pPr>
              <w:pStyle w:val="31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color w:val="000000"/>
                <w:sz w:val="28"/>
                <w:szCs w:val="28"/>
                <w:lang w:val="uk-UA"/>
              </w:rPr>
              <w:t>1 року</w:t>
            </w: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 роботи автобус</w:t>
            </w:r>
            <w:r>
              <w:rPr>
                <w:color w:val="000000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Виконавчий комітет Боярської міської ради, КП «БГВУЖКГ»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</w:t>
            </w: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</w:p>
        </w:tc>
      </w:tr>
      <w:tr w:rsidR="00380DC0" w:rsidRPr="008243AB" w:rsidTr="006F6F87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1) Витрати на встановлення додаткового обладнання до автобус</w:t>
            </w:r>
            <w:r>
              <w:rPr>
                <w:rFonts w:eastAsia="Calibri"/>
                <w:sz w:val="28"/>
                <w:szCs w:val="28"/>
                <w:lang w:val="uk-UA"/>
              </w:rPr>
              <w:t>ів</w:t>
            </w:r>
            <w:r w:rsidRPr="008243AB">
              <w:rPr>
                <w:rFonts w:eastAsia="Calibri"/>
                <w:sz w:val="28"/>
                <w:szCs w:val="28"/>
                <w:lang w:val="uk-UA"/>
              </w:rPr>
              <w:t>:</w:t>
            </w:r>
          </w:p>
          <w:p w:rsidR="00380DC0" w:rsidRPr="008243AB" w:rsidRDefault="00380DC0" w:rsidP="00380DC0">
            <w:pPr>
              <w:numPr>
                <w:ilvl w:val="0"/>
                <w:numId w:val="14"/>
              </w:numPr>
              <w:ind w:left="-28" w:firstLine="0"/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GPS-трекер;</w:t>
            </w:r>
          </w:p>
          <w:p w:rsidR="00380DC0" w:rsidRPr="008243AB" w:rsidRDefault="00380DC0" w:rsidP="00380DC0">
            <w:pPr>
              <w:numPr>
                <w:ilvl w:val="0"/>
                <w:numId w:val="14"/>
              </w:numPr>
              <w:ind w:left="-28" w:firstLine="0"/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Датчик рівня палива у баці;</w:t>
            </w:r>
          </w:p>
          <w:p w:rsidR="00380DC0" w:rsidRPr="008243AB" w:rsidRDefault="00380DC0" w:rsidP="00380DC0">
            <w:pPr>
              <w:numPr>
                <w:ilvl w:val="0"/>
                <w:numId w:val="14"/>
              </w:numPr>
              <w:ind w:left="-28" w:firstLine="0"/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Валідатор</w:t>
            </w:r>
          </w:p>
          <w:p w:rsidR="00380DC0" w:rsidRPr="008243AB" w:rsidRDefault="00380DC0" w:rsidP="006F6F87">
            <w:pPr>
              <w:ind w:left="-28"/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2) Витрати на придбання друкованої продукції (проїзні квитки) </w:t>
            </w:r>
            <w:r w:rsidRPr="008243AB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Січень – березень</w:t>
            </w: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Виконавчий комітет Боярської міської ради, КП «БГВУЖКГ»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2E7DF2">
              <w:rPr>
                <w:color w:val="000000"/>
                <w:sz w:val="28"/>
                <w:szCs w:val="28"/>
                <w:lang w:val="uk-UA"/>
              </w:rPr>
              <w:t>0 000</w:t>
            </w:r>
          </w:p>
        </w:tc>
      </w:tr>
      <w:tr w:rsidR="00380DC0" w:rsidRPr="008243AB" w:rsidTr="006F6F87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pStyle w:val="31"/>
              <w:rPr>
                <w:color w:val="000000"/>
                <w:sz w:val="28"/>
                <w:szCs w:val="28"/>
                <w:highlight w:val="yellow"/>
              </w:rPr>
            </w:pPr>
            <w:r w:rsidRPr="008243AB">
              <w:rPr>
                <w:color w:val="000000"/>
                <w:sz w:val="28"/>
                <w:szCs w:val="28"/>
              </w:rPr>
              <w:t>Витрати на оплату послуг з технічного обслуговування автобус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8243AB">
              <w:rPr>
                <w:color w:val="000000"/>
                <w:sz w:val="28"/>
                <w:szCs w:val="28"/>
              </w:rPr>
              <w:t>, а також передрейсового та післярейсового огляду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color w:val="000000"/>
                <w:sz w:val="28"/>
                <w:szCs w:val="28"/>
                <w:lang w:val="uk-UA"/>
              </w:rPr>
              <w:t>1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</w:p>
        </w:tc>
      </w:tr>
      <w:tr w:rsidR="00380DC0" w:rsidRPr="008243AB" w:rsidTr="006F6F87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Оплата праці:</w:t>
            </w:r>
          </w:p>
          <w:p w:rsidR="00380DC0" w:rsidRPr="008243AB" w:rsidRDefault="00380DC0" w:rsidP="00380DC0">
            <w:pPr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Водій</w:t>
            </w:r>
          </w:p>
          <w:p w:rsidR="00380DC0" w:rsidRPr="008243AB" w:rsidRDefault="00380DC0" w:rsidP="00380DC0">
            <w:pPr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uk-UA"/>
              </w:rPr>
            </w:pPr>
            <w:r w:rsidRPr="008243AB">
              <w:rPr>
                <w:rFonts w:eastAsia="Calibri"/>
                <w:sz w:val="28"/>
                <w:szCs w:val="28"/>
                <w:lang w:val="uk-UA"/>
              </w:rPr>
              <w:t>Кондуктор</w:t>
            </w:r>
          </w:p>
          <w:p w:rsidR="00380DC0" w:rsidRPr="008243AB" w:rsidRDefault="00380DC0" w:rsidP="00380DC0">
            <w:pPr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color w:val="000000"/>
                <w:sz w:val="28"/>
                <w:szCs w:val="28"/>
                <w:lang w:val="uk-UA"/>
              </w:rPr>
              <w:t>1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450 000</w:t>
            </w:r>
          </w:p>
        </w:tc>
      </w:tr>
      <w:tr w:rsidR="00380DC0" w:rsidRPr="008243AB" w:rsidTr="006F6F87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Придбання автобусу за лізинговою програмою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color w:val="000000"/>
                <w:sz w:val="28"/>
                <w:szCs w:val="28"/>
                <w:lang w:val="uk-UA"/>
              </w:rPr>
              <w:t>1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Pr="008243AB" w:rsidRDefault="00380DC0" w:rsidP="006F6F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243AB">
              <w:rPr>
                <w:color w:val="000000"/>
                <w:sz w:val="28"/>
                <w:szCs w:val="28"/>
                <w:lang w:val="uk-UA"/>
              </w:rPr>
              <w:t>Виконавчий комітет Боярської міської 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C0" w:rsidRDefault="00380DC0" w:rsidP="006F6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1 600</w:t>
            </w:r>
            <w:r w:rsidRPr="008243AB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</w:p>
        </w:tc>
      </w:tr>
      <w:tr w:rsidR="00380DC0" w:rsidRPr="00AC61F6" w:rsidTr="006F6F87">
        <w:trPr>
          <w:trHeight w:val="373"/>
        </w:trPr>
        <w:tc>
          <w:tcPr>
            <w:tcW w:w="8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380DC0" w:rsidRPr="00F17ABF" w:rsidRDefault="00380DC0" w:rsidP="006F6F8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</w:pPr>
            <w:r w:rsidRPr="00F17ABF">
              <w:rPr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380DC0" w:rsidRPr="00F17ABF" w:rsidRDefault="00380DC0" w:rsidP="006F6F8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  <w:highlight w:val="darkGray"/>
              </w:rPr>
            </w:pPr>
            <w:r>
              <w:rPr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  <w:t>2 700</w:t>
            </w:r>
            <w:r w:rsidRPr="00F17ABF">
              <w:rPr>
                <w:b/>
                <w:i/>
                <w:color w:val="000000"/>
                <w:sz w:val="28"/>
                <w:szCs w:val="28"/>
                <w:highlight w:val="darkGray"/>
              </w:rPr>
              <w:t xml:space="preserve"> 000,00</w:t>
            </w:r>
          </w:p>
        </w:tc>
      </w:tr>
    </w:tbl>
    <w:p w:rsidR="00E624B7" w:rsidRDefault="00E624B7" w:rsidP="00E624B7">
      <w:pPr>
        <w:rPr>
          <w:b/>
          <w:sz w:val="28"/>
          <w:szCs w:val="28"/>
          <w:lang w:val="uk-UA"/>
        </w:rPr>
      </w:pPr>
    </w:p>
    <w:p w:rsidR="00E624B7" w:rsidRDefault="00E624B7" w:rsidP="00E624B7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E624B7" w:rsidRDefault="00E624B7" w:rsidP="00E624B7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E624B7" w:rsidRDefault="00E624B7" w:rsidP="00E624B7">
      <w:pPr>
        <w:tabs>
          <w:tab w:val="num" w:pos="0"/>
        </w:tabs>
        <w:ind w:firstLine="851"/>
        <w:rPr>
          <w:b/>
          <w:sz w:val="28"/>
          <w:szCs w:val="28"/>
          <w:lang w:val="uk-UA"/>
        </w:rPr>
      </w:pPr>
    </w:p>
    <w:p w:rsidR="00E624B7" w:rsidRDefault="00E624B7" w:rsidP="00E624B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E624B7" w:rsidRDefault="00E624B7" w:rsidP="00CB652B">
      <w:pPr>
        <w:rPr>
          <w:sz w:val="28"/>
          <w:szCs w:val="28"/>
          <w:lang w:val="uk-UA"/>
        </w:rPr>
      </w:pPr>
    </w:p>
    <w:p w:rsidR="00E624B7" w:rsidRDefault="00E624B7" w:rsidP="00CB652B">
      <w:pPr>
        <w:rPr>
          <w:sz w:val="28"/>
          <w:szCs w:val="28"/>
          <w:lang w:val="uk-UA"/>
        </w:rPr>
      </w:pPr>
    </w:p>
    <w:sectPr w:rsidR="00E624B7" w:rsidSect="00E624B7">
      <w:pgSz w:w="11906" w:h="16838" w:code="9"/>
      <w:pgMar w:top="568" w:right="850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597E"/>
    <w:rsid w:val="000A437C"/>
    <w:rsid w:val="000B2EEA"/>
    <w:rsid w:val="000C189D"/>
    <w:rsid w:val="000C221E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5548C"/>
    <w:rsid w:val="00155E02"/>
    <w:rsid w:val="00162176"/>
    <w:rsid w:val="0016344F"/>
    <w:rsid w:val="001656B2"/>
    <w:rsid w:val="00167642"/>
    <w:rsid w:val="0017194E"/>
    <w:rsid w:val="0017213B"/>
    <w:rsid w:val="00181F03"/>
    <w:rsid w:val="00187223"/>
    <w:rsid w:val="00187518"/>
    <w:rsid w:val="00197F59"/>
    <w:rsid w:val="001A487A"/>
    <w:rsid w:val="001C178F"/>
    <w:rsid w:val="001D7157"/>
    <w:rsid w:val="001E2C2F"/>
    <w:rsid w:val="001E3D64"/>
    <w:rsid w:val="001F000C"/>
    <w:rsid w:val="001F2451"/>
    <w:rsid w:val="001F3D49"/>
    <w:rsid w:val="001F6196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878A2"/>
    <w:rsid w:val="002A4C5D"/>
    <w:rsid w:val="002D15D8"/>
    <w:rsid w:val="002D696D"/>
    <w:rsid w:val="00320B8F"/>
    <w:rsid w:val="00320C28"/>
    <w:rsid w:val="00321537"/>
    <w:rsid w:val="0032285E"/>
    <w:rsid w:val="003375CD"/>
    <w:rsid w:val="003560CD"/>
    <w:rsid w:val="0036369D"/>
    <w:rsid w:val="003672E9"/>
    <w:rsid w:val="00374AB0"/>
    <w:rsid w:val="00380DC0"/>
    <w:rsid w:val="00382C77"/>
    <w:rsid w:val="003854CC"/>
    <w:rsid w:val="00391F84"/>
    <w:rsid w:val="00393B98"/>
    <w:rsid w:val="00394719"/>
    <w:rsid w:val="003A7D1A"/>
    <w:rsid w:val="003B2C29"/>
    <w:rsid w:val="003C52EA"/>
    <w:rsid w:val="003C756A"/>
    <w:rsid w:val="003D0EA1"/>
    <w:rsid w:val="003E2E66"/>
    <w:rsid w:val="003F061A"/>
    <w:rsid w:val="003F12DB"/>
    <w:rsid w:val="003F3D70"/>
    <w:rsid w:val="00400499"/>
    <w:rsid w:val="00401DE9"/>
    <w:rsid w:val="00404B5D"/>
    <w:rsid w:val="00410CF4"/>
    <w:rsid w:val="00410ECA"/>
    <w:rsid w:val="00412DC1"/>
    <w:rsid w:val="00417B63"/>
    <w:rsid w:val="00432513"/>
    <w:rsid w:val="00435D85"/>
    <w:rsid w:val="004440FF"/>
    <w:rsid w:val="0044735F"/>
    <w:rsid w:val="0044744F"/>
    <w:rsid w:val="00450674"/>
    <w:rsid w:val="00453964"/>
    <w:rsid w:val="004617B9"/>
    <w:rsid w:val="00463556"/>
    <w:rsid w:val="0047231A"/>
    <w:rsid w:val="00482899"/>
    <w:rsid w:val="00486E63"/>
    <w:rsid w:val="0048765E"/>
    <w:rsid w:val="00492BA9"/>
    <w:rsid w:val="00493485"/>
    <w:rsid w:val="004A477B"/>
    <w:rsid w:val="004A5413"/>
    <w:rsid w:val="004D2BA5"/>
    <w:rsid w:val="004E0C5A"/>
    <w:rsid w:val="004E3C22"/>
    <w:rsid w:val="004E42A3"/>
    <w:rsid w:val="004E6801"/>
    <w:rsid w:val="004E6CA0"/>
    <w:rsid w:val="004E77B7"/>
    <w:rsid w:val="004F0DD9"/>
    <w:rsid w:val="00503FF1"/>
    <w:rsid w:val="00506DA5"/>
    <w:rsid w:val="00510C0C"/>
    <w:rsid w:val="005213C8"/>
    <w:rsid w:val="005327F0"/>
    <w:rsid w:val="00535C3A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C2B06"/>
    <w:rsid w:val="005D2B40"/>
    <w:rsid w:val="005E22A6"/>
    <w:rsid w:val="005E3830"/>
    <w:rsid w:val="005E4E88"/>
    <w:rsid w:val="005E72FF"/>
    <w:rsid w:val="00603F63"/>
    <w:rsid w:val="00604279"/>
    <w:rsid w:val="006103B3"/>
    <w:rsid w:val="0061085D"/>
    <w:rsid w:val="00615EF7"/>
    <w:rsid w:val="00620C6A"/>
    <w:rsid w:val="00634666"/>
    <w:rsid w:val="00642947"/>
    <w:rsid w:val="006513DB"/>
    <w:rsid w:val="00657AA2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67E09"/>
    <w:rsid w:val="007714EE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3C45"/>
    <w:rsid w:val="00843EB1"/>
    <w:rsid w:val="00847E81"/>
    <w:rsid w:val="00854C01"/>
    <w:rsid w:val="0085543C"/>
    <w:rsid w:val="00855F08"/>
    <w:rsid w:val="008619F9"/>
    <w:rsid w:val="00862932"/>
    <w:rsid w:val="008745EC"/>
    <w:rsid w:val="00876403"/>
    <w:rsid w:val="008801DA"/>
    <w:rsid w:val="008861C3"/>
    <w:rsid w:val="008953C7"/>
    <w:rsid w:val="00896CF5"/>
    <w:rsid w:val="00897EEC"/>
    <w:rsid w:val="008A06B7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7D1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472A"/>
    <w:rsid w:val="00B13A00"/>
    <w:rsid w:val="00B203CD"/>
    <w:rsid w:val="00B23876"/>
    <w:rsid w:val="00B30159"/>
    <w:rsid w:val="00B50BE6"/>
    <w:rsid w:val="00B52372"/>
    <w:rsid w:val="00B614DF"/>
    <w:rsid w:val="00B64139"/>
    <w:rsid w:val="00B709B4"/>
    <w:rsid w:val="00B70EE7"/>
    <w:rsid w:val="00B76517"/>
    <w:rsid w:val="00B77421"/>
    <w:rsid w:val="00BB061A"/>
    <w:rsid w:val="00BD616F"/>
    <w:rsid w:val="00BE7916"/>
    <w:rsid w:val="00C067F6"/>
    <w:rsid w:val="00C07118"/>
    <w:rsid w:val="00C128F4"/>
    <w:rsid w:val="00C146B7"/>
    <w:rsid w:val="00C1710B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77C21"/>
    <w:rsid w:val="00C87913"/>
    <w:rsid w:val="00C91020"/>
    <w:rsid w:val="00CA09A7"/>
    <w:rsid w:val="00CA4FB4"/>
    <w:rsid w:val="00CA6BE6"/>
    <w:rsid w:val="00CB652B"/>
    <w:rsid w:val="00CC10B3"/>
    <w:rsid w:val="00CC3B0E"/>
    <w:rsid w:val="00CD06B2"/>
    <w:rsid w:val="00CD137B"/>
    <w:rsid w:val="00CD264D"/>
    <w:rsid w:val="00CD3F7C"/>
    <w:rsid w:val="00CD492B"/>
    <w:rsid w:val="00CD7433"/>
    <w:rsid w:val="00CE16BC"/>
    <w:rsid w:val="00CE5A6A"/>
    <w:rsid w:val="00CE6E0F"/>
    <w:rsid w:val="00CF6D57"/>
    <w:rsid w:val="00D03D5C"/>
    <w:rsid w:val="00D05372"/>
    <w:rsid w:val="00D130C7"/>
    <w:rsid w:val="00D167D2"/>
    <w:rsid w:val="00D2277A"/>
    <w:rsid w:val="00D37FE6"/>
    <w:rsid w:val="00D508BB"/>
    <w:rsid w:val="00D51EF6"/>
    <w:rsid w:val="00D63969"/>
    <w:rsid w:val="00D73EAA"/>
    <w:rsid w:val="00D9696D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E32B3"/>
    <w:rsid w:val="00EE3FF6"/>
    <w:rsid w:val="00EE6DC8"/>
    <w:rsid w:val="00EE7EAE"/>
    <w:rsid w:val="00EF1D82"/>
    <w:rsid w:val="00EF422A"/>
    <w:rsid w:val="00F01668"/>
    <w:rsid w:val="00F021BB"/>
    <w:rsid w:val="00F1412B"/>
    <w:rsid w:val="00F17ABF"/>
    <w:rsid w:val="00F25440"/>
    <w:rsid w:val="00F4590B"/>
    <w:rsid w:val="00F45DE9"/>
    <w:rsid w:val="00F4771D"/>
    <w:rsid w:val="00F54B76"/>
    <w:rsid w:val="00F55348"/>
    <w:rsid w:val="00F66573"/>
    <w:rsid w:val="00F67083"/>
    <w:rsid w:val="00F707A1"/>
    <w:rsid w:val="00F72BBE"/>
    <w:rsid w:val="00F7753B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E2073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40BCD"/>
  <w15:docId w15:val="{F7AFFF17-5EAE-4549-B182-D9D398F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бычный3"/>
    <w:rsid w:val="00380DC0"/>
    <w:pPr>
      <w:widowControl w:val="0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9DAE-2BBE-41E6-984F-97779079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BIC_render</cp:lastModifiedBy>
  <cp:revision>4</cp:revision>
  <cp:lastPrinted>2019-12-03T14:08:00Z</cp:lastPrinted>
  <dcterms:created xsi:type="dcterms:W3CDTF">2019-12-09T13:08:00Z</dcterms:created>
  <dcterms:modified xsi:type="dcterms:W3CDTF">2019-12-11T15:25:00Z</dcterms:modified>
</cp:coreProperties>
</file>