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  <w:lang w:val="ru-RU" w:eastAsia="ru-RU"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EC2B46">
        <w:rPr>
          <w:b/>
          <w:bCs/>
          <w:color w:val="000000"/>
          <w:sz w:val="28"/>
          <w:szCs w:val="28"/>
        </w:rPr>
        <w:t>48</w:t>
      </w:r>
      <w:r w:rsidR="006B20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EE2130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EC2B46">
        <w:rPr>
          <w:b/>
          <w:bCs/>
          <w:color w:val="000000"/>
          <w:sz w:val="28"/>
          <w:szCs w:val="28"/>
        </w:rPr>
        <w:t>48/2701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6B20CA">
        <w:rPr>
          <w:b/>
          <w:bCs/>
          <w:color w:val="000000"/>
          <w:sz w:val="28"/>
          <w:szCs w:val="28"/>
        </w:rPr>
        <w:t>01 лютого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684E2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</w:t>
      </w:r>
      <w:r w:rsidR="006B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новій редакції,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684E26">
        <w:rPr>
          <w:rFonts w:ascii="Times New Roman" w:hAnsi="Times New Roman" w:cs="Times New Roman"/>
          <w:sz w:val="28"/>
          <w:szCs w:val="28"/>
        </w:rPr>
        <w:t>аходи та їх фінансування на 2024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</w:t>
      </w:r>
      <w:r w:rsidR="006B20CA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рішенням чергової </w:t>
      </w:r>
      <w:r w:rsidR="00935E85">
        <w:rPr>
          <w:rFonts w:ascii="Times New Roman" w:hAnsi="Times New Roman" w:cs="Times New Roman"/>
          <w:bCs/>
          <w:sz w:val="28"/>
          <w:szCs w:val="28"/>
        </w:rPr>
        <w:t>46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сесії Боярської</w:t>
      </w:r>
      <w:r w:rsidR="00935E85">
        <w:rPr>
          <w:rFonts w:ascii="Times New Roman" w:hAnsi="Times New Roman" w:cs="Times New Roman"/>
          <w:bCs/>
          <w:sz w:val="28"/>
          <w:szCs w:val="28"/>
        </w:rPr>
        <w:t xml:space="preserve"> міської ради від 21 грудня 2023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</w:t>
      </w:r>
      <w:r w:rsidR="00935E85">
        <w:rPr>
          <w:rFonts w:ascii="Times New Roman" w:hAnsi="Times New Roman" w:cs="Times New Roman"/>
          <w:bCs/>
          <w:sz w:val="28"/>
          <w:szCs w:val="28"/>
        </w:rPr>
        <w:t>46/2607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2B46" w:rsidRPr="0015055C" w:rsidRDefault="00EC2B46" w:rsidP="00EC2B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5C">
        <w:rPr>
          <w:rFonts w:ascii="Times New Roman" w:eastAsia="Times New Roman" w:hAnsi="Times New Roman" w:cs="Times New Roman"/>
          <w:b/>
          <w:sz w:val="28"/>
          <w:szCs w:val="28"/>
        </w:rPr>
        <w:t xml:space="preserve">Згідно з оригіналом: </w:t>
      </w:r>
    </w:p>
    <w:p w:rsidR="00EC2B46" w:rsidRPr="0015055C" w:rsidRDefault="00EC2B46" w:rsidP="00EC2B46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5C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ради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15055C">
        <w:rPr>
          <w:rFonts w:ascii="Times New Roman" w:eastAsia="Times New Roman" w:hAnsi="Times New Roman" w:cs="Times New Roman"/>
          <w:b/>
          <w:sz w:val="28"/>
          <w:szCs w:val="28"/>
        </w:rPr>
        <w:t>Олексій ПЕРФІЛОВ</w:t>
      </w:r>
    </w:p>
    <w:p w:rsidR="00EC2B46" w:rsidRPr="0015055C" w:rsidRDefault="00EC2B46" w:rsidP="00EC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EC2B46" w:rsidRPr="00EC2B46" w:rsidRDefault="00EC2B46" w:rsidP="00EC2B4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proofErr w:type="spellStart"/>
      <w:r w:rsidRPr="00EC2B4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В.о.начальника</w:t>
      </w:r>
      <w:proofErr w:type="spellEnd"/>
      <w:r w:rsidRPr="00EC2B4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управління фінансів                                    Тетяна КОЛУНАЄВА</w:t>
      </w:r>
    </w:p>
    <w:p w:rsidR="00EC2B46" w:rsidRPr="00EC2B46" w:rsidRDefault="00EC2B46" w:rsidP="00EC2B4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4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2D86" w:rsidRP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Проєкт рішення сесії Боярської міської ради «Про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Програми</w:t>
      </w:r>
      <w:r w:rsidRPr="004B2D86">
        <w:t xml:space="preserve"> 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Поліцейський офіцер громади» на 2022-2025 роки. Зокрема, </w:t>
      </w:r>
      <w:r w:rsidR="00935E85">
        <w:rPr>
          <w:rFonts w:ascii="Times New Roman" w:eastAsia="Calibri" w:hAnsi="Times New Roman" w:cs="Times New Roman"/>
          <w:sz w:val="28"/>
          <w:szCs w:val="28"/>
        </w:rPr>
        <w:t xml:space="preserve">заходи, 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що були заплановані на 2024 рік, пропонується </w:t>
      </w: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перенаправити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на Комплексну програму профілактики правопорушень на території Боярської міської територіальної громади на 2022 - 2025 роки, а саме:</w:t>
      </w:r>
    </w:p>
    <w:p w:rsidR="004B2D86" w:rsidRPr="004B2D86" w:rsidRDefault="004B2D86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- Поточний ремонт адміністративного приміщення ВП №1 Фастівського РУП ГУНП в Київській області, що розташоване, за </w:t>
      </w: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>: м. Боярка, вул. Грушевського, 22;</w:t>
      </w:r>
    </w:p>
    <w:p w:rsidR="004B2D86" w:rsidRPr="004B2D86" w:rsidRDefault="004B2D86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- Поточний ремонт адміністративного приміщення ВП №1 Фастівського РУП ГУНП в Київській області, що розташоване, за </w:t>
      </w: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: м. Боярка, вул. </w:t>
      </w: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Білогородська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>, 13;</w:t>
      </w:r>
    </w:p>
    <w:p w:rsidR="004B2D86" w:rsidRPr="004B2D86" w:rsidRDefault="004B2D86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- Придбання оргтехніки та канцелярського приладдя ВП №1 Фастівського РУП ГУНП в Київській області.</w:t>
      </w:r>
    </w:p>
    <w:p w:rsidR="004B2D86" w:rsidRPr="004B2D86" w:rsidRDefault="00935E85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="004B2D86"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C7240D" w:rsidRDefault="007540B3" w:rsidP="00935E85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EC2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лютого 2024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EC2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EC2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2701</w:t>
      </w: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684E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2024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профілактики правопорушень на території Боярської міської територіальної громади на 2022-2025 роки 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EE7752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7752"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ати на оплату праці працівників – 5 315 700,00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нарахування на оплату праці – 1 499 300,00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предмети, матеріали, обладнання та інвентар – 920 000,00 грн. (канцелярські вироби – 20 000,00 грн.; миючі засоби 15 000,00 грн.;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240 000, 00 грн.; оргтехніка – 55 000, 00 грн.; спецзасоби – 30 000, 00 грн.; паливно-мастильні матеріали – 560 000,00 грн.)</w:t>
            </w:r>
          </w:p>
          <w:p w:rsidR="00564F40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оплата послуг, крім комунальних – 365 000, 00 грн. (обслуговування та підтримка бухгалтерських програм – 6000,00 грн.; юридичні послуги – 144 000, 00 грн.; обслуговування машин – 180 000,00 грн.; обслуговування серверів – 35 000,00 грн.)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564F4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564F4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Поточний ремонт адміністративного приміщення ВП №1 Фастівського РУП ГУНП в Київській області, що розташоване, за </w:t>
            </w:r>
            <w:proofErr w:type="spellStart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адресою</w:t>
            </w:r>
            <w:proofErr w:type="spellEnd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: м. Боярка, вул. Грушевського, 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564F40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1 000 000,0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2.9. Поточний ремонт адміністративного приміщення ВП №1 Фастівського РУП ГУНП в Київській області, що розташоване,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за </w:t>
            </w:r>
            <w:proofErr w:type="spellStart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адресою</w:t>
            </w:r>
            <w:proofErr w:type="spellEnd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: м. Боярка, вул. </w:t>
            </w:r>
            <w:proofErr w:type="spellStart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Білогородська</w:t>
            </w:r>
            <w:proofErr w:type="spellEnd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, 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2.10. Придбання оргтехніки та канцелярського приладдя ВП №1 Фастівського РУП ГУНП в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B7121C" w:rsidRDefault="00ED0501" w:rsidP="00B7121C">
      <w:pPr>
        <w:pStyle w:val="a3"/>
        <w:spacing w:before="0" w:beforeAutospacing="0" w:after="0" w:afterAutospacing="0"/>
        <w:ind w:firstLine="1701"/>
        <w:jc w:val="both"/>
      </w:pPr>
      <w:r>
        <w:rPr>
          <w:b/>
          <w:bCs/>
          <w:color w:val="000000"/>
          <w:sz w:val="28"/>
          <w:szCs w:val="28"/>
        </w:rPr>
        <w:t>Начальник Управління РІ та ЖКГ                                                                           Марина САВЧУК</w:t>
      </w:r>
    </w:p>
    <w:p w:rsidR="00094FB2" w:rsidRPr="00A673F2" w:rsidRDefault="00094FB2" w:rsidP="00A673F2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  <w:sectPr w:rsidR="00094FB2" w:rsidRPr="00A673F2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020217" w:rsidRDefault="00020217" w:rsidP="00A673F2"/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3B4890"/>
    <w:rsid w:val="003C69A4"/>
    <w:rsid w:val="00414BE4"/>
    <w:rsid w:val="004157D4"/>
    <w:rsid w:val="0042085B"/>
    <w:rsid w:val="0045025B"/>
    <w:rsid w:val="0046574A"/>
    <w:rsid w:val="00483AC2"/>
    <w:rsid w:val="004B2D86"/>
    <w:rsid w:val="004F0592"/>
    <w:rsid w:val="004F20DC"/>
    <w:rsid w:val="0051286C"/>
    <w:rsid w:val="005601A9"/>
    <w:rsid w:val="00562F5C"/>
    <w:rsid w:val="00564F40"/>
    <w:rsid w:val="00575EA1"/>
    <w:rsid w:val="00640A15"/>
    <w:rsid w:val="00684E26"/>
    <w:rsid w:val="00692FA1"/>
    <w:rsid w:val="0069510F"/>
    <w:rsid w:val="006B20CA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9184F"/>
    <w:rsid w:val="008C388A"/>
    <w:rsid w:val="008D1612"/>
    <w:rsid w:val="008F435A"/>
    <w:rsid w:val="00931DE8"/>
    <w:rsid w:val="0093302A"/>
    <w:rsid w:val="00935E85"/>
    <w:rsid w:val="009879CC"/>
    <w:rsid w:val="009E2681"/>
    <w:rsid w:val="009F2F2C"/>
    <w:rsid w:val="00A673F2"/>
    <w:rsid w:val="00A8013D"/>
    <w:rsid w:val="00B45AC9"/>
    <w:rsid w:val="00B67FBA"/>
    <w:rsid w:val="00B7121C"/>
    <w:rsid w:val="00C7240D"/>
    <w:rsid w:val="00C746E6"/>
    <w:rsid w:val="00C93E2E"/>
    <w:rsid w:val="00CB77FA"/>
    <w:rsid w:val="00CF416E"/>
    <w:rsid w:val="00D509DF"/>
    <w:rsid w:val="00DD4512"/>
    <w:rsid w:val="00DF06B3"/>
    <w:rsid w:val="00DF23E0"/>
    <w:rsid w:val="00E07AFD"/>
    <w:rsid w:val="00E475A3"/>
    <w:rsid w:val="00E80691"/>
    <w:rsid w:val="00EA5C03"/>
    <w:rsid w:val="00EC2B46"/>
    <w:rsid w:val="00ED0501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3A7E-76DD-4082-AB72-14C4A109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Marina_Rada</cp:lastModifiedBy>
  <cp:revision>2</cp:revision>
  <cp:lastPrinted>2024-02-01T13:20:00Z</cp:lastPrinted>
  <dcterms:created xsi:type="dcterms:W3CDTF">2024-02-13T08:43:00Z</dcterms:created>
  <dcterms:modified xsi:type="dcterms:W3CDTF">2024-02-13T08:43:00Z</dcterms:modified>
</cp:coreProperties>
</file>