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  <w:p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465CA3" w:rsidRPr="007232FD" w:rsidRDefault="009D55EE" w:rsidP="0075141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3B2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ергова </w:t>
            </w:r>
            <w:r w:rsidR="00723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  <w:r w:rsidR="003B2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F267BA" w:rsidRDefault="004A223B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465CA3" w:rsidRPr="009D55EE" w:rsidRDefault="00E62840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D5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3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50/2785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67BA" w:rsidRDefault="00F267BA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5E1" w:rsidRDefault="003B05E1" w:rsidP="003B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5E1" w:rsidRDefault="00C40438" w:rsidP="003B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751413" w:rsidRPr="00751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6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3B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11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51413" w:rsidRPr="00751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B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березня</w:t>
      </w:r>
      <w:proofErr w:type="spellEnd"/>
      <w:r w:rsidR="003B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2024</w:t>
      </w:r>
      <w:r w:rsidR="00AE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2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 Боярка</w:t>
      </w:r>
    </w:p>
    <w:p w:rsidR="003B05E1" w:rsidRDefault="003B05E1" w:rsidP="003B05E1">
      <w:pPr>
        <w:shd w:val="clear" w:color="auto" w:fill="FFFFFF"/>
        <w:spacing w:after="0" w:line="240" w:lineRule="auto"/>
        <w:jc w:val="both"/>
        <w:rPr>
          <w:rStyle w:val="a6"/>
          <w:rFonts w:eastAsiaTheme="minorEastAsia"/>
          <w:sz w:val="24"/>
          <w:szCs w:val="24"/>
        </w:rPr>
      </w:pPr>
    </w:p>
    <w:p w:rsidR="003B05E1" w:rsidRPr="003B05E1" w:rsidRDefault="003B05E1" w:rsidP="003B05E1">
      <w:pPr>
        <w:shd w:val="clear" w:color="auto" w:fill="FFFFFF"/>
        <w:spacing w:after="0" w:line="240" w:lineRule="auto"/>
        <w:jc w:val="both"/>
        <w:rPr>
          <w:rStyle w:val="a6"/>
          <w:rFonts w:eastAsiaTheme="minorEastAsia"/>
          <w:sz w:val="24"/>
          <w:szCs w:val="24"/>
        </w:rPr>
      </w:pPr>
    </w:p>
    <w:p w:rsidR="003B05E1" w:rsidRPr="003B05E1" w:rsidRDefault="003B05E1" w:rsidP="003B05E1">
      <w:pPr>
        <w:pStyle w:val="1"/>
        <w:spacing w:after="300" w:line="257" w:lineRule="auto"/>
        <w:ind w:right="4677"/>
        <w:jc w:val="both"/>
        <w:rPr>
          <w:b/>
          <w:bCs/>
          <w:sz w:val="28"/>
          <w:szCs w:val="28"/>
        </w:rPr>
      </w:pPr>
      <w:r w:rsidRPr="00FC4C03">
        <w:rPr>
          <w:rStyle w:val="a6"/>
          <w:b/>
          <w:bCs/>
          <w:sz w:val="28"/>
          <w:szCs w:val="28"/>
        </w:rPr>
        <w:t xml:space="preserve">Про затвердження рішення  комісії з питань організації та проведення конкурсу з визначення приватного партнера </w:t>
      </w:r>
    </w:p>
    <w:p w:rsidR="003B05E1" w:rsidRPr="00FC4C03" w:rsidRDefault="003B05E1" w:rsidP="003B05E1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FC4C03">
        <w:rPr>
          <w:rStyle w:val="a6"/>
          <w:sz w:val="28"/>
          <w:szCs w:val="28"/>
        </w:rPr>
        <w:t xml:space="preserve">Відповідно до ст. </w:t>
      </w:r>
      <w:r>
        <w:rPr>
          <w:rStyle w:val="a6"/>
          <w:sz w:val="28"/>
          <w:szCs w:val="28"/>
        </w:rPr>
        <w:t>25</w:t>
      </w:r>
      <w:r w:rsidRPr="00FC4C03">
        <w:rPr>
          <w:rStyle w:val="a6"/>
          <w:sz w:val="28"/>
          <w:szCs w:val="28"/>
        </w:rPr>
        <w:t xml:space="preserve"> Закону України «Про місцеве самоврядування в Україні», Закону України «Про державно - приватне партнерство», Постанови КМУ від 11.04.2011 року № 384 «Деякі питання організації здійснення державно-приватного партнерства», враховуючи подання голови комісії з питань організації та проведення конкурсу з визначення приватного партнера для здійснення на умовах державно-приватного партнерства реалізації проекту 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</w:t>
      </w:r>
      <w:r w:rsidR="009A53D5">
        <w:rPr>
          <w:rStyle w:val="a6"/>
          <w:sz w:val="28"/>
          <w:szCs w:val="28"/>
        </w:rPr>
        <w:t xml:space="preserve">0:01:026:5038» (далі – Комісія) та рішення чергової 46 сесії </w:t>
      </w:r>
      <w:r w:rsidR="009A53D5">
        <w:rPr>
          <w:rStyle w:val="a6"/>
          <w:sz w:val="28"/>
          <w:szCs w:val="28"/>
          <w:lang w:val="en-US"/>
        </w:rPr>
        <w:t>V</w:t>
      </w:r>
      <w:r w:rsidR="009A53D5">
        <w:rPr>
          <w:rStyle w:val="a6"/>
          <w:sz w:val="28"/>
          <w:szCs w:val="28"/>
        </w:rPr>
        <w:t xml:space="preserve">ІІІ скликання Боярської міської ради №46/2640 від 21 грудня 2023 року «Про здійснення державно-приватного партнерства», </w:t>
      </w:r>
    </w:p>
    <w:p w:rsidR="003F228A" w:rsidRDefault="003F228A" w:rsidP="0015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5E1" w:rsidRDefault="003B05E1" w:rsidP="0015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465CA3" w:rsidRPr="00594B3C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3B05E1" w:rsidRDefault="003B05E1" w:rsidP="003B05E1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FC4C03">
        <w:rPr>
          <w:rStyle w:val="a6"/>
          <w:rFonts w:eastAsiaTheme="minorHAnsi"/>
          <w:sz w:val="28"/>
          <w:szCs w:val="28"/>
        </w:rPr>
        <w:t>Затверд</w:t>
      </w:r>
      <w:r w:rsidR="002A3A97">
        <w:rPr>
          <w:rStyle w:val="a6"/>
          <w:rFonts w:eastAsiaTheme="minorHAnsi"/>
          <w:sz w:val="28"/>
          <w:szCs w:val="28"/>
        </w:rPr>
        <w:t>ити рішення (протокол № 2 від 01</w:t>
      </w:r>
      <w:r w:rsidRPr="00FC4C03">
        <w:rPr>
          <w:rStyle w:val="a6"/>
          <w:rFonts w:eastAsiaTheme="minorHAnsi"/>
          <w:sz w:val="28"/>
          <w:szCs w:val="28"/>
        </w:rPr>
        <w:t xml:space="preserve"> березня 2024 року) Комісії, щодо допущення ТОВ «</w:t>
      </w:r>
      <w:proofErr w:type="spellStart"/>
      <w:r w:rsidRPr="00FC4C03">
        <w:rPr>
          <w:rStyle w:val="a6"/>
          <w:rFonts w:eastAsiaTheme="minorHAnsi"/>
          <w:sz w:val="28"/>
          <w:szCs w:val="28"/>
        </w:rPr>
        <w:t>Нікілія</w:t>
      </w:r>
      <w:proofErr w:type="spellEnd"/>
      <w:r w:rsidRPr="00FC4C03">
        <w:rPr>
          <w:rStyle w:val="a6"/>
          <w:rFonts w:eastAsiaTheme="minorHAnsi"/>
          <w:sz w:val="28"/>
          <w:szCs w:val="28"/>
        </w:rPr>
        <w:t>» та ТОВ «Соціальна молодіжна ініціатива» до участі в Конкурсі з визначення приватного партнера для здійснення державно-приватного партнерства для реалізації проекту 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3222410300:01:026:5038».</w:t>
      </w:r>
    </w:p>
    <w:p w:rsidR="003B05E1" w:rsidRDefault="003B05E1" w:rsidP="003B05E1">
      <w:pPr>
        <w:pStyle w:val="a3"/>
        <w:spacing w:after="0"/>
        <w:ind w:left="360"/>
        <w:jc w:val="both"/>
        <w:rPr>
          <w:rStyle w:val="a6"/>
          <w:rFonts w:eastAsiaTheme="minorHAnsi"/>
          <w:sz w:val="28"/>
          <w:szCs w:val="28"/>
        </w:rPr>
      </w:pPr>
    </w:p>
    <w:p w:rsidR="003B05E1" w:rsidRDefault="003B05E1" w:rsidP="003B05E1">
      <w:pPr>
        <w:pStyle w:val="a3"/>
        <w:spacing w:after="0"/>
        <w:ind w:left="360"/>
        <w:jc w:val="both"/>
        <w:rPr>
          <w:rStyle w:val="a6"/>
          <w:rFonts w:eastAsiaTheme="minorHAnsi"/>
          <w:sz w:val="28"/>
          <w:szCs w:val="28"/>
        </w:rPr>
      </w:pPr>
    </w:p>
    <w:p w:rsidR="003B05E1" w:rsidRDefault="003B05E1" w:rsidP="003B05E1">
      <w:pPr>
        <w:pStyle w:val="a3"/>
        <w:spacing w:after="0"/>
        <w:ind w:left="360"/>
        <w:jc w:val="both"/>
        <w:rPr>
          <w:rStyle w:val="a6"/>
          <w:rFonts w:eastAsiaTheme="minorHAnsi"/>
          <w:sz w:val="28"/>
          <w:szCs w:val="28"/>
        </w:rPr>
      </w:pPr>
    </w:p>
    <w:p w:rsidR="003B05E1" w:rsidRDefault="003B05E1" w:rsidP="003B05E1">
      <w:pPr>
        <w:pStyle w:val="a3"/>
        <w:spacing w:after="0"/>
        <w:ind w:left="360"/>
        <w:jc w:val="both"/>
        <w:rPr>
          <w:rStyle w:val="a6"/>
          <w:rFonts w:eastAsiaTheme="minorHAnsi"/>
          <w:sz w:val="28"/>
          <w:szCs w:val="28"/>
        </w:rPr>
      </w:pPr>
    </w:p>
    <w:p w:rsidR="003B05E1" w:rsidRPr="00FC4C03" w:rsidRDefault="003B05E1" w:rsidP="003B05E1">
      <w:pPr>
        <w:pStyle w:val="a3"/>
        <w:spacing w:after="0"/>
        <w:ind w:left="360"/>
        <w:jc w:val="both"/>
        <w:rPr>
          <w:rStyle w:val="a6"/>
          <w:rFonts w:eastAsiaTheme="minorHAnsi"/>
          <w:sz w:val="28"/>
          <w:szCs w:val="28"/>
        </w:rPr>
      </w:pPr>
    </w:p>
    <w:p w:rsidR="003B05E1" w:rsidRPr="00FC4C03" w:rsidRDefault="003B05E1" w:rsidP="002A3A97">
      <w:pPr>
        <w:pStyle w:val="1"/>
        <w:numPr>
          <w:ilvl w:val="0"/>
          <w:numId w:val="4"/>
        </w:numPr>
        <w:tabs>
          <w:tab w:val="left" w:pos="567"/>
        </w:tabs>
        <w:spacing w:after="0" w:line="276" w:lineRule="auto"/>
        <w:rPr>
          <w:rStyle w:val="a6"/>
          <w:sz w:val="28"/>
          <w:szCs w:val="28"/>
        </w:rPr>
      </w:pPr>
      <w:r w:rsidRPr="00FC4C03">
        <w:rPr>
          <w:rStyle w:val="a6"/>
          <w:sz w:val="28"/>
          <w:szCs w:val="28"/>
        </w:rPr>
        <w:t>Дане рішення оприлюднити на офіційному сайті Боярської міської ради.</w:t>
      </w:r>
    </w:p>
    <w:p w:rsidR="003B05E1" w:rsidRPr="00FC4C03" w:rsidRDefault="003B05E1" w:rsidP="002A3A97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4C03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голови,  згідно з розподілом функціональних обов'язків.</w:t>
      </w:r>
    </w:p>
    <w:p w:rsidR="00F9753F" w:rsidRPr="005D2F6C" w:rsidRDefault="00EB3A12" w:rsidP="005D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1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1628" w:rsidRDefault="003B2BC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05E1" w:rsidRDefault="003B05E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376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53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76A1"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</w:p>
    <w:p w:rsidR="003B05E1" w:rsidRDefault="003B05E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A53D5" w:rsidRPr="00041E85" w:rsidRDefault="009A53D5" w:rsidP="009A53D5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41E85">
        <w:rPr>
          <w:rFonts w:ascii="Times New Roman" w:hAnsi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A53D5" w:rsidRPr="00041E85" w:rsidRDefault="009A53D5" w:rsidP="009A53D5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</w:t>
      </w:r>
      <w:r w:rsidRPr="00041E85">
        <w:rPr>
          <w:rFonts w:ascii="Times New Roman" w:hAnsi="Times New Roman"/>
          <w:b/>
          <w:sz w:val="28"/>
          <w:szCs w:val="28"/>
        </w:rPr>
        <w:t xml:space="preserve">кретар ради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41E85">
        <w:rPr>
          <w:rFonts w:ascii="Times New Roman" w:hAnsi="Times New Roman"/>
          <w:b/>
          <w:sz w:val="28"/>
          <w:szCs w:val="28"/>
        </w:rPr>
        <w:t xml:space="preserve">               Олексій ПЕРФІЛОВ</w:t>
      </w:r>
    </w:p>
    <w:p w:rsidR="00F9753F" w:rsidRDefault="00026436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br/>
      </w:r>
    </w:p>
    <w:p w:rsidR="00F9753F" w:rsidRDefault="003B2BC5" w:rsidP="00651628">
      <w:pPr>
        <w:pStyle w:val="a3"/>
        <w:spacing w:after="0"/>
        <w:ind w:left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9753F" w:rsidRDefault="00F9753F" w:rsidP="00F9753F">
      <w:pPr>
        <w:spacing w:after="0"/>
        <w:rPr>
          <w:sz w:val="28"/>
          <w:szCs w:val="28"/>
        </w:rPr>
      </w:pPr>
    </w:p>
    <w:p w:rsidR="00F9753F" w:rsidRDefault="00F9753F" w:rsidP="00F9753F">
      <w:pPr>
        <w:widowControl w:val="0"/>
        <w:rPr>
          <w:b/>
          <w:snapToGrid w:val="0"/>
          <w:sz w:val="28"/>
          <w:szCs w:val="28"/>
        </w:rPr>
      </w:pPr>
    </w:p>
    <w:p w:rsid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876" w:rsidRDefault="00671876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A1" w:rsidRDefault="000129A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E1" w:rsidRDefault="003B05E1" w:rsidP="0067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53F" w:rsidRPr="00671876" w:rsidRDefault="00F9753F" w:rsidP="00F97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9753F" w:rsidRPr="00671876" w:rsidSect="0054638D">
      <w:pgSz w:w="11906" w:h="16838"/>
      <w:pgMar w:top="284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129A1"/>
    <w:rsid w:val="00026436"/>
    <w:rsid w:val="000269B2"/>
    <w:rsid w:val="000376A1"/>
    <w:rsid w:val="00051C19"/>
    <w:rsid w:val="000650E9"/>
    <w:rsid w:val="00084302"/>
    <w:rsid w:val="000E0E3D"/>
    <w:rsid w:val="00114291"/>
    <w:rsid w:val="00154512"/>
    <w:rsid w:val="001707D1"/>
    <w:rsid w:val="00197BCC"/>
    <w:rsid w:val="00216426"/>
    <w:rsid w:val="00246CEB"/>
    <w:rsid w:val="00257D27"/>
    <w:rsid w:val="00264774"/>
    <w:rsid w:val="002A3A97"/>
    <w:rsid w:val="002E3417"/>
    <w:rsid w:val="002E7F26"/>
    <w:rsid w:val="0031351A"/>
    <w:rsid w:val="003701CB"/>
    <w:rsid w:val="00371AD4"/>
    <w:rsid w:val="00375B83"/>
    <w:rsid w:val="00381C80"/>
    <w:rsid w:val="00384ED4"/>
    <w:rsid w:val="003B05E1"/>
    <w:rsid w:val="003B2BC5"/>
    <w:rsid w:val="003E1D49"/>
    <w:rsid w:val="003F228A"/>
    <w:rsid w:val="00465CA3"/>
    <w:rsid w:val="004A223B"/>
    <w:rsid w:val="004F45C7"/>
    <w:rsid w:val="004F7564"/>
    <w:rsid w:val="00535731"/>
    <w:rsid w:val="0054084C"/>
    <w:rsid w:val="0054638D"/>
    <w:rsid w:val="00594B3C"/>
    <w:rsid w:val="005B476E"/>
    <w:rsid w:val="005D2F6C"/>
    <w:rsid w:val="005E118D"/>
    <w:rsid w:val="005F7EB1"/>
    <w:rsid w:val="0061763A"/>
    <w:rsid w:val="00640B13"/>
    <w:rsid w:val="00645753"/>
    <w:rsid w:val="00651628"/>
    <w:rsid w:val="00671876"/>
    <w:rsid w:val="006A61E2"/>
    <w:rsid w:val="006B2202"/>
    <w:rsid w:val="006C29F0"/>
    <w:rsid w:val="006E04FC"/>
    <w:rsid w:val="007232FD"/>
    <w:rsid w:val="007425A2"/>
    <w:rsid w:val="00744B5C"/>
    <w:rsid w:val="00751413"/>
    <w:rsid w:val="007606D7"/>
    <w:rsid w:val="007612A6"/>
    <w:rsid w:val="007744AE"/>
    <w:rsid w:val="007F6269"/>
    <w:rsid w:val="007F71DD"/>
    <w:rsid w:val="00833344"/>
    <w:rsid w:val="008416DA"/>
    <w:rsid w:val="008A2B3F"/>
    <w:rsid w:val="008D1B32"/>
    <w:rsid w:val="00920C2C"/>
    <w:rsid w:val="009A53D5"/>
    <w:rsid w:val="009D55EE"/>
    <w:rsid w:val="009D614E"/>
    <w:rsid w:val="00A03986"/>
    <w:rsid w:val="00A17564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5D92"/>
    <w:rsid w:val="00B55BBD"/>
    <w:rsid w:val="00B82650"/>
    <w:rsid w:val="00BA6FAB"/>
    <w:rsid w:val="00BC3719"/>
    <w:rsid w:val="00C40438"/>
    <w:rsid w:val="00C77E00"/>
    <w:rsid w:val="00D06C66"/>
    <w:rsid w:val="00D330F1"/>
    <w:rsid w:val="00D44BC9"/>
    <w:rsid w:val="00E17AC8"/>
    <w:rsid w:val="00E47710"/>
    <w:rsid w:val="00E62840"/>
    <w:rsid w:val="00EB3A12"/>
    <w:rsid w:val="00F24EEC"/>
    <w:rsid w:val="00F267BA"/>
    <w:rsid w:val="00F54993"/>
    <w:rsid w:val="00F6322F"/>
    <w:rsid w:val="00F74D95"/>
    <w:rsid w:val="00F9753F"/>
    <w:rsid w:val="00FB6E2C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3682-0630-4502-A072-73573124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2024-03-15T06:56:00Z</cp:lastPrinted>
  <dcterms:created xsi:type="dcterms:W3CDTF">2024-03-20T13:23:00Z</dcterms:created>
  <dcterms:modified xsi:type="dcterms:W3CDTF">2024-03-20T13:23:00Z</dcterms:modified>
</cp:coreProperties>
</file>