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BE081C" w:rsidRPr="00BE081C" w:rsidTr="00A65119">
        <w:trPr>
          <w:trHeight w:val="1065"/>
        </w:trPr>
        <w:tc>
          <w:tcPr>
            <w:tcW w:w="9639" w:type="dxa"/>
          </w:tcPr>
          <w:p w:rsidR="00BE081C" w:rsidRPr="00BE081C" w:rsidRDefault="00BE081C" w:rsidP="00BE081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08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0FA4F4" wp14:editId="5037D39F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81C" w:rsidRPr="00BE081C" w:rsidTr="00A65119">
        <w:trPr>
          <w:trHeight w:val="1260"/>
        </w:trPr>
        <w:tc>
          <w:tcPr>
            <w:tcW w:w="9639" w:type="dxa"/>
          </w:tcPr>
          <w:p w:rsidR="00BE081C" w:rsidRPr="00BE081C" w:rsidRDefault="00BE081C" w:rsidP="00BE081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E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BE081C" w:rsidRPr="00BE081C" w:rsidRDefault="00BE081C" w:rsidP="00BE081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E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VІІI СКЛИКАННЯ</w:t>
            </w:r>
          </w:p>
          <w:p w:rsidR="00BE081C" w:rsidRPr="00BE081C" w:rsidRDefault="00BE081C" w:rsidP="00BE081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    </w:t>
            </w:r>
            <w:bookmarkStart w:id="0" w:name="_GoBack"/>
            <w:bookmarkEnd w:id="0"/>
            <w:r w:rsidRPr="00BE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чергова </w:t>
            </w:r>
            <w:r w:rsidRPr="00BE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  <w:r w:rsidRPr="00BE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E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сесія</w:t>
            </w:r>
            <w:r w:rsidRPr="00BE08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  <w:t>ТОЄКТ</w:t>
            </w:r>
            <w:proofErr w:type="spellEnd"/>
          </w:p>
          <w:p w:rsidR="00BE081C" w:rsidRPr="00BE081C" w:rsidRDefault="00BE081C" w:rsidP="00BE081C">
            <w:pPr>
              <w:spacing w:after="0" w:line="360" w:lineRule="auto"/>
              <w:ind w:right="141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BE081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РІШЕННЯ № 53/3010                 </w:t>
            </w:r>
          </w:p>
        </w:tc>
      </w:tr>
      <w:tr w:rsidR="00BE081C" w:rsidRPr="00BE081C" w:rsidTr="00A65119">
        <w:trPr>
          <w:trHeight w:val="104"/>
        </w:trPr>
        <w:tc>
          <w:tcPr>
            <w:tcW w:w="9639" w:type="dxa"/>
          </w:tcPr>
          <w:p w:rsidR="00BE081C" w:rsidRPr="00BE081C" w:rsidRDefault="00BE081C" w:rsidP="00BE081C">
            <w:pPr>
              <w:spacing w:after="0" w:line="280" w:lineRule="exact"/>
              <w:ind w:right="14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BE081C" w:rsidRPr="00BE081C" w:rsidRDefault="00BE081C" w:rsidP="00BE081C">
            <w:pPr>
              <w:spacing w:after="0" w:line="280" w:lineRule="exact"/>
              <w:ind w:left="-105" w:right="141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BE081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від 11.07.2024                                                                                           м. Боярка</w:t>
            </w:r>
          </w:p>
        </w:tc>
      </w:tr>
      <w:tr w:rsidR="00BE081C" w:rsidRPr="00BE081C" w:rsidTr="00A65119">
        <w:trPr>
          <w:trHeight w:val="68"/>
        </w:trPr>
        <w:tc>
          <w:tcPr>
            <w:tcW w:w="9639" w:type="dxa"/>
          </w:tcPr>
          <w:p w:rsidR="00BE081C" w:rsidRPr="00BE081C" w:rsidRDefault="00BE081C" w:rsidP="00BE081C">
            <w:pPr>
              <w:spacing w:after="0" w:line="280" w:lineRule="exact"/>
              <w:ind w:right="141"/>
              <w:rPr>
                <w:rFonts w:ascii="Times New Roman" w:eastAsia="Arial Unicode MS" w:hAnsi="Times New Roman" w:cs="Times New Roman"/>
                <w:b/>
                <w:sz w:val="20"/>
                <w:szCs w:val="28"/>
                <w:lang w:val="uk-UA" w:eastAsia="ru-RU"/>
              </w:rPr>
            </w:pPr>
          </w:p>
        </w:tc>
      </w:tr>
    </w:tbl>
    <w:p w:rsidR="00BE081C" w:rsidRPr="00BE081C" w:rsidRDefault="00BE081C" w:rsidP="00BE081C">
      <w:pPr>
        <w:widowControl w:val="0"/>
        <w:spacing w:after="0" w:line="240" w:lineRule="auto"/>
        <w:ind w:right="396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08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безоплатну передачу дизельного генератора з балансу Закладу дошкільної освіти-Центру розвитку дитини «Джерельце» Боярської міської ради на баланс Закладу дошкільної освіти (ясла-садок) «Котигорошко» Боярської міської ради</w:t>
      </w:r>
    </w:p>
    <w:p w:rsidR="00BE081C" w:rsidRPr="00BE081C" w:rsidRDefault="00BE081C" w:rsidP="00BE081C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18"/>
          <w:szCs w:val="28"/>
          <w:lang w:val="uk-UA" w:eastAsia="ru-RU"/>
        </w:rPr>
      </w:pPr>
    </w:p>
    <w:p w:rsidR="00BE081C" w:rsidRPr="00BE081C" w:rsidRDefault="00BE081C" w:rsidP="00BE081C">
      <w:pPr>
        <w:widowControl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ст.ст.32, 60 Закону України «Про місцеве самоврядування в Україні», Законом України «Про освіту», Законом України «Про дошкільну освіту», </w:t>
      </w:r>
      <w:r w:rsidRPr="00BE08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</w:t>
      </w:r>
      <w:r w:rsidRPr="00BE0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чергової 50 сесії </w:t>
      </w:r>
      <w:r w:rsidRPr="00BE08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BE0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Боярської міської ради № 50/2760 від 14 березня 2024 року «Про встановлення режиму простою в Закладі дошкільної освіти – Центр розвитку дитини «Джерельце» Боярської міської ради»,</w:t>
      </w:r>
      <w:r w:rsidRPr="00BE08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E08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клопотання директора </w:t>
      </w:r>
      <w:r w:rsidRPr="00BE0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дошкільної освіти (ясла-садок) «Котигорошко» Боярської міської ради від 21.06.2024 р. № 69, у зв’язку із введенням режиму простою в Закладі дошкільної освіти – Центр розвитку дитини «Джерельце» Боярської міської ради, </w:t>
      </w:r>
      <w:r w:rsidRPr="00BE081C">
        <w:rPr>
          <w:rFonts w:ascii="ProbaPro" w:eastAsia="Times New Roman" w:hAnsi="ProbaPro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великою наповненістю груп у </w:t>
      </w:r>
      <w:r w:rsidRPr="00BE0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 дошкільної освіти (ясла-садок) «Котигорошко» Боярської міської ради</w:t>
      </w:r>
      <w:r w:rsidRPr="00BE081C">
        <w:rPr>
          <w:rFonts w:ascii="ProbaPro" w:eastAsia="Times New Roman" w:hAnsi="ProbaPro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, з метою підготовки до опалювального сезону, забезпечення повноцінної безперебійної роботи закладу дошкільної освіти під час правового режиму воєнного стану, </w:t>
      </w:r>
      <w:r w:rsidRPr="00BE0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BE081C" w:rsidRPr="00BE081C" w:rsidRDefault="00BE081C" w:rsidP="00BE081C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z w:val="2"/>
          <w:szCs w:val="28"/>
          <w:lang w:val="uk-UA"/>
        </w:rPr>
      </w:pPr>
    </w:p>
    <w:p w:rsidR="00BE081C" w:rsidRPr="00BE081C" w:rsidRDefault="00BE081C" w:rsidP="00BE081C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БОЯРСЬКА МІСЬКА РАДА</w:t>
      </w:r>
    </w:p>
    <w:p w:rsidR="00BE081C" w:rsidRPr="00BE081C" w:rsidRDefault="00BE081C" w:rsidP="00BE081C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ВИРІШИЛА:</w:t>
      </w:r>
    </w:p>
    <w:p w:rsidR="00BE081C" w:rsidRPr="00BE081C" w:rsidRDefault="00BE081C" w:rsidP="00BE081C">
      <w:pPr>
        <w:widowControl w:val="0"/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081C">
        <w:rPr>
          <w:rFonts w:ascii="Times New Roman" w:eastAsia="Times New Roman" w:hAnsi="Times New Roman" w:cs="Times New Roman"/>
          <w:sz w:val="28"/>
          <w:szCs w:val="28"/>
          <w:lang w:val="uk-UA"/>
        </w:rPr>
        <w:t>1. Надати дозвіл Закладу дошкільної освіти – Центр розвитку дитини «Джерельце» Боярської міської ради на безоплатну передачу з балансу закладу  дизельного генератора ESTAR BES-70 SA (56 кВт) АВР (підігрів і автозапуск), на баланс Закладу дошкільної освіти (ясла-садок) «Котигорошко» Боярської міської ради.</w:t>
      </w:r>
    </w:p>
    <w:p w:rsidR="00BE081C" w:rsidRPr="00BE081C" w:rsidRDefault="00BE081C" w:rsidP="00BE081C">
      <w:pPr>
        <w:widowControl w:val="0"/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081C">
        <w:rPr>
          <w:rFonts w:ascii="Times New Roman" w:eastAsia="Times New Roman" w:hAnsi="Times New Roman" w:cs="Times New Roman"/>
          <w:sz w:val="28"/>
          <w:szCs w:val="28"/>
          <w:lang w:val="uk-UA"/>
        </w:rPr>
        <w:t>2. Безоплатну передачу дизельного генератора, відповідно до п.1 цього Рішення, здійснити шляхом підписання акту приймання-передачі.</w:t>
      </w:r>
    </w:p>
    <w:p w:rsidR="00BE081C" w:rsidRPr="00BE081C" w:rsidRDefault="00BE081C" w:rsidP="00BE081C">
      <w:pPr>
        <w:widowControl w:val="0"/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081C">
        <w:rPr>
          <w:rFonts w:ascii="Times New Roman" w:eastAsia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BE081C" w:rsidRPr="00BE081C" w:rsidRDefault="00BE081C" w:rsidP="00BE081C">
      <w:pPr>
        <w:widowControl w:val="0"/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8"/>
          <w:lang w:val="uk-UA"/>
        </w:rPr>
      </w:pPr>
    </w:p>
    <w:p w:rsidR="00BE081C" w:rsidRPr="00BE081C" w:rsidRDefault="00BE081C" w:rsidP="00BE081C">
      <w:pPr>
        <w:widowControl w:val="0"/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E08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Олександр ЗАРУБІН</w:t>
      </w:r>
    </w:p>
    <w:p w:rsidR="00BE081C" w:rsidRPr="00BE081C" w:rsidRDefault="00BE081C" w:rsidP="00BE081C">
      <w:pPr>
        <w:widowControl w:val="0"/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28"/>
          <w:lang w:val="uk-UA"/>
        </w:rPr>
      </w:pPr>
    </w:p>
    <w:p w:rsidR="00895793" w:rsidRDefault="00895793"/>
    <w:sectPr w:rsidR="0089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1C"/>
    <w:rsid w:val="00895793"/>
    <w:rsid w:val="00B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E43C"/>
  <w15:chartTrackingRefBased/>
  <w15:docId w15:val="{9CC99832-7162-4FED-BC7C-0CF7919F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1</cp:revision>
  <dcterms:created xsi:type="dcterms:W3CDTF">2024-07-19T10:17:00Z</dcterms:created>
  <dcterms:modified xsi:type="dcterms:W3CDTF">2024-07-19T10:18:00Z</dcterms:modified>
</cp:coreProperties>
</file>