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1F4" w:rsidRPr="00C301F4" w:rsidRDefault="00C301F4" w:rsidP="00C301F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301F4">
        <w:rPr>
          <w:rFonts w:ascii="Times New Roman" w:eastAsia="Batang" w:hAnsi="Times New Roman" w:cs="Times New Roman"/>
          <w:sz w:val="24"/>
          <w:szCs w:val="24"/>
          <w:lang w:val="uk-UA" w:eastAsia="ko-KR"/>
        </w:rPr>
        <w:t>Додаток</w:t>
      </w: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2</w:t>
      </w:r>
    </w:p>
    <w:p w:rsidR="00C301F4" w:rsidRPr="00C301F4" w:rsidRDefault="00C301F4" w:rsidP="00C301F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 w:rsidRPr="00C301F4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до рішення чергової </w:t>
      </w:r>
      <w:r w:rsidR="00FE1D1E">
        <w:rPr>
          <w:rFonts w:ascii="Times New Roman" w:eastAsia="Batang" w:hAnsi="Times New Roman" w:cs="Times New Roman"/>
          <w:sz w:val="24"/>
          <w:szCs w:val="24"/>
          <w:lang w:val="uk-UA" w:eastAsia="ko-KR"/>
        </w:rPr>
        <w:t>5</w:t>
      </w:r>
      <w:r w:rsidR="00615092">
        <w:rPr>
          <w:rFonts w:ascii="Times New Roman" w:eastAsia="Batang" w:hAnsi="Times New Roman" w:cs="Times New Roman"/>
          <w:sz w:val="24"/>
          <w:szCs w:val="24"/>
          <w:lang w:val="uk-UA" w:eastAsia="ko-KR"/>
        </w:rPr>
        <w:t>6</w:t>
      </w:r>
      <w:r w:rsidRPr="00C301F4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сесії БМР</w:t>
      </w:r>
    </w:p>
    <w:p w:rsidR="00C301F4" w:rsidRPr="00C301F4" w:rsidRDefault="00C301F4" w:rsidP="00C301F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 w:rsidRPr="00C301F4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VІІІ скликання від </w:t>
      </w:r>
      <w:r w:rsidR="00615092">
        <w:rPr>
          <w:rFonts w:ascii="Times New Roman" w:eastAsia="Batang" w:hAnsi="Times New Roman" w:cs="Times New Roman"/>
          <w:sz w:val="24"/>
          <w:szCs w:val="24"/>
          <w:lang w:val="uk-UA" w:eastAsia="ko-KR"/>
        </w:rPr>
        <w:t>12.09</w:t>
      </w:r>
      <w:r w:rsidR="00FE1D1E">
        <w:rPr>
          <w:rFonts w:ascii="Times New Roman" w:eastAsia="Batang" w:hAnsi="Times New Roman" w:cs="Times New Roman"/>
          <w:sz w:val="24"/>
          <w:szCs w:val="24"/>
          <w:lang w:val="uk-UA" w:eastAsia="ko-KR"/>
        </w:rPr>
        <w:t>.</w:t>
      </w:r>
      <w:r w:rsidRPr="00C301F4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2024 року № </w:t>
      </w:r>
      <w:r w:rsidR="00615092">
        <w:rPr>
          <w:rFonts w:ascii="Times New Roman" w:eastAsia="Batang" w:hAnsi="Times New Roman" w:cs="Times New Roman"/>
          <w:sz w:val="24"/>
          <w:szCs w:val="24"/>
          <w:lang w:val="uk-UA" w:eastAsia="ko-KR"/>
        </w:rPr>
        <w:t>56/</w:t>
      </w:r>
      <w:r w:rsidR="002B492D">
        <w:rPr>
          <w:rFonts w:ascii="Times New Roman" w:eastAsia="Batang" w:hAnsi="Times New Roman" w:cs="Times New Roman"/>
          <w:sz w:val="24"/>
          <w:szCs w:val="24"/>
          <w:lang w:val="uk-UA" w:eastAsia="ko-KR"/>
        </w:rPr>
        <w:t>3131</w:t>
      </w:r>
      <w:bookmarkStart w:id="0" w:name="_GoBack"/>
      <w:bookmarkEnd w:id="0"/>
    </w:p>
    <w:p w:rsidR="00C301F4" w:rsidRPr="00C301F4" w:rsidRDefault="00C301F4" w:rsidP="00C301F4">
      <w:pPr>
        <w:spacing w:after="0" w:line="240" w:lineRule="auto"/>
        <w:ind w:firstLine="540"/>
        <w:jc w:val="center"/>
        <w:rPr>
          <w:rFonts w:ascii="Times New Roman" w:eastAsia="Batang" w:hAnsi="Times New Roman" w:cs="Times New Roman"/>
          <w:b/>
          <w:sz w:val="24"/>
          <w:szCs w:val="24"/>
          <w:lang w:val="uk-UA" w:eastAsia="ko-KR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555"/>
        <w:gridCol w:w="3969"/>
        <w:gridCol w:w="3402"/>
      </w:tblGrid>
      <w:tr w:rsidR="007E45B5" w:rsidRPr="00143187" w:rsidTr="0053765D">
        <w:trPr>
          <w:trHeight w:val="145"/>
          <w:jc w:val="center"/>
        </w:trPr>
        <w:tc>
          <w:tcPr>
            <w:tcW w:w="992" w:type="dxa"/>
            <w:vAlign w:val="center"/>
          </w:tcPr>
          <w:p w:rsidR="007E45B5" w:rsidRPr="00143187" w:rsidRDefault="007E45B5" w:rsidP="001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7E45B5" w:rsidRPr="00143187" w:rsidRDefault="007E45B5" w:rsidP="00615092">
            <w:pPr>
              <w:spacing w:after="0" w:line="240" w:lineRule="auto"/>
              <w:ind w:hanging="12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1555" w:type="dxa"/>
            <w:vAlign w:val="center"/>
          </w:tcPr>
          <w:p w:rsidR="007E45B5" w:rsidRPr="00143187" w:rsidRDefault="007E45B5" w:rsidP="001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рішення</w:t>
            </w:r>
          </w:p>
        </w:tc>
        <w:tc>
          <w:tcPr>
            <w:tcW w:w="3969" w:type="dxa"/>
            <w:vAlign w:val="center"/>
          </w:tcPr>
          <w:p w:rsidR="007E45B5" w:rsidRPr="00143187" w:rsidRDefault="007E45B5" w:rsidP="001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Назва документу</w:t>
            </w:r>
          </w:p>
        </w:tc>
        <w:tc>
          <w:tcPr>
            <w:tcW w:w="3402" w:type="dxa"/>
          </w:tcPr>
          <w:p w:rsidR="007E45B5" w:rsidRPr="007E45B5" w:rsidRDefault="007E45B5" w:rsidP="0013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E45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Інформація про хід виконання рішення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53/2972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хід виконання депутатських запитів, звернень та рішень сесій Боярської міської ради VІІІ скликання. 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Прийнято до відома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53/2973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звіту</w:t>
            </w:r>
            <w:proofErr w:type="spellEnd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роботу</w:t>
            </w:r>
            <w:proofErr w:type="spellEnd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Поліцейського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офіцера</w:t>
            </w:r>
            <w:proofErr w:type="spellEnd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громади</w:t>
            </w:r>
            <w:proofErr w:type="spellEnd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</w:t>
            </w:r>
            <w:proofErr w:type="spellEnd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6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місяців</w:t>
            </w:r>
            <w:proofErr w:type="spellEnd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2024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року</w:t>
            </w:r>
            <w:proofErr w:type="spellEnd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Прийнято до відома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53/2974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ставок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пільг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сплати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податк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нерухоме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майно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відмінне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ділянки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на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територіальної</w:t>
            </w:r>
            <w:proofErr w:type="spellEnd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громади</w:t>
            </w:r>
            <w:proofErr w:type="spellEnd"/>
            <w:r w:rsidRPr="0061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рішення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01.01.2025 року.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  <w:rPr>
                <w:rFonts w:ascii="Times New Roman" w:hAnsi="Times New Roman" w:cs="Times New Roman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53/2975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мінімальної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вартості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місячної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оренди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. м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площі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нерухомого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майна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фізичних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рішення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01.01.2025 року.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  <w:rPr>
                <w:rFonts w:ascii="Times New Roman" w:hAnsi="Times New Roman" w:cs="Times New Roman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53/2976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ставок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пільг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сплати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податку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рішення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01.01.2025 року.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  <w:rPr>
                <w:rFonts w:ascii="Times New Roman" w:hAnsi="Times New Roman" w:cs="Times New Roman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53/2977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змін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до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від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21.12.2023 №46/2584 «</w:t>
            </w: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структури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чисельності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виконавчих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15092" w:rsidRPr="0053765D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  <w:rPr>
                <w:rFonts w:ascii="Times New Roman" w:hAnsi="Times New Roman" w:cs="Times New Roman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53/2978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widowControl w:val="0"/>
              <w:spacing w:after="0" w:line="240" w:lineRule="auto"/>
              <w:ind w:left="33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Про дострокове припинення повноважень старости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Княжицького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старостинського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округу Шевчука О.О. та внесення змін до персонального складу виконавчого комітету Боярської міської ради. 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widowControl w:val="0"/>
              <w:spacing w:after="0" w:line="240" w:lineRule="auto"/>
              <w:ind w:left="33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8.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  <w:rPr>
                <w:rFonts w:ascii="Times New Roman" w:hAnsi="Times New Roman" w:cs="Times New Roman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53/2979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впровадження системи енергетичного менеджменту в Боярській міській територіальній громаді.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  <w:rPr>
                <w:rFonts w:ascii="Times New Roman" w:hAnsi="Times New Roman" w:cs="Times New Roman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53/2980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присвоєння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звання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Почесний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житель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  <w:rPr>
                <w:rFonts w:ascii="Times New Roman" w:hAnsi="Times New Roman" w:cs="Times New Roman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53/2981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Статуту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Комунального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Некомерційного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служб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  <w:rPr>
                <w:rFonts w:ascii="Times New Roman" w:hAnsi="Times New Roman" w:cs="Times New Roman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53/2982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Антикорупційної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на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2024-2025 </w:t>
            </w: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роки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15092" w:rsidRPr="0053765D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Затверджено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  <w:rPr>
                <w:rFonts w:ascii="Times New Roman" w:hAnsi="Times New Roman" w:cs="Times New Roman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53/2983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Комунікаційної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стратегії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на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2024-2025 </w:t>
            </w:r>
            <w:proofErr w:type="spellStart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роки</w:t>
            </w:r>
            <w:proofErr w:type="spellEnd"/>
            <w:r w:rsidRPr="00615092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Затверджено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  <w:rPr>
                <w:rFonts w:ascii="Times New Roman" w:hAnsi="Times New Roman" w:cs="Times New Roman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53/2984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затвердження Комплексної програми забезпечення прав дітей «Щаслива дитина – успішна родина» на 2022-2026 роки.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Затверджено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  <w:rPr>
                <w:rFonts w:ascii="Times New Roman" w:hAnsi="Times New Roman" w:cs="Times New Roman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53/2985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відзначення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державних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професійних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свят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ювілейних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дат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вшанування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заохочення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заслуги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Боярською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міською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територіальною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громадою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здійснення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представницьких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новій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редакції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  <w:rPr>
                <w:rFonts w:ascii="Times New Roman" w:hAnsi="Times New Roman" w:cs="Times New Roman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53/2986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спротиву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, у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новій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редакції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16.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53/2987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 w:eastAsia="ru-RU"/>
              </w:rPr>
              <w:t>Про затвердження заходів та їх фінансування на 2024 рік, у новій редакції, відповідно до Програми реформування та розвитку житлово-комунального господарства Боярської міської територіальної громади на 2022-2025 роки.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  <w:rPr>
                <w:rFonts w:ascii="Times New Roman" w:hAnsi="Times New Roman" w:cs="Times New Roman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53/2988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затвердження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Програми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утримання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кладовищ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та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поховання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окремих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категорій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громадян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територіальної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громади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на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2024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рік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, у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новій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редакції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  <w:rPr>
                <w:rFonts w:ascii="Times New Roman" w:hAnsi="Times New Roman" w:cs="Times New Roman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53/2989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затвердження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заходів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та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їх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фінансування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на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2024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рік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, у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новій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редакції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,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відповідно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до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Комплексної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програми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профілактики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правопорушень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на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території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територіальної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громади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на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2022 - 2025 </w:t>
            </w:r>
            <w:proofErr w:type="spellStart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роки</w:t>
            </w:r>
            <w:proofErr w:type="spellEnd"/>
            <w:r w:rsidRPr="0061509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  <w:rPr>
                <w:rFonts w:ascii="Times New Roman" w:hAnsi="Times New Roman" w:cs="Times New Roman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53/2990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внесення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змін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Програми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розвитку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функціонування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та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підтримки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фінансової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Комунального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некомерційного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підприємства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Центр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первинної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медико-санітарної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допомоги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ради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  <w:rPr>
                <w:rFonts w:ascii="Times New Roman" w:hAnsi="Times New Roman" w:cs="Times New Roman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53/2991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внесення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змін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Програми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озвитку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функціонування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та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підтримки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фінансової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Комунального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некомерційного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підприємства</w:t>
            </w:r>
            <w:proofErr w:type="spellEnd"/>
            <w:r w:rsidRPr="00615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Лікарня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інтенсивного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лікування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ради» на 2021-2025 роки.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  <w:rPr>
                <w:rFonts w:ascii="Times New Roman" w:hAnsi="Times New Roman" w:cs="Times New Roman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53/2992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</w:pPr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Про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внесення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змін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до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Програми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розвитку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функціонування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та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підтримки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(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фінансової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)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Комунального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некомерційного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підприємства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«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Стоматологічна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поліклініка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lastRenderedPageBreak/>
              <w:t>Боярської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міської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ради» на 2021-2025 роки. 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lastRenderedPageBreak/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22.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  <w:rPr>
                <w:rFonts w:ascii="Times New Roman" w:hAnsi="Times New Roman" w:cs="Times New Roman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53/2993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регулювання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містобудівної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новій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редакції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  <w:rPr>
                <w:rFonts w:ascii="Times New Roman" w:hAnsi="Times New Roman" w:cs="Times New Roman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53/2994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змін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підтримки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ветеранів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війни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членів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сімей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членів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сімей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загиблих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померлих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ветеранів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війни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Захисників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Захисниць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2024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  <w:rPr>
                <w:rFonts w:ascii="Times New Roman" w:hAnsi="Times New Roman" w:cs="Times New Roman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53/2995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keepNext/>
              <w:spacing w:after="0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змін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підтримки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Турбота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6150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150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2022-2024 роки</w:t>
            </w:r>
            <w:r w:rsidRPr="006150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keepNext/>
              <w:spacing w:after="0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  <w:rPr>
                <w:rFonts w:ascii="Times New Roman" w:hAnsi="Times New Roman" w:cs="Times New Roman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53/2996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субвенції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бюджету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військової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А 7113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Міністерства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оборони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53/2997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субвенції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бюджету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Боярської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територіальної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громади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Київського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інституту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Національної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гвардії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53/2998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15092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Про надання субвенції з бюджету Боярської міської територіальної громади для відділення поліції  № 1 Фастівського районного управління поліції Головного Управління Національної Поліції в Київській області Національної Поліції України.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53/2999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чергової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46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сесії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VIIІ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скликання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21.12.2023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№ 46/2628 </w:t>
            </w:r>
            <w:r w:rsidRPr="006150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lastRenderedPageBreak/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29.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53/3000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збільшення</w:t>
            </w:r>
            <w:proofErr w:type="spellEnd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розміру</w:t>
            </w:r>
            <w:proofErr w:type="spellEnd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статутного</w:t>
            </w:r>
            <w:proofErr w:type="spellEnd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капіталу</w:t>
            </w:r>
            <w:proofErr w:type="spellEnd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та</w:t>
            </w:r>
            <w:proofErr w:type="spellEnd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внесення</w:t>
            </w:r>
            <w:proofErr w:type="spellEnd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змін</w:t>
            </w:r>
            <w:proofErr w:type="spellEnd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до</w:t>
            </w:r>
            <w:proofErr w:type="spellEnd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Статуту</w:t>
            </w:r>
            <w:proofErr w:type="spellEnd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КП «БГВУЖКГ».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53/3001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збільшення</w:t>
            </w:r>
            <w:proofErr w:type="spellEnd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розміру</w:t>
            </w:r>
            <w:proofErr w:type="spellEnd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статутного</w:t>
            </w:r>
            <w:proofErr w:type="spellEnd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капіталу</w:t>
            </w:r>
            <w:proofErr w:type="spellEnd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та</w:t>
            </w:r>
            <w:proofErr w:type="spellEnd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внесення</w:t>
            </w:r>
            <w:proofErr w:type="spellEnd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змін</w:t>
            </w:r>
            <w:proofErr w:type="spellEnd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до</w:t>
            </w:r>
            <w:proofErr w:type="spellEnd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Статуту</w:t>
            </w:r>
            <w:proofErr w:type="spellEnd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КП «</w:t>
            </w:r>
            <w:proofErr w:type="spellStart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Боярка-Водоканал</w:t>
            </w:r>
            <w:proofErr w:type="spellEnd"/>
            <w:r w:rsidRPr="006150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».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53/3002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матеріальних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резервів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запобігання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ліквідації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надзвичайних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ситуацій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та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їх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наслідків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2024-2025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роки</w:t>
            </w:r>
            <w:proofErr w:type="spellEnd"/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53/3003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змін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чергової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52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сесії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ради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від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16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травня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2024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року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52/2887 «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дозволу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КП «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Боярка-Водоканал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ради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видачу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технічних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умов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 «БФ «МІСІЯ ХАНСЕНА В УКРАЇНІ»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підключення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мереж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централізованого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водовідведення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Боярка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об’єкту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: «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Будівництво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житла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»».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53/3004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Акту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обстеження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будівель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та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споруд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ДЗО «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Віночок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ради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пров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Василя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Погребного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2-А, с.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Тарасівка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Фастівського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району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Київської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області</w:t>
            </w:r>
            <w:proofErr w:type="spellEnd"/>
            <w:r w:rsidRPr="0061509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53/3005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передачу проектно-кошторисної документації, списання застарілої проектно-кошторисної документації та витрат по об’єктам з незавершеного будівництва.  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35.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53/3006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відомостей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Забірський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опорний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заклад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містяться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Єдиному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державному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реєстрі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юридичних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фізичних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осіб-підприємців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громадських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формувань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53/3007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чергової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52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сесії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VІІІ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скликання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16.05.2024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№ 52/2864 «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ліквідацію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Закладу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дитячий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садок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) «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Лісова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казка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53/3008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безоплатну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передачу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балансу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Закладу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дитячий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садок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) «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Лісова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казка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53/3009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безоплатну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передачу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балансу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Закладу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дитячий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садок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) «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Лісова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казка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Закладу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ясла-садок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комбінованого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типу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Казка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53/3010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безоплатну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передачу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дизельного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генератора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балансу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Закладу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Центру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Джерельце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Закладу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ясла-садок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) «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Котигорошко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40.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53/3011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безоплатну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передачу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продуктів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харчування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балансу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Закладу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Центру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Джерельце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41.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53/3012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надання</w:t>
            </w:r>
            <w:proofErr w:type="spellEnd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згоди</w:t>
            </w:r>
            <w:proofErr w:type="spellEnd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на</w:t>
            </w:r>
            <w:proofErr w:type="spellEnd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прийняття</w:t>
            </w:r>
            <w:proofErr w:type="spellEnd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у </w:t>
            </w:r>
            <w:proofErr w:type="spellStart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комунальну</w:t>
            </w:r>
            <w:proofErr w:type="spellEnd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власність</w:t>
            </w:r>
            <w:proofErr w:type="spellEnd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Боярської</w:t>
            </w:r>
            <w:proofErr w:type="spellEnd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міської</w:t>
            </w:r>
            <w:proofErr w:type="spellEnd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територіальної</w:t>
            </w:r>
            <w:proofErr w:type="spellEnd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громади</w:t>
            </w:r>
            <w:proofErr w:type="spellEnd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квартири</w:t>
            </w:r>
            <w:proofErr w:type="spellEnd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№ 104 </w:t>
            </w:r>
            <w:proofErr w:type="spellStart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та</w:t>
            </w:r>
            <w:proofErr w:type="spellEnd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квартири</w:t>
            </w:r>
            <w:proofErr w:type="spellEnd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№ 45.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53/3013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надання</w:t>
            </w:r>
            <w:proofErr w:type="spellEnd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згоди</w:t>
            </w:r>
            <w:proofErr w:type="spellEnd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на</w:t>
            </w:r>
            <w:proofErr w:type="spellEnd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прийняття</w:t>
            </w:r>
            <w:proofErr w:type="spellEnd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у </w:t>
            </w:r>
            <w:proofErr w:type="spellStart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комунальну</w:t>
            </w:r>
            <w:proofErr w:type="spellEnd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власність</w:t>
            </w:r>
            <w:proofErr w:type="spellEnd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Боярської</w:t>
            </w:r>
            <w:proofErr w:type="spellEnd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міської</w:t>
            </w:r>
            <w:proofErr w:type="spellEnd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територіальної</w:t>
            </w:r>
            <w:proofErr w:type="spellEnd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громади</w:t>
            </w:r>
            <w:proofErr w:type="spellEnd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квартири</w:t>
            </w:r>
            <w:proofErr w:type="spellEnd"/>
            <w:r w:rsidRPr="00615092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№ 124.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43.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53/3014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згоди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безоплатне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прийняття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майна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спільної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територіальних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громад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сіл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селищ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міст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Київської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комунальну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власність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44.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53/3015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належності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комплекс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будівель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 і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споруд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громадського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Київська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Фастівський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, c.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Малютянка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Лісна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</w:rPr>
              <w:t>, № 12–А.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53/3016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погодження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Новосілківській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гімназії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наміру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передачі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частини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нежитлового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комунальної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власності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територіальної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громади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оренду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включення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Перелік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першого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типу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46.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53/3017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bookmarkStart w:id="1" w:name="_Hlk156220971"/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погодження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передачі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частини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нежитлового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приміщення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комунальної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власності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територіальної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громади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оренду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та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включення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Перелік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першого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типу</w:t>
            </w:r>
            <w:bookmarkEnd w:id="1"/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53/3018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погодження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передачі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частини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нежитлового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комунальної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власності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територіальної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громади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оренду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та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включення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Перелік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другого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типу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без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аукціону</w:t>
            </w:r>
            <w:proofErr w:type="spellEnd"/>
            <w:r w:rsidRPr="006150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53/3019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погодження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внесення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змін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Примірного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договору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оренди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нерухомого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або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іншого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окремого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індивідуально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визначеного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майна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що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належить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комунальної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власності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Боярської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територіальної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громади</w:t>
            </w:r>
            <w:proofErr w:type="spellEnd"/>
            <w:r w:rsidRPr="0061509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53/3020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передачу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пожежного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автомобіля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VOLVO</w:t>
            </w: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оперативне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15092" w:rsidRPr="00615092" w:rsidTr="0053765D">
        <w:trPr>
          <w:trHeight w:val="780"/>
          <w:jc w:val="center"/>
        </w:trPr>
        <w:tc>
          <w:tcPr>
            <w:tcW w:w="992" w:type="dxa"/>
            <w:vAlign w:val="center"/>
          </w:tcPr>
          <w:p w:rsidR="00615092" w:rsidRPr="00615092" w:rsidRDefault="00615092" w:rsidP="0061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50.</w:t>
            </w:r>
          </w:p>
        </w:tc>
        <w:tc>
          <w:tcPr>
            <w:tcW w:w="1555" w:type="dxa"/>
            <w:vAlign w:val="center"/>
          </w:tcPr>
          <w:p w:rsidR="00615092" w:rsidRPr="00615092" w:rsidRDefault="00615092" w:rsidP="00615092">
            <w:pPr>
              <w:jc w:val="center"/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53/3021</w:t>
            </w:r>
          </w:p>
        </w:tc>
        <w:tc>
          <w:tcPr>
            <w:tcW w:w="3969" w:type="dxa"/>
            <w:vAlign w:val="center"/>
          </w:tcPr>
          <w:p w:rsidR="00615092" w:rsidRPr="00615092" w:rsidRDefault="00615092" w:rsidP="0061509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внесення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змін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комплексної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соціальної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підтримки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сім’ям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вразливих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категорій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населення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2022-2024 </w:t>
            </w:r>
            <w:proofErr w:type="spellStart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р.р</w:t>
            </w:r>
            <w:proofErr w:type="spellEnd"/>
            <w:r w:rsidRPr="00615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402" w:type="dxa"/>
          </w:tcPr>
          <w:p w:rsidR="00615092" w:rsidRPr="00615092" w:rsidRDefault="0053765D" w:rsidP="0061509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53765D" w:rsidRPr="00FC1899" w:rsidTr="0053765D">
        <w:trPr>
          <w:trHeight w:val="250"/>
          <w:jc w:val="center"/>
        </w:trPr>
        <w:tc>
          <w:tcPr>
            <w:tcW w:w="992" w:type="dxa"/>
            <w:vAlign w:val="center"/>
          </w:tcPr>
          <w:p w:rsidR="0053765D" w:rsidRPr="00FC1899" w:rsidRDefault="0053765D" w:rsidP="00DC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FC1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555" w:type="dxa"/>
          </w:tcPr>
          <w:p w:rsidR="0053765D" w:rsidRPr="00FC1899" w:rsidRDefault="0053765D" w:rsidP="00DC701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C18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54/3118</w:t>
            </w:r>
          </w:p>
        </w:tc>
        <w:tc>
          <w:tcPr>
            <w:tcW w:w="3969" w:type="dxa"/>
            <w:vAlign w:val="center"/>
          </w:tcPr>
          <w:p w:rsidR="0053765D" w:rsidRPr="002342A3" w:rsidRDefault="0053765D" w:rsidP="00615092">
            <w:pPr>
              <w:pStyle w:val="a6"/>
              <w:shd w:val="clear" w:color="auto" w:fill="FFFFFF"/>
              <w:ind w:left="0" w:firstLine="0"/>
              <w:rPr>
                <w:sz w:val="28"/>
                <w:szCs w:val="28"/>
                <w:lang w:eastAsia="ru-RU"/>
              </w:rPr>
            </w:pPr>
            <w:r w:rsidRPr="002342A3">
              <w:rPr>
                <w:sz w:val="28"/>
                <w:szCs w:val="28"/>
                <w:lang w:eastAsia="ru-RU"/>
              </w:rPr>
              <w:t>Про визнання автомобілів гуманітарною допомогою та передачу їх набувачу.</w:t>
            </w:r>
          </w:p>
        </w:tc>
        <w:tc>
          <w:tcPr>
            <w:tcW w:w="3402" w:type="dxa"/>
          </w:tcPr>
          <w:p w:rsidR="0053765D" w:rsidRPr="002342A3" w:rsidRDefault="0053765D" w:rsidP="00615092">
            <w:pPr>
              <w:pStyle w:val="a6"/>
              <w:shd w:val="clear" w:color="auto" w:fill="FFFFFF"/>
              <w:ind w:left="0" w:firstLine="0"/>
              <w:rPr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</w:rPr>
              <w:t>Виконано</w:t>
            </w:r>
          </w:p>
        </w:tc>
      </w:tr>
      <w:tr w:rsidR="0053765D" w:rsidRPr="00FC1899" w:rsidTr="0053765D">
        <w:trPr>
          <w:trHeight w:val="250"/>
          <w:jc w:val="center"/>
        </w:trPr>
        <w:tc>
          <w:tcPr>
            <w:tcW w:w="992" w:type="dxa"/>
            <w:vAlign w:val="center"/>
          </w:tcPr>
          <w:p w:rsidR="0053765D" w:rsidRPr="00FC1899" w:rsidRDefault="0053765D" w:rsidP="00DC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52</w:t>
            </w:r>
            <w:r w:rsidRPr="00FC1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5" w:type="dxa"/>
          </w:tcPr>
          <w:p w:rsidR="0053765D" w:rsidRDefault="0053765D" w:rsidP="00DC701F">
            <w:pPr>
              <w:jc w:val="center"/>
            </w:pPr>
            <w:r w:rsidRPr="00EB15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54/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3119</w:t>
            </w:r>
          </w:p>
        </w:tc>
        <w:tc>
          <w:tcPr>
            <w:tcW w:w="3969" w:type="dxa"/>
            <w:vAlign w:val="center"/>
          </w:tcPr>
          <w:p w:rsidR="0053765D" w:rsidRPr="002342A3" w:rsidRDefault="0053765D" w:rsidP="00615092">
            <w:pPr>
              <w:pStyle w:val="a6"/>
              <w:shd w:val="clear" w:color="auto" w:fill="FFFFFF"/>
              <w:ind w:left="0" w:firstLine="0"/>
              <w:rPr>
                <w:sz w:val="28"/>
                <w:szCs w:val="28"/>
                <w:lang w:eastAsia="ru-RU"/>
              </w:rPr>
            </w:pPr>
            <w:r w:rsidRPr="002342A3">
              <w:rPr>
                <w:sz w:val="28"/>
                <w:szCs w:val="28"/>
                <w:lang w:eastAsia="ru-RU"/>
              </w:rPr>
              <w:t xml:space="preserve">Про надання субвенції з бюджету Боярської міської територіальної громади для військової частини А 2167 Міністерства оборони України. </w:t>
            </w:r>
          </w:p>
        </w:tc>
        <w:tc>
          <w:tcPr>
            <w:tcW w:w="3402" w:type="dxa"/>
          </w:tcPr>
          <w:p w:rsidR="0053765D" w:rsidRPr="002342A3" w:rsidRDefault="0053765D" w:rsidP="00615092">
            <w:pPr>
              <w:pStyle w:val="a6"/>
              <w:shd w:val="clear" w:color="auto" w:fill="FFFFFF"/>
              <w:ind w:left="0" w:firstLine="0"/>
              <w:rPr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</w:rPr>
              <w:t>Виконано</w:t>
            </w:r>
          </w:p>
        </w:tc>
      </w:tr>
      <w:tr w:rsidR="0053765D" w:rsidRPr="0053765D" w:rsidTr="0053765D">
        <w:trPr>
          <w:trHeight w:val="250"/>
          <w:jc w:val="center"/>
        </w:trPr>
        <w:tc>
          <w:tcPr>
            <w:tcW w:w="992" w:type="dxa"/>
            <w:vAlign w:val="center"/>
          </w:tcPr>
          <w:p w:rsidR="0053765D" w:rsidRPr="0053765D" w:rsidRDefault="0053765D" w:rsidP="00DC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5376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555" w:type="dxa"/>
          </w:tcPr>
          <w:p w:rsidR="0053765D" w:rsidRPr="0053765D" w:rsidRDefault="0053765D" w:rsidP="00DC701F">
            <w:pPr>
              <w:jc w:val="center"/>
              <w:rPr>
                <w:rFonts w:ascii="Times New Roman" w:hAnsi="Times New Roman" w:cs="Times New Roman"/>
              </w:rPr>
            </w:pPr>
            <w:r w:rsidRPr="005376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54/3120</w:t>
            </w:r>
          </w:p>
        </w:tc>
        <w:tc>
          <w:tcPr>
            <w:tcW w:w="3969" w:type="dxa"/>
            <w:vAlign w:val="center"/>
          </w:tcPr>
          <w:p w:rsidR="0053765D" w:rsidRPr="0053765D" w:rsidRDefault="0053765D" w:rsidP="0061509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6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</w:t>
            </w:r>
            <w:proofErr w:type="spellEnd"/>
            <w:r w:rsidRPr="005376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76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передачу</w:t>
            </w:r>
            <w:proofErr w:type="spellEnd"/>
            <w:r w:rsidRPr="005376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76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міжбюджетного</w:t>
            </w:r>
            <w:proofErr w:type="spellEnd"/>
            <w:r w:rsidRPr="005376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76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трансферту</w:t>
            </w:r>
            <w:proofErr w:type="spellEnd"/>
            <w:r w:rsidRPr="005376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402" w:type="dxa"/>
          </w:tcPr>
          <w:p w:rsidR="0053765D" w:rsidRPr="0053765D" w:rsidRDefault="0053765D" w:rsidP="0061509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53765D" w:rsidRPr="00FC1899" w:rsidTr="0053765D">
        <w:trPr>
          <w:trHeight w:val="250"/>
          <w:jc w:val="center"/>
        </w:trPr>
        <w:tc>
          <w:tcPr>
            <w:tcW w:w="992" w:type="dxa"/>
            <w:vAlign w:val="center"/>
          </w:tcPr>
          <w:p w:rsidR="0053765D" w:rsidRPr="00FC1899" w:rsidRDefault="0053765D" w:rsidP="00DC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</w:t>
            </w:r>
            <w:r w:rsidRPr="00FC1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5" w:type="dxa"/>
          </w:tcPr>
          <w:p w:rsidR="0053765D" w:rsidRDefault="0053765D" w:rsidP="00DC701F">
            <w:pPr>
              <w:jc w:val="center"/>
            </w:pPr>
            <w:r w:rsidRPr="00EB15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54/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3121</w:t>
            </w:r>
          </w:p>
        </w:tc>
        <w:tc>
          <w:tcPr>
            <w:tcW w:w="3969" w:type="dxa"/>
            <w:vAlign w:val="center"/>
          </w:tcPr>
          <w:p w:rsidR="0053765D" w:rsidRPr="002342A3" w:rsidRDefault="0053765D" w:rsidP="00DC701F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спротиву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територіальної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, у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новій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редакції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3765D" w:rsidRPr="002342A3" w:rsidRDefault="0053765D" w:rsidP="00DC701F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lastRenderedPageBreak/>
              <w:t>Виконано</w:t>
            </w:r>
          </w:p>
        </w:tc>
      </w:tr>
      <w:tr w:rsidR="0053765D" w:rsidRPr="00FC1899" w:rsidTr="0053765D">
        <w:trPr>
          <w:trHeight w:val="250"/>
          <w:jc w:val="center"/>
        </w:trPr>
        <w:tc>
          <w:tcPr>
            <w:tcW w:w="992" w:type="dxa"/>
            <w:vAlign w:val="center"/>
          </w:tcPr>
          <w:p w:rsidR="0053765D" w:rsidRPr="00FC1899" w:rsidRDefault="0053765D" w:rsidP="00DC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55</w:t>
            </w:r>
            <w:r w:rsidRPr="00FC1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5" w:type="dxa"/>
          </w:tcPr>
          <w:p w:rsidR="0053765D" w:rsidRDefault="0053765D" w:rsidP="00DC701F">
            <w:pPr>
              <w:jc w:val="center"/>
            </w:pPr>
            <w:r w:rsidRPr="00EB15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54/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3122</w:t>
            </w:r>
          </w:p>
        </w:tc>
        <w:tc>
          <w:tcPr>
            <w:tcW w:w="3969" w:type="dxa"/>
            <w:vAlign w:val="center"/>
          </w:tcPr>
          <w:p w:rsidR="0053765D" w:rsidRPr="002342A3" w:rsidRDefault="0053765D" w:rsidP="00DC701F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Про</w:t>
            </w:r>
            <w:proofErr w:type="spellEnd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затвердження</w:t>
            </w:r>
            <w:proofErr w:type="spellEnd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заходів</w:t>
            </w:r>
            <w:proofErr w:type="spellEnd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та</w:t>
            </w:r>
            <w:proofErr w:type="spellEnd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їх</w:t>
            </w:r>
            <w:proofErr w:type="spellEnd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фінансування</w:t>
            </w:r>
            <w:proofErr w:type="spellEnd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на</w:t>
            </w:r>
            <w:proofErr w:type="spellEnd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2024 </w:t>
            </w:r>
            <w:proofErr w:type="spellStart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рік</w:t>
            </w:r>
            <w:proofErr w:type="spellEnd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, у </w:t>
            </w:r>
            <w:proofErr w:type="spellStart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новій</w:t>
            </w:r>
            <w:proofErr w:type="spellEnd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редакції</w:t>
            </w:r>
            <w:proofErr w:type="spellEnd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, </w:t>
            </w:r>
            <w:proofErr w:type="spellStart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відповідно</w:t>
            </w:r>
            <w:proofErr w:type="spellEnd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до</w:t>
            </w:r>
            <w:proofErr w:type="spellEnd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Програми</w:t>
            </w:r>
            <w:proofErr w:type="spellEnd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реформування</w:t>
            </w:r>
            <w:proofErr w:type="spellEnd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та</w:t>
            </w:r>
            <w:proofErr w:type="spellEnd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розвитку</w:t>
            </w:r>
            <w:proofErr w:type="spellEnd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житлово-комунального</w:t>
            </w:r>
            <w:proofErr w:type="spellEnd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господарства</w:t>
            </w:r>
            <w:proofErr w:type="spellEnd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Боярської</w:t>
            </w:r>
            <w:proofErr w:type="spellEnd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міської</w:t>
            </w:r>
            <w:proofErr w:type="spellEnd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територіальної</w:t>
            </w:r>
            <w:proofErr w:type="spellEnd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громади</w:t>
            </w:r>
            <w:proofErr w:type="spellEnd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на</w:t>
            </w:r>
            <w:proofErr w:type="spellEnd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2022-2025 </w:t>
            </w:r>
            <w:proofErr w:type="spellStart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роки</w:t>
            </w:r>
            <w:proofErr w:type="spellEnd"/>
            <w:r w:rsidRPr="002342A3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3765D" w:rsidRPr="002342A3" w:rsidRDefault="0053765D" w:rsidP="00DC701F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53765D" w:rsidRPr="00FC1899" w:rsidTr="0053765D">
        <w:trPr>
          <w:trHeight w:val="250"/>
          <w:jc w:val="center"/>
        </w:trPr>
        <w:tc>
          <w:tcPr>
            <w:tcW w:w="992" w:type="dxa"/>
            <w:vAlign w:val="center"/>
          </w:tcPr>
          <w:p w:rsidR="0053765D" w:rsidRDefault="0053765D" w:rsidP="00DC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56.</w:t>
            </w:r>
          </w:p>
        </w:tc>
        <w:tc>
          <w:tcPr>
            <w:tcW w:w="1555" w:type="dxa"/>
          </w:tcPr>
          <w:p w:rsidR="0053765D" w:rsidRDefault="0053765D" w:rsidP="00DC701F">
            <w:r w:rsidRPr="00A225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54/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3123</w:t>
            </w:r>
          </w:p>
        </w:tc>
        <w:tc>
          <w:tcPr>
            <w:tcW w:w="3969" w:type="dxa"/>
            <w:vAlign w:val="center"/>
          </w:tcPr>
          <w:p w:rsidR="0053765D" w:rsidRPr="002342A3" w:rsidRDefault="0053765D" w:rsidP="00DC701F">
            <w:pPr>
              <w:spacing w:after="0" w:line="240" w:lineRule="auto"/>
              <w:ind w:left="31" w:hanging="31"/>
              <w:jc w:val="both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 w:eastAsia="ru-RU"/>
              </w:rPr>
            </w:pPr>
            <w:r w:rsidRPr="002342A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 w:eastAsia="ru-RU"/>
              </w:rPr>
              <w:t>Про збільшення розміру статутного капіталу та внесення змін до Статуту КП «БГВУЖКГ».</w:t>
            </w:r>
          </w:p>
        </w:tc>
        <w:tc>
          <w:tcPr>
            <w:tcW w:w="3402" w:type="dxa"/>
          </w:tcPr>
          <w:p w:rsidR="0053765D" w:rsidRPr="002342A3" w:rsidRDefault="0053765D" w:rsidP="00DC701F">
            <w:pPr>
              <w:spacing w:after="0" w:line="240" w:lineRule="auto"/>
              <w:ind w:left="31" w:hanging="31"/>
              <w:jc w:val="both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53765D" w:rsidRPr="00FC1899" w:rsidTr="0053765D">
        <w:trPr>
          <w:trHeight w:val="250"/>
          <w:jc w:val="center"/>
        </w:trPr>
        <w:tc>
          <w:tcPr>
            <w:tcW w:w="992" w:type="dxa"/>
            <w:vAlign w:val="center"/>
          </w:tcPr>
          <w:p w:rsidR="0053765D" w:rsidRDefault="0053765D" w:rsidP="00DC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57.</w:t>
            </w:r>
          </w:p>
        </w:tc>
        <w:tc>
          <w:tcPr>
            <w:tcW w:w="1555" w:type="dxa"/>
          </w:tcPr>
          <w:p w:rsidR="0053765D" w:rsidRDefault="0053765D" w:rsidP="00DC701F">
            <w:r w:rsidRPr="00A225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54/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3124</w:t>
            </w:r>
          </w:p>
        </w:tc>
        <w:tc>
          <w:tcPr>
            <w:tcW w:w="3969" w:type="dxa"/>
            <w:vAlign w:val="center"/>
          </w:tcPr>
          <w:p w:rsidR="0053765D" w:rsidRPr="002342A3" w:rsidRDefault="0053765D" w:rsidP="00DC701F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підтримки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молоді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молодіжної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політики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національно-патріотичного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виховання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2024-2025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новій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редакції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3765D" w:rsidRPr="002342A3" w:rsidRDefault="0053765D" w:rsidP="00DC701F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53765D" w:rsidRPr="00FC1899" w:rsidTr="0053765D">
        <w:trPr>
          <w:trHeight w:val="250"/>
          <w:jc w:val="center"/>
        </w:trPr>
        <w:tc>
          <w:tcPr>
            <w:tcW w:w="992" w:type="dxa"/>
            <w:vAlign w:val="center"/>
          </w:tcPr>
          <w:p w:rsidR="0053765D" w:rsidRDefault="0053765D" w:rsidP="00DC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58.</w:t>
            </w:r>
          </w:p>
        </w:tc>
        <w:tc>
          <w:tcPr>
            <w:tcW w:w="1555" w:type="dxa"/>
          </w:tcPr>
          <w:p w:rsidR="0053765D" w:rsidRDefault="0053765D" w:rsidP="00DC701F">
            <w:r w:rsidRPr="00A225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54/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3125</w:t>
            </w:r>
          </w:p>
        </w:tc>
        <w:tc>
          <w:tcPr>
            <w:tcW w:w="3969" w:type="dxa"/>
            <w:vAlign w:val="center"/>
          </w:tcPr>
          <w:p w:rsidR="0053765D" w:rsidRPr="002342A3" w:rsidRDefault="0053765D" w:rsidP="00DC701F">
            <w:pPr>
              <w:pStyle w:val="FR4"/>
              <w:ind w:left="3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42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затвердження Програми розвитку футболу на території </w:t>
            </w:r>
            <w:r w:rsidRPr="002342A3">
              <w:rPr>
                <w:rFonts w:ascii="Times New Roman" w:hAnsi="Times New Roman"/>
                <w:sz w:val="28"/>
                <w:szCs w:val="28"/>
              </w:rPr>
              <w:t>Боярської міської територіальної громади на 2021-2025 роки в новій редакції.</w:t>
            </w:r>
          </w:p>
        </w:tc>
        <w:tc>
          <w:tcPr>
            <w:tcW w:w="3402" w:type="dxa"/>
          </w:tcPr>
          <w:p w:rsidR="0053765D" w:rsidRPr="002342A3" w:rsidRDefault="0053765D" w:rsidP="00DC701F">
            <w:pPr>
              <w:pStyle w:val="FR4"/>
              <w:ind w:left="3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Виконано</w:t>
            </w:r>
          </w:p>
        </w:tc>
      </w:tr>
      <w:tr w:rsidR="0053765D" w:rsidRPr="00FC1899" w:rsidTr="0053765D">
        <w:trPr>
          <w:trHeight w:val="250"/>
          <w:jc w:val="center"/>
        </w:trPr>
        <w:tc>
          <w:tcPr>
            <w:tcW w:w="992" w:type="dxa"/>
            <w:vAlign w:val="center"/>
          </w:tcPr>
          <w:p w:rsidR="0053765D" w:rsidRDefault="0053765D" w:rsidP="00DC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59.</w:t>
            </w:r>
          </w:p>
        </w:tc>
        <w:tc>
          <w:tcPr>
            <w:tcW w:w="1555" w:type="dxa"/>
          </w:tcPr>
          <w:p w:rsidR="0053765D" w:rsidRDefault="0053765D" w:rsidP="00DC701F">
            <w:r w:rsidRPr="00A225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54/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3126</w:t>
            </w:r>
          </w:p>
        </w:tc>
        <w:tc>
          <w:tcPr>
            <w:tcW w:w="3969" w:type="dxa"/>
            <w:vAlign w:val="center"/>
          </w:tcPr>
          <w:p w:rsidR="0053765D" w:rsidRPr="002342A3" w:rsidRDefault="0053765D" w:rsidP="00DC701F">
            <w:pPr>
              <w:spacing w:after="0" w:line="240" w:lineRule="auto"/>
              <w:ind w:left="31" w:hanging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рішення сесії Боярської міської ради VIIІ скликання від 21.12.2023 року № 46/2628 «Про бюджет Боярської міської територіальної громади на 2024 рік» (із наступними змінами).</w:t>
            </w:r>
          </w:p>
        </w:tc>
        <w:tc>
          <w:tcPr>
            <w:tcW w:w="3402" w:type="dxa"/>
          </w:tcPr>
          <w:p w:rsidR="0053765D" w:rsidRPr="002342A3" w:rsidRDefault="0053765D" w:rsidP="00DC701F">
            <w:pPr>
              <w:spacing w:after="0" w:line="240" w:lineRule="auto"/>
              <w:ind w:left="31" w:hanging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53765D" w:rsidRPr="00FC1899" w:rsidTr="0053765D">
        <w:trPr>
          <w:trHeight w:val="250"/>
          <w:jc w:val="center"/>
        </w:trPr>
        <w:tc>
          <w:tcPr>
            <w:tcW w:w="992" w:type="dxa"/>
            <w:vAlign w:val="center"/>
          </w:tcPr>
          <w:p w:rsidR="0053765D" w:rsidRDefault="0053765D" w:rsidP="00DC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60.</w:t>
            </w:r>
          </w:p>
        </w:tc>
        <w:tc>
          <w:tcPr>
            <w:tcW w:w="1555" w:type="dxa"/>
          </w:tcPr>
          <w:p w:rsidR="0053765D" w:rsidRDefault="0053765D" w:rsidP="00DC701F">
            <w:r w:rsidRPr="00A225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54/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3127</w:t>
            </w:r>
          </w:p>
        </w:tc>
        <w:tc>
          <w:tcPr>
            <w:tcW w:w="3969" w:type="dxa"/>
            <w:vAlign w:val="center"/>
          </w:tcPr>
          <w:p w:rsidR="0053765D" w:rsidRPr="002342A3" w:rsidRDefault="0053765D" w:rsidP="00DC701F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погодження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передачі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майна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оренду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аукціону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включення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Перелік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другого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типу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3765D" w:rsidRPr="002342A3" w:rsidRDefault="0053765D" w:rsidP="00DC701F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53765D" w:rsidRPr="00FC1899" w:rsidTr="0053765D">
        <w:trPr>
          <w:trHeight w:val="250"/>
          <w:jc w:val="center"/>
        </w:trPr>
        <w:tc>
          <w:tcPr>
            <w:tcW w:w="992" w:type="dxa"/>
            <w:vAlign w:val="center"/>
          </w:tcPr>
          <w:p w:rsidR="0053765D" w:rsidRDefault="0053765D" w:rsidP="00DC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61.</w:t>
            </w:r>
          </w:p>
        </w:tc>
        <w:tc>
          <w:tcPr>
            <w:tcW w:w="1555" w:type="dxa"/>
          </w:tcPr>
          <w:p w:rsidR="0053765D" w:rsidRDefault="0053765D" w:rsidP="00DC701F">
            <w:r w:rsidRPr="00A225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54/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3128</w:t>
            </w:r>
          </w:p>
        </w:tc>
        <w:tc>
          <w:tcPr>
            <w:tcW w:w="3969" w:type="dxa"/>
            <w:vAlign w:val="center"/>
          </w:tcPr>
          <w:p w:rsidR="0053765D" w:rsidRPr="002342A3" w:rsidRDefault="0053765D" w:rsidP="00DC701F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участь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електронному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аукціоні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оренди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державного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комунального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>майна</w:t>
            </w:r>
            <w:proofErr w:type="spellEnd"/>
            <w:r w:rsidRPr="002342A3">
              <w:rPr>
                <w:rFonts w:ascii="Times New Roman" w:hAnsi="Times New Roman" w:cs="Times New Roman"/>
                <w:sz w:val="28"/>
                <w:szCs w:val="28"/>
              </w:rPr>
              <w:t xml:space="preserve"> LLE001-UA-20240725-13390.</w:t>
            </w:r>
          </w:p>
        </w:tc>
        <w:tc>
          <w:tcPr>
            <w:tcW w:w="3402" w:type="dxa"/>
          </w:tcPr>
          <w:p w:rsidR="0053765D" w:rsidRPr="002342A3" w:rsidRDefault="0053765D" w:rsidP="00DC701F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lastRenderedPageBreak/>
              <w:t>Виконано</w:t>
            </w:r>
          </w:p>
        </w:tc>
      </w:tr>
      <w:tr w:rsidR="0053765D" w:rsidRPr="00B71806" w:rsidTr="0053765D">
        <w:trPr>
          <w:trHeight w:val="667"/>
          <w:jc w:val="center"/>
        </w:trPr>
        <w:tc>
          <w:tcPr>
            <w:tcW w:w="992" w:type="dxa"/>
            <w:vAlign w:val="center"/>
          </w:tcPr>
          <w:p w:rsidR="0053765D" w:rsidRPr="00470B5A" w:rsidRDefault="0053765D" w:rsidP="00DC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62</w:t>
            </w:r>
            <w:r w:rsidRPr="00470B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5" w:type="dxa"/>
            <w:vAlign w:val="center"/>
          </w:tcPr>
          <w:p w:rsidR="0053765D" w:rsidRPr="00B71806" w:rsidRDefault="0053765D" w:rsidP="00DC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5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3129</w:t>
            </w:r>
          </w:p>
        </w:tc>
        <w:tc>
          <w:tcPr>
            <w:tcW w:w="3969" w:type="dxa"/>
            <w:vAlign w:val="center"/>
          </w:tcPr>
          <w:p w:rsidR="0053765D" w:rsidRPr="005A08D8" w:rsidRDefault="0053765D" w:rsidP="00DC701F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718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затвердження перспективної мережі закладів середньої освіти Боярської міської ради до 2027 року.</w:t>
            </w:r>
          </w:p>
        </w:tc>
        <w:tc>
          <w:tcPr>
            <w:tcW w:w="3402" w:type="dxa"/>
          </w:tcPr>
          <w:p w:rsidR="0053765D" w:rsidRPr="00B71806" w:rsidRDefault="0053765D" w:rsidP="00DC701F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53765D" w:rsidRPr="00B71806" w:rsidTr="0053765D">
        <w:trPr>
          <w:trHeight w:val="784"/>
          <w:jc w:val="center"/>
        </w:trPr>
        <w:tc>
          <w:tcPr>
            <w:tcW w:w="992" w:type="dxa"/>
            <w:vAlign w:val="center"/>
          </w:tcPr>
          <w:p w:rsidR="0053765D" w:rsidRPr="00470B5A" w:rsidRDefault="0053765D" w:rsidP="0053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63</w:t>
            </w:r>
            <w:r w:rsidRPr="00470B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5" w:type="dxa"/>
            <w:vAlign w:val="center"/>
          </w:tcPr>
          <w:p w:rsidR="0053765D" w:rsidRPr="00B71806" w:rsidRDefault="0053765D" w:rsidP="00DC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5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3130</w:t>
            </w:r>
          </w:p>
        </w:tc>
        <w:tc>
          <w:tcPr>
            <w:tcW w:w="3969" w:type="dxa"/>
            <w:vAlign w:val="center"/>
          </w:tcPr>
          <w:p w:rsidR="0053765D" w:rsidRPr="00470B5A" w:rsidRDefault="0053765D" w:rsidP="00DC701F">
            <w:pPr>
              <w:tabs>
                <w:tab w:val="left" w:pos="299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7180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Про затвердження детального плану території між вулицями Київська та Гайова в с. Тарасівка Боярської міської територіальної громади Фастівського району Київської області.</w:t>
            </w:r>
          </w:p>
        </w:tc>
        <w:tc>
          <w:tcPr>
            <w:tcW w:w="3402" w:type="dxa"/>
          </w:tcPr>
          <w:p w:rsidR="0053765D" w:rsidRPr="00B71806" w:rsidRDefault="00494505" w:rsidP="00DC701F">
            <w:pPr>
              <w:tabs>
                <w:tab w:val="left" w:pos="299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</w:tbl>
    <w:p w:rsidR="00615092" w:rsidRDefault="00615092" w:rsidP="00DE7E56"/>
    <w:p w:rsidR="00615092" w:rsidRDefault="00615092" w:rsidP="00DE7E56"/>
    <w:p w:rsidR="00CA410A" w:rsidRPr="00CA410A" w:rsidRDefault="00CA410A" w:rsidP="00DE7E5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41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A410A">
        <w:rPr>
          <w:rFonts w:ascii="Times New Roman" w:hAnsi="Times New Roman" w:cs="Times New Roman"/>
          <w:b/>
          <w:sz w:val="28"/>
          <w:szCs w:val="28"/>
          <w:lang w:val="uk-UA"/>
        </w:rPr>
        <w:t>Олексій ПЕРФІЛОВ</w:t>
      </w:r>
    </w:p>
    <w:sectPr w:rsidR="00CA410A" w:rsidRPr="00CA410A" w:rsidSect="006150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00163"/>
    <w:multiLevelType w:val="multilevel"/>
    <w:tmpl w:val="A0BE278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95A0F7D"/>
    <w:multiLevelType w:val="hybridMultilevel"/>
    <w:tmpl w:val="83745788"/>
    <w:lvl w:ilvl="0" w:tplc="1EF03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B5"/>
    <w:rsid w:val="000576D5"/>
    <w:rsid w:val="00076654"/>
    <w:rsid w:val="000C52A9"/>
    <w:rsid w:val="000D5E20"/>
    <w:rsid w:val="00164E9B"/>
    <w:rsid w:val="00191FC4"/>
    <w:rsid w:val="002161AB"/>
    <w:rsid w:val="002335DC"/>
    <w:rsid w:val="00280746"/>
    <w:rsid w:val="002A7922"/>
    <w:rsid w:val="002B492D"/>
    <w:rsid w:val="002F670E"/>
    <w:rsid w:val="00315D21"/>
    <w:rsid w:val="0033531A"/>
    <w:rsid w:val="0035779B"/>
    <w:rsid w:val="00374B8D"/>
    <w:rsid w:val="00381D76"/>
    <w:rsid w:val="0044094E"/>
    <w:rsid w:val="00494505"/>
    <w:rsid w:val="0053765D"/>
    <w:rsid w:val="00563F3F"/>
    <w:rsid w:val="005B5789"/>
    <w:rsid w:val="005E0E99"/>
    <w:rsid w:val="006021CA"/>
    <w:rsid w:val="00615092"/>
    <w:rsid w:val="006173CB"/>
    <w:rsid w:val="006471D1"/>
    <w:rsid w:val="006C0B04"/>
    <w:rsid w:val="006C0CE4"/>
    <w:rsid w:val="006D0AD1"/>
    <w:rsid w:val="00781E65"/>
    <w:rsid w:val="007976FA"/>
    <w:rsid w:val="007A7551"/>
    <w:rsid w:val="007E45B5"/>
    <w:rsid w:val="00867C4A"/>
    <w:rsid w:val="00870ABD"/>
    <w:rsid w:val="008B3AB9"/>
    <w:rsid w:val="008D172B"/>
    <w:rsid w:val="008E2343"/>
    <w:rsid w:val="00971E63"/>
    <w:rsid w:val="009745A5"/>
    <w:rsid w:val="00974690"/>
    <w:rsid w:val="009C1963"/>
    <w:rsid w:val="009F4956"/>
    <w:rsid w:val="00A0367E"/>
    <w:rsid w:val="00A0714A"/>
    <w:rsid w:val="00A52043"/>
    <w:rsid w:val="00AC347D"/>
    <w:rsid w:val="00AD4794"/>
    <w:rsid w:val="00AF1B6A"/>
    <w:rsid w:val="00B1787D"/>
    <w:rsid w:val="00B30DA6"/>
    <w:rsid w:val="00B55735"/>
    <w:rsid w:val="00B646E6"/>
    <w:rsid w:val="00BF1BC1"/>
    <w:rsid w:val="00C301F4"/>
    <w:rsid w:val="00CA410A"/>
    <w:rsid w:val="00CA5E40"/>
    <w:rsid w:val="00CE675E"/>
    <w:rsid w:val="00D00DE5"/>
    <w:rsid w:val="00DA38FD"/>
    <w:rsid w:val="00DD10E5"/>
    <w:rsid w:val="00DE7E56"/>
    <w:rsid w:val="00E703FE"/>
    <w:rsid w:val="00E75BFD"/>
    <w:rsid w:val="00EC0C45"/>
    <w:rsid w:val="00ED3918"/>
    <w:rsid w:val="00F53EE9"/>
    <w:rsid w:val="00FE1D1E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46EA"/>
  <w15:chartTrackingRefBased/>
  <w15:docId w15:val="{F1CD34CF-81A2-4720-820A-BCEF87B9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5B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5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uiPriority w:val="22"/>
    <w:qFormat/>
    <w:rsid w:val="007E45B5"/>
    <w:rPr>
      <w:b/>
      <w:bCs/>
    </w:rPr>
  </w:style>
  <w:style w:type="paragraph" w:styleId="a5">
    <w:name w:val="No Spacing"/>
    <w:uiPriority w:val="1"/>
    <w:qFormat/>
    <w:rsid w:val="007E4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6471D1"/>
    <w:pPr>
      <w:widowControl w:val="0"/>
      <w:autoSpaceDE w:val="0"/>
      <w:autoSpaceDN w:val="0"/>
      <w:spacing w:after="0" w:line="240" w:lineRule="auto"/>
      <w:ind w:left="102" w:firstLine="899"/>
      <w:jc w:val="both"/>
    </w:pPr>
    <w:rPr>
      <w:rFonts w:ascii="Times New Roman" w:eastAsia="Times New Roman" w:hAnsi="Times New Roman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9F4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4956"/>
    <w:rPr>
      <w:rFonts w:ascii="Segoe UI" w:hAnsi="Segoe UI" w:cs="Segoe UI"/>
      <w:sz w:val="18"/>
      <w:szCs w:val="18"/>
      <w:lang w:val="en-US"/>
    </w:rPr>
  </w:style>
  <w:style w:type="paragraph" w:customStyle="1" w:styleId="1">
    <w:name w:val="Абзац списка1"/>
    <w:basedOn w:val="a"/>
    <w:rsid w:val="00D00DE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a9">
    <w:name w:val="Основний текст_"/>
    <w:basedOn w:val="a0"/>
    <w:link w:val="10"/>
    <w:rsid w:val="00DE7E56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ий текст1"/>
    <w:basedOn w:val="a"/>
    <w:link w:val="a9"/>
    <w:rsid w:val="00DE7E56"/>
    <w:pPr>
      <w:widowControl w:val="0"/>
      <w:spacing w:after="200" w:line="295" w:lineRule="auto"/>
    </w:pPr>
    <w:rPr>
      <w:rFonts w:ascii="Times New Roman" w:eastAsia="Times New Roman" w:hAnsi="Times New Roman" w:cs="Times New Roman"/>
      <w:sz w:val="26"/>
      <w:szCs w:val="26"/>
      <w:lang w:val="ru-RU"/>
    </w:rPr>
  </w:style>
  <w:style w:type="paragraph" w:customStyle="1" w:styleId="FR4">
    <w:name w:val="FR4"/>
    <w:rsid w:val="0061509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Marina_Rada</cp:lastModifiedBy>
  <cp:revision>2</cp:revision>
  <cp:lastPrinted>2024-09-13T06:23:00Z</cp:lastPrinted>
  <dcterms:created xsi:type="dcterms:W3CDTF">2024-09-13T06:23:00Z</dcterms:created>
  <dcterms:modified xsi:type="dcterms:W3CDTF">2024-09-13T06:23:00Z</dcterms:modified>
</cp:coreProperties>
</file>