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A7" w:rsidRPr="006547A9" w:rsidRDefault="00280BA7" w:rsidP="00280BA7">
      <w:pPr>
        <w:ind w:right="-5"/>
        <w:jc w:val="center"/>
        <w:rPr>
          <w:sz w:val="27"/>
          <w:szCs w:val="27"/>
        </w:rPr>
      </w:pPr>
      <w:r w:rsidRPr="006547A9">
        <w:rPr>
          <w:noProof/>
          <w:sz w:val="27"/>
          <w:szCs w:val="27"/>
          <w:lang w:eastAsia="uk-UA"/>
        </w:rPr>
        <w:drawing>
          <wp:inline distT="0" distB="0" distL="0" distR="0" wp14:anchorId="472C7C53" wp14:editId="10AA5878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A7" w:rsidRPr="006547A9" w:rsidRDefault="00280BA7" w:rsidP="00280BA7">
      <w:pPr>
        <w:ind w:right="-5"/>
        <w:jc w:val="center"/>
        <w:rPr>
          <w:b/>
          <w:sz w:val="27"/>
          <w:szCs w:val="27"/>
        </w:rPr>
      </w:pPr>
      <w:r w:rsidRPr="006547A9">
        <w:rPr>
          <w:b/>
          <w:sz w:val="27"/>
          <w:szCs w:val="27"/>
        </w:rPr>
        <w:t>УКРАЇНА</w:t>
      </w:r>
    </w:p>
    <w:p w:rsidR="00280BA7" w:rsidRPr="006547A9" w:rsidRDefault="00280BA7" w:rsidP="00280BA7">
      <w:pPr>
        <w:jc w:val="center"/>
        <w:rPr>
          <w:b/>
          <w:sz w:val="27"/>
          <w:szCs w:val="27"/>
        </w:rPr>
      </w:pPr>
    </w:p>
    <w:p w:rsidR="00280BA7" w:rsidRPr="006547A9" w:rsidRDefault="00280BA7" w:rsidP="00280BA7">
      <w:pPr>
        <w:jc w:val="center"/>
        <w:rPr>
          <w:b/>
          <w:sz w:val="27"/>
          <w:szCs w:val="27"/>
        </w:rPr>
      </w:pPr>
      <w:r w:rsidRPr="006547A9">
        <w:rPr>
          <w:b/>
          <w:sz w:val="27"/>
          <w:szCs w:val="27"/>
        </w:rPr>
        <w:t xml:space="preserve">БОЯРСЬКА МІСЬКА РАДА </w:t>
      </w:r>
    </w:p>
    <w:p w:rsidR="00280BA7" w:rsidRPr="006547A9" w:rsidRDefault="00280BA7" w:rsidP="00280BA7">
      <w:pPr>
        <w:jc w:val="center"/>
        <w:rPr>
          <w:b/>
          <w:sz w:val="27"/>
          <w:szCs w:val="27"/>
        </w:rPr>
      </w:pPr>
      <w:r w:rsidRPr="006547A9">
        <w:rPr>
          <w:b/>
          <w:sz w:val="27"/>
          <w:szCs w:val="27"/>
        </w:rPr>
        <w:t>КИЇВСЬКОЇ ОБЛАСТІ</w:t>
      </w:r>
    </w:p>
    <w:p w:rsidR="00280BA7" w:rsidRPr="006547A9" w:rsidRDefault="00280BA7" w:rsidP="00280BA7">
      <w:pPr>
        <w:jc w:val="center"/>
        <w:rPr>
          <w:sz w:val="27"/>
          <w:szCs w:val="27"/>
        </w:rPr>
      </w:pPr>
    </w:p>
    <w:p w:rsidR="00280BA7" w:rsidRPr="006547A9" w:rsidRDefault="00280BA7" w:rsidP="00280BA7">
      <w:pPr>
        <w:jc w:val="center"/>
        <w:rPr>
          <w:b/>
          <w:sz w:val="27"/>
          <w:szCs w:val="27"/>
        </w:rPr>
      </w:pPr>
      <w:r w:rsidRPr="006547A9">
        <w:rPr>
          <w:b/>
          <w:sz w:val="27"/>
          <w:szCs w:val="27"/>
        </w:rPr>
        <w:t>ВИКОНАВЧИЙ КОМІТЕТ</w:t>
      </w:r>
    </w:p>
    <w:p w:rsidR="00280BA7" w:rsidRPr="006547A9" w:rsidRDefault="00280BA7" w:rsidP="00280BA7">
      <w:pPr>
        <w:jc w:val="center"/>
        <w:rPr>
          <w:sz w:val="27"/>
          <w:szCs w:val="27"/>
        </w:rPr>
      </w:pPr>
    </w:p>
    <w:p w:rsidR="00280BA7" w:rsidRPr="006547A9" w:rsidRDefault="00280BA7" w:rsidP="00280BA7">
      <w:pPr>
        <w:jc w:val="center"/>
        <w:rPr>
          <w:b/>
          <w:sz w:val="27"/>
          <w:szCs w:val="27"/>
        </w:rPr>
      </w:pPr>
      <w:r w:rsidRPr="006547A9">
        <w:rPr>
          <w:b/>
          <w:sz w:val="27"/>
          <w:szCs w:val="27"/>
        </w:rPr>
        <w:t>РІШЕННЯ</w:t>
      </w:r>
    </w:p>
    <w:p w:rsidR="00280BA7" w:rsidRPr="009C4AEE" w:rsidRDefault="00280BA7" w:rsidP="00280BA7">
      <w:pPr>
        <w:rPr>
          <w:sz w:val="28"/>
          <w:szCs w:val="28"/>
        </w:rPr>
      </w:pPr>
    </w:p>
    <w:p w:rsidR="00280BA7" w:rsidRPr="00090705" w:rsidRDefault="002F3553" w:rsidP="00280BA7">
      <w:pPr>
        <w:ind w:right="-5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від  09</w:t>
      </w:r>
      <w:r w:rsidR="00280BA7" w:rsidRPr="00090705">
        <w:rPr>
          <w:rFonts w:eastAsia="Arial Unicode MS"/>
          <w:sz w:val="28"/>
          <w:szCs w:val="28"/>
        </w:rPr>
        <w:t xml:space="preserve"> серпня  2024 року              м. Боярка</w:t>
      </w:r>
      <w:r w:rsidR="00280BA7" w:rsidRPr="00090705">
        <w:rPr>
          <w:rFonts w:eastAsia="Arial Unicode MS"/>
          <w:b/>
          <w:sz w:val="28"/>
          <w:szCs w:val="28"/>
        </w:rPr>
        <w:t xml:space="preserve">                         </w:t>
      </w:r>
      <w:r w:rsidR="00280BA7" w:rsidRPr="00090705">
        <w:rPr>
          <w:rFonts w:eastAsia="Arial Unicode MS"/>
          <w:b/>
          <w:sz w:val="28"/>
          <w:szCs w:val="28"/>
        </w:rPr>
        <w:tab/>
      </w:r>
      <w:r w:rsidR="00280BA7" w:rsidRPr="00090705">
        <w:rPr>
          <w:rFonts w:eastAsia="Arial Unicode MS"/>
          <w:b/>
          <w:sz w:val="28"/>
          <w:szCs w:val="28"/>
        </w:rPr>
        <w:tab/>
        <w:t xml:space="preserve">  </w:t>
      </w:r>
      <w:r w:rsidR="00280BA7" w:rsidRPr="00090705">
        <w:rPr>
          <w:rFonts w:eastAsia="Arial Unicode MS"/>
          <w:sz w:val="28"/>
          <w:szCs w:val="28"/>
        </w:rPr>
        <w:t>№</w:t>
      </w:r>
      <w:r w:rsidR="00B63970">
        <w:rPr>
          <w:rFonts w:eastAsia="Arial Unicode MS"/>
          <w:sz w:val="28"/>
          <w:szCs w:val="28"/>
        </w:rPr>
        <w:t>1/1</w:t>
      </w:r>
      <w:r w:rsidR="00280BA7" w:rsidRPr="00090705">
        <w:rPr>
          <w:rFonts w:eastAsia="Arial Unicode MS"/>
          <w:sz w:val="28"/>
          <w:szCs w:val="28"/>
        </w:rPr>
        <w:t xml:space="preserve">  </w:t>
      </w:r>
    </w:p>
    <w:p w:rsidR="00E5123D" w:rsidRPr="00090705" w:rsidRDefault="00E5123D" w:rsidP="00E5123D">
      <w:pPr>
        <w:pStyle w:val="a3"/>
      </w:pPr>
    </w:p>
    <w:p w:rsidR="00280BA7" w:rsidRPr="00090705" w:rsidRDefault="00280BA7" w:rsidP="00E5123D">
      <w:pPr>
        <w:pStyle w:val="a3"/>
      </w:pPr>
    </w:p>
    <w:p w:rsidR="00280BA7" w:rsidRPr="00090705" w:rsidRDefault="00280BA7" w:rsidP="00280BA7">
      <w:pPr>
        <w:rPr>
          <w:sz w:val="28"/>
          <w:szCs w:val="28"/>
        </w:rPr>
      </w:pPr>
      <w:r w:rsidRPr="00090705">
        <w:rPr>
          <w:b/>
          <w:color w:val="2B2B2B"/>
          <w:sz w:val="28"/>
          <w:szCs w:val="28"/>
          <w:lang w:val="ru-RU"/>
        </w:rPr>
        <w:t>Про</w:t>
      </w:r>
      <w:r w:rsidRPr="00090705">
        <w:rPr>
          <w:b/>
          <w:color w:val="2B2B2B"/>
          <w:spacing w:val="1"/>
          <w:sz w:val="28"/>
          <w:szCs w:val="28"/>
          <w:lang w:val="ru-RU"/>
        </w:rPr>
        <w:t xml:space="preserve"> </w:t>
      </w:r>
      <w:proofErr w:type="spellStart"/>
      <w:r w:rsidRPr="00090705">
        <w:rPr>
          <w:b/>
          <w:color w:val="2B2B2B"/>
          <w:sz w:val="28"/>
          <w:szCs w:val="28"/>
          <w:lang w:val="ru-RU"/>
        </w:rPr>
        <w:t>уповноваження</w:t>
      </w:r>
      <w:proofErr w:type="spellEnd"/>
      <w:r w:rsidRPr="00090705">
        <w:rPr>
          <w:b/>
          <w:color w:val="2B2B2B"/>
          <w:spacing w:val="1"/>
          <w:sz w:val="28"/>
          <w:szCs w:val="28"/>
          <w:lang w:val="ru-RU"/>
        </w:rPr>
        <w:t xml:space="preserve"> </w:t>
      </w:r>
      <w:proofErr w:type="spellStart"/>
      <w:r w:rsidRPr="00090705">
        <w:rPr>
          <w:b/>
          <w:color w:val="2B2B2B"/>
          <w:sz w:val="28"/>
          <w:szCs w:val="28"/>
          <w:lang w:val="ru-RU"/>
        </w:rPr>
        <w:t>посадової</w:t>
      </w:r>
      <w:proofErr w:type="spellEnd"/>
      <w:r w:rsidRPr="00090705">
        <w:rPr>
          <w:b/>
          <w:color w:val="2B2B2B"/>
          <w:sz w:val="28"/>
          <w:szCs w:val="28"/>
          <w:lang w:val="ru-RU"/>
        </w:rPr>
        <w:t xml:space="preserve"> особи</w:t>
      </w:r>
      <w:r w:rsidRPr="00090705">
        <w:rPr>
          <w:b/>
          <w:color w:val="2B2B2B"/>
          <w:spacing w:val="1"/>
          <w:sz w:val="28"/>
          <w:szCs w:val="28"/>
          <w:lang w:val="ru-RU"/>
        </w:rPr>
        <w:t xml:space="preserve"> </w:t>
      </w:r>
      <w:r w:rsidRPr="00090705">
        <w:rPr>
          <w:b/>
          <w:color w:val="2B2B2B"/>
          <w:sz w:val="28"/>
          <w:szCs w:val="28"/>
          <w:lang w:val="ru-RU"/>
        </w:rPr>
        <w:t>органу</w:t>
      </w:r>
      <w:r w:rsidRPr="00090705">
        <w:rPr>
          <w:b/>
          <w:color w:val="2B2B2B"/>
          <w:spacing w:val="1"/>
          <w:sz w:val="28"/>
          <w:szCs w:val="28"/>
          <w:lang w:val="ru-RU"/>
        </w:rPr>
        <w:t xml:space="preserve"> </w:t>
      </w:r>
      <w:proofErr w:type="spellStart"/>
      <w:r w:rsidRPr="00090705">
        <w:rPr>
          <w:b/>
          <w:color w:val="2B2B2B"/>
          <w:sz w:val="28"/>
          <w:szCs w:val="28"/>
          <w:lang w:val="ru-RU"/>
        </w:rPr>
        <w:t>місцевого</w:t>
      </w:r>
      <w:proofErr w:type="spellEnd"/>
      <w:r w:rsidRPr="00090705">
        <w:rPr>
          <w:b/>
          <w:color w:val="2B2B2B"/>
          <w:spacing w:val="8"/>
          <w:sz w:val="28"/>
          <w:szCs w:val="28"/>
          <w:lang w:val="ru-RU"/>
        </w:rPr>
        <w:t xml:space="preserve"> </w:t>
      </w:r>
      <w:proofErr w:type="spellStart"/>
      <w:proofErr w:type="gramStart"/>
      <w:r w:rsidRPr="00090705">
        <w:rPr>
          <w:b/>
          <w:color w:val="2B2B2B"/>
          <w:sz w:val="28"/>
          <w:szCs w:val="28"/>
          <w:lang w:val="ru-RU"/>
        </w:rPr>
        <w:t>самоврядування</w:t>
      </w:r>
      <w:proofErr w:type="spellEnd"/>
      <w:r w:rsidRPr="00090705">
        <w:rPr>
          <w:b/>
          <w:color w:val="2B2B2B"/>
          <w:sz w:val="28"/>
          <w:szCs w:val="28"/>
          <w:lang w:val="ru-RU"/>
        </w:rPr>
        <w:t xml:space="preserve"> </w:t>
      </w:r>
      <w:r w:rsidRPr="00090705">
        <w:rPr>
          <w:b/>
          <w:color w:val="2B2B2B"/>
          <w:spacing w:val="-67"/>
          <w:sz w:val="28"/>
          <w:szCs w:val="28"/>
          <w:lang w:val="ru-RU"/>
        </w:rPr>
        <w:t xml:space="preserve"> </w:t>
      </w:r>
      <w:r w:rsidRPr="00090705">
        <w:rPr>
          <w:b/>
          <w:color w:val="2B2B2B"/>
          <w:sz w:val="28"/>
          <w:szCs w:val="28"/>
          <w:lang w:val="ru-RU"/>
        </w:rPr>
        <w:t>на</w:t>
      </w:r>
      <w:proofErr w:type="gramEnd"/>
      <w:r w:rsidRPr="00090705">
        <w:rPr>
          <w:b/>
          <w:color w:val="2B2B2B"/>
          <w:spacing w:val="11"/>
          <w:sz w:val="28"/>
          <w:szCs w:val="28"/>
          <w:lang w:val="ru-RU"/>
        </w:rPr>
        <w:t xml:space="preserve"> </w:t>
      </w:r>
      <w:proofErr w:type="spellStart"/>
      <w:r w:rsidRPr="00090705">
        <w:rPr>
          <w:b/>
          <w:color w:val="2B2B2B"/>
          <w:sz w:val="28"/>
          <w:szCs w:val="28"/>
          <w:lang w:val="ru-RU"/>
        </w:rPr>
        <w:t>вчинення</w:t>
      </w:r>
      <w:proofErr w:type="spellEnd"/>
      <w:r w:rsidRPr="00090705">
        <w:rPr>
          <w:b/>
          <w:color w:val="2B2B2B"/>
          <w:spacing w:val="69"/>
          <w:sz w:val="28"/>
          <w:szCs w:val="28"/>
          <w:lang w:val="ru-RU"/>
        </w:rPr>
        <w:t xml:space="preserve"> </w:t>
      </w:r>
      <w:proofErr w:type="spellStart"/>
      <w:r w:rsidRPr="00090705">
        <w:rPr>
          <w:b/>
          <w:color w:val="2B2B2B"/>
          <w:sz w:val="28"/>
          <w:szCs w:val="28"/>
          <w:lang w:val="ru-RU"/>
        </w:rPr>
        <w:t>нотаріальних</w:t>
      </w:r>
      <w:proofErr w:type="spellEnd"/>
      <w:r w:rsidRPr="00090705">
        <w:rPr>
          <w:b/>
          <w:color w:val="2B2B2B"/>
          <w:sz w:val="28"/>
          <w:szCs w:val="28"/>
          <w:lang w:val="ru-RU"/>
        </w:rPr>
        <w:t xml:space="preserve"> </w:t>
      </w:r>
      <w:r w:rsidRPr="00090705">
        <w:rPr>
          <w:b/>
          <w:color w:val="2B2B2B"/>
          <w:spacing w:val="-67"/>
          <w:sz w:val="28"/>
          <w:szCs w:val="28"/>
          <w:lang w:val="ru-RU"/>
        </w:rPr>
        <w:t xml:space="preserve"> </w:t>
      </w:r>
      <w:proofErr w:type="spellStart"/>
      <w:r w:rsidRPr="00090705">
        <w:rPr>
          <w:b/>
          <w:color w:val="2B2B2B"/>
          <w:sz w:val="28"/>
          <w:szCs w:val="28"/>
          <w:lang w:val="ru-RU"/>
        </w:rPr>
        <w:t>дій</w:t>
      </w:r>
      <w:proofErr w:type="spellEnd"/>
    </w:p>
    <w:p w:rsidR="00E5123D" w:rsidRDefault="00E5123D" w:rsidP="00E5123D">
      <w:pPr>
        <w:pStyle w:val="a3"/>
        <w:spacing w:before="259" w:line="256" w:lineRule="auto"/>
        <w:ind w:left="115" w:right="109" w:firstLine="593"/>
        <w:jc w:val="both"/>
      </w:pPr>
      <w:r>
        <w:rPr>
          <w:color w:val="2B2B2B"/>
          <w:spacing w:val="1"/>
        </w:rPr>
        <w:t xml:space="preserve">Керуючись </w:t>
      </w:r>
      <w:r>
        <w:rPr>
          <w:color w:val="2B2B2B"/>
        </w:rPr>
        <w:t xml:space="preserve">ст.  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40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Закону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України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“Про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місцеве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самоврядування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 xml:space="preserve">Україні” ст. 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37,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ст.40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Закону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України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“Про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нотаріат»,</w:t>
      </w:r>
      <w:r>
        <w:rPr>
          <w:color w:val="2B2B2B"/>
          <w:spacing w:val="1"/>
        </w:rPr>
        <w:t xml:space="preserve">  </w:t>
      </w:r>
      <w:r>
        <w:rPr>
          <w:color w:val="2B2B2B"/>
        </w:rPr>
        <w:t>керуючись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пп.5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п. б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ч.1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ст.38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Порядку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вчинення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нотаріальних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дій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посадовими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особами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органів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місцевого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самоврядування,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затвердженого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наказом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Міністерства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юстиції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України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від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11.11.2011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року</w:t>
      </w:r>
      <w:r>
        <w:rPr>
          <w:color w:val="2B2B2B"/>
          <w:spacing w:val="71"/>
        </w:rPr>
        <w:t xml:space="preserve"> </w:t>
      </w:r>
      <w:r>
        <w:rPr>
          <w:color w:val="2B2B2B"/>
        </w:rPr>
        <w:t>№3306/5,</w:t>
      </w:r>
      <w:r>
        <w:rPr>
          <w:color w:val="2B2B2B"/>
          <w:spacing w:val="1"/>
        </w:rPr>
        <w:t xml:space="preserve"> </w:t>
      </w:r>
      <w:r w:rsidR="003106E8">
        <w:rPr>
          <w:color w:val="2B2B2B"/>
          <w:spacing w:val="1"/>
        </w:rPr>
        <w:t xml:space="preserve">враховуючи розпорядження міського голови від 01.07.2024 року №07-01/50-к «Про уповноваження </w:t>
      </w:r>
      <w:proofErr w:type="spellStart"/>
      <w:r w:rsidR="003106E8">
        <w:rPr>
          <w:color w:val="2B2B2B"/>
          <w:spacing w:val="1"/>
        </w:rPr>
        <w:t>Черноус</w:t>
      </w:r>
      <w:proofErr w:type="spellEnd"/>
      <w:r w:rsidR="003106E8">
        <w:rPr>
          <w:color w:val="2B2B2B"/>
          <w:spacing w:val="1"/>
        </w:rPr>
        <w:t xml:space="preserve"> О.М.</w:t>
      </w:r>
      <w:r w:rsidR="000D7987">
        <w:rPr>
          <w:color w:val="2B2B2B"/>
          <w:spacing w:val="1"/>
        </w:rPr>
        <w:t xml:space="preserve"> </w:t>
      </w:r>
      <w:r w:rsidR="003106E8">
        <w:rPr>
          <w:color w:val="2B2B2B"/>
          <w:spacing w:val="1"/>
        </w:rPr>
        <w:t xml:space="preserve">на </w:t>
      </w:r>
      <w:r w:rsidR="002F3553">
        <w:rPr>
          <w:color w:val="2B2B2B"/>
          <w:spacing w:val="1"/>
        </w:rPr>
        <w:t>з</w:t>
      </w:r>
      <w:r w:rsidR="003106E8">
        <w:rPr>
          <w:color w:val="2B2B2B"/>
          <w:spacing w:val="1"/>
        </w:rPr>
        <w:t xml:space="preserve">дійснення окремих обов’язків старости </w:t>
      </w:r>
      <w:proofErr w:type="spellStart"/>
      <w:r w:rsidR="003106E8">
        <w:rPr>
          <w:color w:val="2B2B2B"/>
          <w:spacing w:val="1"/>
        </w:rPr>
        <w:t>Княжицького</w:t>
      </w:r>
      <w:proofErr w:type="spellEnd"/>
      <w:r w:rsidR="003106E8">
        <w:rPr>
          <w:color w:val="2B2B2B"/>
          <w:spacing w:val="1"/>
        </w:rPr>
        <w:t xml:space="preserve"> </w:t>
      </w:r>
      <w:proofErr w:type="spellStart"/>
      <w:r w:rsidR="003106E8">
        <w:rPr>
          <w:color w:val="2B2B2B"/>
          <w:spacing w:val="1"/>
        </w:rPr>
        <w:t>старостинського</w:t>
      </w:r>
      <w:proofErr w:type="spellEnd"/>
      <w:r w:rsidR="003106E8">
        <w:rPr>
          <w:color w:val="2B2B2B"/>
          <w:spacing w:val="1"/>
        </w:rPr>
        <w:t xml:space="preserve"> округу</w:t>
      </w:r>
      <w:r w:rsidR="000D7987">
        <w:rPr>
          <w:color w:val="2B2B2B"/>
          <w:spacing w:val="1"/>
        </w:rPr>
        <w:t xml:space="preserve">», </w:t>
      </w:r>
      <w:r>
        <w:rPr>
          <w:color w:val="2B2B2B"/>
          <w:spacing w:val="1"/>
        </w:rPr>
        <w:t xml:space="preserve">з </w:t>
      </w:r>
      <w:r>
        <w:rPr>
          <w:color w:val="2B2B2B"/>
        </w:rPr>
        <w:t>метою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забезпечення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доступу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мешканців</w:t>
      </w:r>
      <w:r>
        <w:rPr>
          <w:color w:val="2B2B2B"/>
          <w:spacing w:val="1"/>
        </w:rPr>
        <w:t xml:space="preserve"> </w:t>
      </w:r>
      <w:proofErr w:type="spellStart"/>
      <w:r>
        <w:rPr>
          <w:color w:val="2B2B2B"/>
          <w:spacing w:val="1"/>
        </w:rPr>
        <w:t>Княжицького</w:t>
      </w:r>
      <w:proofErr w:type="spellEnd"/>
      <w:r>
        <w:rPr>
          <w:color w:val="2B2B2B"/>
          <w:spacing w:val="1"/>
        </w:rPr>
        <w:t xml:space="preserve"> </w:t>
      </w:r>
      <w:proofErr w:type="spellStart"/>
      <w:r>
        <w:rPr>
          <w:color w:val="2B2B2B"/>
        </w:rPr>
        <w:t>старостинського</w:t>
      </w:r>
      <w:proofErr w:type="spellEnd"/>
      <w:r>
        <w:rPr>
          <w:color w:val="2B2B2B"/>
          <w:spacing w:val="1"/>
        </w:rPr>
        <w:t xml:space="preserve"> </w:t>
      </w:r>
      <w:r>
        <w:rPr>
          <w:color w:val="2B2B2B"/>
        </w:rPr>
        <w:t>округу до окремих нотаріальних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послуг,-</w:t>
      </w:r>
    </w:p>
    <w:p w:rsidR="00B466B2" w:rsidRDefault="00B466B2" w:rsidP="00E5123D">
      <w:pPr>
        <w:pStyle w:val="1"/>
        <w:spacing w:line="305" w:lineRule="exact"/>
        <w:ind w:left="3171" w:right="3168"/>
        <w:jc w:val="center"/>
      </w:pPr>
    </w:p>
    <w:p w:rsidR="00E5123D" w:rsidRDefault="00E5123D" w:rsidP="00E5123D">
      <w:pPr>
        <w:pStyle w:val="1"/>
        <w:spacing w:line="305" w:lineRule="exact"/>
        <w:ind w:left="3171" w:right="3168"/>
        <w:jc w:val="center"/>
      </w:pPr>
      <w:r>
        <w:t>ВИКОНАВЧИЙ</w:t>
      </w:r>
      <w:r>
        <w:rPr>
          <w:spacing w:val="-7"/>
        </w:rPr>
        <w:t xml:space="preserve"> </w:t>
      </w:r>
      <w:r>
        <w:t>КОМІТЕТ</w:t>
      </w:r>
    </w:p>
    <w:p w:rsidR="00E5123D" w:rsidRDefault="00E5123D" w:rsidP="00E5123D">
      <w:pPr>
        <w:spacing w:line="321" w:lineRule="exact"/>
        <w:ind w:left="3171" w:right="3164"/>
        <w:jc w:val="center"/>
        <w:rPr>
          <w:b/>
          <w:sz w:val="28"/>
        </w:rPr>
      </w:pPr>
      <w:r>
        <w:rPr>
          <w:b/>
          <w:sz w:val="28"/>
        </w:rPr>
        <w:t>ВИРІШИВ:</w:t>
      </w:r>
    </w:p>
    <w:p w:rsidR="00E5123D" w:rsidRDefault="00E5123D" w:rsidP="00E5123D">
      <w:pPr>
        <w:pStyle w:val="a3"/>
        <w:rPr>
          <w:b/>
          <w:sz w:val="32"/>
        </w:rPr>
      </w:pPr>
    </w:p>
    <w:p w:rsidR="00E5123D" w:rsidRDefault="00E5123D" w:rsidP="00E5123D">
      <w:pPr>
        <w:pStyle w:val="a5"/>
        <w:numPr>
          <w:ilvl w:val="0"/>
          <w:numId w:val="2"/>
        </w:numPr>
        <w:tabs>
          <w:tab w:val="left" w:pos="1531"/>
        </w:tabs>
        <w:spacing w:line="256" w:lineRule="auto"/>
        <w:ind w:right="104" w:firstLine="710"/>
        <w:jc w:val="both"/>
        <w:rPr>
          <w:sz w:val="28"/>
        </w:rPr>
      </w:pPr>
      <w:r>
        <w:rPr>
          <w:color w:val="2B2B2B"/>
          <w:sz w:val="28"/>
        </w:rPr>
        <w:t>Уповноважити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посадову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особу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місцевого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самоврядування-</w:t>
      </w:r>
      <w:r w:rsidR="000D7987">
        <w:rPr>
          <w:color w:val="2B2B2B"/>
          <w:sz w:val="28"/>
        </w:rPr>
        <w:t>адміністратора відділу надання адміністративних послуг Управління центру надання адміністратив</w:t>
      </w:r>
      <w:r w:rsidR="002F3553">
        <w:rPr>
          <w:color w:val="2B2B2B"/>
          <w:sz w:val="28"/>
        </w:rPr>
        <w:t>н</w:t>
      </w:r>
      <w:r w:rsidR="000D7987">
        <w:rPr>
          <w:color w:val="2B2B2B"/>
          <w:sz w:val="28"/>
        </w:rPr>
        <w:t xml:space="preserve">их послуг виконавчого комітету </w:t>
      </w:r>
      <w:r w:rsidR="000D7987" w:rsidRPr="000D7987">
        <w:rPr>
          <w:b/>
          <w:color w:val="2B2B2B"/>
          <w:sz w:val="28"/>
        </w:rPr>
        <w:t>Оксану ЧЕРНОУС</w:t>
      </w:r>
      <w:r w:rsidR="000D7987">
        <w:rPr>
          <w:color w:val="2B2B2B"/>
          <w:sz w:val="28"/>
        </w:rPr>
        <w:t xml:space="preserve"> </w:t>
      </w:r>
      <w:r>
        <w:rPr>
          <w:color w:val="2B2B2B"/>
          <w:sz w:val="28"/>
        </w:rPr>
        <w:t>вчиняти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території</w:t>
      </w:r>
      <w:r>
        <w:rPr>
          <w:color w:val="2B2B2B"/>
          <w:spacing w:val="1"/>
          <w:sz w:val="28"/>
        </w:rPr>
        <w:t xml:space="preserve"> </w:t>
      </w:r>
      <w:proofErr w:type="spellStart"/>
      <w:r w:rsidR="000D7987">
        <w:rPr>
          <w:color w:val="2B2B2B"/>
          <w:spacing w:val="1"/>
          <w:sz w:val="28"/>
        </w:rPr>
        <w:t>Княжицького</w:t>
      </w:r>
      <w:proofErr w:type="spellEnd"/>
      <w:r>
        <w:rPr>
          <w:color w:val="2B2B2B"/>
          <w:spacing w:val="70"/>
          <w:sz w:val="28"/>
        </w:rPr>
        <w:t xml:space="preserve"> </w:t>
      </w:r>
      <w:proofErr w:type="spellStart"/>
      <w:r>
        <w:rPr>
          <w:color w:val="2B2B2B"/>
          <w:sz w:val="28"/>
        </w:rPr>
        <w:t>старостинського</w:t>
      </w:r>
      <w:proofErr w:type="spellEnd"/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округу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Боярської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міської</w:t>
      </w:r>
      <w:r>
        <w:rPr>
          <w:color w:val="2B2B2B"/>
          <w:spacing w:val="2"/>
          <w:sz w:val="28"/>
        </w:rPr>
        <w:t xml:space="preserve"> </w:t>
      </w:r>
      <w:r>
        <w:rPr>
          <w:color w:val="2B2B2B"/>
          <w:sz w:val="28"/>
        </w:rPr>
        <w:t>територіальної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громади</w:t>
      </w:r>
      <w:r>
        <w:rPr>
          <w:color w:val="2B2B2B"/>
          <w:spacing w:val="6"/>
          <w:sz w:val="28"/>
        </w:rPr>
        <w:t xml:space="preserve"> </w:t>
      </w:r>
      <w:r>
        <w:rPr>
          <w:color w:val="2B2B2B"/>
          <w:sz w:val="28"/>
        </w:rPr>
        <w:t>окремі</w:t>
      </w:r>
      <w:r>
        <w:rPr>
          <w:color w:val="2B2B2B"/>
          <w:spacing w:val="2"/>
          <w:sz w:val="28"/>
        </w:rPr>
        <w:t xml:space="preserve"> </w:t>
      </w:r>
      <w:r>
        <w:rPr>
          <w:color w:val="2B2B2B"/>
          <w:sz w:val="28"/>
        </w:rPr>
        <w:t>нотаріальні</w:t>
      </w:r>
      <w:r>
        <w:rPr>
          <w:color w:val="2B2B2B"/>
          <w:spacing w:val="-4"/>
          <w:sz w:val="28"/>
        </w:rPr>
        <w:t xml:space="preserve"> </w:t>
      </w:r>
      <w:r>
        <w:rPr>
          <w:color w:val="2B2B2B"/>
          <w:sz w:val="28"/>
        </w:rPr>
        <w:t>дії,</w:t>
      </w:r>
      <w:r>
        <w:rPr>
          <w:color w:val="2B2B2B"/>
          <w:spacing w:val="2"/>
          <w:sz w:val="28"/>
        </w:rPr>
        <w:t xml:space="preserve"> </w:t>
      </w:r>
      <w:r>
        <w:rPr>
          <w:color w:val="2B2B2B"/>
          <w:sz w:val="28"/>
        </w:rPr>
        <w:t>а</w:t>
      </w:r>
      <w:r>
        <w:rPr>
          <w:color w:val="2B2B2B"/>
          <w:spacing w:val="15"/>
          <w:sz w:val="28"/>
        </w:rPr>
        <w:t xml:space="preserve"> </w:t>
      </w:r>
      <w:r>
        <w:rPr>
          <w:color w:val="2B2B2B"/>
          <w:sz w:val="28"/>
        </w:rPr>
        <w:t>саме:</w:t>
      </w:r>
    </w:p>
    <w:p w:rsidR="00E5123D" w:rsidRDefault="00E5123D" w:rsidP="00E5123D">
      <w:pPr>
        <w:pStyle w:val="a5"/>
        <w:numPr>
          <w:ilvl w:val="0"/>
          <w:numId w:val="1"/>
        </w:numPr>
        <w:tabs>
          <w:tab w:val="left" w:pos="1531"/>
        </w:tabs>
        <w:spacing w:line="320" w:lineRule="exact"/>
        <w:ind w:left="1531"/>
        <w:rPr>
          <w:sz w:val="28"/>
        </w:rPr>
      </w:pPr>
      <w:r>
        <w:rPr>
          <w:color w:val="333333"/>
          <w:sz w:val="28"/>
        </w:rPr>
        <w:t>засвідчувати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вірність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копій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(фотокопій)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документів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і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виписок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них;</w:t>
      </w:r>
    </w:p>
    <w:p w:rsidR="00E5123D" w:rsidRDefault="00E5123D" w:rsidP="00E5123D">
      <w:pPr>
        <w:pStyle w:val="a5"/>
        <w:numPr>
          <w:ilvl w:val="0"/>
          <w:numId w:val="1"/>
        </w:numPr>
        <w:tabs>
          <w:tab w:val="left" w:pos="1531"/>
        </w:tabs>
        <w:spacing w:before="2" w:line="342" w:lineRule="exact"/>
        <w:ind w:left="1531"/>
        <w:rPr>
          <w:sz w:val="28"/>
        </w:rPr>
      </w:pPr>
      <w:r>
        <w:rPr>
          <w:color w:val="333333"/>
          <w:sz w:val="28"/>
        </w:rPr>
        <w:t>засвідчувати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справжність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підпису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документах;</w:t>
      </w:r>
    </w:p>
    <w:p w:rsidR="00E5123D" w:rsidRPr="000D7987" w:rsidRDefault="00E5123D" w:rsidP="00E5123D">
      <w:pPr>
        <w:pStyle w:val="a5"/>
        <w:numPr>
          <w:ilvl w:val="0"/>
          <w:numId w:val="1"/>
        </w:numPr>
        <w:tabs>
          <w:tab w:val="left" w:pos="1531"/>
        </w:tabs>
        <w:ind w:right="105" w:firstLine="710"/>
        <w:rPr>
          <w:sz w:val="28"/>
        </w:rPr>
      </w:pPr>
      <w:r>
        <w:rPr>
          <w:color w:val="333333"/>
          <w:sz w:val="28"/>
        </w:rPr>
        <w:t>видавати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довіреності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особам,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крім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довіреностей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розпорядження нерухомим майном, довіреності на управління і розпорядження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корпоративними правами та довіреностей на користування та розпорядження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транспортними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засобами.</w:t>
      </w:r>
    </w:p>
    <w:p w:rsidR="000D7987" w:rsidRDefault="000D7987" w:rsidP="000D7987">
      <w:pPr>
        <w:pStyle w:val="a5"/>
        <w:tabs>
          <w:tab w:val="left" w:pos="1531"/>
        </w:tabs>
        <w:ind w:left="825" w:right="105" w:firstLine="0"/>
        <w:rPr>
          <w:sz w:val="28"/>
        </w:rPr>
      </w:pPr>
    </w:p>
    <w:p w:rsidR="00E5123D" w:rsidRDefault="00E5123D" w:rsidP="00E5123D">
      <w:pPr>
        <w:pStyle w:val="a5"/>
        <w:numPr>
          <w:ilvl w:val="0"/>
          <w:numId w:val="2"/>
        </w:numPr>
        <w:tabs>
          <w:tab w:val="left" w:pos="1531"/>
        </w:tabs>
        <w:ind w:right="108" w:firstLine="710"/>
        <w:jc w:val="both"/>
        <w:rPr>
          <w:sz w:val="28"/>
        </w:rPr>
      </w:pPr>
      <w:r>
        <w:rPr>
          <w:color w:val="2B2B2B"/>
          <w:sz w:val="28"/>
        </w:rPr>
        <w:t>Виключно для вчинення нотаріальних дій, зазначених в п.1 цього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рішення</w:t>
      </w:r>
      <w:r w:rsidR="004A7B15">
        <w:rPr>
          <w:color w:val="2B2B2B"/>
          <w:sz w:val="28"/>
        </w:rPr>
        <w:t xml:space="preserve"> </w:t>
      </w:r>
      <w:r w:rsidR="004A7B15" w:rsidRPr="004A7B15">
        <w:rPr>
          <w:color w:val="2B2B2B"/>
          <w:sz w:val="28"/>
        </w:rPr>
        <w:t>Оксані ЧЕРНОУС</w:t>
      </w:r>
      <w:r>
        <w:rPr>
          <w:color w:val="2B2B2B"/>
          <w:sz w:val="28"/>
        </w:rPr>
        <w:t>,</w:t>
      </w:r>
      <w:r>
        <w:rPr>
          <w:color w:val="2B2B2B"/>
          <w:spacing w:val="52"/>
          <w:sz w:val="28"/>
        </w:rPr>
        <w:t xml:space="preserve"> </w:t>
      </w:r>
      <w:r>
        <w:rPr>
          <w:color w:val="2B2B2B"/>
          <w:sz w:val="28"/>
        </w:rPr>
        <w:t>використовувати</w:t>
      </w:r>
      <w:r>
        <w:rPr>
          <w:color w:val="2B2B2B"/>
          <w:spacing w:val="51"/>
          <w:sz w:val="28"/>
        </w:rPr>
        <w:t xml:space="preserve"> </w:t>
      </w:r>
      <w:r>
        <w:rPr>
          <w:color w:val="2B2B2B"/>
          <w:sz w:val="28"/>
        </w:rPr>
        <w:t>гербову</w:t>
      </w:r>
      <w:r>
        <w:rPr>
          <w:color w:val="2B2B2B"/>
          <w:spacing w:val="51"/>
          <w:sz w:val="28"/>
        </w:rPr>
        <w:t xml:space="preserve"> </w:t>
      </w:r>
      <w:r>
        <w:rPr>
          <w:color w:val="2B2B2B"/>
          <w:sz w:val="28"/>
        </w:rPr>
        <w:t>печатку</w:t>
      </w:r>
      <w:r w:rsidR="000D7987">
        <w:rPr>
          <w:color w:val="2B2B2B"/>
          <w:sz w:val="28"/>
        </w:rPr>
        <w:t>.</w:t>
      </w:r>
    </w:p>
    <w:p w:rsidR="00E5123D" w:rsidRPr="002F3553" w:rsidRDefault="00E5123D" w:rsidP="00E5123D">
      <w:pPr>
        <w:pStyle w:val="a5"/>
        <w:numPr>
          <w:ilvl w:val="0"/>
          <w:numId w:val="2"/>
        </w:numPr>
        <w:tabs>
          <w:tab w:val="left" w:pos="1531"/>
        </w:tabs>
        <w:spacing w:before="69"/>
        <w:ind w:right="109" w:firstLine="710"/>
        <w:jc w:val="both"/>
        <w:rPr>
          <w:sz w:val="28"/>
        </w:rPr>
      </w:pPr>
      <w:r>
        <w:rPr>
          <w:color w:val="2B2B2B"/>
          <w:sz w:val="28"/>
        </w:rPr>
        <w:t>Покласти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персональну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відповідальність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за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збереження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та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використання печатки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на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посадову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особу,</w:t>
      </w:r>
      <w:r>
        <w:rPr>
          <w:color w:val="2B2B2B"/>
          <w:spacing w:val="-7"/>
          <w:sz w:val="28"/>
        </w:rPr>
        <w:t xml:space="preserve"> </w:t>
      </w:r>
      <w:r>
        <w:rPr>
          <w:color w:val="2B2B2B"/>
          <w:sz w:val="28"/>
        </w:rPr>
        <w:t>зазначену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у п.1</w:t>
      </w:r>
      <w:r>
        <w:rPr>
          <w:color w:val="2B2B2B"/>
          <w:spacing w:val="-2"/>
          <w:sz w:val="28"/>
        </w:rPr>
        <w:t xml:space="preserve"> </w:t>
      </w:r>
      <w:r>
        <w:rPr>
          <w:color w:val="2B2B2B"/>
          <w:sz w:val="28"/>
        </w:rPr>
        <w:t>цього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рішення.</w:t>
      </w:r>
    </w:p>
    <w:p w:rsidR="002F3553" w:rsidRDefault="002F3553" w:rsidP="002F3553">
      <w:pPr>
        <w:pStyle w:val="a5"/>
        <w:tabs>
          <w:tab w:val="left" w:pos="1531"/>
        </w:tabs>
        <w:spacing w:before="69"/>
        <w:ind w:left="825" w:right="109" w:firstLine="0"/>
        <w:jc w:val="left"/>
        <w:rPr>
          <w:sz w:val="28"/>
        </w:rPr>
      </w:pPr>
    </w:p>
    <w:p w:rsidR="00E5123D" w:rsidRDefault="00E5123D" w:rsidP="00E5123D">
      <w:pPr>
        <w:pStyle w:val="a5"/>
        <w:numPr>
          <w:ilvl w:val="0"/>
          <w:numId w:val="2"/>
        </w:numPr>
        <w:tabs>
          <w:tab w:val="left" w:pos="1531"/>
        </w:tabs>
        <w:spacing w:before="1"/>
        <w:ind w:right="106" w:firstLine="710"/>
        <w:jc w:val="both"/>
        <w:rPr>
          <w:sz w:val="28"/>
        </w:rPr>
      </w:pPr>
      <w:r>
        <w:rPr>
          <w:color w:val="2B2B2B"/>
          <w:sz w:val="28"/>
        </w:rPr>
        <w:lastRenderedPageBreak/>
        <w:t>Посадовій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особі,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зазначеній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п.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1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цього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рішення,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при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вчиненні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нотаріальних дій керуватися Порядком вчинення нотаріальних дій посадовими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особами</w:t>
      </w:r>
      <w:r>
        <w:rPr>
          <w:color w:val="2B2B2B"/>
          <w:spacing w:val="-15"/>
          <w:sz w:val="28"/>
        </w:rPr>
        <w:t xml:space="preserve"> </w:t>
      </w:r>
      <w:r>
        <w:rPr>
          <w:color w:val="2B2B2B"/>
          <w:sz w:val="28"/>
        </w:rPr>
        <w:t>органів</w:t>
      </w:r>
      <w:r>
        <w:rPr>
          <w:color w:val="2B2B2B"/>
          <w:spacing w:val="-17"/>
          <w:sz w:val="28"/>
        </w:rPr>
        <w:t xml:space="preserve"> </w:t>
      </w:r>
      <w:r>
        <w:rPr>
          <w:color w:val="2B2B2B"/>
          <w:sz w:val="28"/>
        </w:rPr>
        <w:t>місцевого</w:t>
      </w:r>
      <w:r>
        <w:rPr>
          <w:color w:val="2B2B2B"/>
          <w:spacing w:val="-14"/>
          <w:sz w:val="28"/>
        </w:rPr>
        <w:t xml:space="preserve"> </w:t>
      </w:r>
      <w:r>
        <w:rPr>
          <w:color w:val="2B2B2B"/>
          <w:sz w:val="28"/>
        </w:rPr>
        <w:t>самоврядування,</w:t>
      </w:r>
      <w:r>
        <w:rPr>
          <w:color w:val="2B2B2B"/>
          <w:spacing w:val="-15"/>
          <w:sz w:val="28"/>
        </w:rPr>
        <w:t xml:space="preserve"> </w:t>
      </w:r>
      <w:r>
        <w:rPr>
          <w:color w:val="2B2B2B"/>
          <w:sz w:val="28"/>
        </w:rPr>
        <w:t>затвердженим</w:t>
      </w:r>
      <w:r>
        <w:rPr>
          <w:color w:val="2B2B2B"/>
          <w:spacing w:val="-17"/>
          <w:sz w:val="28"/>
        </w:rPr>
        <w:t xml:space="preserve"> </w:t>
      </w:r>
      <w:r>
        <w:rPr>
          <w:color w:val="2B2B2B"/>
          <w:sz w:val="28"/>
        </w:rPr>
        <w:t>наказом</w:t>
      </w:r>
      <w:r>
        <w:rPr>
          <w:color w:val="2B2B2B"/>
          <w:spacing w:val="-17"/>
          <w:sz w:val="28"/>
        </w:rPr>
        <w:t xml:space="preserve"> </w:t>
      </w:r>
      <w:r>
        <w:rPr>
          <w:color w:val="2B2B2B"/>
          <w:sz w:val="28"/>
        </w:rPr>
        <w:t>Міністерства</w:t>
      </w:r>
      <w:r>
        <w:rPr>
          <w:color w:val="2B2B2B"/>
          <w:spacing w:val="-67"/>
          <w:sz w:val="28"/>
        </w:rPr>
        <w:t xml:space="preserve"> </w:t>
      </w:r>
      <w:r>
        <w:rPr>
          <w:color w:val="2B2B2B"/>
          <w:sz w:val="28"/>
        </w:rPr>
        <w:t>юстиції України від 11.11.2011 року № 3306/5 та дотримуватися вимог Закону</w:t>
      </w:r>
      <w:r>
        <w:rPr>
          <w:color w:val="2B2B2B"/>
          <w:spacing w:val="1"/>
          <w:sz w:val="28"/>
        </w:rPr>
        <w:t xml:space="preserve"> </w:t>
      </w:r>
      <w:r>
        <w:rPr>
          <w:color w:val="2B2B2B"/>
          <w:sz w:val="28"/>
        </w:rPr>
        <w:t>України</w:t>
      </w:r>
      <w:r>
        <w:rPr>
          <w:color w:val="2B2B2B"/>
          <w:spacing w:val="-1"/>
          <w:sz w:val="28"/>
        </w:rPr>
        <w:t xml:space="preserve"> </w:t>
      </w:r>
      <w:r>
        <w:rPr>
          <w:color w:val="2B2B2B"/>
          <w:sz w:val="28"/>
        </w:rPr>
        <w:t>«Про нотаріат».</w:t>
      </w:r>
    </w:p>
    <w:p w:rsidR="00E5123D" w:rsidRDefault="00E5123D" w:rsidP="00E5123D">
      <w:pPr>
        <w:pStyle w:val="a5"/>
        <w:numPr>
          <w:ilvl w:val="0"/>
          <w:numId w:val="2"/>
        </w:numPr>
        <w:tabs>
          <w:tab w:val="left" w:pos="1531"/>
        </w:tabs>
        <w:ind w:right="118" w:firstLine="710"/>
        <w:jc w:val="both"/>
        <w:rPr>
          <w:sz w:val="28"/>
        </w:rPr>
      </w:pPr>
      <w:r>
        <w:rPr>
          <w:color w:val="2B2B2B"/>
          <w:sz w:val="28"/>
        </w:rPr>
        <w:t xml:space="preserve">Контроль за виконанням даного рішення покласти на </w:t>
      </w:r>
      <w:r w:rsidR="000D7987">
        <w:rPr>
          <w:color w:val="2B2B2B"/>
          <w:sz w:val="28"/>
        </w:rPr>
        <w:t xml:space="preserve"> заступника міського голови Наталію УЛЬЯНОВУ</w:t>
      </w:r>
      <w:r>
        <w:rPr>
          <w:color w:val="2B2B2B"/>
          <w:sz w:val="28"/>
        </w:rPr>
        <w:t>.</w:t>
      </w:r>
    </w:p>
    <w:p w:rsidR="00E5123D" w:rsidRDefault="00E5123D" w:rsidP="00E5123D">
      <w:pPr>
        <w:pStyle w:val="a3"/>
        <w:rPr>
          <w:sz w:val="30"/>
        </w:rPr>
      </w:pPr>
    </w:p>
    <w:p w:rsidR="00E5123D" w:rsidRDefault="00E5123D" w:rsidP="00E5123D">
      <w:pPr>
        <w:pStyle w:val="a3"/>
        <w:rPr>
          <w:sz w:val="30"/>
        </w:rPr>
      </w:pPr>
    </w:p>
    <w:p w:rsidR="00E5123D" w:rsidRDefault="00E5123D" w:rsidP="00E5123D">
      <w:pPr>
        <w:pStyle w:val="a3"/>
        <w:spacing w:before="3"/>
        <w:rPr>
          <w:sz w:val="26"/>
        </w:rPr>
      </w:pPr>
    </w:p>
    <w:p w:rsidR="00E5123D" w:rsidRDefault="00CA2D3A" w:rsidP="00E5123D">
      <w:pPr>
        <w:pStyle w:val="1"/>
        <w:tabs>
          <w:tab w:val="left" w:pos="6623"/>
        </w:tabs>
        <w:ind w:left="430"/>
      </w:pPr>
      <w:r>
        <w:rPr>
          <w:color w:val="2B2B2B"/>
        </w:rPr>
        <w:t>М</w:t>
      </w:r>
      <w:r w:rsidR="00E5123D">
        <w:rPr>
          <w:color w:val="2B2B2B"/>
        </w:rPr>
        <w:t>іськ</w:t>
      </w:r>
      <w:r>
        <w:rPr>
          <w:color w:val="2B2B2B"/>
        </w:rPr>
        <w:t>ий</w:t>
      </w:r>
      <w:r w:rsidR="00E5123D">
        <w:rPr>
          <w:color w:val="2B2B2B"/>
          <w:spacing w:val="50"/>
        </w:rPr>
        <w:t xml:space="preserve"> </w:t>
      </w:r>
      <w:r>
        <w:rPr>
          <w:color w:val="2B2B2B"/>
        </w:rPr>
        <w:t>голова</w:t>
      </w:r>
      <w:r w:rsidR="00E5123D">
        <w:rPr>
          <w:color w:val="2B2B2B"/>
        </w:rPr>
        <w:tab/>
      </w:r>
      <w:r>
        <w:rPr>
          <w:color w:val="2B2B2B"/>
        </w:rPr>
        <w:t>Олександр ЗАРУБІН</w:t>
      </w:r>
    </w:p>
    <w:p w:rsidR="00E5123D" w:rsidRDefault="00E5123D" w:rsidP="00E5123D"/>
    <w:p w:rsidR="00804455" w:rsidRDefault="00804455" w:rsidP="00E5123D"/>
    <w:p w:rsidR="00804455" w:rsidRDefault="00804455" w:rsidP="00E5123D"/>
    <w:p w:rsidR="00FA6845" w:rsidRDefault="00FA6845" w:rsidP="00E5123D"/>
    <w:p w:rsidR="00FA6845" w:rsidRDefault="00FA6845" w:rsidP="00E5123D">
      <w:bookmarkStart w:id="0" w:name="_GoBack"/>
      <w:bookmarkEnd w:id="0"/>
    </w:p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FA6845" w:rsidRDefault="00FA6845" w:rsidP="00E5123D"/>
    <w:p w:rsidR="00804455" w:rsidRDefault="00804455" w:rsidP="00E5123D"/>
    <w:p w:rsidR="00FA6845" w:rsidRDefault="00FA6845" w:rsidP="00E5123D">
      <w:pPr>
        <w:spacing w:before="164"/>
        <w:ind w:left="115"/>
        <w:rPr>
          <w:b/>
          <w:sz w:val="28"/>
        </w:rPr>
      </w:pPr>
    </w:p>
    <w:p w:rsidR="00FA6845" w:rsidRDefault="00FA6845" w:rsidP="00E5123D">
      <w:pPr>
        <w:spacing w:before="164"/>
        <w:ind w:left="115"/>
        <w:rPr>
          <w:b/>
          <w:sz w:val="28"/>
        </w:rPr>
      </w:pPr>
    </w:p>
    <w:p w:rsidR="00FA6845" w:rsidRDefault="00FA6845" w:rsidP="00E5123D">
      <w:pPr>
        <w:spacing w:before="164"/>
        <w:ind w:left="115"/>
        <w:rPr>
          <w:b/>
          <w:sz w:val="28"/>
        </w:rPr>
      </w:pPr>
    </w:p>
    <w:sectPr w:rsidR="00FA6845" w:rsidSect="00C441B6">
      <w:pgSz w:w="11910" w:h="16840"/>
      <w:pgMar w:top="709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093A"/>
    <w:multiLevelType w:val="hybridMultilevel"/>
    <w:tmpl w:val="63BE0B12"/>
    <w:lvl w:ilvl="0" w:tplc="28A47372">
      <w:start w:val="1"/>
      <w:numFmt w:val="decimal"/>
      <w:lvlText w:val="%1."/>
      <w:lvlJc w:val="left"/>
      <w:pPr>
        <w:ind w:left="115" w:hanging="705"/>
        <w:jc w:val="left"/>
      </w:pPr>
      <w:rPr>
        <w:rFonts w:ascii="Times New Roman" w:eastAsia="Times New Roman" w:hAnsi="Times New Roman" w:cs="Times New Roman" w:hint="default"/>
        <w:color w:val="2B2B2B"/>
        <w:spacing w:val="0"/>
        <w:w w:val="100"/>
        <w:sz w:val="28"/>
        <w:szCs w:val="28"/>
        <w:lang w:val="uk-UA" w:eastAsia="en-US" w:bidi="ar-SA"/>
      </w:rPr>
    </w:lvl>
    <w:lvl w:ilvl="1" w:tplc="3E6AC4DA">
      <w:numFmt w:val="bullet"/>
      <w:lvlText w:val="•"/>
      <w:lvlJc w:val="left"/>
      <w:pPr>
        <w:ind w:left="1094" w:hanging="705"/>
      </w:pPr>
      <w:rPr>
        <w:rFonts w:hint="default"/>
        <w:lang w:val="uk-UA" w:eastAsia="en-US" w:bidi="ar-SA"/>
      </w:rPr>
    </w:lvl>
    <w:lvl w:ilvl="2" w:tplc="6C5A512C">
      <w:numFmt w:val="bullet"/>
      <w:lvlText w:val="•"/>
      <w:lvlJc w:val="left"/>
      <w:pPr>
        <w:ind w:left="2069" w:hanging="705"/>
      </w:pPr>
      <w:rPr>
        <w:rFonts w:hint="default"/>
        <w:lang w:val="uk-UA" w:eastAsia="en-US" w:bidi="ar-SA"/>
      </w:rPr>
    </w:lvl>
    <w:lvl w:ilvl="3" w:tplc="92148FC0">
      <w:numFmt w:val="bullet"/>
      <w:lvlText w:val="•"/>
      <w:lvlJc w:val="left"/>
      <w:pPr>
        <w:ind w:left="3043" w:hanging="705"/>
      </w:pPr>
      <w:rPr>
        <w:rFonts w:hint="default"/>
        <w:lang w:val="uk-UA" w:eastAsia="en-US" w:bidi="ar-SA"/>
      </w:rPr>
    </w:lvl>
    <w:lvl w:ilvl="4" w:tplc="42FC3346">
      <w:numFmt w:val="bullet"/>
      <w:lvlText w:val="•"/>
      <w:lvlJc w:val="left"/>
      <w:pPr>
        <w:ind w:left="4018" w:hanging="705"/>
      </w:pPr>
      <w:rPr>
        <w:rFonts w:hint="default"/>
        <w:lang w:val="uk-UA" w:eastAsia="en-US" w:bidi="ar-SA"/>
      </w:rPr>
    </w:lvl>
    <w:lvl w:ilvl="5" w:tplc="827C5A8E">
      <w:numFmt w:val="bullet"/>
      <w:lvlText w:val="•"/>
      <w:lvlJc w:val="left"/>
      <w:pPr>
        <w:ind w:left="4992" w:hanging="705"/>
      </w:pPr>
      <w:rPr>
        <w:rFonts w:hint="default"/>
        <w:lang w:val="uk-UA" w:eastAsia="en-US" w:bidi="ar-SA"/>
      </w:rPr>
    </w:lvl>
    <w:lvl w:ilvl="6" w:tplc="7E4C90B4">
      <w:numFmt w:val="bullet"/>
      <w:lvlText w:val="•"/>
      <w:lvlJc w:val="left"/>
      <w:pPr>
        <w:ind w:left="5967" w:hanging="705"/>
      </w:pPr>
      <w:rPr>
        <w:rFonts w:hint="default"/>
        <w:lang w:val="uk-UA" w:eastAsia="en-US" w:bidi="ar-SA"/>
      </w:rPr>
    </w:lvl>
    <w:lvl w:ilvl="7" w:tplc="CFB85944">
      <w:numFmt w:val="bullet"/>
      <w:lvlText w:val="•"/>
      <w:lvlJc w:val="left"/>
      <w:pPr>
        <w:ind w:left="6941" w:hanging="705"/>
      </w:pPr>
      <w:rPr>
        <w:rFonts w:hint="default"/>
        <w:lang w:val="uk-UA" w:eastAsia="en-US" w:bidi="ar-SA"/>
      </w:rPr>
    </w:lvl>
    <w:lvl w:ilvl="8" w:tplc="E382A194">
      <w:numFmt w:val="bullet"/>
      <w:lvlText w:val="•"/>
      <w:lvlJc w:val="left"/>
      <w:pPr>
        <w:ind w:left="7916" w:hanging="705"/>
      </w:pPr>
      <w:rPr>
        <w:rFonts w:hint="default"/>
        <w:lang w:val="uk-UA" w:eastAsia="en-US" w:bidi="ar-SA"/>
      </w:rPr>
    </w:lvl>
  </w:abstractNum>
  <w:abstractNum w:abstractNumId="1" w15:restartNumberingAfterBreak="0">
    <w:nsid w:val="599B6948"/>
    <w:multiLevelType w:val="hybridMultilevel"/>
    <w:tmpl w:val="59A0CFE4"/>
    <w:lvl w:ilvl="0" w:tplc="F1304EE2">
      <w:numFmt w:val="bullet"/>
      <w:lvlText w:val=""/>
      <w:lvlJc w:val="left"/>
      <w:pPr>
        <w:ind w:left="115" w:hanging="705"/>
      </w:pPr>
      <w:rPr>
        <w:rFonts w:ascii="Symbol" w:eastAsia="Symbol" w:hAnsi="Symbol" w:cs="Symbol" w:hint="default"/>
        <w:color w:val="333333"/>
        <w:w w:val="100"/>
        <w:sz w:val="28"/>
        <w:szCs w:val="28"/>
        <w:lang w:val="uk-UA" w:eastAsia="en-US" w:bidi="ar-SA"/>
      </w:rPr>
    </w:lvl>
    <w:lvl w:ilvl="1" w:tplc="B6DEF700">
      <w:numFmt w:val="bullet"/>
      <w:lvlText w:val="•"/>
      <w:lvlJc w:val="left"/>
      <w:pPr>
        <w:ind w:left="1094" w:hanging="705"/>
      </w:pPr>
      <w:rPr>
        <w:rFonts w:hint="default"/>
        <w:lang w:val="uk-UA" w:eastAsia="en-US" w:bidi="ar-SA"/>
      </w:rPr>
    </w:lvl>
    <w:lvl w:ilvl="2" w:tplc="680C3636">
      <w:numFmt w:val="bullet"/>
      <w:lvlText w:val="•"/>
      <w:lvlJc w:val="left"/>
      <w:pPr>
        <w:ind w:left="2069" w:hanging="705"/>
      </w:pPr>
      <w:rPr>
        <w:rFonts w:hint="default"/>
        <w:lang w:val="uk-UA" w:eastAsia="en-US" w:bidi="ar-SA"/>
      </w:rPr>
    </w:lvl>
    <w:lvl w:ilvl="3" w:tplc="31921340">
      <w:numFmt w:val="bullet"/>
      <w:lvlText w:val="•"/>
      <w:lvlJc w:val="left"/>
      <w:pPr>
        <w:ind w:left="3043" w:hanging="705"/>
      </w:pPr>
      <w:rPr>
        <w:rFonts w:hint="default"/>
        <w:lang w:val="uk-UA" w:eastAsia="en-US" w:bidi="ar-SA"/>
      </w:rPr>
    </w:lvl>
    <w:lvl w:ilvl="4" w:tplc="DED89330">
      <w:numFmt w:val="bullet"/>
      <w:lvlText w:val="•"/>
      <w:lvlJc w:val="left"/>
      <w:pPr>
        <w:ind w:left="4018" w:hanging="705"/>
      </w:pPr>
      <w:rPr>
        <w:rFonts w:hint="default"/>
        <w:lang w:val="uk-UA" w:eastAsia="en-US" w:bidi="ar-SA"/>
      </w:rPr>
    </w:lvl>
    <w:lvl w:ilvl="5" w:tplc="0C5C6F48">
      <w:numFmt w:val="bullet"/>
      <w:lvlText w:val="•"/>
      <w:lvlJc w:val="left"/>
      <w:pPr>
        <w:ind w:left="4992" w:hanging="705"/>
      </w:pPr>
      <w:rPr>
        <w:rFonts w:hint="default"/>
        <w:lang w:val="uk-UA" w:eastAsia="en-US" w:bidi="ar-SA"/>
      </w:rPr>
    </w:lvl>
    <w:lvl w:ilvl="6" w:tplc="95CC452E">
      <w:numFmt w:val="bullet"/>
      <w:lvlText w:val="•"/>
      <w:lvlJc w:val="left"/>
      <w:pPr>
        <w:ind w:left="5967" w:hanging="705"/>
      </w:pPr>
      <w:rPr>
        <w:rFonts w:hint="default"/>
        <w:lang w:val="uk-UA" w:eastAsia="en-US" w:bidi="ar-SA"/>
      </w:rPr>
    </w:lvl>
    <w:lvl w:ilvl="7" w:tplc="518AAEFE">
      <w:numFmt w:val="bullet"/>
      <w:lvlText w:val="•"/>
      <w:lvlJc w:val="left"/>
      <w:pPr>
        <w:ind w:left="6941" w:hanging="705"/>
      </w:pPr>
      <w:rPr>
        <w:rFonts w:hint="default"/>
        <w:lang w:val="uk-UA" w:eastAsia="en-US" w:bidi="ar-SA"/>
      </w:rPr>
    </w:lvl>
    <w:lvl w:ilvl="8" w:tplc="FCA87030">
      <w:numFmt w:val="bullet"/>
      <w:lvlText w:val="•"/>
      <w:lvlJc w:val="left"/>
      <w:pPr>
        <w:ind w:left="7916" w:hanging="7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83"/>
    <w:rsid w:val="00090705"/>
    <w:rsid w:val="000D0D83"/>
    <w:rsid w:val="000D7987"/>
    <w:rsid w:val="00280BA7"/>
    <w:rsid w:val="002F3553"/>
    <w:rsid w:val="003106E8"/>
    <w:rsid w:val="003B2873"/>
    <w:rsid w:val="004A7B15"/>
    <w:rsid w:val="0058419D"/>
    <w:rsid w:val="00804455"/>
    <w:rsid w:val="0088690D"/>
    <w:rsid w:val="00A47130"/>
    <w:rsid w:val="00B466B2"/>
    <w:rsid w:val="00B47286"/>
    <w:rsid w:val="00B63970"/>
    <w:rsid w:val="00C441B6"/>
    <w:rsid w:val="00CA2D3A"/>
    <w:rsid w:val="00E5123D"/>
    <w:rsid w:val="00F03ACB"/>
    <w:rsid w:val="00F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9606"/>
  <w15:chartTrackingRefBased/>
  <w15:docId w15:val="{013304F1-E850-4865-A034-2BDF04CB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1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123D"/>
    <w:pPr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123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512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123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12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5123D"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5123D"/>
    <w:pPr>
      <w:ind w:left="312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03A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A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Леся Маруженко</cp:lastModifiedBy>
  <cp:revision>21</cp:revision>
  <cp:lastPrinted>2024-08-12T06:36:00Z</cp:lastPrinted>
  <dcterms:created xsi:type="dcterms:W3CDTF">2024-08-05T07:53:00Z</dcterms:created>
  <dcterms:modified xsi:type="dcterms:W3CDTF">2024-08-12T06:38:00Z</dcterms:modified>
</cp:coreProperties>
</file>