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B" w:rsidRPr="00A3211B" w:rsidRDefault="00A3211B" w:rsidP="00A32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  <w:r w:rsidRPr="00A32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БОЯРСЬКА МІСЬКА РАДА</w:t>
      </w:r>
    </w:p>
    <w:p w:rsidR="00A3211B" w:rsidRPr="00A3211B" w:rsidRDefault="00A3211B" w:rsidP="00A32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КОМУНАЛЬНЕ ПІДПРИЄМСТВО</w:t>
      </w:r>
    </w:p>
    <w:p w:rsidR="00A3211B" w:rsidRPr="00A3211B" w:rsidRDefault="00A3211B" w:rsidP="00A32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«БОЯРСЬКИЙ ІНФОРМАЦІЙНИЙ ЦЕНТР»</w:t>
      </w:r>
      <w:r w:rsidRPr="00A321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A3211B" w:rsidRPr="00A3211B" w:rsidRDefault="00A3211B" w:rsidP="00A32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1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вул. Білогородська,13, м. Боярка, Київська обл., 08154, тел.: (093)603-49-59,</w:t>
      </w:r>
    </w:p>
    <w:p w:rsidR="00A3211B" w:rsidRPr="00A3211B" w:rsidRDefault="00A3211B" w:rsidP="00A3211B">
      <w:pPr>
        <w:pBdr>
          <w:bottom w:val="single" w:sz="6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1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e-mail:</w:t>
      </w:r>
      <w:r w:rsidRPr="00A3211B">
        <w:rPr>
          <w:rFonts w:ascii="Arial" w:eastAsia="Times New Roman" w:hAnsi="Arial" w:cs="Arial"/>
          <w:b/>
          <w:bCs/>
          <w:color w:val="343840"/>
          <w:sz w:val="18"/>
          <w:szCs w:val="18"/>
          <w:lang w:val="ru-RU" w:eastAsia="ru-RU"/>
        </w:rPr>
        <w:t xml:space="preserve"> </w:t>
      </w:r>
      <w:hyperlink r:id="rId4" w:history="1">
        <w:r w:rsidRPr="00A321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portalboyarka@gmail.com</w:t>
        </w:r>
      </w:hyperlink>
      <w:r w:rsidRPr="00A321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  код ЄДРПОУ 33143962</w:t>
      </w:r>
    </w:p>
    <w:p w:rsidR="00A3211B" w:rsidRPr="00A3211B" w:rsidRDefault="00A3211B" w:rsidP="00A32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71BB" w:rsidRPr="00913281" w:rsidRDefault="00361AB0" w:rsidP="00A321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281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913281" w:rsidRPr="00913281" w:rsidRDefault="00913281" w:rsidP="009132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281">
        <w:rPr>
          <w:rFonts w:ascii="Times New Roman" w:hAnsi="Times New Roman" w:cs="Times New Roman"/>
          <w:b/>
          <w:sz w:val="28"/>
          <w:szCs w:val="28"/>
        </w:rPr>
        <w:t xml:space="preserve">до проєкту рішення Боярської міської ради </w:t>
      </w:r>
    </w:p>
    <w:p w:rsidR="00913281" w:rsidRDefault="00913281" w:rsidP="009132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281">
        <w:rPr>
          <w:rFonts w:ascii="Times New Roman" w:hAnsi="Times New Roman" w:cs="Times New Roman"/>
          <w:b/>
          <w:sz w:val="28"/>
          <w:szCs w:val="28"/>
        </w:rPr>
        <w:t>«Про погодження передачі майна, будівельних робіт та робіт з художнього розпису з балансу комунального підприємства «Боярський інформаційний центр» Боярської міської ради на баланс комунального закладу «Боярська публічна бібліотека» Боярської міської ради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13281" w:rsidRPr="00913281" w:rsidRDefault="00913281" w:rsidP="009132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F69" w:rsidRDefault="00405F69" w:rsidP="004C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червня 2021 року до червня 2024 року у комунальному підприємстві існував структурний підрозділ – відділ молоді </w:t>
      </w:r>
      <w:r w:rsidRPr="00405F69">
        <w:rPr>
          <w:rFonts w:ascii="Times New Roman" w:hAnsi="Times New Roman" w:cs="Times New Roman"/>
          <w:sz w:val="28"/>
          <w:szCs w:val="28"/>
        </w:rPr>
        <w:t>(Молодіжний центр МолодьSpace)</w:t>
      </w:r>
      <w:r>
        <w:rPr>
          <w:rFonts w:ascii="Times New Roman" w:hAnsi="Times New Roman" w:cs="Times New Roman"/>
          <w:sz w:val="28"/>
          <w:szCs w:val="28"/>
        </w:rPr>
        <w:t xml:space="preserve">. Відділ проводив заходи </w:t>
      </w:r>
      <w:r w:rsidRPr="00405F69">
        <w:rPr>
          <w:rFonts w:ascii="Times New Roman" w:hAnsi="Times New Roman" w:cs="Times New Roman"/>
          <w:sz w:val="28"/>
          <w:szCs w:val="28"/>
        </w:rPr>
        <w:t>на базі різних комунальних приміщень та із використанням обладнання, взятого в тимчасове користування у різних комунальних закладів з причини відсутності власного молодіжного простору.</w:t>
      </w:r>
    </w:p>
    <w:p w:rsidR="00405F69" w:rsidRPr="00FD726A" w:rsidRDefault="00405F69" w:rsidP="00405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Шляхом </w:t>
      </w:r>
      <w:r w:rsidRPr="00FD726A">
        <w:rPr>
          <w:rFonts w:ascii="Times New Roman" w:hAnsi="Times New Roman" w:cs="Times New Roman"/>
          <w:sz w:val="28"/>
          <w:szCs w:val="28"/>
        </w:rPr>
        <w:t>реноваці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FD726A">
        <w:rPr>
          <w:rFonts w:ascii="Times New Roman" w:hAnsi="Times New Roman" w:cs="Times New Roman"/>
          <w:sz w:val="28"/>
          <w:szCs w:val="28"/>
        </w:rPr>
        <w:t xml:space="preserve"> бібліотеки </w:t>
      </w:r>
      <w:r>
        <w:rPr>
          <w:rFonts w:ascii="Times New Roman" w:hAnsi="Times New Roman" w:cs="Times New Roman"/>
          <w:sz w:val="28"/>
          <w:szCs w:val="28"/>
        </w:rPr>
        <w:t xml:space="preserve">по вул. С. Петлюри, 41 </w:t>
      </w:r>
      <w:r w:rsidRPr="00FD726A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метою функціонування постійно діючого </w:t>
      </w:r>
      <w:r w:rsidRPr="00FD726A">
        <w:rPr>
          <w:rFonts w:ascii="Times New Roman" w:hAnsi="Times New Roman" w:cs="Times New Roman"/>
          <w:sz w:val="28"/>
          <w:szCs w:val="28"/>
        </w:rPr>
        <w:t>молодіжного простору і проведення більшої кількості заходів із залученням молоді, зокрема, ВПО для максимальної інтеграції в життя громади</w:t>
      </w:r>
      <w:r>
        <w:rPr>
          <w:rFonts w:ascii="Times New Roman" w:hAnsi="Times New Roman" w:cs="Times New Roman"/>
          <w:sz w:val="28"/>
          <w:szCs w:val="28"/>
        </w:rPr>
        <w:t xml:space="preserve">, було проведено ряд організаційних, будівельних, оздоблювальних та ін. робіт, а також було закуплено необхідне обладнання та меблі. </w:t>
      </w:r>
    </w:p>
    <w:p w:rsidR="004C167F" w:rsidRDefault="00405F69" w:rsidP="004C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зв’язку з ліквідацією відділу молоді у структурі підприємства, </w:t>
      </w:r>
      <w:r w:rsidR="004C167F">
        <w:rPr>
          <w:rFonts w:ascii="Times New Roman" w:hAnsi="Times New Roman" w:cs="Times New Roman"/>
          <w:sz w:val="28"/>
          <w:szCs w:val="28"/>
        </w:rPr>
        <w:t>Комунальне підприємство «</w:t>
      </w:r>
      <w:r w:rsidR="004C167F" w:rsidRPr="004C167F">
        <w:rPr>
          <w:rFonts w:ascii="Times New Roman" w:hAnsi="Times New Roman" w:cs="Times New Roman"/>
          <w:sz w:val="28"/>
          <w:szCs w:val="28"/>
        </w:rPr>
        <w:t xml:space="preserve">Боярський інформаційний центр» Боярської міської ради </w:t>
      </w:r>
      <w:r w:rsidR="004C167F">
        <w:rPr>
          <w:rFonts w:ascii="Times New Roman" w:hAnsi="Times New Roman" w:cs="Times New Roman"/>
          <w:sz w:val="28"/>
          <w:szCs w:val="28"/>
        </w:rPr>
        <w:t xml:space="preserve">передає </w:t>
      </w:r>
      <w:r w:rsidR="004C167F" w:rsidRPr="004C167F">
        <w:rPr>
          <w:rFonts w:ascii="Times New Roman" w:hAnsi="Times New Roman" w:cs="Times New Roman"/>
          <w:sz w:val="28"/>
          <w:szCs w:val="28"/>
        </w:rPr>
        <w:t>майн</w:t>
      </w:r>
      <w:r w:rsidR="004C167F">
        <w:rPr>
          <w:rFonts w:ascii="Times New Roman" w:hAnsi="Times New Roman" w:cs="Times New Roman"/>
          <w:sz w:val="28"/>
          <w:szCs w:val="28"/>
        </w:rPr>
        <w:t>о</w:t>
      </w:r>
      <w:r w:rsidR="004C167F" w:rsidRPr="004C167F">
        <w:rPr>
          <w:rFonts w:ascii="Times New Roman" w:hAnsi="Times New Roman" w:cs="Times New Roman"/>
          <w:sz w:val="28"/>
          <w:szCs w:val="28"/>
        </w:rPr>
        <w:t>, будівельн</w:t>
      </w:r>
      <w:r w:rsidR="004C167F">
        <w:rPr>
          <w:rFonts w:ascii="Times New Roman" w:hAnsi="Times New Roman" w:cs="Times New Roman"/>
          <w:sz w:val="28"/>
          <w:szCs w:val="28"/>
        </w:rPr>
        <w:t>і</w:t>
      </w:r>
      <w:r w:rsidR="004C167F" w:rsidRPr="004C167F">
        <w:rPr>
          <w:rFonts w:ascii="Times New Roman" w:hAnsi="Times New Roman" w:cs="Times New Roman"/>
          <w:sz w:val="28"/>
          <w:szCs w:val="28"/>
        </w:rPr>
        <w:t xml:space="preserve"> роб</w:t>
      </w:r>
      <w:r w:rsidR="004C167F">
        <w:rPr>
          <w:rFonts w:ascii="Times New Roman" w:hAnsi="Times New Roman" w:cs="Times New Roman"/>
          <w:sz w:val="28"/>
          <w:szCs w:val="28"/>
        </w:rPr>
        <w:t>оти</w:t>
      </w:r>
      <w:r w:rsidR="004C167F" w:rsidRPr="004C167F">
        <w:rPr>
          <w:rFonts w:ascii="Times New Roman" w:hAnsi="Times New Roman" w:cs="Times New Roman"/>
          <w:sz w:val="28"/>
          <w:szCs w:val="28"/>
        </w:rPr>
        <w:t xml:space="preserve"> </w:t>
      </w:r>
      <w:r w:rsidR="004C167F">
        <w:rPr>
          <w:rFonts w:ascii="Times New Roman" w:hAnsi="Times New Roman" w:cs="Times New Roman"/>
          <w:sz w:val="28"/>
          <w:szCs w:val="28"/>
        </w:rPr>
        <w:t>та</w:t>
      </w:r>
      <w:r w:rsidR="004C167F" w:rsidRPr="004C167F">
        <w:rPr>
          <w:rFonts w:ascii="Times New Roman" w:hAnsi="Times New Roman" w:cs="Times New Roman"/>
          <w:sz w:val="28"/>
          <w:szCs w:val="28"/>
        </w:rPr>
        <w:t xml:space="preserve"> роб</w:t>
      </w:r>
      <w:r w:rsidR="004C167F">
        <w:rPr>
          <w:rFonts w:ascii="Times New Roman" w:hAnsi="Times New Roman" w:cs="Times New Roman"/>
          <w:sz w:val="28"/>
          <w:szCs w:val="28"/>
        </w:rPr>
        <w:t>оти</w:t>
      </w:r>
      <w:r w:rsidR="004C167F" w:rsidRPr="004C167F">
        <w:rPr>
          <w:rFonts w:ascii="Times New Roman" w:hAnsi="Times New Roman" w:cs="Times New Roman"/>
          <w:sz w:val="28"/>
          <w:szCs w:val="28"/>
        </w:rPr>
        <w:t xml:space="preserve"> з художнього розпису на баланс комунального закладу «Боярська публічна бібліотека» Боярської міської ради</w:t>
      </w:r>
      <w:r w:rsidR="004C16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1AB0" w:rsidRDefault="004C167F" w:rsidP="00061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травні </w:t>
      </w:r>
      <w:r w:rsidR="00C16F69" w:rsidRPr="00C16F69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року </w:t>
      </w:r>
      <w:r w:rsidR="00C16F69" w:rsidRPr="00C16F69">
        <w:rPr>
          <w:rFonts w:ascii="Times New Roman" w:hAnsi="Times New Roman" w:cs="Times New Roman"/>
          <w:sz w:val="28"/>
          <w:szCs w:val="28"/>
        </w:rPr>
        <w:t xml:space="preserve">до Боярської міської ради звернувся Президент міста Пулави (Польща) (лист вх. № 02-09/3099/0-23 від 25.05.2023) про те, що їх місто-партнер місто Дуе (Франція) перерахувало 5000 євро на рахунок міста Пулави із зазначенням – як допомога Боярській громаді. </w:t>
      </w:r>
    </w:p>
    <w:p w:rsidR="004C167F" w:rsidRDefault="000905BE" w:rsidP="004C1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905BE">
        <w:rPr>
          <w:rFonts w:ascii="Times New Roman" w:hAnsi="Times New Roman" w:cs="Times New Roman"/>
          <w:sz w:val="28"/>
          <w:szCs w:val="28"/>
        </w:rPr>
        <w:t xml:space="preserve">ідповідно до рішення </w:t>
      </w:r>
      <w:r>
        <w:rPr>
          <w:rFonts w:ascii="Times New Roman" w:hAnsi="Times New Roman" w:cs="Times New Roman"/>
          <w:sz w:val="28"/>
          <w:szCs w:val="28"/>
        </w:rPr>
        <w:t>37 позачергової сесії Боярської міської ради №</w:t>
      </w:r>
      <w:r w:rsidR="00061D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37/2230 «Про надання згоди на отримання фінансової допомоги на безповоротній основі» від 06 липня 2023 року, </w:t>
      </w:r>
      <w:r w:rsidR="00361AB0">
        <w:rPr>
          <w:rFonts w:ascii="Times New Roman" w:hAnsi="Times New Roman" w:cs="Times New Roman"/>
          <w:sz w:val="28"/>
          <w:szCs w:val="28"/>
        </w:rPr>
        <w:t xml:space="preserve">комунальне підприємство «Боярський інформаційний центр» </w:t>
      </w:r>
      <w:r w:rsidR="004C167F">
        <w:rPr>
          <w:rFonts w:ascii="Times New Roman" w:hAnsi="Times New Roman" w:cs="Times New Roman"/>
          <w:sz w:val="28"/>
          <w:szCs w:val="28"/>
        </w:rPr>
        <w:t xml:space="preserve">було визначено отримувачем фінансової допомоги на безповоротній основі. Напрям використання фінансової допомоги – закупівля меблів та техніки для відділу молоді Комунального підприємства «Боярський інформаційний центр» для належного його функціонування, роботи та проведення молодіжних заходів. </w:t>
      </w:r>
    </w:p>
    <w:p w:rsidR="004C167F" w:rsidRDefault="004C167F" w:rsidP="00061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рішення БМР, КП «БІЦ» було </w:t>
      </w:r>
      <w:r w:rsidR="000905BE">
        <w:rPr>
          <w:rFonts w:ascii="Times New Roman" w:hAnsi="Times New Roman" w:cs="Times New Roman"/>
          <w:sz w:val="28"/>
          <w:szCs w:val="28"/>
        </w:rPr>
        <w:t>відкри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061D17">
        <w:rPr>
          <w:rFonts w:ascii="Times New Roman" w:hAnsi="Times New Roman" w:cs="Times New Roman"/>
          <w:sz w:val="28"/>
          <w:szCs w:val="28"/>
        </w:rPr>
        <w:t>валютн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061D17">
        <w:rPr>
          <w:rFonts w:ascii="Times New Roman" w:hAnsi="Times New Roman" w:cs="Times New Roman"/>
          <w:sz w:val="28"/>
          <w:szCs w:val="28"/>
        </w:rPr>
        <w:t xml:space="preserve"> </w:t>
      </w:r>
      <w:r w:rsidR="00361AB0">
        <w:rPr>
          <w:rFonts w:ascii="Times New Roman" w:hAnsi="Times New Roman" w:cs="Times New Roman"/>
          <w:sz w:val="28"/>
          <w:szCs w:val="28"/>
        </w:rPr>
        <w:t>рахунок.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F44">
        <w:rPr>
          <w:rFonts w:ascii="Times New Roman" w:hAnsi="Times New Roman" w:cs="Times New Roman"/>
          <w:sz w:val="28"/>
          <w:szCs w:val="28"/>
        </w:rPr>
        <w:t>Звіт про в</w:t>
      </w:r>
      <w:r w:rsidR="006F35BF">
        <w:rPr>
          <w:rFonts w:ascii="Times New Roman" w:hAnsi="Times New Roman" w:cs="Times New Roman"/>
          <w:sz w:val="28"/>
          <w:szCs w:val="28"/>
        </w:rPr>
        <w:t>итрачені кошти –</w:t>
      </w:r>
      <w:r w:rsidR="003E5F44">
        <w:rPr>
          <w:rFonts w:ascii="Times New Roman" w:hAnsi="Times New Roman" w:cs="Times New Roman"/>
          <w:sz w:val="28"/>
          <w:szCs w:val="28"/>
        </w:rPr>
        <w:t xml:space="preserve"> у </w:t>
      </w:r>
      <w:r w:rsidR="006F35BF">
        <w:rPr>
          <w:rFonts w:ascii="Times New Roman" w:hAnsi="Times New Roman" w:cs="Times New Roman"/>
          <w:sz w:val="28"/>
          <w:szCs w:val="28"/>
        </w:rPr>
        <w:t xml:space="preserve">Додатку 1 </w:t>
      </w:r>
      <w:r w:rsidR="003E5F44">
        <w:rPr>
          <w:rFonts w:ascii="Times New Roman" w:hAnsi="Times New Roman" w:cs="Times New Roman"/>
          <w:sz w:val="28"/>
          <w:szCs w:val="28"/>
        </w:rPr>
        <w:t xml:space="preserve">до </w:t>
      </w:r>
      <w:r w:rsidR="006F35BF">
        <w:rPr>
          <w:rFonts w:ascii="Times New Roman" w:hAnsi="Times New Roman" w:cs="Times New Roman"/>
          <w:sz w:val="28"/>
          <w:szCs w:val="28"/>
        </w:rPr>
        <w:t>проєкту рішення.</w:t>
      </w:r>
    </w:p>
    <w:p w:rsidR="00DD5551" w:rsidRPr="00273D24" w:rsidRDefault="003E5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створення «Молодь</w:t>
      </w:r>
      <w:r>
        <w:rPr>
          <w:rFonts w:ascii="Times New Roman" w:hAnsi="Times New Roman" w:cs="Times New Roman"/>
          <w:sz w:val="28"/>
          <w:szCs w:val="28"/>
          <w:lang w:val="en-US"/>
        </w:rPr>
        <w:t>Space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D5551">
        <w:rPr>
          <w:rFonts w:ascii="Times New Roman" w:hAnsi="Times New Roman" w:cs="Times New Roman"/>
          <w:sz w:val="28"/>
          <w:szCs w:val="28"/>
        </w:rPr>
        <w:t>реаліз</w:t>
      </w:r>
      <w:r>
        <w:rPr>
          <w:rFonts w:ascii="Times New Roman" w:hAnsi="Times New Roman" w:cs="Times New Roman"/>
          <w:sz w:val="28"/>
          <w:szCs w:val="28"/>
        </w:rPr>
        <w:t xml:space="preserve">овано </w:t>
      </w:r>
      <w:r w:rsidR="00DD5551">
        <w:rPr>
          <w:rFonts w:ascii="Times New Roman" w:hAnsi="Times New Roman" w:cs="Times New Roman"/>
          <w:sz w:val="28"/>
          <w:szCs w:val="28"/>
        </w:rPr>
        <w:t>Грантов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DD5551">
        <w:rPr>
          <w:rFonts w:ascii="Times New Roman" w:hAnsi="Times New Roman" w:cs="Times New Roman"/>
          <w:sz w:val="28"/>
          <w:szCs w:val="28"/>
        </w:rPr>
        <w:t xml:space="preserve"> проєкт у співпраці з благодійною організацією «БФ «</w:t>
      </w:r>
      <w:r w:rsidR="00DD5551">
        <w:rPr>
          <w:rFonts w:ascii="Times New Roman" w:hAnsi="Times New Roman" w:cs="Times New Roman"/>
          <w:sz w:val="28"/>
          <w:szCs w:val="28"/>
          <w:lang w:val="en-US"/>
        </w:rPr>
        <w:t>Era Ukraine</w:t>
      </w:r>
      <w:r w:rsidR="00DD5551">
        <w:rPr>
          <w:rFonts w:ascii="Times New Roman" w:hAnsi="Times New Roman" w:cs="Times New Roman"/>
          <w:sz w:val="28"/>
          <w:szCs w:val="28"/>
        </w:rPr>
        <w:t xml:space="preserve">», у рамках грантової програми </w:t>
      </w:r>
      <w:r w:rsidR="00DD5551">
        <w:rPr>
          <w:rFonts w:ascii="Times New Roman" w:hAnsi="Times New Roman" w:cs="Times New Roman"/>
          <w:sz w:val="28"/>
          <w:szCs w:val="28"/>
        </w:rPr>
        <w:lastRenderedPageBreak/>
        <w:t xml:space="preserve">«ТРИМАЙ», що впроваджується Дитячим фондом ООН </w:t>
      </w:r>
      <w:r w:rsidR="00DD5551">
        <w:rPr>
          <w:rFonts w:ascii="Times New Roman" w:hAnsi="Times New Roman" w:cs="Times New Roman"/>
          <w:sz w:val="28"/>
          <w:szCs w:val="28"/>
          <w:lang w:val="en-US"/>
        </w:rPr>
        <w:t>UNICEF</w:t>
      </w:r>
      <w:r w:rsidR="00DD5551">
        <w:rPr>
          <w:rFonts w:ascii="Times New Roman" w:hAnsi="Times New Roman" w:cs="Times New Roman"/>
          <w:sz w:val="28"/>
          <w:szCs w:val="28"/>
        </w:rPr>
        <w:t xml:space="preserve"> </w:t>
      </w:r>
      <w:r w:rsidR="00DD5551">
        <w:rPr>
          <w:rFonts w:ascii="Times New Roman" w:hAnsi="Times New Roman" w:cs="Times New Roman"/>
          <w:sz w:val="28"/>
          <w:szCs w:val="28"/>
          <w:lang w:val="en-US"/>
        </w:rPr>
        <w:t xml:space="preserve">Ukraine </w:t>
      </w:r>
      <w:r w:rsidR="00DD5551">
        <w:rPr>
          <w:rFonts w:ascii="Times New Roman" w:hAnsi="Times New Roman" w:cs="Times New Roman"/>
          <w:sz w:val="28"/>
          <w:szCs w:val="28"/>
        </w:rPr>
        <w:t xml:space="preserve">у партнерстві з громадською організацією </w:t>
      </w:r>
      <w:r w:rsidR="00273D24" w:rsidRPr="00273D24">
        <w:rPr>
          <w:rFonts w:ascii="Times New Roman" w:hAnsi="Times New Roman" w:cs="Times New Roman"/>
          <w:sz w:val="28"/>
          <w:szCs w:val="28"/>
        </w:rPr>
        <w:t>Youth Up</w:t>
      </w:r>
      <w:r w:rsidR="00273D24">
        <w:rPr>
          <w:rFonts w:ascii="Times New Roman" w:hAnsi="Times New Roman" w:cs="Times New Roman"/>
          <w:sz w:val="28"/>
          <w:szCs w:val="28"/>
        </w:rPr>
        <w:t xml:space="preserve"> за підтримки ЄС </w:t>
      </w:r>
      <w:r w:rsidR="00273D24">
        <w:rPr>
          <w:rFonts w:ascii="Times New Roman" w:hAnsi="Times New Roman" w:cs="Times New Roman"/>
          <w:sz w:val="28"/>
          <w:szCs w:val="28"/>
          <w:lang w:val="en-US"/>
        </w:rPr>
        <w:t xml:space="preserve">European Union in Ukraine </w:t>
      </w:r>
      <w:r w:rsidR="00273D24">
        <w:rPr>
          <w:rFonts w:ascii="Times New Roman" w:hAnsi="Times New Roman" w:cs="Times New Roman"/>
          <w:sz w:val="28"/>
          <w:szCs w:val="28"/>
          <w:lang w:val="ru-RU"/>
        </w:rPr>
        <w:t>та Н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273D24">
        <w:rPr>
          <w:rFonts w:ascii="Times New Roman" w:hAnsi="Times New Roman" w:cs="Times New Roman"/>
          <w:sz w:val="28"/>
          <w:szCs w:val="28"/>
          <w:lang w:val="ru-RU"/>
        </w:rPr>
        <w:t xml:space="preserve">мецького банку розвитку </w:t>
      </w:r>
      <w:r w:rsidR="00273D24">
        <w:rPr>
          <w:rFonts w:ascii="Times New Roman" w:hAnsi="Times New Roman" w:cs="Times New Roman"/>
          <w:sz w:val="28"/>
          <w:szCs w:val="28"/>
          <w:lang w:val="en-US"/>
        </w:rPr>
        <w:t xml:space="preserve">KFW </w:t>
      </w:r>
      <w:r w:rsidR="00273D24">
        <w:rPr>
          <w:rFonts w:ascii="Times New Roman" w:hAnsi="Times New Roman" w:cs="Times New Roman"/>
          <w:sz w:val="28"/>
          <w:szCs w:val="28"/>
        </w:rPr>
        <w:t>Посольства Німеччини в Києві/</w:t>
      </w:r>
      <w:r w:rsidR="00273D24">
        <w:rPr>
          <w:rFonts w:ascii="Times New Roman" w:hAnsi="Times New Roman" w:cs="Times New Roman"/>
          <w:sz w:val="28"/>
          <w:szCs w:val="28"/>
          <w:lang w:val="en-US"/>
        </w:rPr>
        <w:t>Deutsche Botschaft Kiew</w:t>
      </w:r>
      <w:r w:rsidR="00273D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167F" w:rsidRDefault="00DD5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рамках підписаного меморандуму про співпрацю БО «БФ «</w:t>
      </w:r>
      <w:r>
        <w:rPr>
          <w:rFonts w:ascii="Times New Roman" w:hAnsi="Times New Roman" w:cs="Times New Roman"/>
          <w:sz w:val="28"/>
          <w:szCs w:val="28"/>
          <w:lang w:val="en-US"/>
        </w:rPr>
        <w:t>Era Ukraine</w:t>
      </w:r>
      <w:r>
        <w:rPr>
          <w:rFonts w:ascii="Times New Roman" w:hAnsi="Times New Roman" w:cs="Times New Roman"/>
          <w:sz w:val="28"/>
          <w:szCs w:val="28"/>
        </w:rPr>
        <w:t xml:space="preserve">» з КП «БІЦ» було подано проєкт та отримано грант від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Youth Up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en-US"/>
        </w:rPr>
        <w:t>UNICEF</w:t>
      </w:r>
      <w:r>
        <w:rPr>
          <w:rFonts w:ascii="Times New Roman" w:hAnsi="Times New Roman" w:cs="Times New Roman"/>
          <w:sz w:val="28"/>
          <w:szCs w:val="28"/>
        </w:rPr>
        <w:t xml:space="preserve"> на оздоблення</w:t>
      </w:r>
      <w:r w:rsidR="009E75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облаштування приміщення</w:t>
      </w:r>
      <w:r w:rsidR="009E7541">
        <w:rPr>
          <w:rFonts w:ascii="Times New Roman" w:hAnsi="Times New Roman" w:cs="Times New Roman"/>
          <w:sz w:val="28"/>
          <w:szCs w:val="28"/>
        </w:rPr>
        <w:t>, придбання меблів та устаткування</w:t>
      </w:r>
      <w:r>
        <w:rPr>
          <w:rFonts w:ascii="Times New Roman" w:hAnsi="Times New Roman" w:cs="Times New Roman"/>
          <w:sz w:val="28"/>
          <w:szCs w:val="28"/>
        </w:rPr>
        <w:t xml:space="preserve"> для молодіжного простору. </w:t>
      </w:r>
    </w:p>
    <w:p w:rsidR="009E7541" w:rsidRPr="00DD5551" w:rsidRDefault="009E7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Нині приміщення «Молодь</w:t>
      </w:r>
      <w:r>
        <w:rPr>
          <w:rFonts w:ascii="Times New Roman" w:hAnsi="Times New Roman" w:cs="Times New Roman"/>
          <w:sz w:val="28"/>
          <w:szCs w:val="28"/>
          <w:lang w:val="en-US"/>
        </w:rPr>
        <w:t>Space</w:t>
      </w:r>
      <w:r>
        <w:rPr>
          <w:rFonts w:ascii="Times New Roman" w:hAnsi="Times New Roman" w:cs="Times New Roman"/>
          <w:sz w:val="28"/>
          <w:szCs w:val="28"/>
        </w:rPr>
        <w:t xml:space="preserve">» у бібліотеці по вул. С. Петлюри, 41 активно використовується для проведення різноманітних заходів для молоді. </w:t>
      </w:r>
    </w:p>
    <w:sectPr w:rsidR="009E7541" w:rsidRPr="00DD5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1B"/>
    <w:rsid w:val="00061D17"/>
    <w:rsid w:val="00066AEE"/>
    <w:rsid w:val="000905BE"/>
    <w:rsid w:val="000F5295"/>
    <w:rsid w:val="00273D24"/>
    <w:rsid w:val="003503F9"/>
    <w:rsid w:val="00361AB0"/>
    <w:rsid w:val="003E5F44"/>
    <w:rsid w:val="00405F69"/>
    <w:rsid w:val="004C167F"/>
    <w:rsid w:val="00696081"/>
    <w:rsid w:val="006F35BF"/>
    <w:rsid w:val="007771BB"/>
    <w:rsid w:val="008B3E29"/>
    <w:rsid w:val="00913281"/>
    <w:rsid w:val="009E7541"/>
    <w:rsid w:val="00A3211B"/>
    <w:rsid w:val="00C16F69"/>
    <w:rsid w:val="00C531F3"/>
    <w:rsid w:val="00C86CF3"/>
    <w:rsid w:val="00DD5551"/>
    <w:rsid w:val="00E74339"/>
    <w:rsid w:val="00E83DC5"/>
    <w:rsid w:val="00F04BD4"/>
    <w:rsid w:val="00FD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1734C-5674-40A0-8D82-27B91856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rtalboyark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2094</Words>
  <Characters>1194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Марина Кляпка</cp:lastModifiedBy>
  <cp:revision>2</cp:revision>
  <dcterms:created xsi:type="dcterms:W3CDTF">2024-12-02T13:21:00Z</dcterms:created>
  <dcterms:modified xsi:type="dcterms:W3CDTF">2024-12-02T13:21:00Z</dcterms:modified>
</cp:coreProperties>
</file>