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BB" w:rsidRPr="007A7AAB" w:rsidRDefault="000B27BB" w:rsidP="00AE7EB6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 w:rsidR="00286517" w:rsidRPr="007A7AA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Протокол № 01-02/26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VІІІ скликання з питань 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</w:t>
      </w:r>
      <w:r w:rsidR="00286517"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20 січ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ня 2021 р.</w:t>
      </w:r>
    </w:p>
    <w:p w:rsidR="000B27BB" w:rsidRPr="007A7AAB" w:rsidRDefault="000B27BB" w:rsidP="00A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B27BB" w:rsidRPr="007A7AAB" w:rsidRDefault="000B27BB" w:rsidP="00AE7E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Борецький Олександр Петрович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Верголяс Олександр Іванович – заступник голови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Сафонов Володимир Михайлович – секретар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Сіленко Руслан Олександрович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Плотніцький Олександр Павлович</w:t>
      </w:r>
      <w:r w:rsidR="00895592"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(присутній онлайн)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Калуга Юрій Олександрович</w:t>
      </w:r>
      <w:r w:rsidR="00895592"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(присутній онлайн)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Яценко Катерина Василівна</w:t>
      </w:r>
    </w:p>
    <w:p w:rsidR="000B27BB" w:rsidRPr="007A7AAB" w:rsidRDefault="000B27BB" w:rsidP="00AE7E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Відсутні: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Яценко К.В.</w:t>
      </w:r>
    </w:p>
    <w:p w:rsidR="000B27BB" w:rsidRPr="007A7AAB" w:rsidRDefault="000B27BB" w:rsidP="00AE7E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Романюк А.О.,  Кляпка М.В.,  Арчаков А.М., Юрченко В.В..</w:t>
      </w:r>
    </w:p>
    <w:p w:rsidR="0085300B" w:rsidRPr="007A7AAB" w:rsidRDefault="000B27BB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Початок засідання 09 год. 10 хв.</w:t>
      </w:r>
    </w:p>
    <w:p w:rsidR="0085300B" w:rsidRPr="007A7AAB" w:rsidRDefault="0085300B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5300B" w:rsidRPr="007A7AAB" w:rsidRDefault="0085300B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sz w:val="26"/>
          <w:szCs w:val="26"/>
          <w:lang w:val="uk-UA"/>
        </w:rPr>
        <w:t>І. Архітектурні питання згідно додатку.</w:t>
      </w:r>
    </w:p>
    <w:p w:rsidR="0085300B" w:rsidRPr="007A7AAB" w:rsidRDefault="0085300B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  <w:r w:rsidRPr="007A7AAB">
        <w:rPr>
          <w:rFonts w:ascii="Times New Roman" w:hAnsi="Times New Roman" w:cs="Times New Roman"/>
          <w:b/>
          <w:sz w:val="26"/>
          <w:szCs w:val="26"/>
          <w:lang w:val="uk-UA"/>
        </w:rPr>
        <w:t>Романюк А.О.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 – доповів.</w:t>
      </w: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238"/>
        <w:gridCol w:w="1609"/>
        <w:gridCol w:w="1737"/>
        <w:gridCol w:w="1159"/>
      </w:tblGrid>
      <w:tr w:rsidR="0085300B" w:rsidRPr="007A7AAB" w:rsidTr="0085300B">
        <w:trPr>
          <w:trHeight w:val="353"/>
        </w:trPr>
        <w:tc>
          <w:tcPr>
            <w:tcW w:w="957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4238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Назва</w:t>
            </w:r>
          </w:p>
        </w:tc>
        <w:tc>
          <w:tcPr>
            <w:tcW w:w="1609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П.І.Б.</w:t>
            </w:r>
          </w:p>
        </w:tc>
        <w:tc>
          <w:tcPr>
            <w:tcW w:w="1737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адреса</w:t>
            </w:r>
          </w:p>
        </w:tc>
        <w:tc>
          <w:tcPr>
            <w:tcW w:w="1159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площа</w:t>
            </w:r>
          </w:p>
        </w:tc>
      </w:tr>
      <w:tr w:rsidR="0085300B" w:rsidRPr="007A7AAB" w:rsidTr="0085300B">
        <w:trPr>
          <w:trHeight w:val="1028"/>
        </w:trPr>
        <w:tc>
          <w:tcPr>
            <w:tcW w:w="957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4238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 розроблення ДПТ на земельну ділянку з кадастровим номером 3222484201:01:002:5312 в с. Малютянка Фастівського району Київської області</w:t>
            </w:r>
          </w:p>
        </w:tc>
        <w:tc>
          <w:tcPr>
            <w:tcW w:w="1609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Єсипчук О.П.</w:t>
            </w:r>
          </w:p>
        </w:tc>
        <w:tc>
          <w:tcPr>
            <w:tcW w:w="1737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Малютянка</w:t>
            </w:r>
          </w:p>
        </w:tc>
        <w:tc>
          <w:tcPr>
            <w:tcW w:w="1159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0.1348 га</w:t>
            </w:r>
          </w:p>
        </w:tc>
      </w:tr>
    </w:tbl>
    <w:p w:rsidR="0085300B" w:rsidRPr="007A7AAB" w:rsidRDefault="0085300B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C7F39" w:rsidRPr="007A7AA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відповідно до розглянутого клопотання (заяви), наявних документів та матеріалів, а також отриманої інформації з доповіді, питання 1 рекомендовано зняти з розгляду у зв’язку з тим, що </w:t>
      </w:r>
      <w:r w:rsidR="007A7AA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із змісту заяви не можливо визначити суті питання, так-як заявник написав, скоріш за все, три окремі заяві в одній заяві довільної форми. </w:t>
      </w:r>
      <w:r w:rsidR="000C7F39" w:rsidRPr="007A7AAB">
        <w:rPr>
          <w:rFonts w:ascii="Times New Roman" w:hAnsi="Times New Roman" w:cs="Times New Roman"/>
          <w:sz w:val="26"/>
          <w:szCs w:val="26"/>
          <w:lang w:val="uk-UA" w:eastAsia="ru-RU"/>
        </w:rPr>
        <w:t>Доручити відділу містобудування та архітектури надати відповідь заявнику, із зазначенням конкретних невідповідностей</w:t>
      </w:r>
      <w:r w:rsidR="007A7AAB">
        <w:rPr>
          <w:rFonts w:ascii="Times New Roman" w:hAnsi="Times New Roman" w:cs="Times New Roman"/>
          <w:sz w:val="26"/>
          <w:szCs w:val="26"/>
          <w:lang w:val="uk-UA" w:eastAsia="ru-RU"/>
        </w:rPr>
        <w:t>, а також зв’язатись із особою, для надання ґрунтовного роз’яснення і сприяння вирішення питання особи по суті.</w:t>
      </w:r>
    </w:p>
    <w:p w:rsidR="007A7AAB" w:rsidRDefault="007A7AAB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300B" w:rsidRPr="007A7AAB" w:rsidRDefault="0085300B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C7F39" w:rsidRPr="007A7AAB" w:rsidRDefault="000C7F39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238"/>
        <w:gridCol w:w="1609"/>
        <w:gridCol w:w="1737"/>
        <w:gridCol w:w="1159"/>
      </w:tblGrid>
      <w:tr w:rsidR="0085300B" w:rsidRPr="007A7AAB" w:rsidTr="00D813C5">
        <w:trPr>
          <w:trHeight w:val="1266"/>
        </w:trPr>
        <w:tc>
          <w:tcPr>
            <w:tcW w:w="957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4238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Детальний план території в межах кварталу № 66 </w:t>
            </w:r>
          </w:p>
          <w:p w:rsidR="0085300B" w:rsidRPr="007A7AAB" w:rsidRDefault="0085300B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під будівництво садибної житлової забудови в с. Нове </w:t>
            </w:r>
          </w:p>
          <w:p w:rsidR="0085300B" w:rsidRPr="007A7AAB" w:rsidRDefault="0085300B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Фастівського району Київської області</w:t>
            </w:r>
          </w:p>
        </w:tc>
        <w:tc>
          <w:tcPr>
            <w:tcW w:w="1609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Сергійчук Л.С.</w:t>
            </w:r>
          </w:p>
        </w:tc>
        <w:tc>
          <w:tcPr>
            <w:tcW w:w="1737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Нове</w:t>
            </w:r>
          </w:p>
        </w:tc>
        <w:tc>
          <w:tcPr>
            <w:tcW w:w="1159" w:type="dxa"/>
            <w:shd w:val="clear" w:color="auto" w:fill="auto"/>
          </w:tcPr>
          <w:p w:rsidR="0085300B" w:rsidRPr="007A7AAB" w:rsidRDefault="0085300B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2,42 га</w:t>
            </w:r>
          </w:p>
        </w:tc>
      </w:tr>
    </w:tbl>
    <w:p w:rsidR="000C7F39" w:rsidRPr="00905C28" w:rsidRDefault="000C7F39" w:rsidP="00AE7EB6">
      <w:pPr>
        <w:suppressAutoHyphens/>
        <w:spacing w:after="0" w:line="240" w:lineRule="auto"/>
        <w:ind w:left="-284" w:right="-92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7A7AAB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Романюк А.О.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905C28"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запропонував розглянути питання щодо присвоєння назв </w:t>
      </w:r>
      <w:r w:rsidR="00905C28">
        <w:rPr>
          <w:rFonts w:ascii="Times New Roman" w:hAnsi="Times New Roman" w:cs="Times New Roman"/>
          <w:sz w:val="26"/>
          <w:szCs w:val="26"/>
          <w:lang w:val="uk-UA"/>
        </w:rPr>
        <w:t xml:space="preserve">4 </w:t>
      </w:r>
      <w:r w:rsidRPr="00905C28">
        <w:rPr>
          <w:rFonts w:ascii="Times New Roman" w:hAnsi="Times New Roman" w:cs="Times New Roman"/>
          <w:sz w:val="26"/>
          <w:szCs w:val="26"/>
          <w:lang w:val="uk-UA"/>
        </w:rPr>
        <w:t>вулицям під час затвердження</w:t>
      </w:r>
      <w:r w:rsidR="00905C28">
        <w:rPr>
          <w:rFonts w:ascii="Times New Roman" w:hAnsi="Times New Roman" w:cs="Times New Roman"/>
          <w:sz w:val="26"/>
          <w:szCs w:val="26"/>
          <w:lang w:val="uk-UA"/>
        </w:rPr>
        <w:t xml:space="preserve"> вказаного</w:t>
      </w:r>
      <w:r w:rsidRPr="00905C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5C2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д</w:t>
      </w:r>
      <w:r w:rsidRPr="00905C2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етального плану території в межах кварталу № 66.</w:t>
      </w:r>
    </w:p>
    <w:p w:rsidR="000C7F39" w:rsidRPr="00AE7EB6" w:rsidRDefault="000C7F39" w:rsidP="00AE7EB6">
      <w:pPr>
        <w:suppressAutoHyphens/>
        <w:spacing w:after="0" w:line="240" w:lineRule="auto"/>
        <w:ind w:left="-284" w:right="-92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Верголяс О.І.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– про </w:t>
      </w:r>
      <w:r w:rsidR="00F502D5" w:rsidRPr="007A7AA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пропозиції </w:t>
      </w:r>
      <w:r w:rsidR="00905C2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щодо нових назв вулиць, запропонував, що особисто вивчить думку жителів прилеглого масив</w:t>
      </w:r>
      <w:r w:rsidR="00A826F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905C2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і винесе про</w:t>
      </w:r>
      <w:r w:rsidR="00A826F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позиції на розгляд Комісії.</w:t>
      </w:r>
      <w:bookmarkStart w:id="0" w:name="_GoBack"/>
      <w:bookmarkEnd w:id="0"/>
      <w:r w:rsidR="00905C2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AE7EB6" w:rsidRDefault="00C65879" w:rsidP="00AE7EB6">
      <w:pPr>
        <w:suppressAutoHyphens/>
        <w:spacing w:after="0" w:line="240" w:lineRule="auto"/>
        <w:ind w:left="-284" w:right="-92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7A7AAB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. – надав зауваження про необхідність </w:t>
      </w:r>
      <w:r w:rsidR="00F502D5" w:rsidRPr="007A7AA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встановлення на вказаній території </w:t>
      </w:r>
      <w:r w:rsidR="00AE7EB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трансформаторної підстанції.</w:t>
      </w:r>
    </w:p>
    <w:p w:rsidR="00C65879" w:rsidRPr="007A7AAB" w:rsidRDefault="00AE7EB6" w:rsidP="00AE7EB6">
      <w:pPr>
        <w:suppressAutoHyphens/>
        <w:spacing w:after="0" w:line="240" w:lineRule="auto"/>
        <w:ind w:left="-284" w:right="-92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7A7AAB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- з</w:t>
      </w:r>
      <w:r w:rsidR="00C65879" w:rsidRPr="007A7AA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апропонував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надати пропозицію щодо продовження вулиці</w:t>
      </w:r>
      <w:r w:rsidR="00C65879" w:rsidRPr="007A7AA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Проектна-1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(технічна назва вулиці в містобудівній документації)</w:t>
      </w:r>
      <w:r w:rsidR="00C65879" w:rsidRPr="007A7AA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з метою розвитку інших територій біля с. Нове.</w:t>
      </w:r>
    </w:p>
    <w:p w:rsidR="00C65879" w:rsidRPr="007A7AAB" w:rsidRDefault="00C65879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зауваження розробнику містобудівної документації, винести питання на громадські обговорення із урахуванням зауважень.</w:t>
      </w:r>
    </w:p>
    <w:p w:rsidR="000C7F39" w:rsidRPr="007A7AAB" w:rsidRDefault="00C65879" w:rsidP="00AE7E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238"/>
        <w:gridCol w:w="1609"/>
        <w:gridCol w:w="1737"/>
        <w:gridCol w:w="1159"/>
      </w:tblGrid>
      <w:tr w:rsidR="000C7F39" w:rsidRPr="007A7AAB" w:rsidTr="00D813C5">
        <w:trPr>
          <w:trHeight w:val="1171"/>
        </w:trPr>
        <w:tc>
          <w:tcPr>
            <w:tcW w:w="957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4238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Внесення змін до детального плану території садибної житлової забудови в с. Тарасівка Фастівського району Київської області</w:t>
            </w:r>
          </w:p>
        </w:tc>
        <w:tc>
          <w:tcPr>
            <w:tcW w:w="1609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Валінчук І.Ю.</w:t>
            </w:r>
          </w:p>
        </w:tc>
        <w:tc>
          <w:tcPr>
            <w:tcW w:w="1737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1159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 га</w:t>
            </w:r>
          </w:p>
        </w:tc>
      </w:tr>
    </w:tbl>
    <w:p w:rsidR="000C7F39" w:rsidRPr="007A7AAB" w:rsidRDefault="00343622" w:rsidP="00AE7E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 – запропонував визначити територію проектування в межах земельної ділянки яка знаходиться в приватній власності</w:t>
      </w:r>
      <w:r w:rsidR="00AE7EB6">
        <w:rPr>
          <w:rFonts w:ascii="Times New Roman" w:hAnsi="Times New Roman" w:cs="Times New Roman"/>
          <w:sz w:val="26"/>
          <w:szCs w:val="26"/>
          <w:lang w:val="uk-UA"/>
        </w:rPr>
        <w:t xml:space="preserve"> заявника, а саме площею 0,5145 га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43622" w:rsidRPr="007A7AAB" w:rsidRDefault="00343622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зауваження розробнику містобудівної документації, винести питання на громадські обговорення із урахуванням зауважень.</w:t>
      </w:r>
    </w:p>
    <w:p w:rsidR="000C7F39" w:rsidRPr="007A7AAB" w:rsidRDefault="00343622" w:rsidP="00AE7E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238"/>
        <w:gridCol w:w="1609"/>
        <w:gridCol w:w="1737"/>
        <w:gridCol w:w="1159"/>
      </w:tblGrid>
      <w:tr w:rsidR="000C7F39" w:rsidRPr="007A7AAB" w:rsidTr="00D813C5">
        <w:trPr>
          <w:trHeight w:val="1171"/>
        </w:trPr>
        <w:tc>
          <w:tcPr>
            <w:tcW w:w="957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4238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Детальний план території кварталу, обмеженого залізницею, лісосмугою, вулицями Ніни Майбороди та Леоніда Медоєва в с. Тарасівка Фастівського району Київської області</w:t>
            </w:r>
          </w:p>
        </w:tc>
        <w:tc>
          <w:tcPr>
            <w:tcW w:w="1609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ТОВ «Граунд-Інвест 2007»</w:t>
            </w:r>
          </w:p>
        </w:tc>
        <w:tc>
          <w:tcPr>
            <w:tcW w:w="1737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с. Тарасівка</w:t>
            </w:r>
          </w:p>
        </w:tc>
        <w:tc>
          <w:tcPr>
            <w:tcW w:w="1159" w:type="dxa"/>
            <w:shd w:val="clear" w:color="auto" w:fill="auto"/>
          </w:tcPr>
          <w:p w:rsidR="000C7F39" w:rsidRPr="007A7AAB" w:rsidRDefault="000C7F39" w:rsidP="00AE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7A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 га</w:t>
            </w:r>
          </w:p>
        </w:tc>
      </w:tr>
    </w:tbl>
    <w:p w:rsidR="00C130BC" w:rsidRPr="007A7AAB" w:rsidRDefault="00C130BC" w:rsidP="00AE7E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 – запропонував внести зміни в частині території, яка визначена умовними позначеннями під багатоквартирну забудову, а саме</w:t>
      </w:r>
      <w:r w:rsidR="00AE7EB6">
        <w:rPr>
          <w:rFonts w:ascii="Times New Roman" w:hAnsi="Times New Roman" w:cs="Times New Roman"/>
          <w:sz w:val="26"/>
          <w:szCs w:val="26"/>
          <w:lang w:val="uk-UA"/>
        </w:rPr>
        <w:t xml:space="preserve"> визначити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>: під</w:t>
      </w:r>
      <w:r w:rsidR="00AE7EB6">
        <w:rPr>
          <w:rFonts w:ascii="Times New Roman" w:hAnsi="Times New Roman" w:cs="Times New Roman"/>
          <w:sz w:val="26"/>
          <w:szCs w:val="26"/>
          <w:lang w:val="uk-UA"/>
        </w:rPr>
        <w:t xml:space="preserve"> житлову та громадську забудову, що в подальшому буде визначатись іншою містобудівною документацією з врахуванням громадських слухань і </w:t>
      </w:r>
      <w:r w:rsidR="007479C9">
        <w:rPr>
          <w:rFonts w:ascii="Times New Roman" w:hAnsi="Times New Roman" w:cs="Times New Roman"/>
          <w:sz w:val="26"/>
          <w:szCs w:val="26"/>
          <w:lang w:val="uk-UA"/>
        </w:rPr>
        <w:t>інтересів жителів громади в цілому.</w:t>
      </w:r>
    </w:p>
    <w:p w:rsidR="00C130BC" w:rsidRPr="007A7AAB" w:rsidRDefault="00C130BC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внести зміни, надати зауваження розробнику містобудівної документації, винести питання на громадські обговорення із урахуванням зауважень.</w:t>
      </w:r>
    </w:p>
    <w:p w:rsidR="00C130BC" w:rsidRPr="007A7AAB" w:rsidRDefault="00C130BC" w:rsidP="00AE7EB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- 5, «проти»  - 0, «утримались» - 1 (Сіленко Р.О.),                                      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C130BC" w:rsidRPr="007A7AAB" w:rsidRDefault="00C130BC" w:rsidP="00AE7EB6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b/>
          <w:sz w:val="26"/>
          <w:szCs w:val="26"/>
          <w:lang w:val="uk-UA"/>
        </w:rPr>
        <w:t>Борецький О.П.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 – надав зауваження про необхідність збільшення паркувальних місць біля проектованої житлової забудови.</w:t>
      </w:r>
    </w:p>
    <w:p w:rsidR="00C130BC" w:rsidRPr="007A7AAB" w:rsidRDefault="00C130BC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зауваження розробнику містобудівної документації, винести питання на громадські обговорення із урахуванням зауважень.</w:t>
      </w:r>
    </w:p>
    <w:p w:rsidR="00C130BC" w:rsidRPr="007A7AAB" w:rsidRDefault="00C130BC" w:rsidP="00AE7E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C130BC" w:rsidRPr="007A7AAB" w:rsidRDefault="00C130BC" w:rsidP="00AE7E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b/>
          <w:sz w:val="26"/>
          <w:szCs w:val="26"/>
          <w:lang w:val="uk-UA"/>
        </w:rPr>
        <w:t>Плотніцький О.П.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B01AE3" w:rsidRPr="007A7AAB">
        <w:rPr>
          <w:rFonts w:ascii="Times New Roman" w:hAnsi="Times New Roman" w:cs="Times New Roman"/>
          <w:sz w:val="26"/>
          <w:szCs w:val="26"/>
          <w:lang w:val="uk-UA"/>
        </w:rPr>
        <w:t>надав зауваження про необхідність збільшення місць в дошкільно</w:t>
      </w:r>
      <w:r w:rsidR="007479C9">
        <w:rPr>
          <w:rFonts w:ascii="Times New Roman" w:hAnsi="Times New Roman" w:cs="Times New Roman"/>
          <w:sz w:val="26"/>
          <w:szCs w:val="26"/>
          <w:lang w:val="uk-UA"/>
        </w:rPr>
        <w:t>му навчальному закладі та школі.</w:t>
      </w:r>
    </w:p>
    <w:p w:rsidR="00B01AE3" w:rsidRPr="007A7AAB" w:rsidRDefault="00B01AE3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Вирішили: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зауваження розробнику містобудівної документації, винести питання на громадські обговорення із урахуванням зауважень.</w:t>
      </w:r>
    </w:p>
    <w:p w:rsidR="00B01AE3" w:rsidRPr="007A7AAB" w:rsidRDefault="00B01AE3" w:rsidP="00AE7E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B01AE3" w:rsidRDefault="00B01AE3" w:rsidP="00AE7E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Верголяс О.І.  – 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спочатку затвердити Генеральний план               с.</w:t>
      </w:r>
      <w:r w:rsidR="007479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Тарасівка, а потім розглядати Детальні плани територій.</w:t>
      </w:r>
    </w:p>
    <w:p w:rsidR="007479C9" w:rsidRPr="007A7AAB" w:rsidRDefault="007479C9" w:rsidP="00AE7E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Романюк А.</w:t>
      </w:r>
      <w:r>
        <w:rPr>
          <w:rFonts w:ascii="Times New Roman" w:hAnsi="Times New Roman" w:cs="Times New Roman"/>
          <w:sz w:val="26"/>
          <w:szCs w:val="26"/>
          <w:lang w:val="uk-UA"/>
        </w:rPr>
        <w:t>О. – надав пояснення з наданого питання.</w:t>
      </w:r>
    </w:p>
    <w:p w:rsidR="00B01AE3" w:rsidRPr="007A7AAB" w:rsidRDefault="00B01AE3" w:rsidP="00AE7E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- 2, «проти»  - 0, «утримались» - 4,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не прийнято.</w:t>
      </w:r>
    </w:p>
    <w:p w:rsidR="00B01AE3" w:rsidRPr="007A7AAB" w:rsidRDefault="00B01AE3" w:rsidP="00AE7E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О.П. – 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зауваження мешканців</w:t>
      </w:r>
      <w:r w:rsidR="007479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(згідно електронної петиції, що набрала необхідної кількості голосів)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щодо проблеми навантаженння транспортної мережі</w:t>
      </w:r>
      <w:r w:rsidR="007479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а саме залізничний переїзд і інші транспортні мережі.</w:t>
      </w:r>
    </w:p>
    <w:p w:rsidR="00286517" w:rsidRPr="007A7AAB" w:rsidRDefault="00286517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зауваження розробнику містобудівної документації щодо вирішення вказаного питання.</w:t>
      </w:r>
    </w:p>
    <w:p w:rsidR="00286517" w:rsidRPr="007A7AAB" w:rsidRDefault="00286517" w:rsidP="00AE7E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86517" w:rsidRPr="007A7AAB" w:rsidRDefault="00286517" w:rsidP="00AE7E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О.П. – 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зауваження до громадських слухань щодо розроблення Детального плану території без Генерального плану.</w:t>
      </w:r>
    </w:p>
    <w:p w:rsidR="00286517" w:rsidRPr="007A7AAB" w:rsidRDefault="00286517" w:rsidP="00AE7EB6">
      <w:pPr>
        <w:shd w:val="clear" w:color="auto" w:fill="FFFFFF"/>
        <w:spacing w:after="0" w:line="240" w:lineRule="auto"/>
        <w:ind w:left="-284" w:right="50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зауваження розробнику містобудівної документації, винести питання 4</w:t>
      </w:r>
      <w:r w:rsidR="007479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громадські обговорення із урахуванням зауважень.</w:t>
      </w:r>
    </w:p>
    <w:p w:rsidR="00286517" w:rsidRPr="007A7AAB" w:rsidRDefault="00286517" w:rsidP="00AE7EB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Комісія закінчила роботу о 10 год 00 хв.</w:t>
      </w: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Голова комісії:____________________ / Борецький О.П.         </w:t>
      </w:r>
    </w:p>
    <w:p w:rsidR="00286517" w:rsidRPr="007A7AAB" w:rsidRDefault="00286517" w:rsidP="00AE7EB6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:rsidR="00286517" w:rsidRPr="007A7AAB" w:rsidRDefault="00286517" w:rsidP="00AE7EB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комісії:___________________ / Сафонов В.М.           </w:t>
      </w:r>
    </w:p>
    <w:p w:rsidR="00C130BC" w:rsidRPr="007A7AAB" w:rsidRDefault="00C130BC" w:rsidP="00AE7EB6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  <w:lang w:val="uk-UA"/>
        </w:rPr>
      </w:pPr>
    </w:p>
    <w:p w:rsidR="00C130BC" w:rsidRPr="007A7AAB" w:rsidRDefault="00C130BC" w:rsidP="00AE7E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7F39" w:rsidRPr="007A7AAB" w:rsidRDefault="000C7F39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C7F39" w:rsidRPr="007A7AAB" w:rsidSect="007A7AAB">
      <w:headerReference w:type="default" r:id="rId7"/>
      <w:footerReference w:type="default" r:id="rId8"/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98" w:rsidRDefault="003A0A98" w:rsidP="00286517">
      <w:pPr>
        <w:spacing w:after="0" w:line="240" w:lineRule="auto"/>
      </w:pPr>
      <w:r>
        <w:separator/>
      </w:r>
    </w:p>
  </w:endnote>
  <w:endnote w:type="continuationSeparator" w:id="0">
    <w:p w:rsidR="003A0A98" w:rsidRDefault="003A0A98" w:rsidP="002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Page Numbers (Bottom of Page)"/>
        <w:docPartUnique/>
      </w:docPartObj>
    </w:sdtPr>
    <w:sdtContent>
      <w:p w:rsidR="00A826F1" w:rsidRDefault="00A826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26F1">
          <w:rPr>
            <w:noProof/>
            <w:lang w:val="ru-RU"/>
          </w:rPr>
          <w:t>2</w:t>
        </w:r>
        <w:r>
          <w:fldChar w:fldCharType="end"/>
        </w:r>
      </w:p>
    </w:sdtContent>
  </w:sdt>
  <w:p w:rsidR="00286517" w:rsidRDefault="00286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98" w:rsidRDefault="003A0A98" w:rsidP="00286517">
      <w:pPr>
        <w:spacing w:after="0" w:line="240" w:lineRule="auto"/>
      </w:pPr>
      <w:r>
        <w:separator/>
      </w:r>
    </w:p>
  </w:footnote>
  <w:footnote w:type="continuationSeparator" w:id="0">
    <w:p w:rsidR="003A0A98" w:rsidRDefault="003A0A98" w:rsidP="0028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17" w:rsidRDefault="00286517">
    <w:pPr>
      <w:pStyle w:val="a3"/>
      <w:jc w:val="center"/>
    </w:pPr>
  </w:p>
  <w:p w:rsidR="00286517" w:rsidRDefault="002865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B27BB"/>
    <w:rsid w:val="000C7F39"/>
    <w:rsid w:val="00286517"/>
    <w:rsid w:val="002C5891"/>
    <w:rsid w:val="00343622"/>
    <w:rsid w:val="003A0A98"/>
    <w:rsid w:val="007479C9"/>
    <w:rsid w:val="007A7AAB"/>
    <w:rsid w:val="007D183D"/>
    <w:rsid w:val="0085300B"/>
    <w:rsid w:val="00895592"/>
    <w:rsid w:val="00905C28"/>
    <w:rsid w:val="009F265C"/>
    <w:rsid w:val="00A826F1"/>
    <w:rsid w:val="00AE7EB6"/>
    <w:rsid w:val="00B01AE3"/>
    <w:rsid w:val="00C130BC"/>
    <w:rsid w:val="00C65879"/>
    <w:rsid w:val="00F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5169"/>
  <w15:chartTrackingRefBased/>
  <w15:docId w15:val="{2A2EAB31-BE45-45D7-8DDD-7BDC2E0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17"/>
  </w:style>
  <w:style w:type="paragraph" w:styleId="a5">
    <w:name w:val="footer"/>
    <w:basedOn w:val="a"/>
    <w:link w:val="a6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17"/>
  </w:style>
  <w:style w:type="paragraph" w:styleId="a7">
    <w:name w:val="Balloon Text"/>
    <w:basedOn w:val="a"/>
    <w:link w:val="a8"/>
    <w:uiPriority w:val="99"/>
    <w:semiHidden/>
    <w:unhideWhenUsed/>
    <w:rsid w:val="00A8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34FE-FE6D-4484-B009-DAF71D6C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2022-01-24T11:50:00Z</cp:lastPrinted>
  <dcterms:created xsi:type="dcterms:W3CDTF">2022-01-24T11:50:00Z</dcterms:created>
  <dcterms:modified xsi:type="dcterms:W3CDTF">2022-01-24T11:50:00Z</dcterms:modified>
</cp:coreProperties>
</file>