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FC" w:rsidRDefault="008A1F93">
      <w:bookmarkStart w:id="0" w:name="_GoBack"/>
      <w:bookmarkEnd w:id="0"/>
      <w:r>
        <w:t xml:space="preserve">                                                                                                                                                                                                                                                                                                                                                                                                                                                                                                                                                                                                                                                                                                                                                                                                                                                                                                                                                                                                                                                                                                                                                                                                                                                                                                                                                                                                                                                                                                                                                                                                                                                                                                                                                                                                                                                                                                                                                                                                                                                                                                                                                                                                                                                                                                                                                                                                                                                                                                                                                                                                                                                                                                                                                                                                                                                                                                                                                                                                                                                                                                                                                                                                                                                                                                                                                                                                                                                                                                                                                                                                                                                                                                                                                                                                                                                                                                                                                                                                                                                                                                                                                                                                                                                                                                                                                                                                                                                                                                                                                                                                                                                                                                                                                                                                                                                                                                                                                                                                                                                                                                                                                                                                                                                                                                                                                                                                                                                                                                                                                                                                                                                                                                                                                                                                                                                                                                                                                                                                                                                                                                                                                                                                                                                                                                                                                                                                                                                                                                                                                                                                                                                                                                                                                                                                                                                                                                                                                                                                                                                                                                                                                                                                                                                                                                                                                                                                                                                                                                                                                                                                                                                                                                                                                                                                                                                                                                                                                                                                                                                                                                                                                                                                              </w:t>
      </w:r>
    </w:p>
    <w:tbl>
      <w:tblPr>
        <w:tblW w:w="0" w:type="auto"/>
        <w:tblInd w:w="162" w:type="dxa"/>
        <w:tblLook w:val="0000" w:firstRow="0" w:lastRow="0" w:firstColumn="0" w:lastColumn="0" w:noHBand="0" w:noVBand="0"/>
      </w:tblPr>
      <w:tblGrid>
        <w:gridCol w:w="9038"/>
      </w:tblGrid>
      <w:tr w:rsidR="00492C00" w:rsidRPr="00C830CF" w:rsidTr="00E95044">
        <w:trPr>
          <w:trHeight w:val="847"/>
        </w:trPr>
        <w:tc>
          <w:tcPr>
            <w:tcW w:w="9038" w:type="dxa"/>
          </w:tcPr>
          <w:p w:rsidR="00492C00" w:rsidRPr="00C830CF" w:rsidRDefault="005A4C2D" w:rsidP="008F721E">
            <w:pPr>
              <w:jc w:val="center"/>
              <w:rPr>
                <w:sz w:val="28"/>
                <w:szCs w:val="28"/>
              </w:rPr>
            </w:pPr>
            <w:r w:rsidRPr="00C830CF">
              <w:rPr>
                <w:noProof/>
                <w:lang w:eastAsia="uk-UA"/>
              </w:rPr>
              <w:drawing>
                <wp:inline distT="0" distB="0" distL="0" distR="0">
                  <wp:extent cx="4286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28625" cy="590550"/>
                          </a:xfrm>
                          <a:prstGeom prst="rect">
                            <a:avLst/>
                          </a:prstGeom>
                          <a:noFill/>
                          <a:ln w="9525">
                            <a:noFill/>
                            <a:miter lim="800000"/>
                            <a:headEnd/>
                            <a:tailEnd/>
                          </a:ln>
                        </pic:spPr>
                      </pic:pic>
                    </a:graphicData>
                  </a:graphic>
                </wp:inline>
              </w:drawing>
            </w:r>
            <w:r w:rsidR="00A43F10" w:rsidRPr="00C830CF">
              <w:t xml:space="preserve"> </w:t>
            </w:r>
          </w:p>
        </w:tc>
      </w:tr>
      <w:tr w:rsidR="00B53DFA" w:rsidRPr="00C830CF" w:rsidTr="00E95044">
        <w:trPr>
          <w:trHeight w:val="1260"/>
        </w:trPr>
        <w:tc>
          <w:tcPr>
            <w:tcW w:w="9038" w:type="dxa"/>
          </w:tcPr>
          <w:tbl>
            <w:tblPr>
              <w:tblW w:w="0" w:type="auto"/>
              <w:tblInd w:w="108" w:type="dxa"/>
              <w:tblLook w:val="0000" w:firstRow="0" w:lastRow="0" w:firstColumn="0" w:lastColumn="0" w:noHBand="0" w:noVBand="0"/>
            </w:tblPr>
            <w:tblGrid>
              <w:gridCol w:w="8714"/>
            </w:tblGrid>
            <w:tr w:rsidR="00B53DFA" w:rsidRPr="00C830CF" w:rsidTr="00E64835">
              <w:trPr>
                <w:trHeight w:val="1342"/>
              </w:trPr>
              <w:tc>
                <w:tcPr>
                  <w:tcW w:w="9720" w:type="dxa"/>
                </w:tcPr>
                <w:p w:rsidR="00B53DFA" w:rsidRPr="00C830CF" w:rsidRDefault="00B53DFA" w:rsidP="005B7870">
                  <w:pPr>
                    <w:pStyle w:val="a5"/>
                    <w:rPr>
                      <w:rFonts w:ascii="Times New Roman" w:hAnsi="Times New Roman"/>
                      <w:sz w:val="28"/>
                      <w:szCs w:val="28"/>
                    </w:rPr>
                  </w:pPr>
                  <w:r w:rsidRPr="00C830CF">
                    <w:rPr>
                      <w:rFonts w:ascii="Times New Roman" w:hAnsi="Times New Roman"/>
                      <w:sz w:val="28"/>
                      <w:szCs w:val="28"/>
                    </w:rPr>
                    <w:t>БОЯРСЬКА МІСЬКА РАДА</w:t>
                  </w:r>
                </w:p>
                <w:p w:rsidR="00B53DFA" w:rsidRDefault="00B53DFA" w:rsidP="005B7870">
                  <w:pPr>
                    <w:pStyle w:val="a5"/>
                    <w:rPr>
                      <w:rFonts w:ascii="Times New Roman" w:hAnsi="Times New Roman"/>
                      <w:sz w:val="28"/>
                      <w:szCs w:val="28"/>
                    </w:rPr>
                  </w:pPr>
                  <w:r w:rsidRPr="00C830CF">
                    <w:rPr>
                      <w:rFonts w:ascii="Times New Roman" w:hAnsi="Times New Roman"/>
                      <w:sz w:val="28"/>
                      <w:szCs w:val="28"/>
                      <w:lang w:val="en-US"/>
                    </w:rPr>
                    <w:t>V</w:t>
                  </w:r>
                  <w:r w:rsidRPr="00C830CF">
                    <w:rPr>
                      <w:rFonts w:ascii="Times New Roman" w:hAnsi="Times New Roman"/>
                      <w:sz w:val="28"/>
                      <w:szCs w:val="28"/>
                    </w:rPr>
                    <w:t>І</w:t>
                  </w:r>
                  <w:r w:rsidR="00170826" w:rsidRPr="00C830CF">
                    <w:rPr>
                      <w:rFonts w:ascii="Times New Roman" w:hAnsi="Times New Roman"/>
                      <w:sz w:val="28"/>
                      <w:szCs w:val="28"/>
                    </w:rPr>
                    <w:t>І</w:t>
                  </w:r>
                  <w:r w:rsidR="003D05BE" w:rsidRPr="00C830CF">
                    <w:rPr>
                      <w:rFonts w:ascii="Times New Roman" w:hAnsi="Times New Roman"/>
                      <w:sz w:val="28"/>
                      <w:szCs w:val="28"/>
                    </w:rPr>
                    <w:t>І</w:t>
                  </w:r>
                  <w:r w:rsidRPr="00C830CF">
                    <w:rPr>
                      <w:rFonts w:ascii="Times New Roman" w:hAnsi="Times New Roman"/>
                      <w:sz w:val="28"/>
                      <w:szCs w:val="28"/>
                    </w:rPr>
                    <w:t xml:space="preserve"> СКЛИКАННЯ</w:t>
                  </w:r>
                </w:p>
                <w:p w:rsidR="00B53DFA" w:rsidRDefault="00F943B5" w:rsidP="005B7870">
                  <w:pPr>
                    <w:pStyle w:val="a5"/>
                    <w:rPr>
                      <w:rFonts w:ascii="Times New Roman" w:hAnsi="Times New Roman"/>
                      <w:sz w:val="28"/>
                      <w:szCs w:val="28"/>
                    </w:rPr>
                  </w:pPr>
                  <w:r>
                    <w:rPr>
                      <w:rFonts w:ascii="Times New Roman" w:hAnsi="Times New Roman"/>
                      <w:sz w:val="28"/>
                      <w:szCs w:val="28"/>
                    </w:rPr>
                    <w:t>Ч</w:t>
                  </w:r>
                  <w:r w:rsidR="0019646C" w:rsidRPr="00C830CF">
                    <w:rPr>
                      <w:rFonts w:ascii="Times New Roman" w:hAnsi="Times New Roman"/>
                      <w:sz w:val="28"/>
                      <w:szCs w:val="28"/>
                    </w:rPr>
                    <w:t>ергова</w:t>
                  </w:r>
                  <w:r w:rsidR="009C70F2">
                    <w:rPr>
                      <w:rFonts w:ascii="Times New Roman" w:hAnsi="Times New Roman"/>
                      <w:sz w:val="28"/>
                      <w:szCs w:val="28"/>
                    </w:rPr>
                    <w:t xml:space="preserve">  </w:t>
                  </w:r>
                  <w:r w:rsidR="00EB63F1">
                    <w:rPr>
                      <w:rFonts w:ascii="Times New Roman" w:hAnsi="Times New Roman"/>
                      <w:sz w:val="28"/>
                      <w:szCs w:val="28"/>
                    </w:rPr>
                    <w:t>6</w:t>
                  </w:r>
                  <w:r w:rsidR="003A704D">
                    <w:rPr>
                      <w:rFonts w:ascii="Times New Roman" w:hAnsi="Times New Roman"/>
                      <w:sz w:val="28"/>
                      <w:szCs w:val="28"/>
                    </w:rPr>
                    <w:t>1</w:t>
                  </w:r>
                  <w:r w:rsidR="000534A3">
                    <w:rPr>
                      <w:rFonts w:ascii="Times New Roman" w:hAnsi="Times New Roman"/>
                      <w:sz w:val="28"/>
                      <w:szCs w:val="28"/>
                    </w:rPr>
                    <w:t xml:space="preserve"> </w:t>
                  </w:r>
                  <w:r w:rsidR="00B53DFA" w:rsidRPr="00C830CF">
                    <w:rPr>
                      <w:rFonts w:ascii="Times New Roman" w:hAnsi="Times New Roman"/>
                      <w:sz w:val="28"/>
                      <w:szCs w:val="28"/>
                    </w:rPr>
                    <w:t>сесія</w:t>
                  </w:r>
                </w:p>
                <w:p w:rsidR="009466D9" w:rsidRDefault="00901E3F" w:rsidP="00EB63F1">
                  <w:pPr>
                    <w:tabs>
                      <w:tab w:val="left" w:pos="543"/>
                      <w:tab w:val="center" w:pos="4249"/>
                    </w:tabs>
                    <w:spacing w:line="360" w:lineRule="auto"/>
                    <w:rPr>
                      <w:rFonts w:eastAsia="Arial Unicode MS"/>
                      <w:b/>
                      <w:sz w:val="28"/>
                      <w:szCs w:val="28"/>
                    </w:rPr>
                  </w:pPr>
                  <w:r>
                    <w:rPr>
                      <w:rFonts w:eastAsia="Arial Unicode MS"/>
                      <w:b/>
                      <w:sz w:val="28"/>
                      <w:szCs w:val="28"/>
                    </w:rPr>
                    <w:tab/>
                  </w:r>
                  <w:r>
                    <w:rPr>
                      <w:rFonts w:eastAsia="Arial Unicode MS"/>
                      <w:b/>
                      <w:sz w:val="28"/>
                      <w:szCs w:val="28"/>
                    </w:rPr>
                    <w:tab/>
                  </w:r>
                  <w:r w:rsidR="00B53DFA" w:rsidRPr="00C830CF">
                    <w:rPr>
                      <w:rFonts w:eastAsia="Arial Unicode MS"/>
                      <w:b/>
                      <w:sz w:val="28"/>
                      <w:szCs w:val="28"/>
                    </w:rPr>
                    <w:t xml:space="preserve">РІШЕННЯ № </w:t>
                  </w:r>
                  <w:r w:rsidR="003A704D">
                    <w:rPr>
                      <w:rFonts w:eastAsia="Arial Unicode MS"/>
                      <w:b/>
                      <w:sz w:val="28"/>
                      <w:szCs w:val="28"/>
                    </w:rPr>
                    <w:t>61</w:t>
                  </w:r>
                  <w:r w:rsidR="000534A3">
                    <w:rPr>
                      <w:rFonts w:eastAsia="Arial Unicode MS"/>
                      <w:b/>
                      <w:sz w:val="28"/>
                      <w:szCs w:val="28"/>
                    </w:rPr>
                    <w:t>/</w:t>
                  </w:r>
                  <w:r w:rsidR="00FD21A5">
                    <w:rPr>
                      <w:rFonts w:eastAsia="Arial Unicode MS"/>
                      <w:b/>
                      <w:sz w:val="28"/>
                      <w:szCs w:val="28"/>
                    </w:rPr>
                    <w:t>3462</w:t>
                  </w:r>
                </w:p>
                <w:p w:rsidR="003A704D" w:rsidRPr="00355A5C" w:rsidRDefault="003A704D" w:rsidP="00FD21A5">
                  <w:pPr>
                    <w:pStyle w:val="a5"/>
                    <w:rPr>
                      <w:rFonts w:eastAsia="Arial Unicode MS"/>
                      <w:b w:val="0"/>
                      <w:sz w:val="28"/>
                      <w:szCs w:val="28"/>
                      <w:lang w:val="ru-RU"/>
                    </w:rPr>
                  </w:pPr>
                </w:p>
              </w:tc>
            </w:tr>
            <w:tr w:rsidR="00B53DFA" w:rsidRPr="00C830CF" w:rsidTr="005B7870">
              <w:trPr>
                <w:trHeight w:val="533"/>
              </w:trPr>
              <w:tc>
                <w:tcPr>
                  <w:tcW w:w="9720" w:type="dxa"/>
                </w:tcPr>
                <w:p w:rsidR="00B53DFA" w:rsidRPr="00C830CF" w:rsidRDefault="00EB37F5" w:rsidP="00EB63F1">
                  <w:pPr>
                    <w:rPr>
                      <w:rFonts w:eastAsia="Arial Unicode MS"/>
                      <w:b/>
                      <w:sz w:val="28"/>
                      <w:szCs w:val="28"/>
                    </w:rPr>
                  </w:pPr>
                  <w:r w:rsidRPr="00C830CF">
                    <w:rPr>
                      <w:rFonts w:eastAsia="Arial Unicode MS"/>
                      <w:b/>
                      <w:sz w:val="28"/>
                      <w:szCs w:val="28"/>
                    </w:rPr>
                    <w:t xml:space="preserve">  </w:t>
                  </w:r>
                  <w:r w:rsidR="009C70F2" w:rsidRPr="00C830CF">
                    <w:rPr>
                      <w:rFonts w:eastAsia="Arial Unicode MS"/>
                      <w:b/>
                      <w:sz w:val="28"/>
                      <w:szCs w:val="28"/>
                    </w:rPr>
                    <w:t>В</w:t>
                  </w:r>
                  <w:r w:rsidR="00B53DFA" w:rsidRPr="00C830CF">
                    <w:rPr>
                      <w:rFonts w:eastAsia="Arial Unicode MS"/>
                      <w:b/>
                      <w:sz w:val="28"/>
                      <w:szCs w:val="28"/>
                    </w:rPr>
                    <w:t>ід</w:t>
                  </w:r>
                  <w:r w:rsidR="00EB63F1">
                    <w:rPr>
                      <w:rFonts w:eastAsia="Arial Unicode MS"/>
                      <w:b/>
                      <w:sz w:val="28"/>
                      <w:szCs w:val="28"/>
                    </w:rPr>
                    <w:t xml:space="preserve"> 19</w:t>
                  </w:r>
                  <w:r w:rsidR="009C70F2">
                    <w:rPr>
                      <w:rFonts w:eastAsia="Arial Unicode MS"/>
                      <w:b/>
                      <w:sz w:val="28"/>
                      <w:szCs w:val="28"/>
                    </w:rPr>
                    <w:t xml:space="preserve"> </w:t>
                  </w:r>
                  <w:r w:rsidR="00F46157">
                    <w:rPr>
                      <w:rFonts w:eastAsia="Arial Unicode MS"/>
                      <w:b/>
                      <w:sz w:val="28"/>
                      <w:szCs w:val="28"/>
                    </w:rPr>
                    <w:t>грудня</w:t>
                  </w:r>
                  <w:r w:rsidR="00B03156">
                    <w:rPr>
                      <w:rFonts w:eastAsia="Arial Unicode MS"/>
                      <w:b/>
                      <w:sz w:val="28"/>
                      <w:szCs w:val="28"/>
                    </w:rPr>
                    <w:t xml:space="preserve"> </w:t>
                  </w:r>
                  <w:r w:rsidR="00B53DFA" w:rsidRPr="00C830CF">
                    <w:rPr>
                      <w:rFonts w:eastAsia="Arial Unicode MS"/>
                      <w:b/>
                      <w:sz w:val="28"/>
                      <w:szCs w:val="28"/>
                    </w:rPr>
                    <w:t>20</w:t>
                  </w:r>
                  <w:r w:rsidR="003D05BE" w:rsidRPr="00C830CF">
                    <w:rPr>
                      <w:rFonts w:eastAsia="Arial Unicode MS"/>
                      <w:b/>
                      <w:sz w:val="28"/>
                      <w:szCs w:val="28"/>
                    </w:rPr>
                    <w:t>2</w:t>
                  </w:r>
                  <w:r w:rsidR="00EB63F1">
                    <w:rPr>
                      <w:rFonts w:eastAsia="Arial Unicode MS"/>
                      <w:b/>
                      <w:sz w:val="28"/>
                      <w:szCs w:val="28"/>
                    </w:rPr>
                    <w:t>4</w:t>
                  </w:r>
                  <w:r w:rsidR="00B53DFA" w:rsidRPr="00C830CF">
                    <w:rPr>
                      <w:rFonts w:eastAsia="Arial Unicode MS"/>
                      <w:b/>
                      <w:sz w:val="28"/>
                      <w:szCs w:val="28"/>
                    </w:rPr>
                    <w:t xml:space="preserve"> року                              </w:t>
                  </w:r>
                  <w:r w:rsidR="009466D9" w:rsidRPr="00C830CF">
                    <w:rPr>
                      <w:rFonts w:eastAsia="Arial Unicode MS"/>
                      <w:b/>
                      <w:sz w:val="28"/>
                      <w:szCs w:val="28"/>
                    </w:rPr>
                    <w:t xml:space="preserve">      </w:t>
                  </w:r>
                  <w:r w:rsidR="00B53DFA" w:rsidRPr="00C830CF">
                    <w:rPr>
                      <w:rFonts w:eastAsia="Arial Unicode MS"/>
                      <w:b/>
                      <w:sz w:val="28"/>
                      <w:szCs w:val="28"/>
                    </w:rPr>
                    <w:t xml:space="preserve">                м. Боярка</w:t>
                  </w:r>
                </w:p>
              </w:tc>
            </w:tr>
          </w:tbl>
          <w:p w:rsidR="00B53DFA" w:rsidRPr="00C830CF" w:rsidRDefault="00B53DFA"/>
        </w:tc>
      </w:tr>
    </w:tbl>
    <w:p w:rsidR="00001EA5" w:rsidRPr="00C830CF" w:rsidRDefault="00EB37F5" w:rsidP="00001EA5">
      <w:pPr>
        <w:pStyle w:val="10"/>
        <w:ind w:left="709"/>
        <w:jc w:val="center"/>
        <w:rPr>
          <w:b/>
          <w:i/>
          <w:szCs w:val="28"/>
        </w:rPr>
      </w:pPr>
      <w:r w:rsidRPr="00C830CF">
        <w:rPr>
          <w:b/>
          <w:i/>
          <w:szCs w:val="28"/>
        </w:rPr>
        <w:t>П</w:t>
      </w:r>
      <w:r w:rsidR="00B42CD5" w:rsidRPr="00C830CF">
        <w:rPr>
          <w:b/>
          <w:i/>
          <w:szCs w:val="28"/>
        </w:rPr>
        <w:t xml:space="preserve">ро </w:t>
      </w:r>
      <w:r w:rsidR="00D23662" w:rsidRPr="00C830CF">
        <w:rPr>
          <w:b/>
          <w:i/>
          <w:szCs w:val="28"/>
        </w:rPr>
        <w:t>бюджет</w:t>
      </w:r>
      <w:r w:rsidR="003D05BE" w:rsidRPr="00C830CF">
        <w:rPr>
          <w:b/>
          <w:i/>
          <w:szCs w:val="28"/>
        </w:rPr>
        <w:t xml:space="preserve"> </w:t>
      </w:r>
    </w:p>
    <w:p w:rsidR="00753279" w:rsidRDefault="003D05BE" w:rsidP="00001EA5">
      <w:pPr>
        <w:pStyle w:val="10"/>
        <w:ind w:left="709"/>
        <w:jc w:val="center"/>
        <w:rPr>
          <w:b/>
          <w:i/>
          <w:szCs w:val="28"/>
        </w:rPr>
      </w:pPr>
      <w:r w:rsidRPr="00C830CF">
        <w:rPr>
          <w:b/>
          <w:i/>
          <w:szCs w:val="28"/>
        </w:rPr>
        <w:t>Боярської</w:t>
      </w:r>
      <w:r w:rsidR="00001EA5" w:rsidRPr="00C830CF">
        <w:rPr>
          <w:b/>
          <w:i/>
          <w:szCs w:val="28"/>
        </w:rPr>
        <w:t xml:space="preserve"> </w:t>
      </w:r>
      <w:r w:rsidRPr="00C830CF">
        <w:rPr>
          <w:b/>
          <w:i/>
          <w:szCs w:val="28"/>
        </w:rPr>
        <w:t>міської територіальної</w:t>
      </w:r>
      <w:r w:rsidR="00001EA5" w:rsidRPr="00C830CF">
        <w:rPr>
          <w:b/>
          <w:i/>
          <w:szCs w:val="28"/>
        </w:rPr>
        <w:t xml:space="preserve"> </w:t>
      </w:r>
      <w:r w:rsidRPr="00C830CF">
        <w:rPr>
          <w:b/>
          <w:i/>
          <w:szCs w:val="28"/>
        </w:rPr>
        <w:t xml:space="preserve">громади </w:t>
      </w:r>
      <w:r w:rsidR="00B42CD5" w:rsidRPr="00C830CF">
        <w:rPr>
          <w:b/>
          <w:i/>
          <w:szCs w:val="28"/>
        </w:rPr>
        <w:t>на 20</w:t>
      </w:r>
      <w:r w:rsidR="00D23662" w:rsidRPr="00C830CF">
        <w:rPr>
          <w:b/>
          <w:i/>
          <w:szCs w:val="28"/>
        </w:rPr>
        <w:t>2</w:t>
      </w:r>
      <w:r w:rsidR="00EB63F1">
        <w:rPr>
          <w:b/>
          <w:i/>
          <w:szCs w:val="28"/>
        </w:rPr>
        <w:t>5</w:t>
      </w:r>
      <w:r w:rsidR="00B42CD5" w:rsidRPr="00C830CF">
        <w:rPr>
          <w:b/>
          <w:i/>
          <w:szCs w:val="28"/>
        </w:rPr>
        <w:t xml:space="preserve"> рік</w:t>
      </w:r>
    </w:p>
    <w:p w:rsidR="00F46157" w:rsidRDefault="00F46157" w:rsidP="003D05BE">
      <w:pPr>
        <w:widowControl w:val="0"/>
        <w:tabs>
          <w:tab w:val="left" w:pos="8292"/>
          <w:tab w:val="left" w:pos="8363"/>
        </w:tabs>
        <w:ind w:left="284"/>
        <w:jc w:val="center"/>
        <w:rPr>
          <w:bCs/>
          <w:sz w:val="28"/>
          <w:u w:val="single"/>
        </w:rPr>
      </w:pPr>
    </w:p>
    <w:p w:rsidR="003D05BE" w:rsidRPr="00C830CF" w:rsidRDefault="003D05BE" w:rsidP="003D05BE">
      <w:pPr>
        <w:widowControl w:val="0"/>
        <w:tabs>
          <w:tab w:val="left" w:pos="8292"/>
          <w:tab w:val="left" w:pos="8363"/>
        </w:tabs>
        <w:ind w:left="284"/>
        <w:jc w:val="center"/>
        <w:rPr>
          <w:bCs/>
          <w:sz w:val="28"/>
          <w:u w:val="single"/>
        </w:rPr>
      </w:pPr>
      <w:r w:rsidRPr="00AC5B0F">
        <w:rPr>
          <w:bCs/>
          <w:sz w:val="28"/>
          <w:u w:val="single"/>
        </w:rPr>
        <w:t>105</w:t>
      </w:r>
      <w:r w:rsidR="00E072B7" w:rsidRPr="00AC5B0F">
        <w:rPr>
          <w:bCs/>
          <w:sz w:val="28"/>
          <w:u w:val="single"/>
        </w:rPr>
        <w:t>30</w:t>
      </w:r>
      <w:r w:rsidR="00AC5B0F" w:rsidRPr="00AC5B0F">
        <w:rPr>
          <w:bCs/>
          <w:sz w:val="28"/>
          <w:u w:val="single"/>
        </w:rPr>
        <w:t>00000</w:t>
      </w:r>
    </w:p>
    <w:p w:rsidR="003D05BE" w:rsidRPr="00C830CF" w:rsidRDefault="003D05BE" w:rsidP="003D05BE">
      <w:pPr>
        <w:widowControl w:val="0"/>
        <w:tabs>
          <w:tab w:val="left" w:pos="8292"/>
          <w:tab w:val="left" w:pos="8363"/>
        </w:tabs>
        <w:ind w:left="284"/>
        <w:jc w:val="center"/>
        <w:rPr>
          <w:bCs/>
          <w:sz w:val="22"/>
        </w:rPr>
      </w:pPr>
      <w:r w:rsidRPr="00C830CF">
        <w:rPr>
          <w:bCs/>
          <w:sz w:val="22"/>
        </w:rPr>
        <w:t>(код бюджету)</w:t>
      </w:r>
    </w:p>
    <w:p w:rsidR="003D05BE" w:rsidRPr="00C830CF" w:rsidRDefault="003D05BE" w:rsidP="003D05BE">
      <w:pPr>
        <w:widowControl w:val="0"/>
        <w:tabs>
          <w:tab w:val="left" w:pos="8292"/>
          <w:tab w:val="left" w:pos="8363"/>
        </w:tabs>
        <w:ind w:left="284"/>
        <w:jc w:val="center"/>
        <w:rPr>
          <w:bCs/>
          <w:sz w:val="22"/>
        </w:rPr>
      </w:pPr>
    </w:p>
    <w:p w:rsidR="003D05BE" w:rsidRPr="00C830CF" w:rsidRDefault="003D05BE" w:rsidP="00EE5E36">
      <w:pPr>
        <w:pStyle w:val="a4"/>
        <w:widowControl w:val="0"/>
        <w:ind w:firstLine="720"/>
        <w:jc w:val="both"/>
        <w:rPr>
          <w:bCs/>
          <w:sz w:val="22"/>
        </w:rPr>
      </w:pPr>
      <w:r w:rsidRPr="00C830CF">
        <w:rPr>
          <w:szCs w:val="28"/>
        </w:rPr>
        <w:t xml:space="preserve">Керуючись Бюджетним кодексом України, Законом України «Про місцеве самоврядування в Україні», </w:t>
      </w:r>
    </w:p>
    <w:p w:rsidR="003D05BE" w:rsidRPr="00C830CF" w:rsidRDefault="003D05BE" w:rsidP="00EB37F5">
      <w:pPr>
        <w:pStyle w:val="10"/>
        <w:ind w:left="709"/>
        <w:rPr>
          <w:b/>
          <w:i/>
          <w:szCs w:val="28"/>
        </w:rPr>
      </w:pPr>
    </w:p>
    <w:p w:rsidR="009403ED" w:rsidRPr="00C830CF" w:rsidRDefault="009403ED" w:rsidP="009403ED">
      <w:pPr>
        <w:pStyle w:val="2"/>
        <w:rPr>
          <w:noProof w:val="0"/>
          <w:szCs w:val="28"/>
        </w:rPr>
      </w:pPr>
      <w:r w:rsidRPr="00C830CF">
        <w:rPr>
          <w:noProof w:val="0"/>
          <w:szCs w:val="28"/>
        </w:rPr>
        <w:t>БОЯРСЬКА МІСЬКА РАДА</w:t>
      </w:r>
    </w:p>
    <w:p w:rsidR="00F762FA" w:rsidRPr="00C830CF" w:rsidRDefault="009403ED" w:rsidP="00EE5E36">
      <w:pPr>
        <w:jc w:val="center"/>
        <w:rPr>
          <w:szCs w:val="28"/>
        </w:rPr>
      </w:pPr>
      <w:r w:rsidRPr="00C830CF">
        <w:rPr>
          <w:b/>
          <w:sz w:val="28"/>
          <w:szCs w:val="28"/>
        </w:rPr>
        <w:t>В И Р І Ш И Л А:</w:t>
      </w:r>
      <w:r w:rsidR="00FC7079" w:rsidRPr="00C830CF">
        <w:rPr>
          <w:b/>
          <w:sz w:val="24"/>
          <w:szCs w:val="24"/>
        </w:rPr>
        <w:t xml:space="preserve"> </w:t>
      </w:r>
    </w:p>
    <w:p w:rsidR="00F762FA" w:rsidRPr="006F7480" w:rsidRDefault="00F762FA" w:rsidP="00C74E45">
      <w:pPr>
        <w:widowControl w:val="0"/>
        <w:tabs>
          <w:tab w:val="left" w:pos="1134"/>
        </w:tabs>
        <w:ind w:firstLine="709"/>
        <w:jc w:val="both"/>
        <w:rPr>
          <w:sz w:val="28"/>
          <w:szCs w:val="28"/>
        </w:rPr>
      </w:pPr>
      <w:r w:rsidRPr="00764572">
        <w:rPr>
          <w:sz w:val="28"/>
          <w:szCs w:val="28"/>
        </w:rPr>
        <w:t>1.</w:t>
      </w:r>
      <w:r w:rsidRPr="00C830CF">
        <w:rPr>
          <w:sz w:val="28"/>
          <w:szCs w:val="28"/>
        </w:rPr>
        <w:t xml:space="preserve"> Визначити на 202</w:t>
      </w:r>
      <w:r w:rsidR="00EB63F1">
        <w:rPr>
          <w:sz w:val="28"/>
          <w:szCs w:val="28"/>
        </w:rPr>
        <w:t>5</w:t>
      </w:r>
      <w:r w:rsidRPr="00C830CF">
        <w:rPr>
          <w:sz w:val="28"/>
          <w:szCs w:val="28"/>
        </w:rPr>
        <w:t> рік:</w:t>
      </w:r>
    </w:p>
    <w:p w:rsidR="00F762FA" w:rsidRPr="006C5913" w:rsidRDefault="006F7480" w:rsidP="00C74E45">
      <w:pPr>
        <w:pStyle w:val="a4"/>
        <w:widowControl w:val="0"/>
        <w:ind w:left="0" w:firstLine="567"/>
        <w:jc w:val="both"/>
        <w:rPr>
          <w:szCs w:val="28"/>
        </w:rPr>
      </w:pPr>
      <w:r w:rsidRPr="006C5913">
        <w:rPr>
          <w:b/>
          <w:bCs/>
          <w:szCs w:val="28"/>
        </w:rPr>
        <w:t>д</w:t>
      </w:r>
      <w:r w:rsidR="00F762FA" w:rsidRPr="006C5913">
        <w:rPr>
          <w:b/>
          <w:bCs/>
          <w:szCs w:val="28"/>
        </w:rPr>
        <w:t>оходи</w:t>
      </w:r>
      <w:r w:rsidR="00F762FA" w:rsidRPr="006C5913">
        <w:rPr>
          <w:szCs w:val="28"/>
        </w:rPr>
        <w:t xml:space="preserve"> бюджету </w:t>
      </w:r>
      <w:r w:rsidR="003D05BE" w:rsidRPr="006C5913">
        <w:rPr>
          <w:szCs w:val="28"/>
        </w:rPr>
        <w:t>Боярської</w:t>
      </w:r>
      <w:r w:rsidR="00F762FA" w:rsidRPr="006C5913">
        <w:rPr>
          <w:szCs w:val="28"/>
        </w:rPr>
        <w:t xml:space="preserve"> міської територіальної громади у сумі</w:t>
      </w:r>
      <w:r w:rsidR="003F68B0" w:rsidRPr="006C5913">
        <w:rPr>
          <w:szCs w:val="28"/>
        </w:rPr>
        <w:t xml:space="preserve">             </w:t>
      </w:r>
      <w:r w:rsidR="00F762FA" w:rsidRPr="006C5913">
        <w:rPr>
          <w:szCs w:val="28"/>
        </w:rPr>
        <w:t xml:space="preserve"> </w:t>
      </w:r>
      <w:r w:rsidR="00AB440C" w:rsidRPr="006C5913">
        <w:rPr>
          <w:b/>
          <w:szCs w:val="28"/>
        </w:rPr>
        <w:t>933 556 793</w:t>
      </w:r>
      <w:r w:rsidR="00F46157" w:rsidRPr="006C5913">
        <w:rPr>
          <w:b/>
          <w:szCs w:val="28"/>
        </w:rPr>
        <w:t>,00</w:t>
      </w:r>
      <w:r w:rsidR="00F762FA" w:rsidRPr="006C5913">
        <w:rPr>
          <w:szCs w:val="28"/>
        </w:rPr>
        <w:t xml:space="preserve"> гривень, у тому числі д</w:t>
      </w:r>
      <w:r w:rsidRPr="006C5913">
        <w:rPr>
          <w:szCs w:val="28"/>
        </w:rPr>
        <w:t>оходи загального фонду бюджету</w:t>
      </w:r>
      <w:r w:rsidR="008F410E" w:rsidRPr="006C5913">
        <w:rPr>
          <w:szCs w:val="28"/>
        </w:rPr>
        <w:t xml:space="preserve">         </w:t>
      </w:r>
      <w:r w:rsidRPr="006C5913">
        <w:rPr>
          <w:szCs w:val="28"/>
        </w:rPr>
        <w:t xml:space="preserve"> </w:t>
      </w:r>
      <w:r w:rsidR="00F762FA" w:rsidRPr="006C5913">
        <w:rPr>
          <w:szCs w:val="28"/>
        </w:rPr>
        <w:t xml:space="preserve"> </w:t>
      </w:r>
      <w:r w:rsidR="00AB440C" w:rsidRPr="006C5913">
        <w:rPr>
          <w:b/>
          <w:szCs w:val="28"/>
        </w:rPr>
        <w:t>900 359 280</w:t>
      </w:r>
      <w:r w:rsidR="00B53088" w:rsidRPr="006C5913">
        <w:rPr>
          <w:b/>
          <w:szCs w:val="28"/>
        </w:rPr>
        <w:t>,00</w:t>
      </w:r>
      <w:r w:rsidR="003D05BE" w:rsidRPr="006C5913">
        <w:rPr>
          <w:szCs w:val="28"/>
        </w:rPr>
        <w:t xml:space="preserve"> </w:t>
      </w:r>
      <w:r w:rsidR="00F762FA" w:rsidRPr="006C5913">
        <w:rPr>
          <w:szCs w:val="28"/>
        </w:rPr>
        <w:t>гривень та дохо</w:t>
      </w:r>
      <w:r w:rsidRPr="006C5913">
        <w:rPr>
          <w:szCs w:val="28"/>
        </w:rPr>
        <w:t xml:space="preserve">ди спеціального фонду бюджету </w:t>
      </w:r>
      <w:r w:rsidR="00AB440C" w:rsidRPr="006C5913">
        <w:rPr>
          <w:b/>
          <w:szCs w:val="28"/>
        </w:rPr>
        <w:t>33 197 513</w:t>
      </w:r>
      <w:r w:rsidR="00F46157" w:rsidRPr="006C5913">
        <w:rPr>
          <w:b/>
          <w:szCs w:val="28"/>
        </w:rPr>
        <w:t>,00</w:t>
      </w:r>
      <w:r w:rsidR="00F762FA" w:rsidRPr="006C5913">
        <w:rPr>
          <w:szCs w:val="28"/>
        </w:rPr>
        <w:t xml:space="preserve"> гривень</w:t>
      </w:r>
      <w:r w:rsidR="00AA6126" w:rsidRPr="006C5913">
        <w:rPr>
          <w:szCs w:val="28"/>
        </w:rPr>
        <w:t xml:space="preserve"> </w:t>
      </w:r>
      <w:r w:rsidR="00F762FA" w:rsidRPr="006C5913">
        <w:rPr>
          <w:szCs w:val="28"/>
        </w:rPr>
        <w:t xml:space="preserve">згідно з </w:t>
      </w:r>
      <w:r w:rsidR="00F762FA" w:rsidRPr="006C5913">
        <w:rPr>
          <w:bCs/>
          <w:szCs w:val="28"/>
        </w:rPr>
        <w:t>додатком 1</w:t>
      </w:r>
      <w:r w:rsidRPr="006C5913">
        <w:rPr>
          <w:bCs/>
          <w:szCs w:val="28"/>
        </w:rPr>
        <w:t xml:space="preserve"> до цього рішення;</w:t>
      </w:r>
    </w:p>
    <w:p w:rsidR="00F762FA" w:rsidRPr="00C830CF" w:rsidRDefault="006F7480" w:rsidP="00F762FA">
      <w:pPr>
        <w:widowControl w:val="0"/>
        <w:ind w:firstLine="709"/>
        <w:jc w:val="both"/>
        <w:rPr>
          <w:b/>
          <w:bCs/>
          <w:sz w:val="28"/>
          <w:szCs w:val="28"/>
        </w:rPr>
      </w:pPr>
      <w:r w:rsidRPr="006C5913">
        <w:rPr>
          <w:b/>
          <w:bCs/>
          <w:sz w:val="28"/>
          <w:szCs w:val="28"/>
        </w:rPr>
        <w:t>в</w:t>
      </w:r>
      <w:r w:rsidR="00F762FA" w:rsidRPr="006C5913">
        <w:rPr>
          <w:b/>
          <w:bCs/>
          <w:sz w:val="28"/>
          <w:szCs w:val="28"/>
        </w:rPr>
        <w:t>идатки</w:t>
      </w:r>
      <w:r w:rsidR="00F762FA" w:rsidRPr="006C5913">
        <w:rPr>
          <w:sz w:val="28"/>
          <w:szCs w:val="28"/>
        </w:rPr>
        <w:t xml:space="preserve"> бюджету </w:t>
      </w:r>
      <w:r w:rsidR="003D05BE" w:rsidRPr="006C5913">
        <w:rPr>
          <w:sz w:val="28"/>
          <w:szCs w:val="28"/>
        </w:rPr>
        <w:t>Боярської</w:t>
      </w:r>
      <w:r w:rsidR="00F762FA" w:rsidRPr="006C5913">
        <w:rPr>
          <w:sz w:val="28"/>
          <w:szCs w:val="28"/>
        </w:rPr>
        <w:t xml:space="preserve"> міської територіальної громади </w:t>
      </w:r>
      <w:r w:rsidR="00706461" w:rsidRPr="006C5913">
        <w:rPr>
          <w:sz w:val="28"/>
          <w:szCs w:val="28"/>
        </w:rPr>
        <w:t xml:space="preserve">в </w:t>
      </w:r>
      <w:r w:rsidR="00F762FA" w:rsidRPr="006C5913">
        <w:rPr>
          <w:sz w:val="28"/>
          <w:szCs w:val="28"/>
        </w:rPr>
        <w:t xml:space="preserve">сумі </w:t>
      </w:r>
      <w:r w:rsidR="00B03156" w:rsidRPr="006C5913">
        <w:rPr>
          <w:sz w:val="28"/>
          <w:szCs w:val="28"/>
        </w:rPr>
        <w:br/>
      </w:r>
      <w:r w:rsidR="00AB440C" w:rsidRPr="006C5913">
        <w:rPr>
          <w:b/>
          <w:sz w:val="28"/>
          <w:szCs w:val="28"/>
        </w:rPr>
        <w:t>933 </w:t>
      </w:r>
      <w:r w:rsidR="003A704D" w:rsidRPr="006C5913">
        <w:rPr>
          <w:b/>
          <w:sz w:val="28"/>
          <w:szCs w:val="28"/>
        </w:rPr>
        <w:t>55</w:t>
      </w:r>
      <w:r w:rsidR="00AB440C" w:rsidRPr="006C5913">
        <w:rPr>
          <w:b/>
          <w:sz w:val="28"/>
          <w:szCs w:val="28"/>
        </w:rPr>
        <w:t xml:space="preserve">6 </w:t>
      </w:r>
      <w:r w:rsidR="003A704D" w:rsidRPr="006C5913">
        <w:rPr>
          <w:b/>
          <w:sz w:val="28"/>
          <w:szCs w:val="28"/>
        </w:rPr>
        <w:t>793</w:t>
      </w:r>
      <w:r w:rsidR="00513AEA" w:rsidRPr="006C5913">
        <w:rPr>
          <w:b/>
          <w:sz w:val="28"/>
          <w:szCs w:val="28"/>
        </w:rPr>
        <w:t>,00</w:t>
      </w:r>
      <w:r w:rsidR="00513AEA" w:rsidRPr="006C5913">
        <w:rPr>
          <w:szCs w:val="28"/>
        </w:rPr>
        <w:t xml:space="preserve"> </w:t>
      </w:r>
      <w:r w:rsidR="00F762FA" w:rsidRPr="006C5913">
        <w:rPr>
          <w:sz w:val="28"/>
          <w:szCs w:val="28"/>
        </w:rPr>
        <w:t>гривень</w:t>
      </w:r>
      <w:r w:rsidR="00E11C75" w:rsidRPr="006C5913">
        <w:rPr>
          <w:sz w:val="28"/>
          <w:szCs w:val="28"/>
        </w:rPr>
        <w:t>,</w:t>
      </w:r>
      <w:r w:rsidR="00F762FA" w:rsidRPr="006C5913">
        <w:rPr>
          <w:sz w:val="28"/>
          <w:szCs w:val="28"/>
        </w:rPr>
        <w:t xml:space="preserve"> у тому числі </w:t>
      </w:r>
      <w:r w:rsidR="00F762FA" w:rsidRPr="006C5913">
        <w:rPr>
          <w:bCs/>
          <w:sz w:val="28"/>
          <w:szCs w:val="28"/>
        </w:rPr>
        <w:t>видатки загального фонду бюджету</w:t>
      </w:r>
      <w:r w:rsidR="00706461" w:rsidRPr="006C5913">
        <w:rPr>
          <w:bCs/>
          <w:sz w:val="28"/>
          <w:szCs w:val="28"/>
        </w:rPr>
        <w:t xml:space="preserve"> в сумі </w:t>
      </w:r>
      <w:r w:rsidR="005F3719" w:rsidRPr="006C5913">
        <w:rPr>
          <w:bCs/>
          <w:sz w:val="28"/>
          <w:szCs w:val="28"/>
        </w:rPr>
        <w:t xml:space="preserve">     </w:t>
      </w:r>
      <w:r w:rsidR="00AB440C" w:rsidRPr="006C5913">
        <w:rPr>
          <w:b/>
          <w:sz w:val="28"/>
          <w:szCs w:val="28"/>
          <w:lang w:val="ru-RU"/>
        </w:rPr>
        <w:t>849 </w:t>
      </w:r>
      <w:r w:rsidR="003A704D" w:rsidRPr="006C5913">
        <w:rPr>
          <w:b/>
          <w:sz w:val="28"/>
          <w:szCs w:val="28"/>
          <w:lang w:val="ru-RU"/>
        </w:rPr>
        <w:t>214</w:t>
      </w:r>
      <w:r w:rsidR="00AB440C" w:rsidRPr="006C5913">
        <w:rPr>
          <w:b/>
          <w:sz w:val="28"/>
          <w:szCs w:val="28"/>
          <w:lang w:val="ru-RU"/>
        </w:rPr>
        <w:t xml:space="preserve"> </w:t>
      </w:r>
      <w:r w:rsidR="003A704D" w:rsidRPr="006C5913">
        <w:rPr>
          <w:b/>
          <w:sz w:val="28"/>
          <w:szCs w:val="28"/>
          <w:lang w:val="ru-RU"/>
        </w:rPr>
        <w:t>945</w:t>
      </w:r>
      <w:r w:rsidR="00513AEA" w:rsidRPr="006C5913">
        <w:rPr>
          <w:b/>
          <w:sz w:val="28"/>
          <w:szCs w:val="28"/>
          <w:lang w:val="ru-RU"/>
        </w:rPr>
        <w:t>,00</w:t>
      </w:r>
      <w:r w:rsidR="00F762FA" w:rsidRPr="006C5913">
        <w:rPr>
          <w:sz w:val="28"/>
          <w:szCs w:val="28"/>
        </w:rPr>
        <w:t xml:space="preserve"> гривень та видатки спеціального фонду бюджету</w:t>
      </w:r>
      <w:r w:rsidR="00E11C75" w:rsidRPr="006C5913">
        <w:rPr>
          <w:sz w:val="28"/>
          <w:szCs w:val="28"/>
        </w:rPr>
        <w:t xml:space="preserve"> </w:t>
      </w:r>
      <w:r w:rsidR="00AB440C" w:rsidRPr="006C5913">
        <w:rPr>
          <w:b/>
          <w:sz w:val="28"/>
          <w:szCs w:val="28"/>
          <w:lang w:val="ru-RU"/>
        </w:rPr>
        <w:t>84 341 848</w:t>
      </w:r>
      <w:r w:rsidR="007527B6" w:rsidRPr="006C5913">
        <w:rPr>
          <w:b/>
          <w:sz w:val="28"/>
          <w:szCs w:val="28"/>
        </w:rPr>
        <w:t>,00</w:t>
      </w:r>
      <w:r w:rsidR="00F762FA" w:rsidRPr="006C5913">
        <w:rPr>
          <w:sz w:val="28"/>
          <w:szCs w:val="28"/>
        </w:rPr>
        <w:t xml:space="preserve"> </w:t>
      </w:r>
      <w:r w:rsidR="00F762FA" w:rsidRPr="006C5913">
        <w:rPr>
          <w:color w:val="000000" w:themeColor="text1"/>
          <w:sz w:val="28"/>
          <w:szCs w:val="28"/>
        </w:rPr>
        <w:t>гривень</w:t>
      </w:r>
      <w:r w:rsidRPr="006C5913">
        <w:rPr>
          <w:sz w:val="28"/>
          <w:szCs w:val="28"/>
        </w:rPr>
        <w:t>;</w:t>
      </w:r>
    </w:p>
    <w:p w:rsidR="006F7480" w:rsidRPr="006F7480" w:rsidRDefault="006F7480" w:rsidP="006F7480">
      <w:pPr>
        <w:widowControl w:val="0"/>
        <w:jc w:val="both"/>
        <w:rPr>
          <w:sz w:val="28"/>
          <w:szCs w:val="28"/>
        </w:rPr>
      </w:pPr>
      <w:r>
        <w:rPr>
          <w:sz w:val="28"/>
          <w:szCs w:val="28"/>
        </w:rPr>
        <w:t xml:space="preserve">       </w:t>
      </w:r>
      <w:r w:rsidR="00092588" w:rsidRPr="00092588">
        <w:rPr>
          <w:sz w:val="28"/>
          <w:szCs w:val="28"/>
        </w:rPr>
        <w:t xml:space="preserve"> </w:t>
      </w:r>
      <w:r>
        <w:rPr>
          <w:sz w:val="28"/>
          <w:szCs w:val="28"/>
        </w:rPr>
        <w:t xml:space="preserve">  </w:t>
      </w:r>
      <w:r w:rsidRPr="006F7480">
        <w:rPr>
          <w:b/>
          <w:sz w:val="28"/>
          <w:szCs w:val="28"/>
        </w:rPr>
        <w:t>повернення кредитів</w:t>
      </w:r>
      <w:r>
        <w:rPr>
          <w:sz w:val="28"/>
          <w:szCs w:val="28"/>
        </w:rPr>
        <w:t xml:space="preserve"> до </w:t>
      </w:r>
      <w:r w:rsidRPr="006F7480">
        <w:rPr>
          <w:sz w:val="28"/>
          <w:szCs w:val="28"/>
        </w:rPr>
        <w:t>бюджету</w:t>
      </w:r>
      <w:r>
        <w:rPr>
          <w:sz w:val="28"/>
          <w:szCs w:val="28"/>
        </w:rPr>
        <w:t xml:space="preserve"> </w:t>
      </w:r>
      <w:r w:rsidRPr="00C830CF">
        <w:rPr>
          <w:sz w:val="28"/>
          <w:szCs w:val="28"/>
        </w:rPr>
        <w:t>Боярської міської територіальної громади</w:t>
      </w:r>
      <w:r w:rsidRPr="006F7480">
        <w:rPr>
          <w:sz w:val="28"/>
          <w:szCs w:val="28"/>
        </w:rPr>
        <w:t xml:space="preserve"> у сумі 0,0 гривень, у тому числі повернення кредитів до зага</w:t>
      </w:r>
      <w:r>
        <w:rPr>
          <w:sz w:val="28"/>
          <w:szCs w:val="28"/>
        </w:rPr>
        <w:t xml:space="preserve">льного фонду бюджету </w:t>
      </w:r>
      <w:r w:rsidRPr="00C830CF">
        <w:rPr>
          <w:sz w:val="28"/>
          <w:szCs w:val="28"/>
        </w:rPr>
        <w:t>Боярської міської територіальної громади</w:t>
      </w:r>
      <w:r w:rsidRPr="006F7480">
        <w:rPr>
          <w:sz w:val="28"/>
          <w:szCs w:val="28"/>
        </w:rPr>
        <w:t xml:space="preserve"> 0,0 гривень та повернення кредитів до спеціал</w:t>
      </w:r>
      <w:r>
        <w:rPr>
          <w:sz w:val="28"/>
          <w:szCs w:val="28"/>
        </w:rPr>
        <w:t>ьного фонду бюджету</w:t>
      </w:r>
      <w:r w:rsidRPr="006F7480">
        <w:rPr>
          <w:sz w:val="28"/>
          <w:szCs w:val="28"/>
        </w:rPr>
        <w:t xml:space="preserve"> </w:t>
      </w:r>
      <w:r w:rsidRPr="00C830CF">
        <w:rPr>
          <w:sz w:val="28"/>
          <w:szCs w:val="28"/>
        </w:rPr>
        <w:t>Боярської міської територіальної громади</w:t>
      </w:r>
      <w:r>
        <w:rPr>
          <w:sz w:val="28"/>
          <w:szCs w:val="28"/>
        </w:rPr>
        <w:t xml:space="preserve"> </w:t>
      </w:r>
      <w:r w:rsidRPr="006F7480">
        <w:rPr>
          <w:sz w:val="28"/>
          <w:szCs w:val="28"/>
        </w:rPr>
        <w:t>0,0 гривень</w:t>
      </w:r>
      <w:r w:rsidRPr="006F7480">
        <w:rPr>
          <w:szCs w:val="28"/>
        </w:rPr>
        <w:t xml:space="preserve"> </w:t>
      </w:r>
      <w:r w:rsidRPr="006F7480">
        <w:rPr>
          <w:sz w:val="28"/>
          <w:szCs w:val="28"/>
        </w:rPr>
        <w:t>згідно з додатком 4 до цього рішення;</w:t>
      </w:r>
    </w:p>
    <w:p w:rsidR="00764572" w:rsidRDefault="006F7480" w:rsidP="006F7480">
      <w:pPr>
        <w:widowControl w:val="0"/>
        <w:ind w:firstLine="709"/>
        <w:jc w:val="both"/>
        <w:rPr>
          <w:sz w:val="28"/>
          <w:szCs w:val="28"/>
        </w:rPr>
      </w:pPr>
      <w:r w:rsidRPr="00214AC8">
        <w:rPr>
          <w:b/>
          <w:sz w:val="28"/>
          <w:szCs w:val="28"/>
        </w:rPr>
        <w:t>надання кредитів</w:t>
      </w:r>
      <w:r>
        <w:rPr>
          <w:sz w:val="28"/>
          <w:szCs w:val="28"/>
        </w:rPr>
        <w:t xml:space="preserve"> з </w:t>
      </w:r>
      <w:r w:rsidRPr="006F7480">
        <w:rPr>
          <w:sz w:val="28"/>
          <w:szCs w:val="28"/>
        </w:rPr>
        <w:t xml:space="preserve">бюджету </w:t>
      </w:r>
      <w:r w:rsidRPr="00C830CF">
        <w:rPr>
          <w:sz w:val="28"/>
          <w:szCs w:val="28"/>
        </w:rPr>
        <w:t>Боярської міської територіальної громади</w:t>
      </w:r>
      <w:r w:rsidRPr="006F7480">
        <w:rPr>
          <w:sz w:val="28"/>
          <w:szCs w:val="28"/>
        </w:rPr>
        <w:t xml:space="preserve"> у сумі 0,0 гривень, у тому числі надання кредит</w:t>
      </w:r>
      <w:r>
        <w:rPr>
          <w:sz w:val="28"/>
          <w:szCs w:val="28"/>
        </w:rPr>
        <w:t>ів із загального фонду</w:t>
      </w:r>
      <w:r w:rsidRPr="006F7480">
        <w:rPr>
          <w:sz w:val="28"/>
          <w:szCs w:val="28"/>
        </w:rPr>
        <w:t xml:space="preserve"> бюджету </w:t>
      </w:r>
      <w:r w:rsidRPr="00C830CF">
        <w:rPr>
          <w:sz w:val="28"/>
          <w:szCs w:val="28"/>
        </w:rPr>
        <w:t>Боярської міської територіальної громади</w:t>
      </w:r>
      <w:r>
        <w:rPr>
          <w:sz w:val="28"/>
          <w:szCs w:val="28"/>
        </w:rPr>
        <w:t xml:space="preserve"> </w:t>
      </w:r>
      <w:r w:rsidRPr="006F7480">
        <w:rPr>
          <w:sz w:val="28"/>
          <w:szCs w:val="28"/>
        </w:rPr>
        <w:t xml:space="preserve">0,0 гривень та надання кредитів </w:t>
      </w:r>
      <w:r>
        <w:rPr>
          <w:sz w:val="28"/>
          <w:szCs w:val="28"/>
        </w:rPr>
        <w:t xml:space="preserve">із спеціального фонду </w:t>
      </w:r>
      <w:r w:rsidRPr="006F7480">
        <w:rPr>
          <w:sz w:val="28"/>
          <w:szCs w:val="28"/>
        </w:rPr>
        <w:t xml:space="preserve">бюджету </w:t>
      </w:r>
      <w:r w:rsidRPr="00C830CF">
        <w:rPr>
          <w:sz w:val="28"/>
          <w:szCs w:val="28"/>
        </w:rPr>
        <w:t>Боярської</w:t>
      </w:r>
      <w:r>
        <w:rPr>
          <w:sz w:val="28"/>
          <w:szCs w:val="28"/>
        </w:rPr>
        <w:t xml:space="preserve"> міської територіальної </w:t>
      </w:r>
      <w:r w:rsidRPr="006F7480">
        <w:rPr>
          <w:sz w:val="28"/>
          <w:szCs w:val="28"/>
        </w:rPr>
        <w:t>0,0 гривень згідно з додатком 4 до цього рішення;</w:t>
      </w:r>
    </w:p>
    <w:p w:rsidR="00764572" w:rsidRPr="00013C0B" w:rsidRDefault="00092588" w:rsidP="00092588">
      <w:pPr>
        <w:widowControl w:val="0"/>
        <w:jc w:val="both"/>
        <w:rPr>
          <w:b/>
          <w:bCs/>
          <w:sz w:val="28"/>
          <w:szCs w:val="28"/>
        </w:rPr>
      </w:pPr>
      <w:r w:rsidRPr="00C607D0">
        <w:rPr>
          <w:b/>
          <w:bCs/>
          <w:sz w:val="28"/>
          <w:szCs w:val="28"/>
        </w:rPr>
        <w:t xml:space="preserve">           </w:t>
      </w:r>
      <w:r w:rsidR="00764572" w:rsidRPr="00013C0B">
        <w:rPr>
          <w:b/>
          <w:bCs/>
          <w:sz w:val="28"/>
          <w:szCs w:val="28"/>
        </w:rPr>
        <w:t>профіцит</w:t>
      </w:r>
      <w:r w:rsidR="00764572" w:rsidRPr="00013C0B">
        <w:rPr>
          <w:bCs/>
          <w:sz w:val="28"/>
          <w:szCs w:val="28"/>
        </w:rPr>
        <w:t xml:space="preserve"> за загальним фондом бюджету громади у сумі </w:t>
      </w:r>
      <w:r w:rsidR="00764572" w:rsidRPr="00013C0B">
        <w:rPr>
          <w:bCs/>
          <w:sz w:val="28"/>
          <w:szCs w:val="28"/>
        </w:rPr>
        <w:br/>
      </w:r>
      <w:r w:rsidR="00AB440C">
        <w:rPr>
          <w:sz w:val="28"/>
          <w:szCs w:val="28"/>
          <w:lang w:val="ru-RU"/>
        </w:rPr>
        <w:t>51 144 335</w:t>
      </w:r>
      <w:r w:rsidR="00275A13">
        <w:rPr>
          <w:sz w:val="28"/>
          <w:szCs w:val="28"/>
        </w:rPr>
        <w:t>,00</w:t>
      </w:r>
      <w:r w:rsidR="00764572" w:rsidRPr="00013C0B">
        <w:rPr>
          <w:sz w:val="28"/>
          <w:szCs w:val="28"/>
        </w:rPr>
        <w:t xml:space="preserve"> </w:t>
      </w:r>
      <w:r w:rsidR="00764572" w:rsidRPr="00013C0B">
        <w:rPr>
          <w:bCs/>
          <w:sz w:val="28"/>
          <w:szCs w:val="28"/>
        </w:rPr>
        <w:t>гривень згідно з додатком 2</w:t>
      </w:r>
      <w:r w:rsidR="006D1652" w:rsidRPr="00013C0B">
        <w:rPr>
          <w:bCs/>
          <w:sz w:val="28"/>
          <w:szCs w:val="28"/>
        </w:rPr>
        <w:t xml:space="preserve"> до</w:t>
      </w:r>
      <w:r w:rsidR="00764572" w:rsidRPr="00013C0B">
        <w:rPr>
          <w:b/>
          <w:bCs/>
          <w:sz w:val="28"/>
          <w:szCs w:val="28"/>
        </w:rPr>
        <w:t xml:space="preserve"> </w:t>
      </w:r>
      <w:r w:rsidR="00764572" w:rsidRPr="00013C0B">
        <w:rPr>
          <w:bCs/>
          <w:sz w:val="28"/>
          <w:szCs w:val="28"/>
        </w:rPr>
        <w:t>цього рішення;</w:t>
      </w:r>
    </w:p>
    <w:p w:rsidR="00764572" w:rsidRPr="00013C0B" w:rsidRDefault="00092588" w:rsidP="00764572">
      <w:pPr>
        <w:widowControl w:val="0"/>
        <w:ind w:firstLine="709"/>
        <w:jc w:val="both"/>
        <w:rPr>
          <w:bCs/>
          <w:sz w:val="28"/>
          <w:szCs w:val="28"/>
        </w:rPr>
      </w:pPr>
      <w:r>
        <w:rPr>
          <w:b/>
          <w:bCs/>
          <w:sz w:val="28"/>
          <w:szCs w:val="28"/>
          <w:lang w:val="ru-RU"/>
        </w:rPr>
        <w:t xml:space="preserve"> </w:t>
      </w:r>
      <w:r w:rsidR="00764572" w:rsidRPr="00013C0B">
        <w:rPr>
          <w:b/>
          <w:bCs/>
          <w:sz w:val="28"/>
          <w:szCs w:val="28"/>
        </w:rPr>
        <w:t>дефіцит</w:t>
      </w:r>
      <w:r w:rsidR="00764572" w:rsidRPr="00013C0B">
        <w:rPr>
          <w:bCs/>
          <w:sz w:val="28"/>
          <w:szCs w:val="28"/>
        </w:rPr>
        <w:t xml:space="preserve"> за спеціальним фондом бюджету громади у сумі </w:t>
      </w:r>
      <w:r w:rsidR="00764572" w:rsidRPr="00013C0B">
        <w:rPr>
          <w:bCs/>
          <w:sz w:val="28"/>
          <w:szCs w:val="28"/>
        </w:rPr>
        <w:br/>
      </w:r>
      <w:r w:rsidR="00AB440C">
        <w:rPr>
          <w:sz w:val="28"/>
          <w:szCs w:val="28"/>
        </w:rPr>
        <w:t>51 144 335</w:t>
      </w:r>
      <w:r w:rsidR="00C85868">
        <w:rPr>
          <w:sz w:val="28"/>
          <w:szCs w:val="28"/>
        </w:rPr>
        <w:t>,00</w:t>
      </w:r>
      <w:r>
        <w:rPr>
          <w:sz w:val="28"/>
          <w:szCs w:val="28"/>
        </w:rPr>
        <w:t xml:space="preserve"> </w:t>
      </w:r>
      <w:r w:rsidR="00764572" w:rsidRPr="00013C0B">
        <w:rPr>
          <w:bCs/>
          <w:sz w:val="28"/>
          <w:szCs w:val="28"/>
        </w:rPr>
        <w:t>гривень згідно з додатком 2</w:t>
      </w:r>
      <w:r w:rsidR="006D1652" w:rsidRPr="00013C0B">
        <w:rPr>
          <w:bCs/>
          <w:sz w:val="28"/>
          <w:szCs w:val="28"/>
        </w:rPr>
        <w:t xml:space="preserve"> до</w:t>
      </w:r>
      <w:r w:rsidR="00764572" w:rsidRPr="00013C0B">
        <w:rPr>
          <w:b/>
          <w:bCs/>
          <w:sz w:val="28"/>
          <w:szCs w:val="28"/>
        </w:rPr>
        <w:t xml:space="preserve"> </w:t>
      </w:r>
      <w:r w:rsidR="00764572" w:rsidRPr="00013C0B">
        <w:rPr>
          <w:bCs/>
          <w:sz w:val="28"/>
          <w:szCs w:val="28"/>
        </w:rPr>
        <w:t>цього рішення;</w:t>
      </w:r>
    </w:p>
    <w:p w:rsidR="00F762FA" w:rsidRPr="00764572" w:rsidRDefault="00092588" w:rsidP="00092588">
      <w:pPr>
        <w:widowControl w:val="0"/>
        <w:jc w:val="both"/>
        <w:rPr>
          <w:bCs/>
          <w:sz w:val="28"/>
          <w:szCs w:val="28"/>
        </w:rPr>
      </w:pPr>
      <w:r>
        <w:rPr>
          <w:sz w:val="28"/>
          <w:szCs w:val="28"/>
          <w:lang w:val="ru-RU"/>
        </w:rPr>
        <w:t xml:space="preserve">           </w:t>
      </w:r>
      <w:r w:rsidR="00764572">
        <w:rPr>
          <w:b/>
          <w:bCs/>
          <w:sz w:val="28"/>
          <w:szCs w:val="28"/>
        </w:rPr>
        <w:t>о</w:t>
      </w:r>
      <w:r w:rsidR="00764572" w:rsidRPr="00764572">
        <w:rPr>
          <w:b/>
          <w:bCs/>
          <w:sz w:val="28"/>
          <w:szCs w:val="28"/>
        </w:rPr>
        <w:t>боротний залишок</w:t>
      </w:r>
      <w:r w:rsidR="00764572" w:rsidRPr="00764572">
        <w:rPr>
          <w:b/>
          <w:sz w:val="28"/>
          <w:szCs w:val="28"/>
        </w:rPr>
        <w:t xml:space="preserve"> бюджетних</w:t>
      </w:r>
      <w:r w:rsidR="00764572" w:rsidRPr="00C830CF">
        <w:rPr>
          <w:sz w:val="28"/>
          <w:szCs w:val="28"/>
        </w:rPr>
        <w:t xml:space="preserve"> </w:t>
      </w:r>
      <w:r w:rsidR="00764572" w:rsidRPr="00764572">
        <w:rPr>
          <w:b/>
          <w:sz w:val="28"/>
          <w:szCs w:val="28"/>
        </w:rPr>
        <w:t>коштів</w:t>
      </w:r>
      <w:r w:rsidR="00764572" w:rsidRPr="00C830CF">
        <w:rPr>
          <w:b/>
          <w:sz w:val="28"/>
          <w:szCs w:val="28"/>
        </w:rPr>
        <w:t xml:space="preserve"> </w:t>
      </w:r>
      <w:r w:rsidR="00764572" w:rsidRPr="00C830CF">
        <w:rPr>
          <w:sz w:val="28"/>
          <w:szCs w:val="28"/>
        </w:rPr>
        <w:t xml:space="preserve">бюджету Боярської міської </w:t>
      </w:r>
      <w:r w:rsidR="00764572" w:rsidRPr="00C830CF">
        <w:rPr>
          <w:sz w:val="28"/>
          <w:szCs w:val="28"/>
        </w:rPr>
        <w:lastRenderedPageBreak/>
        <w:t xml:space="preserve">територіальної громади </w:t>
      </w:r>
      <w:r w:rsidR="00764572" w:rsidRPr="00C830CF">
        <w:rPr>
          <w:bCs/>
          <w:sz w:val="28"/>
          <w:szCs w:val="28"/>
        </w:rPr>
        <w:t xml:space="preserve">у розмірі </w:t>
      </w:r>
      <w:r w:rsidR="00284F96">
        <w:rPr>
          <w:bCs/>
          <w:sz w:val="28"/>
          <w:szCs w:val="28"/>
        </w:rPr>
        <w:t>1</w:t>
      </w:r>
      <w:r w:rsidR="00764572" w:rsidRPr="00C830CF">
        <w:rPr>
          <w:bCs/>
          <w:sz w:val="28"/>
          <w:szCs w:val="28"/>
        </w:rPr>
        <w:t>00</w:t>
      </w:r>
      <w:r w:rsidR="00764572">
        <w:rPr>
          <w:bCs/>
          <w:sz w:val="28"/>
          <w:szCs w:val="28"/>
        </w:rPr>
        <w:t> </w:t>
      </w:r>
      <w:r w:rsidR="00764572" w:rsidRPr="00C830CF">
        <w:rPr>
          <w:bCs/>
          <w:sz w:val="28"/>
          <w:szCs w:val="28"/>
        </w:rPr>
        <w:t>000</w:t>
      </w:r>
      <w:r w:rsidR="00764572">
        <w:rPr>
          <w:bCs/>
          <w:sz w:val="28"/>
          <w:szCs w:val="28"/>
        </w:rPr>
        <w:t>,00</w:t>
      </w:r>
      <w:r w:rsidR="00214AC8">
        <w:rPr>
          <w:bCs/>
          <w:sz w:val="28"/>
          <w:szCs w:val="28"/>
        </w:rPr>
        <w:t xml:space="preserve"> грн</w:t>
      </w:r>
      <w:r w:rsidR="00764572" w:rsidRPr="00C830CF">
        <w:rPr>
          <w:bCs/>
          <w:sz w:val="28"/>
          <w:szCs w:val="28"/>
        </w:rPr>
        <w:t xml:space="preserve">, що становить </w:t>
      </w:r>
      <w:r w:rsidR="00A0519B" w:rsidRPr="00A0519B">
        <w:rPr>
          <w:bCs/>
          <w:sz w:val="28"/>
          <w:szCs w:val="28"/>
        </w:rPr>
        <w:t>0,01</w:t>
      </w:r>
      <w:r w:rsidR="00764572" w:rsidRPr="00A0519B">
        <w:rPr>
          <w:bCs/>
          <w:sz w:val="28"/>
          <w:szCs w:val="28"/>
        </w:rPr>
        <w:t xml:space="preserve"> </w:t>
      </w:r>
      <w:r w:rsidR="00764572" w:rsidRPr="00C830CF">
        <w:rPr>
          <w:bCs/>
          <w:sz w:val="28"/>
          <w:szCs w:val="28"/>
        </w:rPr>
        <w:t>відсотка видатків загального фонду бюджету, визначених</w:t>
      </w:r>
      <w:r w:rsidR="00764572">
        <w:rPr>
          <w:bCs/>
          <w:sz w:val="28"/>
          <w:szCs w:val="28"/>
        </w:rPr>
        <w:t xml:space="preserve"> цим пунктом;</w:t>
      </w:r>
    </w:p>
    <w:p w:rsidR="00F762FA" w:rsidRPr="00C830CF" w:rsidRDefault="00764572" w:rsidP="00EE5E36">
      <w:pPr>
        <w:widowControl w:val="0"/>
        <w:ind w:firstLine="709"/>
        <w:jc w:val="both"/>
        <w:rPr>
          <w:b/>
          <w:bCs/>
          <w:sz w:val="28"/>
          <w:szCs w:val="28"/>
        </w:rPr>
      </w:pPr>
      <w:r w:rsidRPr="00764572">
        <w:rPr>
          <w:b/>
          <w:bCs/>
          <w:sz w:val="28"/>
          <w:szCs w:val="28"/>
        </w:rPr>
        <w:t>р</w:t>
      </w:r>
      <w:r w:rsidR="00F762FA" w:rsidRPr="00764572">
        <w:rPr>
          <w:b/>
          <w:bCs/>
          <w:sz w:val="28"/>
          <w:szCs w:val="28"/>
        </w:rPr>
        <w:t>езервний фонд</w:t>
      </w:r>
      <w:r w:rsidR="00F762FA" w:rsidRPr="00C830CF">
        <w:rPr>
          <w:sz w:val="28"/>
          <w:szCs w:val="28"/>
        </w:rPr>
        <w:t xml:space="preserve"> бюджету міської територіальної громади </w:t>
      </w:r>
      <w:r w:rsidR="00A0519B">
        <w:rPr>
          <w:bCs/>
          <w:sz w:val="28"/>
          <w:szCs w:val="28"/>
        </w:rPr>
        <w:t>у розмірі            1 500 000</w:t>
      </w:r>
      <w:r>
        <w:rPr>
          <w:bCs/>
          <w:sz w:val="28"/>
          <w:szCs w:val="28"/>
        </w:rPr>
        <w:t>,00</w:t>
      </w:r>
      <w:r w:rsidR="00F762FA" w:rsidRPr="00C830CF">
        <w:rPr>
          <w:bCs/>
          <w:sz w:val="28"/>
          <w:szCs w:val="28"/>
        </w:rPr>
        <w:t xml:space="preserve"> грив</w:t>
      </w:r>
      <w:r w:rsidR="00706461" w:rsidRPr="00C830CF">
        <w:rPr>
          <w:bCs/>
          <w:sz w:val="28"/>
          <w:szCs w:val="28"/>
        </w:rPr>
        <w:t>ень</w:t>
      </w:r>
      <w:r w:rsidR="00F762FA" w:rsidRPr="00C830CF">
        <w:rPr>
          <w:bCs/>
          <w:sz w:val="28"/>
          <w:szCs w:val="28"/>
        </w:rPr>
        <w:t xml:space="preserve">, що становить </w:t>
      </w:r>
      <w:r w:rsidR="00A0519B" w:rsidRPr="00A0519B">
        <w:rPr>
          <w:bCs/>
          <w:sz w:val="28"/>
          <w:szCs w:val="28"/>
        </w:rPr>
        <w:t>0,2</w:t>
      </w:r>
      <w:r w:rsidR="00F762FA" w:rsidRPr="00A0519B">
        <w:rPr>
          <w:bCs/>
          <w:sz w:val="28"/>
          <w:szCs w:val="28"/>
        </w:rPr>
        <w:t xml:space="preserve"> </w:t>
      </w:r>
      <w:r w:rsidR="00F762FA" w:rsidRPr="00C830CF">
        <w:rPr>
          <w:bCs/>
          <w:sz w:val="28"/>
          <w:szCs w:val="28"/>
        </w:rPr>
        <w:t>відсотка видатків загального фонду бюджету, визначених</w:t>
      </w:r>
      <w:r>
        <w:rPr>
          <w:bCs/>
          <w:sz w:val="28"/>
          <w:szCs w:val="28"/>
        </w:rPr>
        <w:t xml:space="preserve"> цим пунктом</w:t>
      </w:r>
      <w:r w:rsidR="00F762FA" w:rsidRPr="00C830CF">
        <w:rPr>
          <w:bCs/>
          <w:sz w:val="28"/>
          <w:szCs w:val="28"/>
        </w:rPr>
        <w:t>.</w:t>
      </w:r>
    </w:p>
    <w:p w:rsidR="00F762FA" w:rsidRPr="000D219F" w:rsidRDefault="00F762FA" w:rsidP="00EE5E36">
      <w:pPr>
        <w:widowControl w:val="0"/>
        <w:ind w:firstLine="709"/>
        <w:jc w:val="both"/>
        <w:rPr>
          <w:bCs/>
          <w:sz w:val="28"/>
          <w:szCs w:val="28"/>
        </w:rPr>
      </w:pPr>
      <w:r w:rsidRPr="00764572">
        <w:rPr>
          <w:bCs/>
          <w:sz w:val="28"/>
          <w:szCs w:val="28"/>
        </w:rPr>
        <w:t>2.</w:t>
      </w:r>
      <w:r w:rsidRPr="00C830CF">
        <w:rPr>
          <w:b/>
          <w:bCs/>
          <w:sz w:val="28"/>
          <w:szCs w:val="28"/>
        </w:rPr>
        <w:t xml:space="preserve"> </w:t>
      </w:r>
      <w:r w:rsidRPr="00C830CF">
        <w:rPr>
          <w:bCs/>
          <w:sz w:val="28"/>
          <w:szCs w:val="28"/>
        </w:rPr>
        <w:t>Затвердити бюджетні</w:t>
      </w:r>
      <w:r w:rsidRPr="000D219F">
        <w:rPr>
          <w:bCs/>
          <w:sz w:val="28"/>
          <w:szCs w:val="28"/>
        </w:rPr>
        <w:t xml:space="preserve"> призначення головним розпорядникам коштів бюджету на </w:t>
      </w:r>
      <w:r w:rsidRPr="000D219F">
        <w:rPr>
          <w:sz w:val="28"/>
          <w:szCs w:val="28"/>
        </w:rPr>
        <w:t>20</w:t>
      </w:r>
      <w:r w:rsidR="00303887">
        <w:rPr>
          <w:sz w:val="28"/>
          <w:szCs w:val="28"/>
        </w:rPr>
        <w:t>2</w:t>
      </w:r>
      <w:r w:rsidR="00EB63F1">
        <w:rPr>
          <w:sz w:val="28"/>
          <w:szCs w:val="28"/>
        </w:rPr>
        <w:t>5</w:t>
      </w:r>
      <w:r w:rsidRPr="000D219F">
        <w:rPr>
          <w:sz w:val="28"/>
          <w:szCs w:val="28"/>
        </w:rPr>
        <w:t> </w:t>
      </w:r>
      <w:r>
        <w:rPr>
          <w:sz w:val="28"/>
          <w:szCs w:val="28"/>
        </w:rPr>
        <w:t xml:space="preserve"> </w:t>
      </w:r>
      <w:r w:rsidRPr="000D219F">
        <w:rPr>
          <w:sz w:val="28"/>
          <w:szCs w:val="28"/>
        </w:rPr>
        <w:t>рік</w:t>
      </w:r>
      <w:r w:rsidRPr="000D219F">
        <w:rPr>
          <w:bCs/>
          <w:sz w:val="28"/>
          <w:szCs w:val="28"/>
        </w:rPr>
        <w:t xml:space="preserve"> у розрізі відповідальних виконавців за бюджетними програмами згідно з </w:t>
      </w:r>
      <w:r w:rsidRPr="00764572">
        <w:rPr>
          <w:bCs/>
          <w:sz w:val="28"/>
          <w:szCs w:val="28"/>
        </w:rPr>
        <w:t>додатком 3</w:t>
      </w:r>
      <w:r w:rsidR="006D1652">
        <w:rPr>
          <w:bCs/>
          <w:sz w:val="28"/>
          <w:szCs w:val="28"/>
        </w:rPr>
        <w:t xml:space="preserve"> до</w:t>
      </w:r>
      <w:r w:rsidR="00812817">
        <w:rPr>
          <w:b/>
          <w:bCs/>
          <w:sz w:val="28"/>
          <w:szCs w:val="28"/>
        </w:rPr>
        <w:t xml:space="preserve"> </w:t>
      </w:r>
      <w:r w:rsidR="00812817" w:rsidRPr="00812817">
        <w:rPr>
          <w:bCs/>
          <w:sz w:val="28"/>
          <w:szCs w:val="28"/>
        </w:rPr>
        <w:t>цього рішення</w:t>
      </w:r>
      <w:r w:rsidRPr="000D219F">
        <w:rPr>
          <w:bCs/>
          <w:sz w:val="28"/>
          <w:szCs w:val="28"/>
        </w:rPr>
        <w:t>.</w:t>
      </w:r>
    </w:p>
    <w:p w:rsidR="00F762FA" w:rsidRDefault="00F762FA" w:rsidP="00EE5E36">
      <w:pPr>
        <w:widowControl w:val="0"/>
        <w:ind w:firstLine="709"/>
        <w:jc w:val="both"/>
        <w:rPr>
          <w:bCs/>
          <w:sz w:val="28"/>
          <w:szCs w:val="28"/>
        </w:rPr>
      </w:pPr>
      <w:r w:rsidRPr="00764572">
        <w:rPr>
          <w:bCs/>
          <w:sz w:val="28"/>
          <w:szCs w:val="28"/>
        </w:rPr>
        <w:t>3.</w:t>
      </w:r>
      <w:r w:rsidRPr="00017221">
        <w:rPr>
          <w:b/>
          <w:bCs/>
          <w:sz w:val="28"/>
          <w:szCs w:val="28"/>
        </w:rPr>
        <w:t xml:space="preserve"> </w:t>
      </w:r>
      <w:r w:rsidRPr="00017221">
        <w:rPr>
          <w:spacing w:val="-4"/>
          <w:sz w:val="28"/>
          <w:szCs w:val="28"/>
        </w:rPr>
        <w:t xml:space="preserve">Затвердити на </w:t>
      </w:r>
      <w:r w:rsidRPr="00017221">
        <w:rPr>
          <w:sz w:val="28"/>
          <w:szCs w:val="28"/>
        </w:rPr>
        <w:t>20</w:t>
      </w:r>
      <w:r w:rsidR="00303887">
        <w:rPr>
          <w:sz w:val="28"/>
          <w:szCs w:val="28"/>
        </w:rPr>
        <w:t>2</w:t>
      </w:r>
      <w:r w:rsidR="000D07EF">
        <w:rPr>
          <w:sz w:val="28"/>
          <w:szCs w:val="28"/>
        </w:rPr>
        <w:t>5</w:t>
      </w:r>
      <w:r w:rsidR="006A726D">
        <w:rPr>
          <w:sz w:val="28"/>
          <w:szCs w:val="28"/>
        </w:rPr>
        <w:t xml:space="preserve"> </w:t>
      </w:r>
      <w:r w:rsidRPr="00017221">
        <w:rPr>
          <w:sz w:val="28"/>
          <w:szCs w:val="28"/>
        </w:rPr>
        <w:t xml:space="preserve">рік </w:t>
      </w:r>
      <w:r w:rsidRPr="00017221">
        <w:rPr>
          <w:bCs/>
          <w:spacing w:val="-4"/>
          <w:sz w:val="28"/>
          <w:szCs w:val="28"/>
        </w:rPr>
        <w:t>міжбюджетні трансферти</w:t>
      </w:r>
      <w:r w:rsidRPr="00017221">
        <w:rPr>
          <w:spacing w:val="-4"/>
          <w:sz w:val="28"/>
          <w:szCs w:val="28"/>
        </w:rPr>
        <w:t xml:space="preserve"> </w:t>
      </w:r>
      <w:r w:rsidRPr="00017221">
        <w:rPr>
          <w:bCs/>
          <w:spacing w:val="-4"/>
          <w:sz w:val="28"/>
          <w:szCs w:val="28"/>
        </w:rPr>
        <w:t xml:space="preserve">згідно з </w:t>
      </w:r>
      <w:r w:rsidRPr="00764572">
        <w:rPr>
          <w:bCs/>
          <w:spacing w:val="-4"/>
          <w:sz w:val="28"/>
          <w:szCs w:val="28"/>
        </w:rPr>
        <w:t>додатком 5</w:t>
      </w:r>
      <w:r w:rsidR="00764572">
        <w:rPr>
          <w:bCs/>
          <w:spacing w:val="-4"/>
          <w:sz w:val="28"/>
          <w:szCs w:val="28"/>
        </w:rPr>
        <w:t xml:space="preserve"> до</w:t>
      </w:r>
      <w:r w:rsidR="00812817">
        <w:rPr>
          <w:b/>
          <w:bCs/>
          <w:spacing w:val="-4"/>
          <w:sz w:val="28"/>
          <w:szCs w:val="28"/>
        </w:rPr>
        <w:t xml:space="preserve"> </w:t>
      </w:r>
      <w:r w:rsidR="00812817" w:rsidRPr="00812817">
        <w:rPr>
          <w:bCs/>
          <w:sz w:val="28"/>
          <w:szCs w:val="28"/>
        </w:rPr>
        <w:t>цього рішення</w:t>
      </w:r>
      <w:r w:rsidRPr="00017221">
        <w:rPr>
          <w:bCs/>
          <w:sz w:val="28"/>
          <w:szCs w:val="28"/>
        </w:rPr>
        <w:t>.</w:t>
      </w:r>
      <w:bookmarkStart w:id="1" w:name="n9"/>
      <w:bookmarkEnd w:id="1"/>
    </w:p>
    <w:p w:rsidR="004338B7" w:rsidRPr="000D219F" w:rsidRDefault="004338B7" w:rsidP="00EE5E36">
      <w:pPr>
        <w:widowControl w:val="0"/>
        <w:ind w:firstLine="709"/>
        <w:jc w:val="both"/>
        <w:rPr>
          <w:bCs/>
          <w:sz w:val="28"/>
          <w:szCs w:val="28"/>
        </w:rPr>
      </w:pPr>
      <w:r w:rsidRPr="006C5913">
        <w:rPr>
          <w:bCs/>
          <w:sz w:val="28"/>
          <w:szCs w:val="28"/>
        </w:rPr>
        <w:t>4</w:t>
      </w:r>
      <w:r w:rsidRPr="006C5913">
        <w:rPr>
          <w:sz w:val="28"/>
          <w:szCs w:val="28"/>
        </w:rPr>
        <w:t>. Затвердити на 2025 рік обсяги капітальних вкладень у розрізі інвестиційних проектів згідно з </w:t>
      </w:r>
      <w:hyperlink r:id="rId7" w:anchor="n182" w:history="1">
        <w:r w:rsidRPr="006C5913">
          <w:rPr>
            <w:sz w:val="28"/>
            <w:szCs w:val="28"/>
          </w:rPr>
          <w:t>додатком 6</w:t>
        </w:r>
      </w:hyperlink>
      <w:r w:rsidRPr="006C5913">
        <w:rPr>
          <w:sz w:val="28"/>
          <w:szCs w:val="28"/>
        </w:rPr>
        <w:t> до цього рішення.</w:t>
      </w:r>
    </w:p>
    <w:p w:rsidR="00F762FA" w:rsidRPr="00E11C75" w:rsidRDefault="004338B7" w:rsidP="00EE5E36">
      <w:pPr>
        <w:widowControl w:val="0"/>
        <w:ind w:firstLine="709"/>
        <w:jc w:val="both"/>
        <w:rPr>
          <w:b/>
          <w:sz w:val="28"/>
          <w:szCs w:val="28"/>
        </w:rPr>
      </w:pPr>
      <w:r>
        <w:rPr>
          <w:bCs/>
          <w:sz w:val="28"/>
          <w:szCs w:val="28"/>
        </w:rPr>
        <w:t>5</w:t>
      </w:r>
      <w:r w:rsidR="00F762FA" w:rsidRPr="00764572">
        <w:rPr>
          <w:bCs/>
          <w:sz w:val="28"/>
          <w:szCs w:val="28"/>
        </w:rPr>
        <w:t>.</w:t>
      </w:r>
      <w:r w:rsidR="00F762FA" w:rsidRPr="000D219F">
        <w:rPr>
          <w:sz w:val="28"/>
          <w:szCs w:val="28"/>
        </w:rPr>
        <w:t xml:space="preserve"> Затвердити розподіл витрат бюджету</w:t>
      </w:r>
      <w:r w:rsidR="00F762FA">
        <w:rPr>
          <w:sz w:val="28"/>
          <w:szCs w:val="28"/>
        </w:rPr>
        <w:t xml:space="preserve"> </w:t>
      </w:r>
      <w:r w:rsidR="000D58AB">
        <w:rPr>
          <w:sz w:val="28"/>
          <w:szCs w:val="28"/>
        </w:rPr>
        <w:t xml:space="preserve">міської </w:t>
      </w:r>
      <w:r w:rsidR="00F762FA">
        <w:rPr>
          <w:sz w:val="28"/>
          <w:szCs w:val="28"/>
        </w:rPr>
        <w:t>територіальної громади</w:t>
      </w:r>
      <w:r w:rsidR="00AA6126">
        <w:rPr>
          <w:sz w:val="28"/>
          <w:szCs w:val="28"/>
        </w:rPr>
        <w:t xml:space="preserve"> на реалізацію місцевих </w:t>
      </w:r>
      <w:r w:rsidR="00F762FA" w:rsidRPr="000D219F">
        <w:rPr>
          <w:sz w:val="28"/>
          <w:szCs w:val="28"/>
        </w:rPr>
        <w:t xml:space="preserve">програм у </w:t>
      </w:r>
      <w:r w:rsidR="00F762FA" w:rsidRPr="00C830CF">
        <w:rPr>
          <w:sz w:val="28"/>
          <w:szCs w:val="28"/>
        </w:rPr>
        <w:t xml:space="preserve">сумі </w:t>
      </w:r>
      <w:r w:rsidR="00AB440C">
        <w:rPr>
          <w:sz w:val="28"/>
          <w:szCs w:val="28"/>
        </w:rPr>
        <w:t>20</w:t>
      </w:r>
      <w:r w:rsidR="00957FF1">
        <w:rPr>
          <w:sz w:val="28"/>
          <w:szCs w:val="28"/>
        </w:rPr>
        <w:t>1</w:t>
      </w:r>
      <w:r w:rsidR="00AB440C">
        <w:rPr>
          <w:sz w:val="28"/>
          <w:szCs w:val="28"/>
        </w:rPr>
        <w:t> </w:t>
      </w:r>
      <w:r w:rsidR="00957FF1">
        <w:rPr>
          <w:sz w:val="28"/>
          <w:szCs w:val="28"/>
        </w:rPr>
        <w:t>515</w:t>
      </w:r>
      <w:r w:rsidR="00AB440C">
        <w:rPr>
          <w:sz w:val="28"/>
          <w:szCs w:val="28"/>
        </w:rPr>
        <w:t xml:space="preserve"> </w:t>
      </w:r>
      <w:r w:rsidR="00957FF1">
        <w:rPr>
          <w:sz w:val="28"/>
          <w:szCs w:val="28"/>
        </w:rPr>
        <w:t>65</w:t>
      </w:r>
      <w:r w:rsidR="00AB440C">
        <w:rPr>
          <w:sz w:val="28"/>
          <w:szCs w:val="28"/>
        </w:rPr>
        <w:t>3</w:t>
      </w:r>
      <w:r w:rsidR="00AA6126">
        <w:rPr>
          <w:sz w:val="28"/>
          <w:szCs w:val="28"/>
        </w:rPr>
        <w:t>,00</w:t>
      </w:r>
      <w:r w:rsidR="00F762FA" w:rsidRPr="00C830CF">
        <w:rPr>
          <w:sz w:val="28"/>
          <w:szCs w:val="28"/>
        </w:rPr>
        <w:t xml:space="preserve"> гривень</w:t>
      </w:r>
      <w:r w:rsidR="00F762FA" w:rsidRPr="000D219F">
        <w:rPr>
          <w:sz w:val="28"/>
          <w:szCs w:val="28"/>
        </w:rPr>
        <w:t xml:space="preserve"> </w:t>
      </w:r>
      <w:r w:rsidR="00F762FA" w:rsidRPr="000D219F">
        <w:rPr>
          <w:bCs/>
          <w:sz w:val="28"/>
          <w:szCs w:val="28"/>
        </w:rPr>
        <w:t xml:space="preserve">згідно з </w:t>
      </w:r>
      <w:hyperlink r:id="rId8" w:anchor="n107" w:history="1">
        <w:r w:rsidR="00F762FA" w:rsidRPr="00764572">
          <w:rPr>
            <w:bCs/>
            <w:sz w:val="28"/>
            <w:szCs w:val="28"/>
          </w:rPr>
          <w:t>додатком 7</w:t>
        </w:r>
      </w:hyperlink>
      <w:r w:rsidR="00764572">
        <w:rPr>
          <w:bCs/>
          <w:sz w:val="28"/>
          <w:szCs w:val="28"/>
        </w:rPr>
        <w:t xml:space="preserve"> до</w:t>
      </w:r>
      <w:r w:rsidR="00812817" w:rsidRPr="00812817">
        <w:rPr>
          <w:bCs/>
          <w:sz w:val="28"/>
          <w:szCs w:val="28"/>
        </w:rPr>
        <w:t xml:space="preserve"> цього рішення</w:t>
      </w:r>
      <w:r w:rsidR="00F762FA" w:rsidRPr="00E11C75">
        <w:rPr>
          <w:bCs/>
          <w:sz w:val="28"/>
          <w:szCs w:val="28"/>
        </w:rPr>
        <w:t>.</w:t>
      </w:r>
      <w:r w:rsidR="00E11C75" w:rsidRPr="00E11C75">
        <w:rPr>
          <w:b/>
          <w:bCs/>
          <w:color w:val="000000"/>
          <w:sz w:val="28"/>
          <w:szCs w:val="28"/>
          <w:lang w:eastAsia="uk-UA"/>
        </w:rPr>
        <w:t xml:space="preserve"> </w:t>
      </w:r>
    </w:p>
    <w:p w:rsidR="00F762FA" w:rsidRPr="00861B46" w:rsidRDefault="004338B7" w:rsidP="00F762FA">
      <w:pPr>
        <w:widowControl w:val="0"/>
        <w:ind w:firstLine="709"/>
        <w:jc w:val="both"/>
        <w:rPr>
          <w:sz w:val="28"/>
          <w:szCs w:val="28"/>
        </w:rPr>
      </w:pPr>
      <w:r>
        <w:rPr>
          <w:sz w:val="28"/>
          <w:szCs w:val="28"/>
        </w:rPr>
        <w:t>6</w:t>
      </w:r>
      <w:r w:rsidR="00F762FA" w:rsidRPr="006D1652">
        <w:rPr>
          <w:sz w:val="28"/>
          <w:szCs w:val="28"/>
        </w:rPr>
        <w:t>.</w:t>
      </w:r>
      <w:r w:rsidR="00F762FA" w:rsidRPr="00861B46">
        <w:rPr>
          <w:sz w:val="28"/>
          <w:szCs w:val="28"/>
        </w:rPr>
        <w:t xml:space="preserve"> Установити, що у загальному фонді бюджету </w:t>
      </w:r>
      <w:r w:rsidR="00E42AE8">
        <w:rPr>
          <w:sz w:val="28"/>
          <w:szCs w:val="28"/>
        </w:rPr>
        <w:t>Боярської</w:t>
      </w:r>
      <w:r w:rsidR="00F762FA">
        <w:rPr>
          <w:sz w:val="28"/>
          <w:szCs w:val="28"/>
        </w:rPr>
        <w:t xml:space="preserve"> міської територіальної громади </w:t>
      </w:r>
      <w:r w:rsidR="00F762FA" w:rsidRPr="00861B46">
        <w:rPr>
          <w:sz w:val="28"/>
          <w:szCs w:val="28"/>
        </w:rPr>
        <w:t>на 202</w:t>
      </w:r>
      <w:r w:rsidR="000D07EF">
        <w:rPr>
          <w:sz w:val="28"/>
          <w:szCs w:val="28"/>
        </w:rPr>
        <w:t>5</w:t>
      </w:r>
      <w:r w:rsidR="00F762FA" w:rsidRPr="00861B46">
        <w:rPr>
          <w:sz w:val="28"/>
          <w:szCs w:val="28"/>
        </w:rPr>
        <w:t> рік:</w:t>
      </w:r>
    </w:p>
    <w:p w:rsidR="00F762FA" w:rsidRPr="00861B46" w:rsidRDefault="004338B7" w:rsidP="00B829AD">
      <w:pPr>
        <w:ind w:firstLine="709"/>
        <w:jc w:val="both"/>
        <w:rPr>
          <w:sz w:val="28"/>
          <w:szCs w:val="28"/>
        </w:rPr>
      </w:pPr>
      <w:r>
        <w:rPr>
          <w:sz w:val="28"/>
          <w:szCs w:val="28"/>
        </w:rPr>
        <w:t>6</w:t>
      </w:r>
      <w:r w:rsidR="00F762FA" w:rsidRPr="00AC5B0F">
        <w:rPr>
          <w:sz w:val="28"/>
          <w:szCs w:val="28"/>
        </w:rPr>
        <w:t>.1. До доходів загального фонду бюджету належать доходи, визначені статтями  64 Бюджетного кодексу України, т</w:t>
      </w:r>
      <w:r w:rsidR="00FB2CB0" w:rsidRPr="00AC5B0F">
        <w:rPr>
          <w:sz w:val="28"/>
          <w:szCs w:val="28"/>
        </w:rPr>
        <w:t>а трансферти, визначені статтею</w:t>
      </w:r>
      <w:r w:rsidR="00F762FA" w:rsidRPr="00AC5B0F">
        <w:rPr>
          <w:sz w:val="28"/>
          <w:szCs w:val="28"/>
        </w:rPr>
        <w:t>103</w:t>
      </w:r>
      <w:r w:rsidR="00F762FA" w:rsidRPr="00AC5B0F">
        <w:rPr>
          <w:sz w:val="28"/>
          <w:szCs w:val="28"/>
          <w:vertAlign w:val="superscript"/>
        </w:rPr>
        <w:t>2</w:t>
      </w:r>
      <w:r w:rsidR="00F762FA" w:rsidRPr="00AC5B0F">
        <w:rPr>
          <w:sz w:val="28"/>
          <w:szCs w:val="28"/>
        </w:rPr>
        <w:t xml:space="preserve"> Бюджетного кодексу України</w:t>
      </w:r>
      <w:r w:rsidR="00026340" w:rsidRPr="00AC5B0F">
        <w:rPr>
          <w:sz w:val="28"/>
          <w:szCs w:val="28"/>
        </w:rPr>
        <w:t xml:space="preserve"> </w:t>
      </w:r>
      <w:r w:rsidR="00F762FA" w:rsidRPr="00AC5B0F">
        <w:rPr>
          <w:sz w:val="28"/>
          <w:szCs w:val="28"/>
        </w:rPr>
        <w:t>(крім субвенцій, визначених статтею 69</w:t>
      </w:r>
      <w:r w:rsidR="00F762FA" w:rsidRPr="00AC5B0F">
        <w:rPr>
          <w:sz w:val="28"/>
          <w:szCs w:val="28"/>
          <w:vertAlign w:val="superscript"/>
        </w:rPr>
        <w:t>1</w:t>
      </w:r>
      <w:r w:rsidR="00F762FA" w:rsidRPr="00AC5B0F">
        <w:rPr>
          <w:sz w:val="28"/>
          <w:szCs w:val="28"/>
        </w:rPr>
        <w:t xml:space="preserve"> та частиною першою статті</w:t>
      </w:r>
      <w:r>
        <w:rPr>
          <w:sz w:val="28"/>
          <w:szCs w:val="28"/>
        </w:rPr>
        <w:t xml:space="preserve"> 71 Бюджетного кодексу України), </w:t>
      </w:r>
      <w:r w:rsidRPr="006C5913">
        <w:rPr>
          <w:sz w:val="28"/>
          <w:szCs w:val="28"/>
        </w:rPr>
        <w:t>а також такі надходження відповідно до Закону України «Про Державний бюджет України 2025 рік»:</w:t>
      </w:r>
    </w:p>
    <w:p w:rsidR="00F762FA" w:rsidRPr="00013C0B" w:rsidRDefault="004338B7" w:rsidP="00B829AD">
      <w:pPr>
        <w:pStyle w:val="a8"/>
        <w:spacing w:before="0" w:beforeAutospacing="0" w:after="0" w:afterAutospacing="0"/>
        <w:ind w:firstLine="567"/>
        <w:jc w:val="both"/>
        <w:rPr>
          <w:sz w:val="28"/>
          <w:szCs w:val="28"/>
          <w:lang w:val="uk-UA"/>
        </w:rPr>
      </w:pPr>
      <w:r>
        <w:rPr>
          <w:sz w:val="28"/>
          <w:szCs w:val="28"/>
          <w:lang w:val="uk-UA"/>
        </w:rPr>
        <w:t xml:space="preserve"> 6</w:t>
      </w:r>
      <w:r w:rsidR="00F762FA" w:rsidRPr="006D1652">
        <w:rPr>
          <w:sz w:val="28"/>
          <w:szCs w:val="28"/>
          <w:lang w:val="uk-UA"/>
        </w:rPr>
        <w:t>.2.</w:t>
      </w:r>
      <w:r w:rsidR="00F762FA" w:rsidRPr="00017221">
        <w:rPr>
          <w:sz w:val="28"/>
          <w:szCs w:val="28"/>
          <w:lang w:val="uk-UA"/>
        </w:rPr>
        <w:t xml:space="preserve"> </w:t>
      </w:r>
      <w:r w:rsidR="00F762FA">
        <w:rPr>
          <w:sz w:val="28"/>
          <w:szCs w:val="28"/>
          <w:lang w:val="uk-UA"/>
        </w:rPr>
        <w:t>Д</w:t>
      </w:r>
      <w:r w:rsidR="00F762FA" w:rsidRPr="00F762FA">
        <w:rPr>
          <w:sz w:val="28"/>
          <w:szCs w:val="28"/>
          <w:lang w:val="uk-UA"/>
        </w:rPr>
        <w:t>жерелами формування у частині фінансування є вільний залишок бюджетних коштів, визначений у підпункті 4 частини першої статті 15 Бюджетного кодексу України з дотриманням умов, визначених частиною першою статті 72 Бюджетного кодексу України</w:t>
      </w:r>
      <w:r w:rsidR="00F762FA">
        <w:rPr>
          <w:sz w:val="28"/>
          <w:szCs w:val="28"/>
          <w:lang w:val="uk-UA"/>
        </w:rPr>
        <w:t>.</w:t>
      </w:r>
      <w:r w:rsidR="00F762FA" w:rsidRPr="00013C0B">
        <w:rPr>
          <w:sz w:val="28"/>
          <w:szCs w:val="28"/>
          <w:lang w:val="uk-UA"/>
        </w:rPr>
        <w:tab/>
      </w:r>
    </w:p>
    <w:p w:rsidR="00F762FA" w:rsidRPr="00861B46" w:rsidRDefault="004338B7" w:rsidP="00F762FA">
      <w:pPr>
        <w:widowControl w:val="0"/>
        <w:ind w:firstLine="709"/>
        <w:jc w:val="both"/>
        <w:rPr>
          <w:sz w:val="28"/>
          <w:szCs w:val="28"/>
        </w:rPr>
      </w:pPr>
      <w:r>
        <w:rPr>
          <w:sz w:val="28"/>
          <w:szCs w:val="28"/>
        </w:rPr>
        <w:t>7</w:t>
      </w:r>
      <w:r w:rsidR="00F762FA" w:rsidRPr="006D1652">
        <w:rPr>
          <w:sz w:val="28"/>
          <w:szCs w:val="28"/>
        </w:rPr>
        <w:t>.</w:t>
      </w:r>
      <w:r w:rsidR="00F762FA" w:rsidRPr="00861B46">
        <w:rPr>
          <w:sz w:val="28"/>
          <w:szCs w:val="28"/>
        </w:rPr>
        <w:t xml:space="preserve"> Установити, що джерелами формування спеціального фонду бюджету на 202</w:t>
      </w:r>
      <w:r w:rsidR="000D07EF">
        <w:rPr>
          <w:sz w:val="28"/>
          <w:szCs w:val="28"/>
        </w:rPr>
        <w:t>5</w:t>
      </w:r>
      <w:r w:rsidR="00F762FA" w:rsidRPr="00861B46">
        <w:rPr>
          <w:sz w:val="28"/>
          <w:szCs w:val="28"/>
        </w:rPr>
        <w:t xml:space="preserve"> рік:</w:t>
      </w:r>
    </w:p>
    <w:p w:rsidR="00F762FA" w:rsidRDefault="004338B7" w:rsidP="00B829AD">
      <w:pPr>
        <w:ind w:firstLine="709"/>
        <w:jc w:val="both"/>
        <w:rPr>
          <w:b/>
          <w:sz w:val="28"/>
          <w:szCs w:val="28"/>
        </w:rPr>
      </w:pPr>
      <w:r>
        <w:rPr>
          <w:sz w:val="28"/>
          <w:szCs w:val="28"/>
        </w:rPr>
        <w:t>7</w:t>
      </w:r>
      <w:r w:rsidR="00F762FA" w:rsidRPr="006D1652">
        <w:rPr>
          <w:sz w:val="28"/>
          <w:szCs w:val="28"/>
        </w:rPr>
        <w:t>.1.</w:t>
      </w:r>
      <w:r w:rsidR="00F762FA" w:rsidRPr="00861B46">
        <w:rPr>
          <w:sz w:val="28"/>
          <w:szCs w:val="28"/>
        </w:rPr>
        <w:t xml:space="preserve"> У частині доходів є надходження, визначені статтею 69</w:t>
      </w:r>
      <w:r w:rsidR="00F762FA" w:rsidRPr="00861B46">
        <w:rPr>
          <w:sz w:val="28"/>
          <w:szCs w:val="28"/>
          <w:vertAlign w:val="superscript"/>
        </w:rPr>
        <w:t>1</w:t>
      </w:r>
      <w:r w:rsidR="00F762FA" w:rsidRPr="00861B46">
        <w:rPr>
          <w:sz w:val="28"/>
          <w:szCs w:val="28"/>
        </w:rPr>
        <w:t xml:space="preserve"> та частиною першою статті 71 Бюджетного кодексу України</w:t>
      </w:r>
      <w:r w:rsidR="00F762FA">
        <w:rPr>
          <w:sz w:val="28"/>
          <w:szCs w:val="28"/>
        </w:rPr>
        <w:t>;</w:t>
      </w:r>
    </w:p>
    <w:p w:rsidR="00F762FA" w:rsidRPr="00013C0B" w:rsidRDefault="004338B7" w:rsidP="00B829AD">
      <w:pPr>
        <w:pStyle w:val="a8"/>
        <w:spacing w:before="0" w:beforeAutospacing="0" w:after="0" w:afterAutospacing="0"/>
        <w:ind w:firstLine="709"/>
        <w:jc w:val="both"/>
        <w:rPr>
          <w:sz w:val="28"/>
          <w:szCs w:val="28"/>
          <w:lang w:val="uk-UA"/>
        </w:rPr>
      </w:pPr>
      <w:r>
        <w:rPr>
          <w:sz w:val="28"/>
          <w:szCs w:val="28"/>
          <w:lang w:val="uk-UA"/>
        </w:rPr>
        <w:t>7</w:t>
      </w:r>
      <w:r w:rsidR="00F762FA" w:rsidRPr="006D1652">
        <w:rPr>
          <w:sz w:val="28"/>
          <w:szCs w:val="28"/>
          <w:lang w:val="uk-UA"/>
        </w:rPr>
        <w:t>.2.</w:t>
      </w:r>
      <w:r w:rsidR="00F762FA" w:rsidRPr="00017221">
        <w:rPr>
          <w:sz w:val="28"/>
          <w:szCs w:val="28"/>
          <w:lang w:val="uk-UA"/>
        </w:rPr>
        <w:t xml:space="preserve"> </w:t>
      </w:r>
      <w:r w:rsidR="00F762FA">
        <w:rPr>
          <w:sz w:val="28"/>
          <w:szCs w:val="28"/>
          <w:lang w:val="uk-UA"/>
        </w:rPr>
        <w:t>У</w:t>
      </w:r>
      <w:r w:rsidR="00F762FA" w:rsidRPr="00F762FA">
        <w:rPr>
          <w:sz w:val="28"/>
          <w:szCs w:val="28"/>
          <w:lang w:val="uk-UA"/>
        </w:rPr>
        <w:t xml:space="preserve"> частині фінансування є залишок бюджетних коштів, визначений у підпункті 4 частини першої статті 15 Бюджетного кодексу України, а також кошти, що передаються із загального фонду бюджету до бюджету розвитку (спеціального фонду), відповідно до пункту 10 частини першої статті 71 Бюджетного кодексу України з дотриманням умов, визначених частиною першою статті 72 Бюджетного кодексу України</w:t>
      </w:r>
      <w:r w:rsidR="00F762FA">
        <w:rPr>
          <w:sz w:val="28"/>
          <w:szCs w:val="28"/>
          <w:lang w:val="uk-UA"/>
        </w:rPr>
        <w:t>.</w:t>
      </w:r>
    </w:p>
    <w:p w:rsidR="00F762FA" w:rsidRPr="00AF11DD" w:rsidRDefault="004338B7" w:rsidP="00F762FA">
      <w:pPr>
        <w:widowControl w:val="0"/>
        <w:ind w:firstLine="709"/>
        <w:jc w:val="both"/>
        <w:rPr>
          <w:sz w:val="28"/>
          <w:szCs w:val="28"/>
        </w:rPr>
      </w:pPr>
      <w:r>
        <w:rPr>
          <w:sz w:val="28"/>
          <w:szCs w:val="28"/>
        </w:rPr>
        <w:t>8</w:t>
      </w:r>
      <w:r w:rsidR="00F762FA" w:rsidRPr="002B7C50">
        <w:rPr>
          <w:sz w:val="28"/>
          <w:szCs w:val="28"/>
        </w:rPr>
        <w:t>.</w:t>
      </w:r>
      <w:r w:rsidR="00F762FA" w:rsidRPr="00AF11DD">
        <w:rPr>
          <w:sz w:val="28"/>
          <w:szCs w:val="28"/>
        </w:rPr>
        <w:t xml:space="preserve"> Установити, що у 20</w:t>
      </w:r>
      <w:r w:rsidR="00F762FA">
        <w:rPr>
          <w:sz w:val="28"/>
          <w:szCs w:val="28"/>
        </w:rPr>
        <w:t>2</w:t>
      </w:r>
      <w:r w:rsidR="000D07EF">
        <w:rPr>
          <w:sz w:val="28"/>
          <w:szCs w:val="28"/>
        </w:rPr>
        <w:t>5</w:t>
      </w:r>
      <w:r w:rsidR="00F762FA" w:rsidRPr="00AF11DD">
        <w:rPr>
          <w:sz w:val="28"/>
          <w:szCs w:val="28"/>
        </w:rPr>
        <w:t> році кошти, отримані до спеціального фонду бюджету</w:t>
      </w:r>
      <w:r w:rsidR="00F762FA">
        <w:rPr>
          <w:sz w:val="28"/>
          <w:szCs w:val="28"/>
        </w:rPr>
        <w:t xml:space="preserve"> міської територіальної громади</w:t>
      </w:r>
      <w:r w:rsidR="00F762FA" w:rsidRPr="00AF11DD">
        <w:rPr>
          <w:sz w:val="28"/>
          <w:szCs w:val="28"/>
        </w:rPr>
        <w:t>:</w:t>
      </w:r>
    </w:p>
    <w:p w:rsidR="00F762FA" w:rsidRPr="00AF11DD" w:rsidRDefault="004338B7" w:rsidP="00F762FA">
      <w:pPr>
        <w:widowControl w:val="0"/>
        <w:ind w:firstLine="709"/>
        <w:jc w:val="both"/>
        <w:rPr>
          <w:sz w:val="28"/>
          <w:szCs w:val="28"/>
        </w:rPr>
      </w:pPr>
      <w:r>
        <w:rPr>
          <w:sz w:val="28"/>
          <w:szCs w:val="28"/>
        </w:rPr>
        <w:t>8</w:t>
      </w:r>
      <w:r w:rsidR="00F762FA" w:rsidRPr="002B7C50">
        <w:rPr>
          <w:sz w:val="28"/>
          <w:szCs w:val="28"/>
        </w:rPr>
        <w:t>.1.</w:t>
      </w:r>
      <w:r w:rsidR="00F762FA" w:rsidRPr="00AF11DD">
        <w:rPr>
          <w:sz w:val="28"/>
          <w:szCs w:val="28"/>
        </w:rPr>
        <w:t xml:space="preserve"> </w:t>
      </w:r>
      <w:r w:rsidR="002B7C50">
        <w:rPr>
          <w:sz w:val="28"/>
          <w:szCs w:val="28"/>
        </w:rPr>
        <w:t>З</w:t>
      </w:r>
      <w:r w:rsidR="00F762FA" w:rsidRPr="00AF11DD">
        <w:rPr>
          <w:sz w:val="28"/>
          <w:szCs w:val="28"/>
        </w:rPr>
        <w:t>гідно з пунктами 1 частини 1 статті 69</w:t>
      </w:r>
      <w:r w:rsidR="00F762FA" w:rsidRPr="00AF11DD">
        <w:rPr>
          <w:sz w:val="28"/>
          <w:szCs w:val="28"/>
          <w:vertAlign w:val="superscript"/>
        </w:rPr>
        <w:t xml:space="preserve">1 </w:t>
      </w:r>
      <w:r w:rsidR="00F762FA" w:rsidRPr="00AF11DD">
        <w:rPr>
          <w:sz w:val="28"/>
          <w:szCs w:val="28"/>
        </w:rPr>
        <w:t>та частини 1 статті 71 Бюджетного кодексу України, спрямовуються на реалізацію заходів, визначених частиною 2 статті 71 Бюджетного кодексу України.</w:t>
      </w:r>
    </w:p>
    <w:p w:rsidR="00F762FA" w:rsidRPr="00AF11DD" w:rsidRDefault="004338B7" w:rsidP="00B829AD">
      <w:pPr>
        <w:ind w:firstLine="709"/>
        <w:jc w:val="both"/>
        <w:rPr>
          <w:sz w:val="28"/>
          <w:szCs w:val="28"/>
        </w:rPr>
      </w:pPr>
      <w:r>
        <w:rPr>
          <w:sz w:val="28"/>
          <w:szCs w:val="28"/>
        </w:rPr>
        <w:t>8</w:t>
      </w:r>
      <w:r w:rsidR="00F762FA" w:rsidRPr="002B7C50">
        <w:rPr>
          <w:sz w:val="28"/>
          <w:szCs w:val="28"/>
        </w:rPr>
        <w:t>.2.</w:t>
      </w:r>
      <w:r w:rsidR="00F762FA" w:rsidRPr="00AF11DD">
        <w:rPr>
          <w:sz w:val="28"/>
          <w:szCs w:val="28"/>
        </w:rPr>
        <w:t xml:space="preserve"> </w:t>
      </w:r>
      <w:r w:rsidR="002B7C50">
        <w:rPr>
          <w:rFonts w:eastAsia="Calibri"/>
          <w:sz w:val="28"/>
          <w:szCs w:val="28"/>
          <w:lang w:eastAsia="en-US"/>
        </w:rPr>
        <w:t>З</w:t>
      </w:r>
      <w:r w:rsidR="00F762FA" w:rsidRPr="008168B4">
        <w:rPr>
          <w:rFonts w:eastAsia="Calibri"/>
          <w:sz w:val="28"/>
          <w:szCs w:val="28"/>
          <w:lang w:eastAsia="en-US"/>
        </w:rPr>
        <w:t>гідно з пунктом 2 частини першої статті 69</w:t>
      </w:r>
      <w:r w:rsidR="00F762FA" w:rsidRPr="008168B4">
        <w:rPr>
          <w:rFonts w:eastAsia="Calibri"/>
          <w:sz w:val="28"/>
          <w:szCs w:val="28"/>
          <w:vertAlign w:val="superscript"/>
          <w:lang w:eastAsia="en-US"/>
        </w:rPr>
        <w:t>1</w:t>
      </w:r>
      <w:r w:rsidR="00F762FA" w:rsidRPr="008168B4">
        <w:rPr>
          <w:rFonts w:eastAsia="Calibri"/>
          <w:sz w:val="28"/>
          <w:szCs w:val="28"/>
          <w:lang w:eastAsia="en-US"/>
        </w:rPr>
        <w:t xml:space="preserve">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rsidR="00F762FA" w:rsidRPr="00AF11DD" w:rsidRDefault="004338B7" w:rsidP="00B829AD">
      <w:pPr>
        <w:ind w:firstLine="709"/>
        <w:jc w:val="both"/>
        <w:rPr>
          <w:sz w:val="28"/>
          <w:szCs w:val="28"/>
        </w:rPr>
      </w:pPr>
      <w:r>
        <w:rPr>
          <w:sz w:val="28"/>
          <w:szCs w:val="28"/>
        </w:rPr>
        <w:t>8</w:t>
      </w:r>
      <w:r w:rsidR="00F762FA" w:rsidRPr="002B7C50">
        <w:rPr>
          <w:sz w:val="28"/>
          <w:szCs w:val="28"/>
        </w:rPr>
        <w:t>.3.</w:t>
      </w:r>
      <w:r w:rsidR="00F762FA" w:rsidRPr="00AF11DD">
        <w:rPr>
          <w:sz w:val="28"/>
          <w:szCs w:val="28"/>
        </w:rPr>
        <w:t xml:space="preserve"> </w:t>
      </w:r>
      <w:r w:rsidR="002B7C50">
        <w:rPr>
          <w:rFonts w:eastAsia="Calibri"/>
          <w:sz w:val="28"/>
          <w:szCs w:val="28"/>
          <w:lang w:eastAsia="en-US"/>
        </w:rPr>
        <w:t>З</w:t>
      </w:r>
      <w:r w:rsidR="00F762FA" w:rsidRPr="008168B4">
        <w:rPr>
          <w:rFonts w:eastAsia="Calibri"/>
          <w:sz w:val="28"/>
          <w:szCs w:val="28"/>
          <w:lang w:eastAsia="en-US"/>
        </w:rPr>
        <w:t>гідно з пунктами 4 та 4</w:t>
      </w:r>
      <w:r w:rsidR="00F762FA" w:rsidRPr="008168B4">
        <w:rPr>
          <w:rFonts w:eastAsia="Calibri"/>
          <w:sz w:val="28"/>
          <w:szCs w:val="28"/>
          <w:vertAlign w:val="superscript"/>
          <w:lang w:eastAsia="en-US"/>
        </w:rPr>
        <w:t>1</w:t>
      </w:r>
      <w:r w:rsidR="00F762FA" w:rsidRPr="008168B4">
        <w:rPr>
          <w:rFonts w:eastAsia="Calibri"/>
          <w:sz w:val="28"/>
          <w:szCs w:val="28"/>
          <w:lang w:eastAsia="en-US"/>
        </w:rPr>
        <w:t xml:space="preserve"> частини першої статті 69</w:t>
      </w:r>
      <w:r w:rsidR="00F762FA" w:rsidRPr="008168B4">
        <w:rPr>
          <w:rFonts w:eastAsia="Calibri"/>
          <w:sz w:val="28"/>
          <w:szCs w:val="28"/>
          <w:vertAlign w:val="superscript"/>
          <w:lang w:eastAsia="en-US"/>
        </w:rPr>
        <w:t>1</w:t>
      </w:r>
      <w:r w:rsidR="00F762FA" w:rsidRPr="008168B4">
        <w:rPr>
          <w:rFonts w:eastAsia="Calibri"/>
          <w:sz w:val="28"/>
          <w:szCs w:val="28"/>
          <w:lang w:eastAsia="en-US"/>
        </w:rPr>
        <w:t xml:space="preserve"> Бюджетного кодексу України та відповідні залишки коштів спеціального фонду спрямовуються на </w:t>
      </w:r>
      <w:r w:rsidR="00F762FA" w:rsidRPr="008168B4">
        <w:rPr>
          <w:rFonts w:eastAsia="Calibri"/>
          <w:sz w:val="28"/>
          <w:szCs w:val="28"/>
          <w:lang w:eastAsia="en-US"/>
        </w:rPr>
        <w:lastRenderedPageBreak/>
        <w:t>реалізацію програм природоохоронних заходів місцевого значення відповідно до переліку видів діяльності, затвердженого постановою Кабінету Міністрів України від 17 вересня 1996 року № 1147 (із змінами);</w:t>
      </w:r>
    </w:p>
    <w:p w:rsidR="00F762FA" w:rsidRPr="001C3D11" w:rsidRDefault="004338B7" w:rsidP="00B829AD">
      <w:pPr>
        <w:ind w:firstLine="709"/>
        <w:jc w:val="both"/>
        <w:rPr>
          <w:sz w:val="28"/>
          <w:szCs w:val="28"/>
        </w:rPr>
      </w:pPr>
      <w:r>
        <w:rPr>
          <w:sz w:val="28"/>
          <w:szCs w:val="28"/>
        </w:rPr>
        <w:t>8</w:t>
      </w:r>
      <w:r w:rsidR="00F762FA" w:rsidRPr="002B7C50">
        <w:rPr>
          <w:sz w:val="28"/>
          <w:szCs w:val="28"/>
        </w:rPr>
        <w:t>.4.</w:t>
      </w:r>
      <w:r w:rsidR="00F762FA" w:rsidRPr="00AF11DD">
        <w:rPr>
          <w:sz w:val="28"/>
          <w:szCs w:val="28"/>
        </w:rPr>
        <w:t xml:space="preserve"> </w:t>
      </w:r>
      <w:r w:rsidR="002B7C50">
        <w:rPr>
          <w:rFonts w:eastAsia="Calibri"/>
          <w:sz w:val="28"/>
          <w:szCs w:val="28"/>
          <w:lang w:eastAsia="en-US"/>
        </w:rPr>
        <w:t>З</w:t>
      </w:r>
      <w:r w:rsidR="00F762FA" w:rsidRPr="008168B4">
        <w:rPr>
          <w:rFonts w:eastAsia="Calibri"/>
          <w:sz w:val="28"/>
          <w:szCs w:val="28"/>
          <w:lang w:eastAsia="en-US"/>
        </w:rPr>
        <w:t>гідно з пунктом 6 частини першої статті 69</w:t>
      </w:r>
      <w:r w:rsidR="00F762FA" w:rsidRPr="008168B4">
        <w:rPr>
          <w:rFonts w:eastAsia="Calibri"/>
          <w:sz w:val="28"/>
          <w:szCs w:val="28"/>
          <w:vertAlign w:val="superscript"/>
          <w:lang w:eastAsia="en-US"/>
        </w:rPr>
        <w:t>1</w:t>
      </w:r>
      <w:r w:rsidR="00F762FA" w:rsidRPr="008168B4">
        <w:rPr>
          <w:rFonts w:eastAsia="Calibri"/>
          <w:sz w:val="28"/>
          <w:szCs w:val="28"/>
          <w:lang w:eastAsia="en-US"/>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rsidR="00F762FA" w:rsidRPr="001C3D11" w:rsidRDefault="004338B7" w:rsidP="00B829AD">
      <w:pPr>
        <w:ind w:firstLine="709"/>
        <w:jc w:val="both"/>
        <w:rPr>
          <w:sz w:val="28"/>
          <w:szCs w:val="28"/>
        </w:rPr>
      </w:pPr>
      <w:r>
        <w:rPr>
          <w:sz w:val="28"/>
          <w:szCs w:val="28"/>
        </w:rPr>
        <w:t>8</w:t>
      </w:r>
      <w:r w:rsidR="00F762FA" w:rsidRPr="002B7C50">
        <w:rPr>
          <w:sz w:val="28"/>
          <w:szCs w:val="28"/>
        </w:rPr>
        <w:t>.5.</w:t>
      </w:r>
      <w:r w:rsidR="00F762FA" w:rsidRPr="001C3D11">
        <w:rPr>
          <w:sz w:val="28"/>
          <w:szCs w:val="28"/>
        </w:rPr>
        <w:t xml:space="preserve"> </w:t>
      </w:r>
      <w:r w:rsidR="001C3D11" w:rsidRPr="001C3D11">
        <w:rPr>
          <w:sz w:val="28"/>
          <w:szCs w:val="28"/>
        </w:rPr>
        <w:t>З</w:t>
      </w:r>
      <w:r w:rsidR="00F762FA" w:rsidRPr="001C3D11">
        <w:rPr>
          <w:rFonts w:eastAsia="Calibri"/>
          <w:sz w:val="28"/>
          <w:szCs w:val="28"/>
          <w:lang w:eastAsia="en-US"/>
        </w:rPr>
        <w:t>гідно з пунктом 8 частини першої статті 69</w:t>
      </w:r>
      <w:r w:rsidR="00F762FA" w:rsidRPr="001C3D11">
        <w:rPr>
          <w:rFonts w:eastAsia="Calibri"/>
          <w:sz w:val="28"/>
          <w:szCs w:val="28"/>
          <w:vertAlign w:val="superscript"/>
          <w:lang w:eastAsia="en-US"/>
        </w:rPr>
        <w:t>1</w:t>
      </w:r>
      <w:r w:rsidR="00F762FA" w:rsidRPr="001C3D11">
        <w:rPr>
          <w:rFonts w:eastAsia="Calibri"/>
          <w:sz w:val="28"/>
          <w:szCs w:val="28"/>
          <w:lang w:eastAsia="en-US"/>
        </w:rPr>
        <w:t xml:space="preserve"> Бюджетного кодексу України та відповідні залишки коштів спеціального фонду спрямовуються на видатки цільового фонду, створеного </w:t>
      </w:r>
      <w:r w:rsidR="00303887" w:rsidRPr="001C3D11">
        <w:rPr>
          <w:rFonts w:eastAsia="Calibri"/>
          <w:sz w:val="28"/>
          <w:szCs w:val="28"/>
          <w:lang w:eastAsia="en-US"/>
        </w:rPr>
        <w:t>Боярською</w:t>
      </w:r>
      <w:r w:rsidR="00F762FA" w:rsidRPr="001C3D11">
        <w:rPr>
          <w:rFonts w:eastAsia="Calibri"/>
          <w:sz w:val="28"/>
          <w:szCs w:val="28"/>
          <w:lang w:eastAsia="en-US"/>
        </w:rPr>
        <w:t xml:space="preserve"> міською радою.</w:t>
      </w:r>
    </w:p>
    <w:p w:rsidR="00F762FA" w:rsidRPr="000D219F" w:rsidRDefault="004338B7" w:rsidP="00F762FA">
      <w:pPr>
        <w:widowControl w:val="0"/>
        <w:ind w:firstLine="709"/>
        <w:jc w:val="both"/>
        <w:rPr>
          <w:sz w:val="28"/>
          <w:szCs w:val="28"/>
        </w:rPr>
      </w:pPr>
      <w:r>
        <w:rPr>
          <w:bCs/>
          <w:sz w:val="28"/>
          <w:szCs w:val="28"/>
        </w:rPr>
        <w:t>9</w:t>
      </w:r>
      <w:r w:rsidR="00F762FA" w:rsidRPr="002B7C50">
        <w:rPr>
          <w:bCs/>
          <w:sz w:val="28"/>
          <w:szCs w:val="28"/>
        </w:rPr>
        <w:t>.</w:t>
      </w:r>
      <w:r w:rsidR="00F762FA" w:rsidRPr="000D219F">
        <w:rPr>
          <w:sz w:val="28"/>
          <w:szCs w:val="28"/>
        </w:rPr>
        <w:t xml:space="preserve"> Визначити на 20</w:t>
      </w:r>
      <w:r w:rsidR="00F762FA">
        <w:rPr>
          <w:sz w:val="28"/>
          <w:szCs w:val="28"/>
        </w:rPr>
        <w:t>2</w:t>
      </w:r>
      <w:r w:rsidR="000D07EF">
        <w:rPr>
          <w:sz w:val="28"/>
          <w:szCs w:val="28"/>
        </w:rPr>
        <w:t>5</w:t>
      </w:r>
      <w:r w:rsidR="00F762FA" w:rsidRPr="000D219F">
        <w:rPr>
          <w:sz w:val="28"/>
          <w:szCs w:val="28"/>
        </w:rPr>
        <w:t xml:space="preserve"> рік відповідно до статті 55 Бюджетного кодексу України </w:t>
      </w:r>
      <w:r w:rsidR="00F762FA" w:rsidRPr="000D219F">
        <w:rPr>
          <w:bCs/>
          <w:sz w:val="28"/>
          <w:szCs w:val="28"/>
        </w:rPr>
        <w:t xml:space="preserve">захищеними видатками бюджету </w:t>
      </w:r>
      <w:r w:rsidR="00F762FA">
        <w:rPr>
          <w:bCs/>
          <w:sz w:val="28"/>
          <w:szCs w:val="28"/>
        </w:rPr>
        <w:t xml:space="preserve">міської територіальної громади </w:t>
      </w:r>
      <w:r w:rsidR="00F762FA" w:rsidRPr="000D219F">
        <w:rPr>
          <w:bCs/>
          <w:sz w:val="28"/>
          <w:szCs w:val="28"/>
        </w:rPr>
        <w:t xml:space="preserve">видатки загального фонду </w:t>
      </w:r>
      <w:r w:rsidR="00F762FA" w:rsidRPr="0056508C">
        <w:rPr>
          <w:sz w:val="28"/>
          <w:szCs w:val="28"/>
        </w:rPr>
        <w:t xml:space="preserve">за їх економічною структурою </w:t>
      </w:r>
      <w:r w:rsidR="00F762FA" w:rsidRPr="000D219F">
        <w:rPr>
          <w:sz w:val="28"/>
          <w:szCs w:val="28"/>
        </w:rPr>
        <w:t>:</w:t>
      </w:r>
    </w:p>
    <w:p w:rsidR="005D2A32" w:rsidRPr="005D2A32" w:rsidRDefault="00F762FA" w:rsidP="005D2A32">
      <w:pPr>
        <w:ind w:firstLine="709"/>
        <w:jc w:val="both"/>
        <w:rPr>
          <w:rFonts w:eastAsia="Calibri"/>
          <w:sz w:val="28"/>
          <w:szCs w:val="28"/>
          <w:lang w:eastAsia="en-US"/>
        </w:rPr>
      </w:pPr>
      <w:r w:rsidRPr="005D2A32">
        <w:rPr>
          <w:rFonts w:eastAsia="Calibri"/>
          <w:sz w:val="28"/>
          <w:szCs w:val="28"/>
          <w:lang w:eastAsia="en-US"/>
        </w:rPr>
        <w:t xml:space="preserve">- </w:t>
      </w:r>
      <w:r w:rsidR="005D2A32" w:rsidRPr="005D2A32">
        <w:rPr>
          <w:rFonts w:eastAsia="Calibri"/>
          <w:sz w:val="28"/>
          <w:szCs w:val="28"/>
          <w:lang w:eastAsia="en-US"/>
        </w:rPr>
        <w:t>оплату праці працівників бюджетних  установ;</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нарахування на заробітну плату;</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медикаменти та перев’язувальні матеріали;</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забезпечення продуктами харчування;</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оплата комунальних послуг та енергоносіїв;</w:t>
      </w:r>
    </w:p>
    <w:p w:rsidR="005D2A32" w:rsidRPr="005D2A32" w:rsidRDefault="005D2A32" w:rsidP="00FB2CB0">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поточні трансферти місцевим бюджетам;</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Pr="005D2A32">
        <w:rPr>
          <w:rFonts w:eastAsia="Calibri"/>
          <w:sz w:val="28"/>
          <w:szCs w:val="28"/>
          <w:lang w:eastAsia="en-US"/>
        </w:rPr>
        <w:t>соціальне забезпечення;</w:t>
      </w:r>
    </w:p>
    <w:p w:rsidR="005D2A32" w:rsidRPr="005D2A32" w:rsidRDefault="005D2A32" w:rsidP="005D2A32">
      <w:pPr>
        <w:tabs>
          <w:tab w:val="num" w:pos="644"/>
        </w:tabs>
        <w:ind w:firstLine="709"/>
        <w:jc w:val="both"/>
        <w:rPr>
          <w:rFonts w:eastAsia="Calibri"/>
          <w:sz w:val="28"/>
          <w:szCs w:val="28"/>
          <w:lang w:eastAsia="en-US"/>
        </w:rPr>
      </w:pPr>
      <w:r>
        <w:rPr>
          <w:rFonts w:eastAsia="Calibri"/>
          <w:sz w:val="28"/>
          <w:szCs w:val="28"/>
          <w:lang w:eastAsia="en-US"/>
        </w:rPr>
        <w:t xml:space="preserve">- </w:t>
      </w:r>
      <w:r w:rsidR="004338B7">
        <w:rPr>
          <w:rFonts w:eastAsia="Calibri"/>
          <w:sz w:val="28"/>
          <w:szCs w:val="28"/>
          <w:lang w:eastAsia="en-US"/>
        </w:rPr>
        <w:t xml:space="preserve">оплату </w:t>
      </w:r>
      <w:proofErr w:type="spellStart"/>
      <w:r w:rsidR="004338B7">
        <w:rPr>
          <w:rFonts w:eastAsia="Calibri"/>
          <w:sz w:val="28"/>
          <w:szCs w:val="28"/>
          <w:lang w:eastAsia="en-US"/>
        </w:rPr>
        <w:t>енергосервісу</w:t>
      </w:r>
      <w:proofErr w:type="spellEnd"/>
      <w:r w:rsidR="004338B7">
        <w:rPr>
          <w:rFonts w:eastAsia="Calibri"/>
          <w:sz w:val="28"/>
          <w:szCs w:val="28"/>
          <w:lang w:eastAsia="en-US"/>
        </w:rPr>
        <w:t>.</w:t>
      </w:r>
    </w:p>
    <w:p w:rsidR="002B7C50" w:rsidRDefault="004338B7" w:rsidP="005D2A32">
      <w:pPr>
        <w:widowControl w:val="0"/>
        <w:ind w:firstLine="720"/>
        <w:jc w:val="both"/>
        <w:rPr>
          <w:sz w:val="28"/>
          <w:szCs w:val="28"/>
        </w:rPr>
      </w:pPr>
      <w:r>
        <w:rPr>
          <w:sz w:val="28"/>
          <w:szCs w:val="28"/>
        </w:rPr>
        <w:t>10</w:t>
      </w:r>
      <w:r w:rsidR="00F762FA" w:rsidRPr="00FE2E0D">
        <w:rPr>
          <w:sz w:val="28"/>
          <w:szCs w:val="28"/>
        </w:rPr>
        <w:t>.</w:t>
      </w:r>
      <w:r w:rsidR="00F762FA" w:rsidRPr="00FE2E0D">
        <w:rPr>
          <w:b/>
          <w:sz w:val="28"/>
          <w:szCs w:val="28"/>
        </w:rPr>
        <w:t xml:space="preserve"> </w:t>
      </w:r>
      <w:r w:rsidR="00F762FA" w:rsidRPr="00FE2E0D">
        <w:rPr>
          <w:sz w:val="28"/>
          <w:szCs w:val="28"/>
        </w:rPr>
        <w:t xml:space="preserve">Надати право </w:t>
      </w:r>
      <w:r w:rsidR="001C3D11" w:rsidRPr="00FE2E0D">
        <w:rPr>
          <w:sz w:val="28"/>
          <w:szCs w:val="28"/>
        </w:rPr>
        <w:t>управлінню фінансів</w:t>
      </w:r>
      <w:r w:rsidR="00F762FA" w:rsidRPr="00FE2E0D">
        <w:rPr>
          <w:sz w:val="28"/>
          <w:szCs w:val="28"/>
        </w:rPr>
        <w:t xml:space="preserve"> міської ради</w:t>
      </w:r>
      <w:r w:rsidR="002B7C50" w:rsidRPr="00FE2E0D">
        <w:rPr>
          <w:sz w:val="28"/>
          <w:szCs w:val="28"/>
        </w:rPr>
        <w:t>:</w:t>
      </w:r>
    </w:p>
    <w:p w:rsidR="00F762FA" w:rsidRPr="005B34D2" w:rsidRDefault="004338B7" w:rsidP="00EE5E36">
      <w:pPr>
        <w:widowControl w:val="0"/>
        <w:ind w:firstLine="709"/>
        <w:jc w:val="both"/>
        <w:rPr>
          <w:sz w:val="28"/>
          <w:szCs w:val="28"/>
        </w:rPr>
      </w:pPr>
      <w:r>
        <w:rPr>
          <w:sz w:val="28"/>
          <w:szCs w:val="28"/>
        </w:rPr>
        <w:t>10</w:t>
      </w:r>
      <w:r w:rsidR="00764A49">
        <w:rPr>
          <w:sz w:val="28"/>
          <w:szCs w:val="28"/>
        </w:rPr>
        <w:t>.1</w:t>
      </w:r>
      <w:r w:rsidR="00F762FA" w:rsidRPr="000D219F">
        <w:rPr>
          <w:sz w:val="28"/>
          <w:szCs w:val="28"/>
        </w:rPr>
        <w:t xml:space="preserve"> </w:t>
      </w:r>
      <w:r w:rsidR="00F762FA" w:rsidRPr="005B34D2">
        <w:rPr>
          <w:sz w:val="28"/>
          <w:szCs w:val="28"/>
        </w:rPr>
        <w:t>в межах поточного бюджетного періоду здійснювати на конкурсних засадах розміщення тимчасово вільних коштів бюджету міської територіальної громади на депозитах з подальшим поверненням таких коштів до кінця поточного бюджетного періоду, а також шляхом придбання державних цінних паперів, відповідно до</w:t>
      </w:r>
      <w:r w:rsidR="005D2A32">
        <w:rPr>
          <w:sz w:val="28"/>
          <w:szCs w:val="28"/>
        </w:rPr>
        <w:t xml:space="preserve"> пункту 8</w:t>
      </w:r>
      <w:r w:rsidR="00F762FA" w:rsidRPr="005B34D2">
        <w:rPr>
          <w:sz w:val="28"/>
          <w:szCs w:val="28"/>
        </w:rPr>
        <w:t xml:space="preserve"> статті 16 Бюджетного кодексу України</w:t>
      </w:r>
      <w:r w:rsidR="002B7C50" w:rsidRPr="005B34D2">
        <w:rPr>
          <w:sz w:val="28"/>
          <w:szCs w:val="28"/>
        </w:rPr>
        <w:t>;</w:t>
      </w:r>
    </w:p>
    <w:p w:rsidR="00F762FA" w:rsidRPr="005B34D2" w:rsidRDefault="004338B7" w:rsidP="00FE2E0D">
      <w:pPr>
        <w:widowControl w:val="0"/>
        <w:ind w:firstLine="709"/>
        <w:jc w:val="both"/>
        <w:rPr>
          <w:b/>
          <w:bCs/>
          <w:sz w:val="28"/>
          <w:szCs w:val="28"/>
        </w:rPr>
      </w:pPr>
      <w:r>
        <w:rPr>
          <w:sz w:val="28"/>
          <w:szCs w:val="28"/>
        </w:rPr>
        <w:t>10</w:t>
      </w:r>
      <w:r w:rsidR="00764A49">
        <w:rPr>
          <w:sz w:val="28"/>
          <w:szCs w:val="28"/>
        </w:rPr>
        <w:t>.2</w:t>
      </w:r>
      <w:r w:rsidR="00FE2E0D" w:rsidRPr="005B34D2">
        <w:rPr>
          <w:sz w:val="28"/>
          <w:szCs w:val="28"/>
        </w:rPr>
        <w:t xml:space="preserve"> </w:t>
      </w:r>
      <w:r w:rsidR="002B7C50" w:rsidRPr="005B34D2">
        <w:rPr>
          <w:sz w:val="28"/>
          <w:szCs w:val="28"/>
        </w:rPr>
        <w:t>відповідно до пункту 7 статті 23 Бюджетного кодексу України у межах загального обсягу бюджетних призначень головного розпорядника бюджетних коштів за бюджетною програмою окремо за загальним та спеціальним фондами бюджету міської територіальної громади за обґрунтованим поданням головного розпорядника бюджетних коштів здійснювати перерозподіл бюджетних асигнувань, затверджених у розписі бюджету та кошторисі, в розрізі економічної класифікації видатків бюджету, а також в розрізі класифікації кредитування бюджету - щодо надання кредитів з бюджету</w:t>
      </w:r>
      <w:r w:rsidR="00FE1934">
        <w:rPr>
          <w:sz w:val="28"/>
          <w:szCs w:val="28"/>
        </w:rPr>
        <w:t>;</w:t>
      </w:r>
    </w:p>
    <w:p w:rsidR="00913BDC" w:rsidRDefault="00764A49" w:rsidP="00FE2E0D">
      <w:pPr>
        <w:jc w:val="both"/>
        <w:rPr>
          <w:sz w:val="28"/>
          <w:szCs w:val="28"/>
        </w:rPr>
      </w:pPr>
      <w:r>
        <w:rPr>
          <w:sz w:val="28"/>
          <w:szCs w:val="28"/>
        </w:rPr>
        <w:t xml:space="preserve">           </w:t>
      </w:r>
      <w:r w:rsidR="004338B7">
        <w:rPr>
          <w:sz w:val="28"/>
          <w:szCs w:val="28"/>
        </w:rPr>
        <w:t>10</w:t>
      </w:r>
      <w:r w:rsidR="00913BDC" w:rsidRPr="005B34D2">
        <w:rPr>
          <w:sz w:val="28"/>
          <w:szCs w:val="28"/>
        </w:rPr>
        <w:t>.</w:t>
      </w:r>
      <w:r>
        <w:rPr>
          <w:sz w:val="28"/>
          <w:szCs w:val="28"/>
        </w:rPr>
        <w:t>3</w:t>
      </w:r>
      <w:r w:rsidR="00913BDC" w:rsidRPr="005B34D2">
        <w:rPr>
          <w:sz w:val="28"/>
          <w:szCs w:val="28"/>
        </w:rPr>
        <w:t xml:space="preserve"> </w:t>
      </w:r>
      <w:r>
        <w:rPr>
          <w:sz w:val="28"/>
          <w:szCs w:val="28"/>
        </w:rPr>
        <w:t>в</w:t>
      </w:r>
      <w:r w:rsidR="00913BDC" w:rsidRPr="005B34D2">
        <w:rPr>
          <w:sz w:val="28"/>
          <w:szCs w:val="28"/>
        </w:rPr>
        <w:t>ідповідно до статей 43, 73 Бюджетного кодексу України отримувати позики на покриття тимчас</w:t>
      </w:r>
      <w:r w:rsidR="00DC7425">
        <w:rPr>
          <w:sz w:val="28"/>
          <w:szCs w:val="28"/>
        </w:rPr>
        <w:t xml:space="preserve">ових касових розривів </w:t>
      </w:r>
      <w:r w:rsidR="00913BDC" w:rsidRPr="005B34D2">
        <w:rPr>
          <w:sz w:val="28"/>
          <w:szCs w:val="28"/>
        </w:rPr>
        <w:t>бюджету</w:t>
      </w:r>
      <w:r w:rsidR="00DC7425" w:rsidRPr="00DC7425">
        <w:rPr>
          <w:sz w:val="28"/>
          <w:szCs w:val="28"/>
        </w:rPr>
        <w:t xml:space="preserve"> Боярської міської тер</w:t>
      </w:r>
      <w:r w:rsidR="00DC7425">
        <w:rPr>
          <w:sz w:val="28"/>
          <w:szCs w:val="28"/>
        </w:rPr>
        <w:t>и</w:t>
      </w:r>
      <w:r w:rsidR="00DC7425" w:rsidRPr="00DC7425">
        <w:rPr>
          <w:sz w:val="28"/>
          <w:szCs w:val="28"/>
        </w:rPr>
        <w:t>торіальної громади</w:t>
      </w:r>
      <w:r w:rsidR="00913BDC" w:rsidRPr="005B34D2">
        <w:rPr>
          <w:sz w:val="28"/>
          <w:szCs w:val="28"/>
        </w:rP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w:t>
      </w:r>
      <w:r w:rsidR="00FE1934">
        <w:rPr>
          <w:sz w:val="28"/>
          <w:szCs w:val="28"/>
        </w:rPr>
        <w:t>ому Кабінетом Міністрів України;</w:t>
      </w:r>
    </w:p>
    <w:p w:rsidR="005D2A32" w:rsidRDefault="005D2A32" w:rsidP="005D2A32">
      <w:pPr>
        <w:shd w:val="clear" w:color="auto" w:fill="FFFFFF"/>
        <w:spacing w:after="150"/>
        <w:ind w:firstLine="450"/>
        <w:jc w:val="both"/>
        <w:rPr>
          <w:sz w:val="28"/>
          <w:szCs w:val="28"/>
          <w:lang w:val="ru-RU" w:eastAsia="en-US"/>
        </w:rPr>
      </w:pPr>
      <w:r w:rsidRPr="005D2A32">
        <w:rPr>
          <w:sz w:val="28"/>
          <w:szCs w:val="28"/>
          <w:lang w:eastAsia="en-US"/>
        </w:rPr>
        <w:t xml:space="preserve">   </w:t>
      </w:r>
      <w:r w:rsidR="004338B7">
        <w:rPr>
          <w:sz w:val="28"/>
          <w:szCs w:val="28"/>
          <w:lang w:eastAsia="en-US"/>
        </w:rPr>
        <w:t>10</w:t>
      </w:r>
      <w:r>
        <w:rPr>
          <w:sz w:val="28"/>
          <w:szCs w:val="28"/>
          <w:lang w:val="ru-RU" w:eastAsia="en-US"/>
        </w:rPr>
        <w:t>.4</w:t>
      </w:r>
      <w:r w:rsidRPr="005D2A32">
        <w:rPr>
          <w:sz w:val="28"/>
          <w:szCs w:val="28"/>
          <w:lang w:val="ru-RU" w:eastAsia="en-US"/>
        </w:rPr>
        <w:t xml:space="preserve"> </w:t>
      </w:r>
      <w:proofErr w:type="spellStart"/>
      <w:r w:rsidRPr="005D2A32">
        <w:rPr>
          <w:sz w:val="28"/>
          <w:szCs w:val="28"/>
          <w:lang w:val="ru-RU" w:eastAsia="en-US"/>
        </w:rPr>
        <w:t>погоджувати</w:t>
      </w:r>
      <w:proofErr w:type="spellEnd"/>
      <w:r w:rsidRPr="005D2A32">
        <w:rPr>
          <w:sz w:val="28"/>
          <w:szCs w:val="28"/>
          <w:lang w:val="ru-RU" w:eastAsia="en-US"/>
        </w:rPr>
        <w:t xml:space="preserve"> </w:t>
      </w:r>
      <w:proofErr w:type="spellStart"/>
      <w:r w:rsidRPr="005D2A32">
        <w:rPr>
          <w:sz w:val="28"/>
          <w:szCs w:val="28"/>
          <w:lang w:val="ru-RU" w:eastAsia="en-US"/>
        </w:rPr>
        <w:t>подання</w:t>
      </w:r>
      <w:proofErr w:type="spellEnd"/>
      <w:r w:rsidRPr="005D2A32">
        <w:rPr>
          <w:sz w:val="28"/>
          <w:szCs w:val="28"/>
          <w:lang w:val="ru-RU" w:eastAsia="en-US"/>
        </w:rPr>
        <w:t xml:space="preserve"> на </w:t>
      </w:r>
      <w:proofErr w:type="spellStart"/>
      <w:r w:rsidRPr="005D2A32">
        <w:rPr>
          <w:sz w:val="28"/>
          <w:szCs w:val="28"/>
          <w:lang w:val="ru-RU" w:eastAsia="en-US"/>
        </w:rPr>
        <w:t>повернення</w:t>
      </w:r>
      <w:proofErr w:type="spellEnd"/>
      <w:r w:rsidRPr="005D2A32">
        <w:rPr>
          <w:sz w:val="28"/>
          <w:szCs w:val="28"/>
          <w:lang w:val="ru-RU" w:eastAsia="en-US"/>
        </w:rPr>
        <w:t xml:space="preserve"> </w:t>
      </w:r>
      <w:proofErr w:type="spellStart"/>
      <w:r w:rsidRPr="005D2A32">
        <w:rPr>
          <w:sz w:val="28"/>
          <w:szCs w:val="28"/>
          <w:lang w:val="ru-RU" w:eastAsia="en-US"/>
        </w:rPr>
        <w:t>помилково</w:t>
      </w:r>
      <w:proofErr w:type="spellEnd"/>
      <w:r w:rsidRPr="005D2A32">
        <w:rPr>
          <w:sz w:val="28"/>
          <w:szCs w:val="28"/>
          <w:lang w:val="ru-RU" w:eastAsia="en-US"/>
        </w:rPr>
        <w:t xml:space="preserve"> </w:t>
      </w:r>
      <w:proofErr w:type="spellStart"/>
      <w:r w:rsidRPr="005D2A32">
        <w:rPr>
          <w:sz w:val="28"/>
          <w:szCs w:val="28"/>
          <w:lang w:val="ru-RU" w:eastAsia="en-US"/>
        </w:rPr>
        <w:t>або</w:t>
      </w:r>
      <w:proofErr w:type="spellEnd"/>
      <w:r w:rsidRPr="005D2A32">
        <w:rPr>
          <w:sz w:val="28"/>
          <w:szCs w:val="28"/>
          <w:lang w:val="ru-RU" w:eastAsia="en-US"/>
        </w:rPr>
        <w:t xml:space="preserve"> </w:t>
      </w:r>
      <w:proofErr w:type="spellStart"/>
      <w:r w:rsidRPr="005D2A32">
        <w:rPr>
          <w:sz w:val="28"/>
          <w:szCs w:val="28"/>
          <w:lang w:val="ru-RU" w:eastAsia="en-US"/>
        </w:rPr>
        <w:t>на</w:t>
      </w:r>
      <w:r>
        <w:rPr>
          <w:sz w:val="28"/>
          <w:szCs w:val="28"/>
          <w:lang w:val="ru-RU" w:eastAsia="en-US"/>
        </w:rPr>
        <w:t>дміру</w:t>
      </w:r>
      <w:proofErr w:type="spellEnd"/>
      <w:r>
        <w:rPr>
          <w:sz w:val="28"/>
          <w:szCs w:val="28"/>
          <w:lang w:val="ru-RU" w:eastAsia="en-US"/>
        </w:rPr>
        <w:t xml:space="preserve"> </w:t>
      </w:r>
      <w:proofErr w:type="spellStart"/>
      <w:r>
        <w:rPr>
          <w:sz w:val="28"/>
          <w:szCs w:val="28"/>
          <w:lang w:val="ru-RU" w:eastAsia="en-US"/>
        </w:rPr>
        <w:t>зарахованих</w:t>
      </w:r>
      <w:proofErr w:type="spellEnd"/>
      <w:r>
        <w:rPr>
          <w:sz w:val="28"/>
          <w:szCs w:val="28"/>
          <w:lang w:val="ru-RU" w:eastAsia="en-US"/>
        </w:rPr>
        <w:t xml:space="preserve"> до </w:t>
      </w:r>
      <w:r w:rsidRPr="005D2A32">
        <w:rPr>
          <w:sz w:val="28"/>
          <w:szCs w:val="28"/>
          <w:lang w:val="ru-RU" w:eastAsia="en-US"/>
        </w:rPr>
        <w:t>бюджету</w:t>
      </w:r>
      <w:r>
        <w:rPr>
          <w:sz w:val="28"/>
          <w:szCs w:val="28"/>
          <w:lang w:val="ru-RU" w:eastAsia="en-US"/>
        </w:rPr>
        <w:t xml:space="preserve"> </w:t>
      </w:r>
      <w:proofErr w:type="spellStart"/>
      <w:r>
        <w:rPr>
          <w:sz w:val="28"/>
          <w:szCs w:val="28"/>
          <w:lang w:val="ru-RU" w:eastAsia="en-US"/>
        </w:rPr>
        <w:t>міської</w:t>
      </w:r>
      <w:proofErr w:type="spellEnd"/>
      <w:r>
        <w:rPr>
          <w:sz w:val="28"/>
          <w:szCs w:val="28"/>
          <w:lang w:val="ru-RU" w:eastAsia="en-US"/>
        </w:rPr>
        <w:t xml:space="preserve"> </w:t>
      </w:r>
      <w:proofErr w:type="spellStart"/>
      <w:r>
        <w:rPr>
          <w:sz w:val="28"/>
          <w:szCs w:val="28"/>
          <w:lang w:val="ru-RU" w:eastAsia="en-US"/>
        </w:rPr>
        <w:t>територіальної</w:t>
      </w:r>
      <w:proofErr w:type="spellEnd"/>
      <w:r>
        <w:rPr>
          <w:sz w:val="28"/>
          <w:szCs w:val="28"/>
          <w:lang w:val="ru-RU" w:eastAsia="en-US"/>
        </w:rPr>
        <w:t xml:space="preserve"> </w:t>
      </w:r>
      <w:proofErr w:type="spellStart"/>
      <w:r>
        <w:rPr>
          <w:sz w:val="28"/>
          <w:szCs w:val="28"/>
          <w:lang w:val="ru-RU" w:eastAsia="en-US"/>
        </w:rPr>
        <w:t>громади</w:t>
      </w:r>
      <w:proofErr w:type="spellEnd"/>
      <w:r w:rsidRPr="005D2A32">
        <w:rPr>
          <w:sz w:val="28"/>
          <w:szCs w:val="28"/>
          <w:lang w:val="ru-RU" w:eastAsia="en-US"/>
        </w:rPr>
        <w:t xml:space="preserve"> </w:t>
      </w:r>
      <w:proofErr w:type="spellStart"/>
      <w:r w:rsidRPr="005D2A32">
        <w:rPr>
          <w:sz w:val="28"/>
          <w:szCs w:val="28"/>
          <w:lang w:val="ru-RU" w:eastAsia="en-US"/>
        </w:rPr>
        <w:t>платежів</w:t>
      </w:r>
      <w:proofErr w:type="spellEnd"/>
      <w:r w:rsidRPr="005D2A32">
        <w:rPr>
          <w:sz w:val="28"/>
          <w:szCs w:val="28"/>
          <w:lang w:val="ru-RU" w:eastAsia="en-US"/>
        </w:rPr>
        <w:t xml:space="preserve"> з </w:t>
      </w:r>
      <w:proofErr w:type="spellStart"/>
      <w:r w:rsidRPr="005D2A32">
        <w:rPr>
          <w:sz w:val="28"/>
          <w:szCs w:val="28"/>
          <w:lang w:val="ru-RU" w:eastAsia="en-US"/>
        </w:rPr>
        <w:t>відповідних</w:t>
      </w:r>
      <w:proofErr w:type="spellEnd"/>
      <w:r w:rsidRPr="005D2A32">
        <w:rPr>
          <w:sz w:val="28"/>
          <w:szCs w:val="28"/>
          <w:lang w:val="ru-RU" w:eastAsia="en-US"/>
        </w:rPr>
        <w:t xml:space="preserve"> </w:t>
      </w:r>
      <w:proofErr w:type="spellStart"/>
      <w:r w:rsidRPr="005D2A32">
        <w:rPr>
          <w:sz w:val="28"/>
          <w:szCs w:val="28"/>
          <w:lang w:val="ru-RU" w:eastAsia="en-US"/>
        </w:rPr>
        <w:t>бюджетних</w:t>
      </w:r>
      <w:proofErr w:type="spellEnd"/>
      <w:r w:rsidRPr="005D2A32">
        <w:rPr>
          <w:sz w:val="28"/>
          <w:szCs w:val="28"/>
          <w:lang w:val="ru-RU" w:eastAsia="en-US"/>
        </w:rPr>
        <w:t xml:space="preserve"> </w:t>
      </w:r>
      <w:proofErr w:type="spellStart"/>
      <w:r w:rsidRPr="005D2A32">
        <w:rPr>
          <w:sz w:val="28"/>
          <w:szCs w:val="28"/>
          <w:lang w:val="ru-RU" w:eastAsia="en-US"/>
        </w:rPr>
        <w:t>рахунків</w:t>
      </w:r>
      <w:proofErr w:type="spellEnd"/>
      <w:r w:rsidRPr="005D2A32">
        <w:rPr>
          <w:sz w:val="28"/>
          <w:szCs w:val="28"/>
          <w:lang w:val="ru-RU" w:eastAsia="en-US"/>
        </w:rPr>
        <w:t xml:space="preserve"> для </w:t>
      </w:r>
      <w:proofErr w:type="spellStart"/>
      <w:r w:rsidRPr="005D2A32">
        <w:rPr>
          <w:sz w:val="28"/>
          <w:szCs w:val="28"/>
          <w:lang w:val="ru-RU" w:eastAsia="en-US"/>
        </w:rPr>
        <w:t>зарахування</w:t>
      </w:r>
      <w:proofErr w:type="spellEnd"/>
      <w:r w:rsidRPr="005D2A32">
        <w:rPr>
          <w:sz w:val="28"/>
          <w:szCs w:val="28"/>
          <w:lang w:val="ru-RU" w:eastAsia="en-US"/>
        </w:rPr>
        <w:t xml:space="preserve"> </w:t>
      </w:r>
      <w:proofErr w:type="spellStart"/>
      <w:r w:rsidRPr="005D2A32">
        <w:rPr>
          <w:sz w:val="28"/>
          <w:szCs w:val="28"/>
          <w:lang w:val="ru-RU" w:eastAsia="en-US"/>
        </w:rPr>
        <w:t>надходжень</w:t>
      </w:r>
      <w:proofErr w:type="spellEnd"/>
      <w:r w:rsidRPr="005D2A32">
        <w:rPr>
          <w:sz w:val="28"/>
          <w:szCs w:val="28"/>
          <w:lang w:val="ru-RU" w:eastAsia="en-US"/>
        </w:rPr>
        <w:t xml:space="preserve">, </w:t>
      </w:r>
      <w:proofErr w:type="spellStart"/>
      <w:r w:rsidRPr="005D2A32">
        <w:rPr>
          <w:sz w:val="28"/>
          <w:szCs w:val="28"/>
          <w:lang w:val="ru-RU" w:eastAsia="en-US"/>
        </w:rPr>
        <w:t>в</w:t>
      </w:r>
      <w:r w:rsidR="00FE1934">
        <w:rPr>
          <w:sz w:val="28"/>
          <w:szCs w:val="28"/>
          <w:lang w:val="ru-RU" w:eastAsia="en-US"/>
        </w:rPr>
        <w:t>ідкритих</w:t>
      </w:r>
      <w:proofErr w:type="spellEnd"/>
      <w:r w:rsidR="00FE1934">
        <w:rPr>
          <w:sz w:val="28"/>
          <w:szCs w:val="28"/>
          <w:lang w:val="ru-RU" w:eastAsia="en-US"/>
        </w:rPr>
        <w:t xml:space="preserve"> в органах казначейства;</w:t>
      </w:r>
    </w:p>
    <w:p w:rsidR="00691508" w:rsidRPr="00691508" w:rsidRDefault="004338B7" w:rsidP="00691508">
      <w:pPr>
        <w:widowControl w:val="0"/>
        <w:autoSpaceDE w:val="0"/>
        <w:autoSpaceDN w:val="0"/>
        <w:ind w:firstLine="709"/>
        <w:jc w:val="both"/>
        <w:rPr>
          <w:rFonts w:eastAsia="Calibri"/>
          <w:sz w:val="28"/>
          <w:szCs w:val="28"/>
          <w:lang w:eastAsia="en-US"/>
        </w:rPr>
      </w:pPr>
      <w:r>
        <w:rPr>
          <w:rFonts w:eastAsia="Calibri"/>
          <w:sz w:val="28"/>
          <w:szCs w:val="28"/>
          <w:lang w:eastAsia="en-US"/>
        </w:rPr>
        <w:lastRenderedPageBreak/>
        <w:t>10</w:t>
      </w:r>
      <w:r w:rsidR="00691508">
        <w:rPr>
          <w:rFonts w:eastAsia="Calibri"/>
          <w:sz w:val="28"/>
          <w:szCs w:val="28"/>
          <w:lang w:eastAsia="en-US"/>
        </w:rPr>
        <w:t xml:space="preserve">.5 </w:t>
      </w:r>
      <w:r w:rsidR="00691508" w:rsidRPr="00691508">
        <w:rPr>
          <w:rFonts w:eastAsia="Calibri"/>
          <w:sz w:val="28"/>
          <w:szCs w:val="28"/>
          <w:lang w:eastAsia="en-US"/>
        </w:rPr>
        <w:t xml:space="preserve">проводити розподіл коштів </w:t>
      </w:r>
      <w:r w:rsidR="00691508" w:rsidRPr="005D2A32">
        <w:rPr>
          <w:sz w:val="28"/>
          <w:szCs w:val="28"/>
          <w:lang w:val="ru-RU" w:eastAsia="en-US"/>
        </w:rPr>
        <w:t>бюджету</w:t>
      </w:r>
      <w:r w:rsidR="00AA0F4A">
        <w:rPr>
          <w:sz w:val="28"/>
          <w:szCs w:val="28"/>
          <w:lang w:val="ru-RU" w:eastAsia="en-US"/>
        </w:rPr>
        <w:t xml:space="preserve"> </w:t>
      </w:r>
      <w:proofErr w:type="spellStart"/>
      <w:r w:rsidR="00AA0F4A">
        <w:rPr>
          <w:sz w:val="28"/>
          <w:szCs w:val="28"/>
          <w:lang w:val="ru-RU" w:eastAsia="en-US"/>
        </w:rPr>
        <w:t>Боярської</w:t>
      </w:r>
      <w:proofErr w:type="spellEnd"/>
      <w:r w:rsidR="00691508">
        <w:rPr>
          <w:sz w:val="28"/>
          <w:szCs w:val="28"/>
          <w:lang w:val="ru-RU" w:eastAsia="en-US"/>
        </w:rPr>
        <w:t xml:space="preserve"> </w:t>
      </w:r>
      <w:proofErr w:type="spellStart"/>
      <w:r w:rsidR="00691508">
        <w:rPr>
          <w:sz w:val="28"/>
          <w:szCs w:val="28"/>
          <w:lang w:val="ru-RU" w:eastAsia="en-US"/>
        </w:rPr>
        <w:t>міської</w:t>
      </w:r>
      <w:proofErr w:type="spellEnd"/>
      <w:r w:rsidR="00691508">
        <w:rPr>
          <w:sz w:val="28"/>
          <w:szCs w:val="28"/>
          <w:lang w:val="ru-RU" w:eastAsia="en-US"/>
        </w:rPr>
        <w:t xml:space="preserve"> </w:t>
      </w:r>
      <w:proofErr w:type="spellStart"/>
      <w:r w:rsidR="00691508">
        <w:rPr>
          <w:sz w:val="28"/>
          <w:szCs w:val="28"/>
          <w:lang w:val="ru-RU" w:eastAsia="en-US"/>
        </w:rPr>
        <w:t>територіальної</w:t>
      </w:r>
      <w:proofErr w:type="spellEnd"/>
      <w:r w:rsidR="00691508">
        <w:rPr>
          <w:sz w:val="28"/>
          <w:szCs w:val="28"/>
          <w:lang w:val="ru-RU" w:eastAsia="en-US"/>
        </w:rPr>
        <w:t xml:space="preserve"> </w:t>
      </w:r>
      <w:proofErr w:type="spellStart"/>
      <w:r w:rsidR="00691508">
        <w:rPr>
          <w:sz w:val="28"/>
          <w:szCs w:val="28"/>
          <w:lang w:val="ru-RU" w:eastAsia="en-US"/>
        </w:rPr>
        <w:t>громади</w:t>
      </w:r>
      <w:proofErr w:type="spellEnd"/>
      <w:r w:rsidR="00691508" w:rsidRPr="005D2A32">
        <w:rPr>
          <w:sz w:val="28"/>
          <w:szCs w:val="28"/>
          <w:lang w:val="ru-RU" w:eastAsia="en-US"/>
        </w:rPr>
        <w:t xml:space="preserve"> </w:t>
      </w:r>
      <w:r w:rsidR="00691508" w:rsidRPr="00691508">
        <w:rPr>
          <w:rFonts w:eastAsia="Calibri"/>
          <w:sz w:val="28"/>
          <w:szCs w:val="28"/>
          <w:lang w:eastAsia="en-US"/>
        </w:rPr>
        <w:t>в розрізі головних розпорядників коштів відповідно до затверджених у встановленому порядку помісячних розписів доходів і видатків з урахуванням бюджетних зобов’язань, зареєстрованих в управлінні державної казначейської служби у Києво-Святошинському районі Київської області, можливостей бюджету та відповідно до досягнутого рівня виконання показників по мережі, штатах і контингентах, виконан</w:t>
      </w:r>
      <w:r w:rsidR="00FE1934">
        <w:rPr>
          <w:rFonts w:eastAsia="Calibri"/>
          <w:sz w:val="28"/>
          <w:szCs w:val="28"/>
          <w:lang w:eastAsia="en-US"/>
        </w:rPr>
        <w:t>ня обсягів робіт та послуг тощо.</w:t>
      </w:r>
    </w:p>
    <w:p w:rsidR="00F762FA" w:rsidRPr="000D219F" w:rsidRDefault="006A726D" w:rsidP="00F762FA">
      <w:pPr>
        <w:widowControl w:val="0"/>
        <w:ind w:firstLine="709"/>
        <w:jc w:val="both"/>
        <w:rPr>
          <w:sz w:val="28"/>
          <w:szCs w:val="28"/>
        </w:rPr>
      </w:pPr>
      <w:r>
        <w:rPr>
          <w:sz w:val="28"/>
          <w:szCs w:val="28"/>
        </w:rPr>
        <w:t>1</w:t>
      </w:r>
      <w:r w:rsidR="004338B7">
        <w:rPr>
          <w:sz w:val="28"/>
          <w:szCs w:val="28"/>
        </w:rPr>
        <w:t>1</w:t>
      </w:r>
      <w:r w:rsidR="00F762FA" w:rsidRPr="00F46F3A">
        <w:rPr>
          <w:sz w:val="28"/>
          <w:szCs w:val="28"/>
        </w:rPr>
        <w:t>.</w:t>
      </w:r>
      <w:r w:rsidR="00F762FA" w:rsidRPr="000D219F">
        <w:rPr>
          <w:b/>
          <w:sz w:val="28"/>
          <w:szCs w:val="28"/>
        </w:rPr>
        <w:t xml:space="preserve"> </w:t>
      </w:r>
      <w:r w:rsidR="00F762FA" w:rsidRPr="000D219F">
        <w:rPr>
          <w:sz w:val="28"/>
          <w:szCs w:val="28"/>
        </w:rPr>
        <w:t>Головним  розпорядникам коштів бюджету</w:t>
      </w:r>
      <w:r w:rsidR="00F762FA">
        <w:rPr>
          <w:sz w:val="28"/>
          <w:szCs w:val="28"/>
        </w:rPr>
        <w:t xml:space="preserve"> міської територіальної громади</w:t>
      </w:r>
      <w:r w:rsidR="00F762FA" w:rsidRPr="000D219F">
        <w:rPr>
          <w:sz w:val="28"/>
          <w:szCs w:val="28"/>
        </w:rPr>
        <w:t xml:space="preserve"> забезпечити виконання норм Бюджетного кодексу України стосовно:</w:t>
      </w:r>
    </w:p>
    <w:p w:rsidR="00F762FA" w:rsidRPr="000D219F" w:rsidRDefault="00F762FA" w:rsidP="00F762FA">
      <w:pPr>
        <w:widowControl w:val="0"/>
        <w:ind w:firstLine="709"/>
        <w:jc w:val="both"/>
        <w:rPr>
          <w:sz w:val="28"/>
          <w:szCs w:val="28"/>
        </w:rPr>
      </w:pPr>
      <w:r w:rsidRPr="00F46F3A">
        <w:rPr>
          <w:sz w:val="28"/>
          <w:szCs w:val="28"/>
        </w:rPr>
        <w:t>1</w:t>
      </w:r>
      <w:r w:rsidR="004338B7">
        <w:rPr>
          <w:sz w:val="28"/>
          <w:szCs w:val="28"/>
        </w:rPr>
        <w:t>1</w:t>
      </w:r>
      <w:r w:rsidR="00764A49">
        <w:rPr>
          <w:sz w:val="28"/>
          <w:szCs w:val="28"/>
        </w:rPr>
        <w:t>.1 з</w:t>
      </w:r>
      <w:r w:rsidRPr="000D219F">
        <w:rPr>
          <w:sz w:val="28"/>
          <w:szCs w:val="28"/>
        </w:rPr>
        <w:t xml:space="preserve">атвердження паспортів бюджетних програм </w:t>
      </w:r>
      <w:r>
        <w:rPr>
          <w:sz w:val="28"/>
          <w:szCs w:val="28"/>
        </w:rPr>
        <w:t>впродовж</w:t>
      </w:r>
      <w:r w:rsidRPr="000D219F">
        <w:rPr>
          <w:sz w:val="28"/>
          <w:szCs w:val="28"/>
        </w:rPr>
        <w:t xml:space="preserve"> 45 днів з дня набрання чинності цим рішенням.</w:t>
      </w:r>
    </w:p>
    <w:p w:rsidR="00F762FA" w:rsidRDefault="00F762FA" w:rsidP="00F762FA">
      <w:pPr>
        <w:widowControl w:val="0"/>
        <w:ind w:firstLine="709"/>
        <w:jc w:val="both"/>
        <w:rPr>
          <w:sz w:val="28"/>
          <w:szCs w:val="28"/>
        </w:rPr>
      </w:pPr>
      <w:r w:rsidRPr="00F46F3A">
        <w:rPr>
          <w:sz w:val="28"/>
          <w:szCs w:val="28"/>
        </w:rPr>
        <w:t>1</w:t>
      </w:r>
      <w:r w:rsidR="004338B7">
        <w:rPr>
          <w:sz w:val="28"/>
          <w:szCs w:val="28"/>
        </w:rPr>
        <w:t>1</w:t>
      </w:r>
      <w:r w:rsidR="00764A49">
        <w:rPr>
          <w:sz w:val="28"/>
          <w:szCs w:val="28"/>
        </w:rPr>
        <w:t>.2 з</w:t>
      </w:r>
      <w:r w:rsidRPr="000D219F">
        <w:rPr>
          <w:sz w:val="28"/>
          <w:szCs w:val="28"/>
        </w:rPr>
        <w:t xml:space="preserve">дійснення управління бюджетними коштами у межах встановлених їм бюджетних повноважень та оцінки ефективності бюджетних програм, </w:t>
      </w:r>
      <w:r w:rsidRPr="00691508">
        <w:rPr>
          <w:sz w:val="28"/>
          <w:szCs w:val="28"/>
        </w:rPr>
        <w:t>забезпечуючи ефективне, результативне і цільове використання бюджетних коштів</w:t>
      </w:r>
      <w:r w:rsidRPr="000D219F">
        <w:rPr>
          <w:sz w:val="28"/>
          <w:szCs w:val="28"/>
        </w:rPr>
        <w:t>, організацію та координацію роботи розпорядників бюджетних коштів нижчого рівня та одержувачів бюджетних коштів у бюджетному процесі</w:t>
      </w:r>
      <w:bookmarkStart w:id="2" w:name="n475"/>
      <w:bookmarkEnd w:id="2"/>
      <w:r w:rsidRPr="000D219F">
        <w:rPr>
          <w:sz w:val="28"/>
          <w:szCs w:val="28"/>
        </w:rPr>
        <w:t>.</w:t>
      </w:r>
    </w:p>
    <w:p w:rsidR="00691508" w:rsidRPr="00691508" w:rsidRDefault="00691508" w:rsidP="00691508">
      <w:pPr>
        <w:shd w:val="clear" w:color="auto" w:fill="FFFFFF"/>
        <w:spacing w:after="150"/>
        <w:ind w:firstLine="450"/>
        <w:jc w:val="both"/>
        <w:rPr>
          <w:sz w:val="28"/>
          <w:szCs w:val="28"/>
          <w:lang w:eastAsia="en-US"/>
        </w:rPr>
      </w:pPr>
      <w:r>
        <w:rPr>
          <w:sz w:val="28"/>
          <w:szCs w:val="28"/>
          <w:lang w:eastAsia="en-US"/>
        </w:rPr>
        <w:t xml:space="preserve">     1</w:t>
      </w:r>
      <w:r w:rsidR="004338B7">
        <w:rPr>
          <w:sz w:val="28"/>
          <w:szCs w:val="28"/>
          <w:lang w:eastAsia="en-US"/>
        </w:rPr>
        <w:t>1</w:t>
      </w:r>
      <w:r>
        <w:rPr>
          <w:sz w:val="28"/>
          <w:szCs w:val="28"/>
          <w:lang w:eastAsia="en-US"/>
        </w:rPr>
        <w:t xml:space="preserve">.3 </w:t>
      </w:r>
      <w:r w:rsidRPr="00691508">
        <w:rPr>
          <w:sz w:val="28"/>
          <w:szCs w:val="28"/>
          <w:lang w:eastAsia="en-US"/>
        </w:rPr>
        <w:t>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762FA" w:rsidRPr="000D219F" w:rsidRDefault="00691508" w:rsidP="00F762FA">
      <w:pPr>
        <w:widowControl w:val="0"/>
        <w:ind w:firstLine="709"/>
        <w:jc w:val="both"/>
        <w:rPr>
          <w:sz w:val="28"/>
          <w:szCs w:val="28"/>
          <w:lang w:eastAsia="en-US"/>
        </w:rPr>
      </w:pPr>
      <w:bookmarkStart w:id="3" w:name="n476"/>
      <w:bookmarkStart w:id="4" w:name="n478"/>
      <w:bookmarkEnd w:id="3"/>
      <w:bookmarkEnd w:id="4"/>
      <w:r>
        <w:rPr>
          <w:sz w:val="28"/>
          <w:szCs w:val="28"/>
          <w:lang w:eastAsia="en-US"/>
        </w:rPr>
        <w:t xml:space="preserve"> </w:t>
      </w:r>
      <w:r w:rsidR="00F762FA" w:rsidRPr="00F46F3A">
        <w:rPr>
          <w:sz w:val="28"/>
          <w:szCs w:val="28"/>
          <w:lang w:eastAsia="en-US"/>
        </w:rPr>
        <w:t>1</w:t>
      </w:r>
      <w:r w:rsidR="004338B7">
        <w:rPr>
          <w:sz w:val="28"/>
          <w:szCs w:val="28"/>
          <w:lang w:eastAsia="en-US"/>
        </w:rPr>
        <w:t>1</w:t>
      </w:r>
      <w:r w:rsidR="00764A49">
        <w:rPr>
          <w:sz w:val="28"/>
          <w:szCs w:val="28"/>
          <w:lang w:eastAsia="en-US"/>
        </w:rPr>
        <w:t>.</w:t>
      </w:r>
      <w:r>
        <w:rPr>
          <w:sz w:val="28"/>
          <w:szCs w:val="28"/>
          <w:lang w:eastAsia="en-US"/>
        </w:rPr>
        <w:t>4</w:t>
      </w:r>
      <w:r w:rsidR="00764A49">
        <w:rPr>
          <w:sz w:val="28"/>
          <w:szCs w:val="28"/>
          <w:lang w:eastAsia="en-US"/>
        </w:rPr>
        <w:t xml:space="preserve"> з</w:t>
      </w:r>
      <w:r w:rsidR="00F762FA" w:rsidRPr="000D219F">
        <w:rPr>
          <w:sz w:val="28"/>
          <w:szCs w:val="28"/>
          <w:lang w:eastAsia="en-US"/>
        </w:rPr>
        <w:t>абезпечення доступності інформації про бюджет відповідно до законодавства, а саме:</w:t>
      </w:r>
    </w:p>
    <w:p w:rsidR="00F762FA" w:rsidRPr="000D561F" w:rsidRDefault="00913BDC" w:rsidP="00913BDC">
      <w:pPr>
        <w:widowControl w:val="0"/>
        <w:jc w:val="both"/>
        <w:rPr>
          <w:spacing w:val="-2"/>
          <w:sz w:val="28"/>
          <w:szCs w:val="28"/>
        </w:rPr>
      </w:pPr>
      <w:r w:rsidRPr="000D561F">
        <w:rPr>
          <w:sz w:val="28"/>
          <w:szCs w:val="28"/>
          <w:lang w:eastAsia="en-US"/>
        </w:rPr>
        <w:t xml:space="preserve">          з</w:t>
      </w:r>
      <w:r w:rsidR="00F762FA" w:rsidRPr="000D561F">
        <w:rPr>
          <w:sz w:val="28"/>
          <w:szCs w:val="28"/>
          <w:lang w:eastAsia="en-US"/>
        </w:rPr>
        <w:t>дійснення публічного представлення та публікацію</w:t>
      </w:r>
      <w:r w:rsidR="00F762FA" w:rsidRPr="000D561F">
        <w:rPr>
          <w:spacing w:val="-2"/>
          <w:sz w:val="28"/>
          <w:szCs w:val="28"/>
        </w:rPr>
        <w:t xml:space="preserve"> інформації про бюджет за бюджетними програмами та показниками, бюджетні призначення щодо яких визначені цим рішенням, відповідно до вимог та за формою, </w:t>
      </w:r>
      <w:r w:rsidR="00F762FA" w:rsidRPr="006C5913">
        <w:rPr>
          <w:spacing w:val="-2"/>
          <w:sz w:val="28"/>
          <w:szCs w:val="28"/>
        </w:rPr>
        <w:t>встановленими Міністерством фінансів України, до 15 березня 202</w:t>
      </w:r>
      <w:r w:rsidR="004338B7" w:rsidRPr="006C5913">
        <w:rPr>
          <w:spacing w:val="-2"/>
          <w:sz w:val="28"/>
          <w:szCs w:val="28"/>
        </w:rPr>
        <w:t>6</w:t>
      </w:r>
      <w:r w:rsidR="00F762FA" w:rsidRPr="006C5913">
        <w:rPr>
          <w:spacing w:val="-2"/>
          <w:sz w:val="28"/>
          <w:szCs w:val="28"/>
        </w:rPr>
        <w:t xml:space="preserve"> року</w:t>
      </w:r>
      <w:bookmarkStart w:id="5" w:name="n2700"/>
      <w:bookmarkStart w:id="6" w:name="n2699"/>
      <w:bookmarkEnd w:id="5"/>
      <w:bookmarkEnd w:id="6"/>
      <w:r w:rsidRPr="006C5913">
        <w:rPr>
          <w:spacing w:val="-2"/>
          <w:sz w:val="28"/>
          <w:szCs w:val="28"/>
        </w:rPr>
        <w:t>;</w:t>
      </w:r>
    </w:p>
    <w:p w:rsidR="00F762FA" w:rsidRPr="000D219F" w:rsidRDefault="00913BDC" w:rsidP="00FE2E0D">
      <w:pPr>
        <w:widowControl w:val="0"/>
        <w:jc w:val="both"/>
        <w:rPr>
          <w:sz w:val="28"/>
          <w:szCs w:val="28"/>
        </w:rPr>
      </w:pPr>
      <w:r>
        <w:rPr>
          <w:sz w:val="28"/>
          <w:szCs w:val="28"/>
        </w:rPr>
        <w:t xml:space="preserve">           о</w:t>
      </w:r>
      <w:r w:rsidR="00F762FA" w:rsidRPr="000D219F">
        <w:rPr>
          <w:sz w:val="28"/>
          <w:szCs w:val="28"/>
        </w:rPr>
        <w:t>прилюдн</w:t>
      </w:r>
      <w:r>
        <w:rPr>
          <w:sz w:val="28"/>
          <w:szCs w:val="28"/>
        </w:rPr>
        <w:t>ення</w:t>
      </w:r>
      <w:r w:rsidR="00F762FA">
        <w:rPr>
          <w:sz w:val="28"/>
          <w:szCs w:val="28"/>
        </w:rPr>
        <w:t xml:space="preserve"> на своїх офіційних сайтах </w:t>
      </w:r>
      <w:r w:rsidR="00F762FA" w:rsidRPr="000D219F">
        <w:rPr>
          <w:sz w:val="28"/>
          <w:szCs w:val="28"/>
        </w:rPr>
        <w:t xml:space="preserve"> паспорт</w:t>
      </w:r>
      <w:r>
        <w:rPr>
          <w:sz w:val="28"/>
          <w:szCs w:val="28"/>
        </w:rPr>
        <w:t>ів</w:t>
      </w:r>
      <w:r w:rsidR="00F762FA" w:rsidRPr="000D219F">
        <w:rPr>
          <w:sz w:val="28"/>
          <w:szCs w:val="28"/>
        </w:rPr>
        <w:t xml:space="preserve"> бюджетних програм у триденний строк з дня</w:t>
      </w:r>
      <w:r w:rsidR="00F762FA">
        <w:rPr>
          <w:sz w:val="28"/>
          <w:szCs w:val="28"/>
        </w:rPr>
        <w:t xml:space="preserve"> їх</w:t>
      </w:r>
      <w:r w:rsidR="00F762FA" w:rsidRPr="000D219F">
        <w:rPr>
          <w:sz w:val="28"/>
          <w:szCs w:val="28"/>
        </w:rPr>
        <w:t xml:space="preserve"> затвердження</w:t>
      </w:r>
      <w:bookmarkStart w:id="7" w:name="n2697"/>
      <w:bookmarkEnd w:id="7"/>
      <w:r w:rsidR="00F762FA" w:rsidRPr="000D219F">
        <w:rPr>
          <w:sz w:val="28"/>
          <w:szCs w:val="28"/>
        </w:rPr>
        <w:t>.</w:t>
      </w:r>
    </w:p>
    <w:p w:rsidR="00F762FA" w:rsidRDefault="00F762FA" w:rsidP="00FE2E0D">
      <w:pPr>
        <w:widowControl w:val="0"/>
        <w:ind w:firstLine="709"/>
        <w:jc w:val="both"/>
        <w:rPr>
          <w:spacing w:val="-2"/>
          <w:sz w:val="28"/>
          <w:szCs w:val="28"/>
        </w:rPr>
      </w:pPr>
      <w:r w:rsidRPr="00F46F3A">
        <w:rPr>
          <w:spacing w:val="-2"/>
          <w:sz w:val="28"/>
          <w:szCs w:val="28"/>
        </w:rPr>
        <w:t>1</w:t>
      </w:r>
      <w:r w:rsidR="004338B7">
        <w:rPr>
          <w:spacing w:val="-2"/>
          <w:sz w:val="28"/>
          <w:szCs w:val="28"/>
        </w:rPr>
        <w:t>1</w:t>
      </w:r>
      <w:r w:rsidR="00804E77">
        <w:rPr>
          <w:spacing w:val="-2"/>
          <w:sz w:val="28"/>
          <w:szCs w:val="28"/>
        </w:rPr>
        <w:t>.5</w:t>
      </w:r>
      <w:r w:rsidRPr="00E9645B">
        <w:rPr>
          <w:spacing w:val="-2"/>
          <w:sz w:val="28"/>
          <w:szCs w:val="28"/>
        </w:rPr>
        <w:t xml:space="preserve"> Забезпечення у повному обсязі проведення розрахунків за електричну та теплову енергію, водопостачання, водовідведення, природний газ</w:t>
      </w:r>
      <w:r w:rsidR="00B93D9F">
        <w:rPr>
          <w:spacing w:val="-2"/>
          <w:sz w:val="28"/>
          <w:szCs w:val="28"/>
        </w:rPr>
        <w:t>, інші енергоносії, комунальні послуги</w:t>
      </w:r>
      <w:r w:rsidRPr="00E9645B">
        <w:rPr>
          <w:spacing w:val="-2"/>
          <w:sz w:val="28"/>
          <w:szCs w:val="28"/>
        </w:rPr>
        <w:t xml:space="preserve"> та послуги зв'язку, які споживаються бюджетними установами, та укладання догово</w:t>
      </w:r>
      <w:r w:rsidR="00B93D9F">
        <w:rPr>
          <w:spacing w:val="-2"/>
          <w:sz w:val="28"/>
          <w:szCs w:val="28"/>
        </w:rPr>
        <w:t>рів за кожним видом відповідних послу у межах бюджетних асигнувань, затверджених у кошторисі</w:t>
      </w:r>
      <w:r w:rsidRPr="00E9645B">
        <w:rPr>
          <w:spacing w:val="-2"/>
          <w:sz w:val="28"/>
          <w:szCs w:val="28"/>
        </w:rPr>
        <w:t>.</w:t>
      </w:r>
    </w:p>
    <w:p w:rsidR="00691508" w:rsidRDefault="00691508" w:rsidP="00691508">
      <w:pPr>
        <w:shd w:val="clear" w:color="auto" w:fill="FFFFFF"/>
        <w:spacing w:after="150"/>
        <w:ind w:firstLine="450"/>
        <w:jc w:val="both"/>
        <w:rPr>
          <w:sz w:val="28"/>
          <w:szCs w:val="28"/>
          <w:lang w:eastAsia="en-US"/>
        </w:rPr>
      </w:pPr>
      <w:r>
        <w:rPr>
          <w:sz w:val="28"/>
          <w:szCs w:val="28"/>
          <w:lang w:eastAsia="en-US"/>
        </w:rPr>
        <w:t xml:space="preserve">    1</w:t>
      </w:r>
      <w:r w:rsidR="007D08AD">
        <w:rPr>
          <w:sz w:val="28"/>
          <w:szCs w:val="28"/>
          <w:lang w:eastAsia="en-US"/>
        </w:rPr>
        <w:t>1</w:t>
      </w:r>
      <w:r>
        <w:rPr>
          <w:sz w:val="28"/>
          <w:szCs w:val="28"/>
          <w:lang w:eastAsia="en-US"/>
        </w:rPr>
        <w:t xml:space="preserve">.6 </w:t>
      </w:r>
      <w:r w:rsidRPr="00691508">
        <w:rPr>
          <w:sz w:val="28"/>
          <w:szCs w:val="28"/>
          <w:lang w:eastAsia="en-US"/>
        </w:rPr>
        <w:t xml:space="preserve">установити, що відповідно до статті 77 Бюджетного кодексу України, керівники бюджетних установ утримують чисельність працівників та здійснюють фактичні видатки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 </w:t>
      </w:r>
      <w:r w:rsidRPr="005D2A32">
        <w:rPr>
          <w:sz w:val="28"/>
          <w:szCs w:val="28"/>
          <w:lang w:eastAsia="en-US"/>
        </w:rPr>
        <w:t>бюджету</w:t>
      </w:r>
      <w:r w:rsidRPr="00691508">
        <w:rPr>
          <w:sz w:val="28"/>
          <w:szCs w:val="28"/>
          <w:lang w:eastAsia="en-US"/>
        </w:rPr>
        <w:t xml:space="preserve"> міської територіальної громади</w:t>
      </w:r>
      <w:r>
        <w:rPr>
          <w:sz w:val="28"/>
          <w:szCs w:val="28"/>
          <w:lang w:eastAsia="en-US"/>
        </w:rPr>
        <w:t>.</w:t>
      </w:r>
    </w:p>
    <w:p w:rsidR="00691508" w:rsidRPr="00691508" w:rsidRDefault="00691508" w:rsidP="00C32824">
      <w:pPr>
        <w:ind w:firstLine="450"/>
        <w:jc w:val="both"/>
        <w:rPr>
          <w:sz w:val="28"/>
          <w:szCs w:val="28"/>
          <w:lang w:eastAsia="en-US"/>
        </w:rPr>
      </w:pPr>
      <w:r w:rsidRPr="00691508">
        <w:rPr>
          <w:sz w:val="28"/>
          <w:szCs w:val="28"/>
          <w:lang w:val="ru-RU" w:eastAsia="en-US"/>
        </w:rPr>
        <w:t>1</w:t>
      </w:r>
      <w:r w:rsidR="007D08AD">
        <w:rPr>
          <w:sz w:val="28"/>
          <w:szCs w:val="28"/>
          <w:lang w:val="ru-RU" w:eastAsia="en-US"/>
        </w:rPr>
        <w:t>2</w:t>
      </w:r>
      <w:r w:rsidRPr="00691508">
        <w:rPr>
          <w:sz w:val="28"/>
          <w:szCs w:val="28"/>
          <w:lang w:val="ru-RU" w:eastAsia="en-US"/>
        </w:rPr>
        <w:t xml:space="preserve">. </w:t>
      </w:r>
      <w:r w:rsidRPr="00691508">
        <w:rPr>
          <w:sz w:val="28"/>
          <w:szCs w:val="28"/>
          <w:lang w:eastAsia="en-US"/>
        </w:rPr>
        <w:t>Надати право виконавчому комітет</w:t>
      </w:r>
      <w:r>
        <w:rPr>
          <w:sz w:val="28"/>
          <w:szCs w:val="28"/>
          <w:lang w:eastAsia="en-US"/>
        </w:rPr>
        <w:t>у Боярської міської</w:t>
      </w:r>
      <w:r w:rsidRPr="00691508">
        <w:rPr>
          <w:sz w:val="28"/>
          <w:szCs w:val="28"/>
          <w:lang w:eastAsia="en-US"/>
        </w:rPr>
        <w:t xml:space="preserve"> ради:</w:t>
      </w:r>
    </w:p>
    <w:p w:rsidR="00E63186" w:rsidRPr="00691508" w:rsidRDefault="00691508" w:rsidP="00691508">
      <w:pPr>
        <w:shd w:val="clear" w:color="auto" w:fill="FFFFFF"/>
        <w:spacing w:after="150"/>
        <w:ind w:firstLine="450"/>
        <w:jc w:val="both"/>
        <w:rPr>
          <w:spacing w:val="-2"/>
          <w:sz w:val="28"/>
          <w:szCs w:val="28"/>
        </w:rPr>
      </w:pPr>
      <w:r>
        <w:rPr>
          <w:spacing w:val="-2"/>
          <w:sz w:val="28"/>
          <w:szCs w:val="28"/>
        </w:rPr>
        <w:t xml:space="preserve"> </w:t>
      </w:r>
      <w:r w:rsidR="00450557">
        <w:rPr>
          <w:sz w:val="28"/>
          <w:szCs w:val="28"/>
        </w:rPr>
        <w:t xml:space="preserve">Відповідно до статті  23 </w:t>
      </w:r>
      <w:r w:rsidR="00F762FA" w:rsidRPr="00E14511">
        <w:rPr>
          <w:sz w:val="28"/>
          <w:szCs w:val="28"/>
        </w:rPr>
        <w:t>Бюджетного кодексу Україн</w:t>
      </w:r>
      <w:r w:rsidR="00952CF8">
        <w:rPr>
          <w:sz w:val="28"/>
          <w:szCs w:val="28"/>
        </w:rPr>
        <w:t xml:space="preserve">и </w:t>
      </w:r>
      <w:r w:rsidR="00450557">
        <w:rPr>
          <w:sz w:val="28"/>
          <w:szCs w:val="28"/>
        </w:rPr>
        <w:t xml:space="preserve">у межах загального обсягу бюджетних призначень </w:t>
      </w:r>
      <w:r w:rsidR="00F762FA" w:rsidRPr="00E14511">
        <w:rPr>
          <w:sz w:val="28"/>
          <w:szCs w:val="28"/>
        </w:rPr>
        <w:t>головного розпорядника бюджетних коштів, здійснювати протягом 20</w:t>
      </w:r>
      <w:r w:rsidR="00F762FA">
        <w:rPr>
          <w:sz w:val="28"/>
          <w:szCs w:val="28"/>
        </w:rPr>
        <w:t>2</w:t>
      </w:r>
      <w:r w:rsidR="0049162E">
        <w:rPr>
          <w:sz w:val="28"/>
          <w:szCs w:val="28"/>
        </w:rPr>
        <w:t>5</w:t>
      </w:r>
      <w:r w:rsidR="00F762FA" w:rsidRPr="00E14511">
        <w:rPr>
          <w:sz w:val="28"/>
          <w:szCs w:val="28"/>
        </w:rPr>
        <w:t xml:space="preserve"> року перерозподіл </w:t>
      </w:r>
      <w:bookmarkStart w:id="8" w:name="n131"/>
      <w:bookmarkEnd w:id="8"/>
      <w:r w:rsidR="00E63186">
        <w:rPr>
          <w:sz w:val="28"/>
          <w:szCs w:val="28"/>
        </w:rPr>
        <w:t xml:space="preserve">видатків бюджету за бюджетними програмами, включаючи резервний фонд бюджету, а також збільшення видатків </w:t>
      </w:r>
      <w:r w:rsidR="00E63186">
        <w:rPr>
          <w:sz w:val="28"/>
          <w:szCs w:val="28"/>
        </w:rPr>
        <w:lastRenderedPageBreak/>
        <w:t>розвитку за рахунок зменшення інших видатків (окремо за загальним та спеціальним фондами бюджету) у порядку, встановленому Кабінетом Міністрів України, за погодженням з</w:t>
      </w:r>
      <w:r w:rsidR="00E63186" w:rsidRPr="00E63186">
        <w:rPr>
          <w:sz w:val="28"/>
          <w:szCs w:val="28"/>
        </w:rPr>
        <w:t xml:space="preserve"> </w:t>
      </w:r>
      <w:r w:rsidR="00E63186">
        <w:rPr>
          <w:sz w:val="28"/>
          <w:szCs w:val="28"/>
        </w:rPr>
        <w:t>постійною комісією</w:t>
      </w:r>
      <w:r w:rsidR="00E63186" w:rsidRPr="000D219F">
        <w:rPr>
          <w:sz w:val="28"/>
          <w:szCs w:val="28"/>
        </w:rPr>
        <w:t xml:space="preserve"> міської ради з </w:t>
      </w:r>
      <w:r w:rsidR="00E63186">
        <w:rPr>
          <w:sz w:val="28"/>
          <w:szCs w:val="28"/>
        </w:rPr>
        <w:t>питань реалізації державної регуляторної політики у сфері господарської діяльності, фінансів, бюджету, соціально-економічного розвитку.</w:t>
      </w:r>
    </w:p>
    <w:p w:rsidR="008A3EDA" w:rsidRPr="008A3EDA" w:rsidRDefault="00B829AD" w:rsidP="008A3EDA">
      <w:pPr>
        <w:widowControl w:val="0"/>
        <w:tabs>
          <w:tab w:val="left" w:pos="1296"/>
        </w:tabs>
        <w:jc w:val="both"/>
        <w:rPr>
          <w:sz w:val="28"/>
          <w:szCs w:val="28"/>
        </w:rPr>
      </w:pPr>
      <w:r>
        <w:rPr>
          <w:sz w:val="28"/>
          <w:szCs w:val="28"/>
        </w:rPr>
        <w:t xml:space="preserve">          </w:t>
      </w:r>
      <w:r w:rsidR="00A55E20">
        <w:rPr>
          <w:sz w:val="28"/>
          <w:szCs w:val="28"/>
        </w:rPr>
        <w:t>1</w:t>
      </w:r>
      <w:r w:rsidR="007D08AD">
        <w:rPr>
          <w:sz w:val="28"/>
          <w:szCs w:val="28"/>
        </w:rPr>
        <w:t>3</w:t>
      </w:r>
      <w:r w:rsidR="00013833">
        <w:rPr>
          <w:sz w:val="28"/>
          <w:szCs w:val="28"/>
        </w:rPr>
        <w:t>. З 01 січня 202</w:t>
      </w:r>
      <w:r w:rsidR="000D07EF">
        <w:rPr>
          <w:sz w:val="28"/>
          <w:szCs w:val="28"/>
        </w:rPr>
        <w:t>5</w:t>
      </w:r>
      <w:r w:rsidR="00A55E20">
        <w:rPr>
          <w:sz w:val="28"/>
          <w:szCs w:val="28"/>
        </w:rPr>
        <w:t xml:space="preserve"> року </w:t>
      </w:r>
      <w:r w:rsidR="00013833">
        <w:rPr>
          <w:sz w:val="28"/>
          <w:szCs w:val="28"/>
        </w:rPr>
        <w:t>з бюджету Боярської міської територіальної громади</w:t>
      </w:r>
      <w:r w:rsidR="00A55E20">
        <w:rPr>
          <w:sz w:val="28"/>
          <w:szCs w:val="28"/>
        </w:rPr>
        <w:t xml:space="preserve"> здійснюються видатки на забезпечення діяльності бюджетних установ, закладів, визначених у додатках до цього рішення, відповідно до розмежування видатків між бюджетами, визначеного Бюджетним кодексом України.</w:t>
      </w:r>
    </w:p>
    <w:p w:rsidR="00F762FA" w:rsidRPr="000D219F" w:rsidRDefault="00DD0E9F" w:rsidP="00FE2E0D">
      <w:pPr>
        <w:widowControl w:val="0"/>
        <w:shd w:val="clear" w:color="auto" w:fill="FFFFFF"/>
        <w:ind w:firstLine="709"/>
        <w:jc w:val="both"/>
        <w:textAlignment w:val="baseline"/>
        <w:rPr>
          <w:sz w:val="28"/>
          <w:szCs w:val="28"/>
          <w:lang w:eastAsia="uk-UA"/>
        </w:rPr>
      </w:pPr>
      <w:r w:rsidRPr="00DD0E9F">
        <w:rPr>
          <w:sz w:val="28"/>
          <w:szCs w:val="28"/>
          <w:lang w:eastAsia="uk-UA"/>
        </w:rPr>
        <w:t>1</w:t>
      </w:r>
      <w:r w:rsidR="007D08AD">
        <w:rPr>
          <w:sz w:val="28"/>
          <w:szCs w:val="28"/>
          <w:lang w:eastAsia="uk-UA"/>
        </w:rPr>
        <w:t>4</w:t>
      </w:r>
      <w:r w:rsidR="00F762FA" w:rsidRPr="00DD0E9F">
        <w:rPr>
          <w:sz w:val="28"/>
          <w:szCs w:val="28"/>
          <w:lang w:eastAsia="uk-UA"/>
        </w:rPr>
        <w:t>.</w:t>
      </w:r>
      <w:r w:rsidR="00F762FA" w:rsidRPr="000D219F">
        <w:rPr>
          <w:sz w:val="28"/>
          <w:szCs w:val="28"/>
          <w:lang w:eastAsia="uk-UA"/>
        </w:rPr>
        <w:t xml:space="preserve"> </w:t>
      </w:r>
      <w:r w:rsidR="00F762FA" w:rsidRPr="000D219F">
        <w:rPr>
          <w:sz w:val="28"/>
          <w:szCs w:val="28"/>
        </w:rPr>
        <w:t>Рішення набуває чинності з 1 січня 20</w:t>
      </w:r>
      <w:r w:rsidR="00F762FA">
        <w:rPr>
          <w:sz w:val="28"/>
          <w:szCs w:val="28"/>
        </w:rPr>
        <w:t>2</w:t>
      </w:r>
      <w:r w:rsidR="000D07EF">
        <w:rPr>
          <w:sz w:val="28"/>
          <w:szCs w:val="28"/>
        </w:rPr>
        <w:t>5</w:t>
      </w:r>
      <w:r w:rsidR="00F762FA" w:rsidRPr="000D219F">
        <w:rPr>
          <w:sz w:val="28"/>
          <w:szCs w:val="28"/>
        </w:rPr>
        <w:t xml:space="preserve"> року</w:t>
      </w:r>
      <w:r w:rsidR="00B829AD">
        <w:rPr>
          <w:sz w:val="28"/>
          <w:szCs w:val="28"/>
        </w:rPr>
        <w:t>.</w:t>
      </w:r>
      <w:r w:rsidR="00F762FA" w:rsidRPr="000D219F">
        <w:rPr>
          <w:sz w:val="28"/>
          <w:szCs w:val="28"/>
        </w:rPr>
        <w:t xml:space="preserve"> </w:t>
      </w:r>
      <w:bookmarkStart w:id="9" w:name="n132"/>
      <w:bookmarkEnd w:id="9"/>
    </w:p>
    <w:p w:rsidR="00F762FA" w:rsidRPr="000D219F" w:rsidRDefault="00F762FA" w:rsidP="00FE2E0D">
      <w:pPr>
        <w:widowControl w:val="0"/>
        <w:shd w:val="clear" w:color="auto" w:fill="FFFFFF"/>
        <w:ind w:firstLine="709"/>
        <w:jc w:val="both"/>
        <w:textAlignment w:val="baseline"/>
        <w:rPr>
          <w:sz w:val="28"/>
          <w:szCs w:val="28"/>
          <w:lang w:eastAsia="uk-UA"/>
        </w:rPr>
      </w:pPr>
      <w:r w:rsidRPr="00DD0E9F">
        <w:rPr>
          <w:sz w:val="28"/>
          <w:szCs w:val="28"/>
          <w:lang w:eastAsia="uk-UA"/>
        </w:rPr>
        <w:t>1</w:t>
      </w:r>
      <w:r w:rsidR="007D08AD">
        <w:rPr>
          <w:sz w:val="28"/>
          <w:szCs w:val="28"/>
          <w:lang w:eastAsia="uk-UA"/>
        </w:rPr>
        <w:t>5</w:t>
      </w:r>
      <w:r w:rsidRPr="00DD0E9F">
        <w:rPr>
          <w:sz w:val="28"/>
          <w:szCs w:val="28"/>
          <w:lang w:eastAsia="uk-UA"/>
        </w:rPr>
        <w:t>.</w:t>
      </w:r>
      <w:r w:rsidRPr="000D219F">
        <w:rPr>
          <w:sz w:val="28"/>
          <w:szCs w:val="28"/>
          <w:lang w:eastAsia="uk-UA"/>
        </w:rPr>
        <w:t xml:space="preserve"> Додатки </w:t>
      </w:r>
      <w:r w:rsidRPr="00C830CF">
        <w:rPr>
          <w:sz w:val="28"/>
          <w:szCs w:val="28"/>
          <w:lang w:eastAsia="uk-UA"/>
        </w:rPr>
        <w:t>1</w:t>
      </w:r>
      <w:r w:rsidR="00E4505E">
        <w:rPr>
          <w:sz w:val="28"/>
          <w:szCs w:val="28"/>
          <w:lang w:eastAsia="uk-UA"/>
        </w:rPr>
        <w:t>,2,3,4,5,6,</w:t>
      </w:r>
      <w:r w:rsidR="00C830CF" w:rsidRPr="00C830CF">
        <w:rPr>
          <w:sz w:val="28"/>
          <w:szCs w:val="28"/>
          <w:lang w:val="ru-RU" w:eastAsia="uk-UA"/>
        </w:rPr>
        <w:t>7</w:t>
      </w:r>
      <w:r w:rsidRPr="000D219F">
        <w:rPr>
          <w:sz w:val="28"/>
          <w:szCs w:val="28"/>
          <w:lang w:eastAsia="uk-UA"/>
        </w:rPr>
        <w:t xml:space="preserve"> до цього рішення є його невід’ємною частиною.</w:t>
      </w:r>
    </w:p>
    <w:p w:rsidR="00F762FA" w:rsidRPr="000D219F" w:rsidRDefault="00804E77" w:rsidP="00FE2E0D">
      <w:pPr>
        <w:ind w:right="43" w:firstLine="709"/>
        <w:jc w:val="both"/>
        <w:rPr>
          <w:sz w:val="28"/>
          <w:szCs w:val="28"/>
          <w:lang w:eastAsia="uk-UA"/>
        </w:rPr>
      </w:pPr>
      <w:r>
        <w:rPr>
          <w:sz w:val="28"/>
          <w:szCs w:val="28"/>
          <w:lang w:eastAsia="uk-UA"/>
        </w:rPr>
        <w:t>1</w:t>
      </w:r>
      <w:r w:rsidR="007D08AD">
        <w:rPr>
          <w:sz w:val="28"/>
          <w:szCs w:val="28"/>
          <w:lang w:eastAsia="uk-UA"/>
        </w:rPr>
        <w:t>6</w:t>
      </w:r>
      <w:r w:rsidR="00F762FA" w:rsidRPr="00DD0E9F">
        <w:rPr>
          <w:sz w:val="28"/>
          <w:szCs w:val="28"/>
          <w:lang w:eastAsia="uk-UA"/>
        </w:rPr>
        <w:t>.</w:t>
      </w:r>
      <w:r w:rsidR="00F762FA" w:rsidRPr="000D219F">
        <w:rPr>
          <w:sz w:val="28"/>
          <w:szCs w:val="28"/>
          <w:lang w:eastAsia="uk-UA"/>
        </w:rPr>
        <w:t xml:space="preserve"> Відповідно до частини четвертої статті 28 Бюджетного кодексу України р</w:t>
      </w:r>
      <w:r w:rsidR="00F762FA" w:rsidRPr="000D219F">
        <w:rPr>
          <w:sz w:val="28"/>
          <w:szCs w:val="28"/>
        </w:rPr>
        <w:t>ішення підлягає публікації у місцевих засобах масової інформації та</w:t>
      </w:r>
      <w:r w:rsidR="00F762FA">
        <w:rPr>
          <w:sz w:val="28"/>
          <w:szCs w:val="28"/>
        </w:rPr>
        <w:t xml:space="preserve"> оприлюдненню </w:t>
      </w:r>
      <w:r w:rsidR="00303887" w:rsidRPr="00303887">
        <w:rPr>
          <w:sz w:val="28"/>
          <w:szCs w:val="28"/>
          <w:lang w:eastAsia="uk-UA"/>
        </w:rPr>
        <w:t xml:space="preserve">на офіційному порталі Боярської міської ради </w:t>
      </w:r>
      <w:hyperlink r:id="rId9" w:history="1">
        <w:r w:rsidR="00303887" w:rsidRPr="00822997">
          <w:rPr>
            <w:rStyle w:val="aa"/>
            <w:sz w:val="28"/>
            <w:szCs w:val="28"/>
            <w:lang w:eastAsia="uk-UA"/>
          </w:rPr>
          <w:t>admin@mistoboyarka.gov.ua</w:t>
        </w:r>
      </w:hyperlink>
      <w:r w:rsidR="00303887">
        <w:rPr>
          <w:sz w:val="28"/>
          <w:szCs w:val="28"/>
          <w:lang w:eastAsia="uk-UA"/>
        </w:rPr>
        <w:t xml:space="preserve"> </w:t>
      </w:r>
      <w:r w:rsidR="00F762FA" w:rsidRPr="000D219F">
        <w:rPr>
          <w:sz w:val="28"/>
          <w:szCs w:val="28"/>
          <w:lang w:eastAsia="uk-UA"/>
        </w:rPr>
        <w:t>в десятиденний термін з дня його прийняття.</w:t>
      </w:r>
    </w:p>
    <w:p w:rsidR="00F762FA" w:rsidRPr="00634FD2" w:rsidRDefault="00804E77" w:rsidP="00F762FA">
      <w:pPr>
        <w:pStyle w:val="a8"/>
        <w:spacing w:before="0" w:beforeAutospacing="0" w:after="0" w:afterAutospacing="0"/>
        <w:ind w:firstLine="708"/>
        <w:jc w:val="both"/>
        <w:rPr>
          <w:sz w:val="28"/>
          <w:szCs w:val="28"/>
          <w:lang w:val="uk-UA"/>
        </w:rPr>
      </w:pPr>
      <w:r>
        <w:rPr>
          <w:sz w:val="28"/>
          <w:szCs w:val="28"/>
          <w:lang w:val="uk-UA" w:eastAsia="uk-UA"/>
        </w:rPr>
        <w:t>1</w:t>
      </w:r>
      <w:r w:rsidR="007D08AD">
        <w:rPr>
          <w:sz w:val="28"/>
          <w:szCs w:val="28"/>
          <w:lang w:val="uk-UA" w:eastAsia="uk-UA"/>
        </w:rPr>
        <w:t>7</w:t>
      </w:r>
      <w:r w:rsidR="00F762FA" w:rsidRPr="00DD0E9F">
        <w:rPr>
          <w:sz w:val="28"/>
          <w:szCs w:val="28"/>
          <w:lang w:val="uk-UA"/>
        </w:rPr>
        <w:t>.</w:t>
      </w:r>
      <w:r w:rsidR="00F762FA" w:rsidRPr="00634FD2">
        <w:rPr>
          <w:sz w:val="28"/>
          <w:szCs w:val="28"/>
          <w:lang w:val="uk-UA"/>
        </w:rPr>
        <w:t xml:space="preserve"> Інші положення, що регламентують процес виконання бюджету</w:t>
      </w:r>
      <w:r w:rsidR="00C45965">
        <w:rPr>
          <w:sz w:val="28"/>
          <w:szCs w:val="28"/>
          <w:lang w:val="uk-UA"/>
        </w:rPr>
        <w:t xml:space="preserve"> міської </w:t>
      </w:r>
      <w:r w:rsidR="00F762FA">
        <w:rPr>
          <w:sz w:val="28"/>
          <w:szCs w:val="28"/>
          <w:lang w:val="uk-UA"/>
        </w:rPr>
        <w:t>територіальної громади</w:t>
      </w:r>
      <w:r w:rsidR="00C45965">
        <w:rPr>
          <w:sz w:val="28"/>
          <w:szCs w:val="28"/>
          <w:lang w:val="uk-UA"/>
        </w:rPr>
        <w:t>.</w:t>
      </w:r>
    </w:p>
    <w:p w:rsidR="00F762FA" w:rsidRPr="00840D0E" w:rsidRDefault="00C45965" w:rsidP="00F762FA">
      <w:pPr>
        <w:pStyle w:val="a8"/>
        <w:tabs>
          <w:tab w:val="left" w:pos="8625"/>
        </w:tabs>
        <w:spacing w:before="0" w:beforeAutospacing="0" w:after="0" w:afterAutospacing="0"/>
        <w:ind w:firstLine="708"/>
        <w:jc w:val="both"/>
        <w:rPr>
          <w:sz w:val="28"/>
          <w:szCs w:val="28"/>
          <w:lang w:val="uk-UA"/>
        </w:rPr>
      </w:pPr>
      <w:r>
        <w:rPr>
          <w:sz w:val="28"/>
          <w:szCs w:val="28"/>
          <w:lang w:val="uk-UA"/>
        </w:rPr>
        <w:t xml:space="preserve"> </w:t>
      </w:r>
      <w:r w:rsidR="00303887">
        <w:rPr>
          <w:sz w:val="28"/>
          <w:szCs w:val="28"/>
          <w:lang w:val="uk-UA"/>
        </w:rPr>
        <w:t>Г</w:t>
      </w:r>
      <w:r w:rsidR="00F762FA" w:rsidRPr="00840D0E">
        <w:rPr>
          <w:sz w:val="28"/>
          <w:szCs w:val="28"/>
          <w:lang w:val="uk-UA"/>
        </w:rPr>
        <w:t>оловним розпорядникам коштів бюджету:</w:t>
      </w:r>
      <w:r w:rsidR="00F762FA" w:rsidRPr="00840D0E">
        <w:rPr>
          <w:sz w:val="28"/>
          <w:szCs w:val="28"/>
          <w:lang w:val="uk-UA"/>
        </w:rPr>
        <w:tab/>
      </w:r>
    </w:p>
    <w:p w:rsidR="00F762FA" w:rsidRPr="00EA57C9" w:rsidRDefault="00F762FA" w:rsidP="00F762FA">
      <w:pPr>
        <w:pStyle w:val="a8"/>
        <w:spacing w:before="0" w:beforeAutospacing="0" w:after="0" w:afterAutospacing="0"/>
        <w:ind w:firstLine="708"/>
        <w:jc w:val="both"/>
        <w:rPr>
          <w:sz w:val="28"/>
          <w:szCs w:val="28"/>
          <w:lang w:val="uk-UA"/>
        </w:rPr>
      </w:pPr>
      <w:r w:rsidRPr="00C830CF">
        <w:rPr>
          <w:sz w:val="28"/>
          <w:szCs w:val="28"/>
          <w:lang w:val="uk-UA"/>
        </w:rPr>
        <w:t>у тижневий термін забезпечити</w:t>
      </w:r>
      <w:r w:rsidRPr="00840D0E">
        <w:rPr>
          <w:sz w:val="28"/>
          <w:szCs w:val="28"/>
          <w:lang w:val="uk-UA"/>
        </w:rPr>
        <w:t xml:space="preserve"> складання та затвердження кошторисів доходів і видатків бюджетних установ, планів використання бюджетних коштів одержувачів коштів бюджету і подати їх </w:t>
      </w:r>
      <w:r w:rsidR="00187054" w:rsidRPr="00187054">
        <w:rPr>
          <w:rFonts w:eastAsia="Calibri"/>
          <w:sz w:val="28"/>
          <w:szCs w:val="28"/>
          <w:lang w:val="uk-UA" w:eastAsia="en-US"/>
        </w:rPr>
        <w:t>управлінні державної казначейської служби у Києво-Святошинському районі Київської області</w:t>
      </w:r>
      <w:r w:rsidRPr="00EA57C9">
        <w:rPr>
          <w:sz w:val="28"/>
          <w:szCs w:val="28"/>
          <w:lang w:val="uk-UA"/>
        </w:rPr>
        <w:t>;</w:t>
      </w:r>
    </w:p>
    <w:p w:rsidR="00187054" w:rsidRPr="00187054" w:rsidRDefault="00187054" w:rsidP="00187054">
      <w:pPr>
        <w:ind w:firstLine="567"/>
        <w:jc w:val="both"/>
        <w:rPr>
          <w:sz w:val="28"/>
          <w:szCs w:val="28"/>
          <w:lang w:eastAsia="uk-UA"/>
        </w:rPr>
      </w:pPr>
      <w:r>
        <w:rPr>
          <w:sz w:val="28"/>
          <w:szCs w:val="28"/>
          <w:lang w:eastAsia="uk-UA"/>
        </w:rPr>
        <w:t xml:space="preserve">  </w:t>
      </w:r>
      <w:r w:rsidRPr="00187054">
        <w:rPr>
          <w:sz w:val="28"/>
          <w:szCs w:val="28"/>
          <w:lang w:eastAsia="uk-UA"/>
        </w:rPr>
        <w:t xml:space="preserve">протягом року забезпечити інформаційну взаємодію з Міністерством фінансів України з використанням автоматизованої інформаційно-аналітичної системи «LOGICA», відповідно до пункту 10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w:t>
      </w:r>
      <w:r w:rsidRPr="00187054">
        <w:rPr>
          <w:sz w:val="28"/>
          <w:szCs w:val="28"/>
          <w:lang w:eastAsia="uk-UA"/>
        </w:rPr>
        <w:br/>
        <w:t xml:space="preserve">30 серпня 2021 року № 488, зареєстрованого в Міністерстві юстиції України </w:t>
      </w:r>
      <w:r w:rsidRPr="00187054">
        <w:rPr>
          <w:sz w:val="28"/>
          <w:szCs w:val="28"/>
          <w:lang w:eastAsia="uk-UA"/>
        </w:rPr>
        <w:br/>
        <w:t>25 жовтня 2021 року за № 1372/36994.</w:t>
      </w:r>
    </w:p>
    <w:p w:rsidR="00F762FA" w:rsidRDefault="0016136D" w:rsidP="00F762FA">
      <w:pPr>
        <w:widowControl w:val="0"/>
        <w:ind w:firstLine="720"/>
        <w:jc w:val="both"/>
        <w:rPr>
          <w:sz w:val="28"/>
          <w:szCs w:val="28"/>
        </w:rPr>
      </w:pPr>
      <w:r>
        <w:rPr>
          <w:bCs/>
          <w:sz w:val="28"/>
          <w:szCs w:val="28"/>
        </w:rPr>
        <w:t>1</w:t>
      </w:r>
      <w:r w:rsidR="007D08AD">
        <w:rPr>
          <w:bCs/>
          <w:sz w:val="28"/>
          <w:szCs w:val="28"/>
        </w:rPr>
        <w:t>8</w:t>
      </w:r>
      <w:r w:rsidR="00F762FA" w:rsidRPr="00B829AD">
        <w:rPr>
          <w:bCs/>
          <w:sz w:val="28"/>
          <w:szCs w:val="28"/>
        </w:rPr>
        <w:t>.</w:t>
      </w:r>
      <w:r w:rsidR="00F762FA" w:rsidRPr="000D219F">
        <w:rPr>
          <w:sz w:val="28"/>
          <w:szCs w:val="28"/>
        </w:rPr>
        <w:t xml:space="preserve"> Контроль за виконанням рішення покласти на постійну комісію міської ради з </w:t>
      </w:r>
      <w:r w:rsidR="00F762FA">
        <w:rPr>
          <w:sz w:val="28"/>
          <w:szCs w:val="28"/>
        </w:rPr>
        <w:t xml:space="preserve">питань </w:t>
      </w:r>
      <w:r w:rsidR="00CE3B94">
        <w:rPr>
          <w:sz w:val="28"/>
          <w:szCs w:val="28"/>
        </w:rPr>
        <w:t>реалізації державної регуляторної політики у сфері господарської діяльності, фінансів, бюджету, соціально-економічного розвитку.</w:t>
      </w:r>
    </w:p>
    <w:p w:rsidR="00EE5BD3" w:rsidRDefault="00EE5BD3" w:rsidP="00F762FA">
      <w:pPr>
        <w:widowControl w:val="0"/>
        <w:ind w:firstLine="720"/>
        <w:jc w:val="both"/>
        <w:rPr>
          <w:sz w:val="28"/>
          <w:szCs w:val="28"/>
        </w:rPr>
      </w:pPr>
    </w:p>
    <w:p w:rsidR="00EE5BD3" w:rsidRDefault="00EE5BD3" w:rsidP="00F762FA">
      <w:pPr>
        <w:widowControl w:val="0"/>
        <w:ind w:firstLine="720"/>
        <w:jc w:val="both"/>
        <w:rPr>
          <w:sz w:val="28"/>
          <w:szCs w:val="28"/>
        </w:rPr>
      </w:pPr>
    </w:p>
    <w:p w:rsidR="00EE5BD3" w:rsidRDefault="00EE5BD3" w:rsidP="00F762FA">
      <w:pPr>
        <w:widowControl w:val="0"/>
        <w:ind w:firstLine="720"/>
        <w:jc w:val="both"/>
        <w:rPr>
          <w:sz w:val="28"/>
          <w:szCs w:val="28"/>
        </w:rPr>
      </w:pPr>
    </w:p>
    <w:p w:rsidR="00EE5BD3" w:rsidRDefault="00EE5BD3" w:rsidP="00F762FA">
      <w:pPr>
        <w:widowControl w:val="0"/>
        <w:ind w:firstLine="720"/>
        <w:jc w:val="both"/>
        <w:rPr>
          <w:sz w:val="28"/>
          <w:szCs w:val="28"/>
        </w:rPr>
      </w:pPr>
    </w:p>
    <w:p w:rsidR="00FD21A5" w:rsidRDefault="00FD21A5" w:rsidP="00F762FA">
      <w:pPr>
        <w:widowControl w:val="0"/>
        <w:ind w:firstLine="720"/>
        <w:jc w:val="both"/>
        <w:rPr>
          <w:sz w:val="28"/>
          <w:szCs w:val="28"/>
        </w:rPr>
      </w:pPr>
    </w:p>
    <w:p w:rsidR="00854B96" w:rsidRPr="000D219F" w:rsidRDefault="00854B96" w:rsidP="00F762FA">
      <w:pPr>
        <w:widowControl w:val="0"/>
        <w:ind w:firstLine="720"/>
        <w:jc w:val="both"/>
        <w:rPr>
          <w:sz w:val="28"/>
          <w:szCs w:val="28"/>
        </w:rPr>
      </w:pPr>
    </w:p>
    <w:tbl>
      <w:tblPr>
        <w:tblW w:w="9534" w:type="dxa"/>
        <w:tblLook w:val="01E0" w:firstRow="1" w:lastRow="1" w:firstColumn="1" w:lastColumn="1" w:noHBand="0" w:noVBand="0"/>
      </w:tblPr>
      <w:tblGrid>
        <w:gridCol w:w="3834"/>
        <w:gridCol w:w="5700"/>
      </w:tblGrid>
      <w:tr w:rsidR="00901E3F" w:rsidRPr="00901E3F" w:rsidTr="00A96C0C">
        <w:tc>
          <w:tcPr>
            <w:tcW w:w="3834" w:type="dxa"/>
            <w:shd w:val="clear" w:color="auto" w:fill="auto"/>
          </w:tcPr>
          <w:p w:rsidR="00854B96" w:rsidRPr="00C808A0" w:rsidRDefault="00854B96" w:rsidP="00854B96">
            <w:pPr>
              <w:tabs>
                <w:tab w:val="left" w:pos="284"/>
              </w:tabs>
              <w:rPr>
                <w:b/>
                <w:sz w:val="28"/>
                <w:szCs w:val="28"/>
                <w:lang w:val="ru-RU"/>
              </w:rPr>
            </w:pPr>
            <w:r w:rsidRPr="00C808A0">
              <w:rPr>
                <w:b/>
                <w:sz w:val="28"/>
                <w:szCs w:val="28"/>
              </w:rPr>
              <w:t>МІСЬКИЙ ГОЛОВА</w:t>
            </w:r>
            <w:r w:rsidRPr="00C808A0">
              <w:rPr>
                <w:b/>
                <w:sz w:val="28"/>
                <w:szCs w:val="28"/>
                <w:lang w:val="ru-RU"/>
              </w:rPr>
              <w:t xml:space="preserve"> </w:t>
            </w:r>
          </w:p>
          <w:p w:rsidR="00854B96" w:rsidRPr="00C808A0" w:rsidRDefault="00854B96" w:rsidP="00854B96">
            <w:pPr>
              <w:tabs>
                <w:tab w:val="left" w:pos="284"/>
              </w:tabs>
              <w:rPr>
                <w:b/>
                <w:sz w:val="28"/>
                <w:szCs w:val="28"/>
                <w:lang w:val="ru-RU"/>
              </w:rPr>
            </w:pPr>
          </w:p>
          <w:p w:rsidR="00854B96" w:rsidRPr="00C6099F" w:rsidRDefault="00854B96" w:rsidP="00854B96">
            <w:pPr>
              <w:rPr>
                <w:b/>
                <w:color w:val="FFFFFF" w:themeColor="background1"/>
                <w:sz w:val="28"/>
                <w:szCs w:val="28"/>
              </w:rPr>
            </w:pPr>
            <w:r w:rsidRPr="00C6099F">
              <w:rPr>
                <w:b/>
                <w:color w:val="FFFFFF" w:themeColor="background1"/>
                <w:sz w:val="28"/>
                <w:szCs w:val="28"/>
              </w:rPr>
              <w:t>Згідно з оригіналом :</w:t>
            </w:r>
          </w:p>
          <w:p w:rsidR="00854B96" w:rsidRPr="00C808A0" w:rsidRDefault="00854B96" w:rsidP="00854B96">
            <w:pPr>
              <w:tabs>
                <w:tab w:val="left" w:pos="284"/>
              </w:tabs>
              <w:rPr>
                <w:b/>
                <w:sz w:val="28"/>
                <w:szCs w:val="28"/>
                <w:lang w:val="ru-RU"/>
              </w:rPr>
            </w:pPr>
            <w:r w:rsidRPr="00C6099F">
              <w:rPr>
                <w:b/>
                <w:color w:val="FFFFFF" w:themeColor="background1"/>
                <w:sz w:val="28"/>
                <w:szCs w:val="28"/>
              </w:rPr>
              <w:t>Секретар ради</w:t>
            </w:r>
            <w:r w:rsidRPr="00C6099F">
              <w:rPr>
                <w:b/>
                <w:color w:val="FFFFFF" w:themeColor="background1"/>
                <w:sz w:val="28"/>
                <w:szCs w:val="28"/>
                <w:lang w:val="ru-RU"/>
              </w:rPr>
              <w:t xml:space="preserve">                                          </w:t>
            </w:r>
          </w:p>
        </w:tc>
        <w:tc>
          <w:tcPr>
            <w:tcW w:w="5700" w:type="dxa"/>
            <w:shd w:val="clear" w:color="auto" w:fill="auto"/>
          </w:tcPr>
          <w:p w:rsidR="00854B96" w:rsidRPr="00C808A0" w:rsidRDefault="00854B96" w:rsidP="00854B96">
            <w:pPr>
              <w:tabs>
                <w:tab w:val="left" w:pos="284"/>
              </w:tabs>
              <w:rPr>
                <w:b/>
                <w:sz w:val="28"/>
                <w:szCs w:val="28"/>
              </w:rPr>
            </w:pPr>
            <w:r w:rsidRPr="00C808A0">
              <w:rPr>
                <w:b/>
                <w:sz w:val="28"/>
                <w:szCs w:val="28"/>
                <w:lang w:val="ru-RU"/>
              </w:rPr>
              <w:t xml:space="preserve">                                    </w:t>
            </w:r>
            <w:r w:rsidRPr="00C808A0">
              <w:rPr>
                <w:b/>
                <w:sz w:val="28"/>
                <w:szCs w:val="28"/>
              </w:rPr>
              <w:t>Олександр ЗАРУБІН</w:t>
            </w:r>
          </w:p>
          <w:p w:rsidR="00854B96" w:rsidRPr="00C808A0" w:rsidRDefault="00854B96" w:rsidP="00854B96">
            <w:pPr>
              <w:tabs>
                <w:tab w:val="left" w:pos="284"/>
              </w:tabs>
              <w:rPr>
                <w:b/>
                <w:sz w:val="28"/>
                <w:szCs w:val="28"/>
              </w:rPr>
            </w:pPr>
          </w:p>
          <w:p w:rsidR="00854B96" w:rsidRPr="00C808A0" w:rsidRDefault="00854B96" w:rsidP="00854B96">
            <w:pPr>
              <w:tabs>
                <w:tab w:val="left" w:pos="284"/>
              </w:tabs>
              <w:rPr>
                <w:b/>
                <w:sz w:val="28"/>
                <w:szCs w:val="28"/>
                <w:lang w:val="en-US"/>
              </w:rPr>
            </w:pPr>
            <w:r w:rsidRPr="00C808A0">
              <w:rPr>
                <w:b/>
                <w:sz w:val="28"/>
                <w:szCs w:val="28"/>
                <w:lang w:val="en-US"/>
              </w:rPr>
              <w:t xml:space="preserve">      </w:t>
            </w:r>
          </w:p>
          <w:p w:rsidR="00854B96" w:rsidRPr="00C6099F" w:rsidRDefault="00854B96" w:rsidP="00854B96">
            <w:pPr>
              <w:tabs>
                <w:tab w:val="left" w:pos="284"/>
              </w:tabs>
              <w:rPr>
                <w:b/>
                <w:color w:val="FFFFFF" w:themeColor="background1"/>
                <w:sz w:val="28"/>
                <w:szCs w:val="28"/>
              </w:rPr>
            </w:pPr>
            <w:r w:rsidRPr="00C6099F">
              <w:rPr>
                <w:b/>
                <w:color w:val="FFFFFF" w:themeColor="background1"/>
                <w:sz w:val="28"/>
                <w:szCs w:val="28"/>
                <w:lang w:val="en-US"/>
              </w:rPr>
              <w:t xml:space="preserve">                                    </w:t>
            </w:r>
            <w:r w:rsidRPr="00C6099F">
              <w:rPr>
                <w:b/>
                <w:color w:val="FFFFFF" w:themeColor="background1"/>
                <w:sz w:val="28"/>
                <w:szCs w:val="28"/>
              </w:rPr>
              <w:t xml:space="preserve">  Олексій ПЕРФІЛОВ</w:t>
            </w:r>
          </w:p>
          <w:p w:rsidR="00854B96" w:rsidRPr="00C808A0" w:rsidRDefault="00854B96" w:rsidP="00854B96">
            <w:pPr>
              <w:tabs>
                <w:tab w:val="left" w:pos="284"/>
              </w:tabs>
              <w:rPr>
                <w:b/>
                <w:sz w:val="28"/>
                <w:szCs w:val="28"/>
              </w:rPr>
            </w:pPr>
            <w:r w:rsidRPr="00C808A0">
              <w:rPr>
                <w:b/>
                <w:sz w:val="28"/>
                <w:szCs w:val="28"/>
              </w:rPr>
              <w:t xml:space="preserve">                                 </w:t>
            </w:r>
          </w:p>
          <w:p w:rsidR="00854B96" w:rsidRPr="00C808A0" w:rsidRDefault="00854B96" w:rsidP="00854B96">
            <w:pPr>
              <w:tabs>
                <w:tab w:val="left" w:pos="284"/>
              </w:tabs>
              <w:rPr>
                <w:b/>
                <w:sz w:val="28"/>
                <w:szCs w:val="28"/>
              </w:rPr>
            </w:pPr>
            <w:r w:rsidRPr="00C808A0">
              <w:rPr>
                <w:b/>
                <w:sz w:val="28"/>
                <w:szCs w:val="28"/>
              </w:rPr>
              <w:t xml:space="preserve">                                   </w:t>
            </w:r>
          </w:p>
          <w:p w:rsidR="00854B96" w:rsidRPr="00C808A0" w:rsidRDefault="00854B96" w:rsidP="00854B96">
            <w:pPr>
              <w:tabs>
                <w:tab w:val="left" w:pos="284"/>
              </w:tabs>
              <w:rPr>
                <w:b/>
                <w:sz w:val="28"/>
                <w:szCs w:val="28"/>
              </w:rPr>
            </w:pPr>
          </w:p>
          <w:p w:rsidR="00854B96" w:rsidRPr="00C808A0" w:rsidRDefault="00854B96" w:rsidP="00854B96">
            <w:pPr>
              <w:tabs>
                <w:tab w:val="left" w:pos="284"/>
              </w:tabs>
              <w:rPr>
                <w:b/>
                <w:sz w:val="28"/>
                <w:szCs w:val="28"/>
              </w:rPr>
            </w:pPr>
          </w:p>
        </w:tc>
      </w:tr>
    </w:tbl>
    <w:p w:rsidR="00532D5D" w:rsidRPr="00C94C67" w:rsidRDefault="00532D5D">
      <w:pPr>
        <w:spacing w:before="120"/>
        <w:ind w:right="326"/>
        <w:jc w:val="both"/>
        <w:rPr>
          <w:sz w:val="28"/>
          <w:szCs w:val="28"/>
        </w:rPr>
      </w:pPr>
    </w:p>
    <w:p w:rsidR="00532D5D" w:rsidRPr="00C94C67"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532D5D" w:rsidRDefault="00532D5D">
      <w:pPr>
        <w:spacing w:before="120"/>
        <w:ind w:right="326"/>
        <w:jc w:val="both"/>
        <w:rPr>
          <w:sz w:val="28"/>
          <w:szCs w:val="28"/>
        </w:rPr>
      </w:pPr>
    </w:p>
    <w:p w:rsidR="00C830CF" w:rsidRDefault="00C830CF"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8364C4" w:rsidRDefault="008364C4" w:rsidP="003A4E85">
      <w:pPr>
        <w:spacing w:before="120"/>
        <w:ind w:right="326"/>
        <w:jc w:val="both"/>
        <w:rPr>
          <w:color w:val="FF0000"/>
          <w:sz w:val="28"/>
          <w:szCs w:val="28"/>
          <w:lang w:val="ru-RU"/>
        </w:rPr>
      </w:pPr>
    </w:p>
    <w:p w:rsidR="00FD21A5" w:rsidRDefault="00FD21A5" w:rsidP="003A4E85">
      <w:pPr>
        <w:spacing w:before="120"/>
        <w:ind w:right="326"/>
        <w:jc w:val="both"/>
        <w:rPr>
          <w:color w:val="FF0000"/>
          <w:sz w:val="28"/>
          <w:szCs w:val="28"/>
          <w:lang w:val="ru-RU"/>
        </w:rPr>
      </w:pPr>
    </w:p>
    <w:p w:rsidR="00FD21A5" w:rsidRDefault="00FD21A5" w:rsidP="003A4E85">
      <w:pPr>
        <w:spacing w:before="120"/>
        <w:ind w:right="326"/>
        <w:jc w:val="both"/>
        <w:rPr>
          <w:color w:val="FF0000"/>
          <w:sz w:val="28"/>
          <w:szCs w:val="28"/>
          <w:lang w:val="ru-RU"/>
        </w:rPr>
      </w:pPr>
    </w:p>
    <w:p w:rsidR="00304946" w:rsidRDefault="00304946" w:rsidP="003A4E85">
      <w:pPr>
        <w:spacing w:before="120"/>
        <w:ind w:right="326"/>
        <w:jc w:val="both"/>
        <w:rPr>
          <w:color w:val="FF0000"/>
          <w:sz w:val="28"/>
          <w:szCs w:val="28"/>
          <w:lang w:val="ru-RU"/>
        </w:rPr>
      </w:pPr>
    </w:p>
    <w:p w:rsidR="00EE5E36" w:rsidRDefault="00EE5E36" w:rsidP="003A4E85">
      <w:pPr>
        <w:spacing w:before="120"/>
        <w:ind w:right="326"/>
        <w:jc w:val="both"/>
        <w:rPr>
          <w:sz w:val="28"/>
          <w:szCs w:val="28"/>
        </w:rPr>
      </w:pPr>
    </w:p>
    <w:p w:rsidR="005F3719" w:rsidRDefault="005F3719" w:rsidP="005F3719">
      <w:pPr>
        <w:spacing w:before="120"/>
        <w:ind w:right="326"/>
        <w:rPr>
          <w:sz w:val="28"/>
          <w:szCs w:val="28"/>
        </w:rPr>
      </w:pPr>
      <w:r>
        <w:rPr>
          <w:sz w:val="28"/>
          <w:szCs w:val="28"/>
        </w:rPr>
        <w:t>Виконавець</w:t>
      </w:r>
      <w:r w:rsidRPr="004C3EFC">
        <w:rPr>
          <w:sz w:val="28"/>
          <w:szCs w:val="28"/>
        </w:rPr>
        <w:t>:</w:t>
      </w:r>
    </w:p>
    <w:p w:rsidR="005F3719" w:rsidRDefault="005F3719" w:rsidP="005F3719">
      <w:pPr>
        <w:spacing w:before="120"/>
        <w:ind w:right="326"/>
        <w:rPr>
          <w:sz w:val="28"/>
          <w:szCs w:val="28"/>
        </w:rPr>
      </w:pPr>
    </w:p>
    <w:p w:rsidR="005F3719" w:rsidRDefault="005F3719" w:rsidP="005F3719">
      <w:pPr>
        <w:spacing w:before="120"/>
        <w:ind w:right="326"/>
        <w:rPr>
          <w:sz w:val="28"/>
          <w:szCs w:val="28"/>
        </w:rPr>
      </w:pPr>
      <w:r>
        <w:rPr>
          <w:sz w:val="28"/>
          <w:szCs w:val="28"/>
        </w:rPr>
        <w:t>Начальник</w:t>
      </w:r>
    </w:p>
    <w:p w:rsidR="005F3719" w:rsidRDefault="005F3719" w:rsidP="005F3719">
      <w:pPr>
        <w:spacing w:before="120"/>
        <w:ind w:right="326"/>
        <w:rPr>
          <w:sz w:val="28"/>
          <w:szCs w:val="28"/>
        </w:rPr>
      </w:pPr>
      <w:r>
        <w:rPr>
          <w:sz w:val="28"/>
          <w:szCs w:val="28"/>
        </w:rPr>
        <w:t>управління фінансів</w:t>
      </w:r>
    </w:p>
    <w:p w:rsidR="005F3719" w:rsidRPr="008308EC" w:rsidRDefault="005F3719" w:rsidP="005F3719">
      <w:pPr>
        <w:spacing w:before="120"/>
        <w:ind w:right="326"/>
        <w:rPr>
          <w:sz w:val="28"/>
          <w:szCs w:val="28"/>
        </w:rPr>
      </w:pPr>
      <w:r w:rsidRPr="008308EC">
        <w:rPr>
          <w:sz w:val="28"/>
          <w:szCs w:val="28"/>
        </w:rPr>
        <w:t>Боярської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Т.ПЕТРЕНКО</w:t>
      </w:r>
    </w:p>
    <w:p w:rsidR="005F3719" w:rsidRPr="008308EC" w:rsidRDefault="005F3719" w:rsidP="005F3719">
      <w:pPr>
        <w:spacing w:before="120"/>
        <w:ind w:right="326"/>
        <w:rPr>
          <w:sz w:val="28"/>
          <w:szCs w:val="28"/>
        </w:rPr>
      </w:pPr>
    </w:p>
    <w:p w:rsidR="005F3719" w:rsidRDefault="005F3719" w:rsidP="005F3719">
      <w:pPr>
        <w:spacing w:before="120"/>
        <w:ind w:right="326"/>
        <w:rPr>
          <w:sz w:val="28"/>
          <w:szCs w:val="28"/>
        </w:rPr>
      </w:pPr>
      <w:proofErr w:type="spellStart"/>
      <w:r>
        <w:rPr>
          <w:sz w:val="28"/>
          <w:szCs w:val="28"/>
          <w:lang w:val="ru-RU"/>
        </w:rPr>
        <w:t>Погоджено</w:t>
      </w:r>
      <w:proofErr w:type="spellEnd"/>
      <w:r>
        <w:rPr>
          <w:sz w:val="28"/>
          <w:szCs w:val="28"/>
          <w:lang w:val="ru-RU"/>
        </w:rPr>
        <w:t>:</w:t>
      </w:r>
      <w:r>
        <w:rPr>
          <w:sz w:val="28"/>
          <w:szCs w:val="28"/>
        </w:rPr>
        <w:t xml:space="preserve"> </w:t>
      </w:r>
    </w:p>
    <w:p w:rsidR="005F3719" w:rsidRDefault="005F3719" w:rsidP="005F3719">
      <w:pPr>
        <w:spacing w:before="120"/>
        <w:ind w:right="326"/>
        <w:rPr>
          <w:sz w:val="28"/>
          <w:szCs w:val="28"/>
        </w:rPr>
      </w:pPr>
      <w:r>
        <w:rPr>
          <w:sz w:val="28"/>
          <w:szCs w:val="28"/>
        </w:rPr>
        <w:t xml:space="preserve">Перший заступник </w:t>
      </w:r>
    </w:p>
    <w:p w:rsidR="005F3719" w:rsidRPr="007229DB" w:rsidRDefault="005F3719" w:rsidP="005F3719">
      <w:pPr>
        <w:spacing w:before="120"/>
        <w:ind w:right="326"/>
        <w:rPr>
          <w:sz w:val="28"/>
          <w:szCs w:val="28"/>
        </w:rPr>
      </w:pPr>
      <w:r>
        <w:rPr>
          <w:sz w:val="28"/>
          <w:szCs w:val="28"/>
        </w:rPr>
        <w:t>міського голови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Т.КОЧКОВА</w:t>
      </w:r>
    </w:p>
    <w:p w:rsidR="005F3719" w:rsidRPr="005E2A6B" w:rsidRDefault="005F3719" w:rsidP="005F3719">
      <w:pPr>
        <w:spacing w:before="120"/>
        <w:ind w:right="326"/>
        <w:rPr>
          <w:sz w:val="28"/>
          <w:szCs w:val="28"/>
        </w:rPr>
      </w:pPr>
    </w:p>
    <w:p w:rsidR="005F3719" w:rsidRDefault="005F3719" w:rsidP="005F3719">
      <w:pPr>
        <w:spacing w:before="120"/>
        <w:ind w:right="326"/>
        <w:rPr>
          <w:sz w:val="28"/>
          <w:szCs w:val="28"/>
        </w:rPr>
      </w:pPr>
      <w:r>
        <w:rPr>
          <w:sz w:val="28"/>
          <w:szCs w:val="28"/>
        </w:rPr>
        <w:t>Начальник юридичного відділу</w:t>
      </w:r>
      <w:r>
        <w:rPr>
          <w:sz w:val="28"/>
          <w:szCs w:val="28"/>
        </w:rPr>
        <w:tab/>
      </w:r>
      <w:r>
        <w:rPr>
          <w:sz w:val="28"/>
          <w:szCs w:val="28"/>
        </w:rPr>
        <w:tab/>
        <w:t xml:space="preserve">           </w:t>
      </w:r>
      <w:r>
        <w:rPr>
          <w:sz w:val="28"/>
          <w:szCs w:val="28"/>
        </w:rPr>
        <w:tab/>
        <w:t>Л.МАРУЖЕНКО</w:t>
      </w:r>
    </w:p>
    <w:p w:rsidR="005F3719" w:rsidRDefault="005F3719" w:rsidP="005F3719">
      <w:pPr>
        <w:spacing w:before="120"/>
        <w:ind w:right="326"/>
        <w:rPr>
          <w:sz w:val="28"/>
          <w:szCs w:val="28"/>
        </w:rPr>
      </w:pPr>
    </w:p>
    <w:p w:rsidR="005F3719" w:rsidRDefault="005F3719" w:rsidP="005F3719">
      <w:pPr>
        <w:ind w:right="326"/>
        <w:rPr>
          <w:sz w:val="28"/>
          <w:szCs w:val="28"/>
        </w:rPr>
      </w:pPr>
      <w:r>
        <w:rPr>
          <w:sz w:val="28"/>
          <w:szCs w:val="28"/>
        </w:rPr>
        <w:t xml:space="preserve">Головний спеціаліст з питань </w:t>
      </w:r>
    </w:p>
    <w:p w:rsidR="005F3719" w:rsidRPr="004C3EFC" w:rsidRDefault="005F3719" w:rsidP="005F3719">
      <w:pPr>
        <w:ind w:right="326"/>
        <w:rPr>
          <w:sz w:val="28"/>
          <w:szCs w:val="28"/>
        </w:rPr>
      </w:pPr>
      <w:r>
        <w:rPr>
          <w:sz w:val="28"/>
          <w:szCs w:val="28"/>
        </w:rPr>
        <w:t>запобігання та виявлення корупції                                  О.НАРДЕКОВА</w:t>
      </w:r>
    </w:p>
    <w:p w:rsidR="00D56C4B" w:rsidRPr="00C830CF" w:rsidRDefault="00D56C4B" w:rsidP="005F3719">
      <w:pPr>
        <w:spacing w:before="120"/>
        <w:ind w:right="326"/>
        <w:jc w:val="both"/>
      </w:pPr>
    </w:p>
    <w:sectPr w:rsidR="00D56C4B" w:rsidRPr="00C830CF" w:rsidSect="00804E77">
      <w:pgSz w:w="11906" w:h="16838" w:code="9"/>
      <w:pgMar w:top="851" w:right="709"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442"/>
    <w:multiLevelType w:val="multilevel"/>
    <w:tmpl w:val="1CAE7F6A"/>
    <w:lvl w:ilvl="0">
      <w:start w:val="10"/>
      <w:numFmt w:val="decimal"/>
      <w:lvlText w:val="%1"/>
      <w:lvlJc w:val="left"/>
      <w:pPr>
        <w:ind w:left="525" w:hanging="525"/>
      </w:pPr>
      <w:rPr>
        <w:rFonts w:hint="default"/>
        <w:b w:val="0"/>
      </w:rPr>
    </w:lvl>
    <w:lvl w:ilvl="1">
      <w:start w:val="2"/>
      <w:numFmt w:val="decimal"/>
      <w:lvlText w:val="%1.%2"/>
      <w:lvlJc w:val="left"/>
      <w:pPr>
        <w:ind w:left="1275" w:hanging="525"/>
      </w:pPr>
      <w:rPr>
        <w:rFonts w:hint="default"/>
        <w:b w:val="0"/>
      </w:rPr>
    </w:lvl>
    <w:lvl w:ilvl="2">
      <w:start w:val="1"/>
      <w:numFmt w:val="decimal"/>
      <w:lvlText w:val="%1.%2.%3"/>
      <w:lvlJc w:val="left"/>
      <w:pPr>
        <w:ind w:left="2220" w:hanging="720"/>
      </w:pPr>
      <w:rPr>
        <w:rFonts w:hint="default"/>
        <w:b w:val="0"/>
      </w:rPr>
    </w:lvl>
    <w:lvl w:ilvl="3">
      <w:start w:val="1"/>
      <w:numFmt w:val="decimal"/>
      <w:lvlText w:val="%1.%2.%3.%4"/>
      <w:lvlJc w:val="left"/>
      <w:pPr>
        <w:ind w:left="3330" w:hanging="1080"/>
      </w:pPr>
      <w:rPr>
        <w:rFonts w:hint="default"/>
        <w:b w:val="0"/>
      </w:rPr>
    </w:lvl>
    <w:lvl w:ilvl="4">
      <w:start w:val="1"/>
      <w:numFmt w:val="decimal"/>
      <w:lvlText w:val="%1.%2.%3.%4.%5"/>
      <w:lvlJc w:val="left"/>
      <w:pPr>
        <w:ind w:left="4080" w:hanging="1080"/>
      </w:pPr>
      <w:rPr>
        <w:rFonts w:hint="default"/>
        <w:b w:val="0"/>
      </w:rPr>
    </w:lvl>
    <w:lvl w:ilvl="5">
      <w:start w:val="1"/>
      <w:numFmt w:val="decimal"/>
      <w:lvlText w:val="%1.%2.%3.%4.%5.%6"/>
      <w:lvlJc w:val="left"/>
      <w:pPr>
        <w:ind w:left="5190" w:hanging="1440"/>
      </w:pPr>
      <w:rPr>
        <w:rFonts w:hint="default"/>
        <w:b w:val="0"/>
      </w:rPr>
    </w:lvl>
    <w:lvl w:ilvl="6">
      <w:start w:val="1"/>
      <w:numFmt w:val="decimal"/>
      <w:lvlText w:val="%1.%2.%3.%4.%5.%6.%7"/>
      <w:lvlJc w:val="left"/>
      <w:pPr>
        <w:ind w:left="5940" w:hanging="1440"/>
      </w:pPr>
      <w:rPr>
        <w:rFonts w:hint="default"/>
        <w:b w:val="0"/>
      </w:rPr>
    </w:lvl>
    <w:lvl w:ilvl="7">
      <w:start w:val="1"/>
      <w:numFmt w:val="decimal"/>
      <w:lvlText w:val="%1.%2.%3.%4.%5.%6.%7.%8"/>
      <w:lvlJc w:val="left"/>
      <w:pPr>
        <w:ind w:left="7050" w:hanging="1800"/>
      </w:pPr>
      <w:rPr>
        <w:rFonts w:hint="default"/>
        <w:b w:val="0"/>
      </w:rPr>
    </w:lvl>
    <w:lvl w:ilvl="8">
      <w:start w:val="1"/>
      <w:numFmt w:val="decimal"/>
      <w:lvlText w:val="%1.%2.%3.%4.%5.%6.%7.%8.%9"/>
      <w:lvlJc w:val="left"/>
      <w:pPr>
        <w:ind w:left="8160" w:hanging="2160"/>
      </w:pPr>
      <w:rPr>
        <w:rFonts w:hint="default"/>
        <w:b w:val="0"/>
      </w:rPr>
    </w:lvl>
  </w:abstractNum>
  <w:abstractNum w:abstractNumId="1" w15:restartNumberingAfterBreak="0">
    <w:nsid w:val="08AE3E0C"/>
    <w:multiLevelType w:val="hybridMultilevel"/>
    <w:tmpl w:val="7BD87624"/>
    <w:lvl w:ilvl="0" w:tplc="5AFCDBE4">
      <w:start w:val="1"/>
      <w:numFmt w:val="decimal"/>
      <w:lvlText w:val="%1."/>
      <w:lvlJc w:val="left"/>
      <w:pPr>
        <w:ind w:left="1155" w:hanging="360"/>
      </w:pPr>
      <w:rPr>
        <w:rFonts w:hint="default"/>
        <w:b/>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2" w15:restartNumberingAfterBreak="0">
    <w:nsid w:val="1A4323A5"/>
    <w:multiLevelType w:val="multilevel"/>
    <w:tmpl w:val="879CCBF4"/>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b w:val="0"/>
        <w:color w:val="auto"/>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15:restartNumberingAfterBreak="0">
    <w:nsid w:val="33F45409"/>
    <w:multiLevelType w:val="hybridMultilevel"/>
    <w:tmpl w:val="22403214"/>
    <w:lvl w:ilvl="0" w:tplc="0419000B">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4" w15:restartNumberingAfterBreak="0">
    <w:nsid w:val="36D262D5"/>
    <w:multiLevelType w:val="hybridMultilevel"/>
    <w:tmpl w:val="F454F1BA"/>
    <w:lvl w:ilvl="0" w:tplc="7C765ECA">
      <w:start w:val="43"/>
      <w:numFmt w:val="decimal"/>
      <w:lvlText w:val="%1"/>
      <w:lvlJc w:val="left"/>
      <w:pPr>
        <w:ind w:left="786" w:hanging="360"/>
      </w:pPr>
      <w:rPr>
        <w:rFonts w:hint="default"/>
        <w:b/>
        <w:i/>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381D7B0E"/>
    <w:multiLevelType w:val="hybridMultilevel"/>
    <w:tmpl w:val="96DE432C"/>
    <w:lvl w:ilvl="0" w:tplc="0419000B">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3EF61460"/>
    <w:multiLevelType w:val="singleLevel"/>
    <w:tmpl w:val="B70CD506"/>
    <w:lvl w:ilvl="0">
      <w:start w:val="2"/>
      <w:numFmt w:val="bullet"/>
      <w:lvlText w:val="-"/>
      <w:lvlJc w:val="left"/>
      <w:pPr>
        <w:tabs>
          <w:tab w:val="num" w:pos="644"/>
        </w:tabs>
        <w:ind w:left="644" w:hanging="360"/>
      </w:pPr>
      <w:rPr>
        <w:rFonts w:hint="default"/>
      </w:rPr>
    </w:lvl>
  </w:abstractNum>
  <w:abstractNum w:abstractNumId="7" w15:restartNumberingAfterBreak="0">
    <w:nsid w:val="410A6A32"/>
    <w:multiLevelType w:val="hybridMultilevel"/>
    <w:tmpl w:val="A8F8B256"/>
    <w:lvl w:ilvl="0" w:tplc="7E5C12CE">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8" w15:restartNumberingAfterBreak="0">
    <w:nsid w:val="4FC508A3"/>
    <w:multiLevelType w:val="hybridMultilevel"/>
    <w:tmpl w:val="194244BC"/>
    <w:lvl w:ilvl="0" w:tplc="5AD646F2">
      <w:start w:val="1"/>
      <w:numFmt w:val="decimal"/>
      <w:lvlText w:val="%1."/>
      <w:lvlJc w:val="left"/>
      <w:pPr>
        <w:ind w:left="786" w:hanging="360"/>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523F0A7D"/>
    <w:multiLevelType w:val="multilevel"/>
    <w:tmpl w:val="2F1A7D1A"/>
    <w:lvl w:ilvl="0">
      <w:start w:val="10"/>
      <w:numFmt w:val="decimal"/>
      <w:lvlText w:val="%1"/>
      <w:lvlJc w:val="left"/>
      <w:pPr>
        <w:ind w:left="480" w:hanging="480"/>
      </w:pPr>
      <w:rPr>
        <w:rFonts w:hint="default"/>
      </w:rPr>
    </w:lvl>
    <w:lvl w:ilvl="1">
      <w:start w:val="3"/>
      <w:numFmt w:val="decimal"/>
      <w:lvlText w:val="%1.%2"/>
      <w:lvlJc w:val="left"/>
      <w:pPr>
        <w:ind w:left="1305" w:hanging="48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0" w15:restartNumberingAfterBreak="0">
    <w:nsid w:val="58E5038E"/>
    <w:multiLevelType w:val="hybridMultilevel"/>
    <w:tmpl w:val="8132DF94"/>
    <w:lvl w:ilvl="0" w:tplc="202EFC44">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15:restartNumberingAfterBreak="0">
    <w:nsid w:val="64543DE1"/>
    <w:multiLevelType w:val="hybridMultilevel"/>
    <w:tmpl w:val="1D3038E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D64421"/>
    <w:multiLevelType w:val="hybridMultilevel"/>
    <w:tmpl w:val="87C649E2"/>
    <w:lvl w:ilvl="0" w:tplc="65AE1B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11"/>
  </w:num>
  <w:num w:numId="3">
    <w:abstractNumId w:val="5"/>
  </w:num>
  <w:num w:numId="4">
    <w:abstractNumId w:val="4"/>
  </w:num>
  <w:num w:numId="5">
    <w:abstractNumId w:val="10"/>
  </w:num>
  <w:num w:numId="6">
    <w:abstractNumId w:val="7"/>
  </w:num>
  <w:num w:numId="7">
    <w:abstractNumId w:val="1"/>
  </w:num>
  <w:num w:numId="8">
    <w:abstractNumId w:val="8"/>
  </w:num>
  <w:num w:numId="9">
    <w:abstractNumId w:val="12"/>
  </w:num>
  <w:num w:numId="10">
    <w:abstractNumId w:val="9"/>
  </w:num>
  <w:num w:numId="11">
    <w:abstractNumId w:val="2"/>
  </w:num>
  <w:num w:numId="12">
    <w:abstractNumId w:val="0"/>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1"/>
    <w:rsid w:val="000006A6"/>
    <w:rsid w:val="00001014"/>
    <w:rsid w:val="00001EA5"/>
    <w:rsid w:val="00004CC5"/>
    <w:rsid w:val="000064C0"/>
    <w:rsid w:val="000068B1"/>
    <w:rsid w:val="000078F7"/>
    <w:rsid w:val="000118C7"/>
    <w:rsid w:val="00011DBB"/>
    <w:rsid w:val="0001248F"/>
    <w:rsid w:val="00012686"/>
    <w:rsid w:val="000132D6"/>
    <w:rsid w:val="00013833"/>
    <w:rsid w:val="00013C0B"/>
    <w:rsid w:val="000158F7"/>
    <w:rsid w:val="00015FC7"/>
    <w:rsid w:val="000177E2"/>
    <w:rsid w:val="000200F5"/>
    <w:rsid w:val="00022E04"/>
    <w:rsid w:val="00026340"/>
    <w:rsid w:val="000301A6"/>
    <w:rsid w:val="000302C9"/>
    <w:rsid w:val="00030DA4"/>
    <w:rsid w:val="00034E3D"/>
    <w:rsid w:val="00037C01"/>
    <w:rsid w:val="00041C11"/>
    <w:rsid w:val="000439C2"/>
    <w:rsid w:val="00047A58"/>
    <w:rsid w:val="000514F9"/>
    <w:rsid w:val="000534A3"/>
    <w:rsid w:val="00053D53"/>
    <w:rsid w:val="00053DE8"/>
    <w:rsid w:val="0005446C"/>
    <w:rsid w:val="00055123"/>
    <w:rsid w:val="000556D9"/>
    <w:rsid w:val="00057746"/>
    <w:rsid w:val="00064A6E"/>
    <w:rsid w:val="00065D9B"/>
    <w:rsid w:val="00067925"/>
    <w:rsid w:val="000707A8"/>
    <w:rsid w:val="00076457"/>
    <w:rsid w:val="00077138"/>
    <w:rsid w:val="00077209"/>
    <w:rsid w:val="00077B6B"/>
    <w:rsid w:val="00080C73"/>
    <w:rsid w:val="00081007"/>
    <w:rsid w:val="00081F54"/>
    <w:rsid w:val="00085B20"/>
    <w:rsid w:val="00087B20"/>
    <w:rsid w:val="00092588"/>
    <w:rsid w:val="00094414"/>
    <w:rsid w:val="00094AB6"/>
    <w:rsid w:val="00094CC3"/>
    <w:rsid w:val="0009698D"/>
    <w:rsid w:val="00097DD9"/>
    <w:rsid w:val="000A0097"/>
    <w:rsid w:val="000A07A2"/>
    <w:rsid w:val="000A0F9C"/>
    <w:rsid w:val="000A1B4F"/>
    <w:rsid w:val="000A2599"/>
    <w:rsid w:val="000A2619"/>
    <w:rsid w:val="000A28BF"/>
    <w:rsid w:val="000A7431"/>
    <w:rsid w:val="000A779C"/>
    <w:rsid w:val="000B0A3A"/>
    <w:rsid w:val="000B1389"/>
    <w:rsid w:val="000B20F2"/>
    <w:rsid w:val="000B2A1E"/>
    <w:rsid w:val="000C06F3"/>
    <w:rsid w:val="000C1232"/>
    <w:rsid w:val="000C16F6"/>
    <w:rsid w:val="000C1A80"/>
    <w:rsid w:val="000C1FC2"/>
    <w:rsid w:val="000C266D"/>
    <w:rsid w:val="000C2E54"/>
    <w:rsid w:val="000C31F6"/>
    <w:rsid w:val="000C4C62"/>
    <w:rsid w:val="000C6E67"/>
    <w:rsid w:val="000D07EF"/>
    <w:rsid w:val="000D3AFF"/>
    <w:rsid w:val="000D3E11"/>
    <w:rsid w:val="000D561F"/>
    <w:rsid w:val="000D578E"/>
    <w:rsid w:val="000D58AB"/>
    <w:rsid w:val="000D5FDF"/>
    <w:rsid w:val="000D68AA"/>
    <w:rsid w:val="000D747D"/>
    <w:rsid w:val="000E1C9B"/>
    <w:rsid w:val="000E2638"/>
    <w:rsid w:val="000E6AA6"/>
    <w:rsid w:val="000F086D"/>
    <w:rsid w:val="000F483D"/>
    <w:rsid w:val="000F612D"/>
    <w:rsid w:val="00100898"/>
    <w:rsid w:val="00102911"/>
    <w:rsid w:val="001048F8"/>
    <w:rsid w:val="00105EA0"/>
    <w:rsid w:val="00107E5F"/>
    <w:rsid w:val="00111016"/>
    <w:rsid w:val="001124D4"/>
    <w:rsid w:val="00113A16"/>
    <w:rsid w:val="00114323"/>
    <w:rsid w:val="00117A47"/>
    <w:rsid w:val="00122A2F"/>
    <w:rsid w:val="0012441F"/>
    <w:rsid w:val="0012664C"/>
    <w:rsid w:val="00126CF0"/>
    <w:rsid w:val="00130680"/>
    <w:rsid w:val="0013088C"/>
    <w:rsid w:val="00130E41"/>
    <w:rsid w:val="001403D6"/>
    <w:rsid w:val="00141389"/>
    <w:rsid w:val="00147351"/>
    <w:rsid w:val="001479C3"/>
    <w:rsid w:val="001517AD"/>
    <w:rsid w:val="001529BB"/>
    <w:rsid w:val="00153FF3"/>
    <w:rsid w:val="001565E7"/>
    <w:rsid w:val="001567A9"/>
    <w:rsid w:val="00156DD3"/>
    <w:rsid w:val="001578D7"/>
    <w:rsid w:val="00157CC0"/>
    <w:rsid w:val="00160BDC"/>
    <w:rsid w:val="0016136D"/>
    <w:rsid w:val="00163A91"/>
    <w:rsid w:val="00164567"/>
    <w:rsid w:val="00164F44"/>
    <w:rsid w:val="00164F4A"/>
    <w:rsid w:val="00165508"/>
    <w:rsid w:val="00170826"/>
    <w:rsid w:val="00173941"/>
    <w:rsid w:val="0017520F"/>
    <w:rsid w:val="001826E9"/>
    <w:rsid w:val="00187054"/>
    <w:rsid w:val="00187B67"/>
    <w:rsid w:val="0019083D"/>
    <w:rsid w:val="00191C22"/>
    <w:rsid w:val="00192E99"/>
    <w:rsid w:val="0019646C"/>
    <w:rsid w:val="001A08D5"/>
    <w:rsid w:val="001A14F3"/>
    <w:rsid w:val="001A26EC"/>
    <w:rsid w:val="001A482F"/>
    <w:rsid w:val="001A620C"/>
    <w:rsid w:val="001A6670"/>
    <w:rsid w:val="001B33B7"/>
    <w:rsid w:val="001B3871"/>
    <w:rsid w:val="001B3A9F"/>
    <w:rsid w:val="001C0322"/>
    <w:rsid w:val="001C05DC"/>
    <w:rsid w:val="001C0933"/>
    <w:rsid w:val="001C319F"/>
    <w:rsid w:val="001C3D11"/>
    <w:rsid w:val="001C453A"/>
    <w:rsid w:val="001C4D0B"/>
    <w:rsid w:val="001C6067"/>
    <w:rsid w:val="001C61D9"/>
    <w:rsid w:val="001C7987"/>
    <w:rsid w:val="001D34FA"/>
    <w:rsid w:val="001D5688"/>
    <w:rsid w:val="001E0759"/>
    <w:rsid w:val="001E0DE6"/>
    <w:rsid w:val="001E0FB0"/>
    <w:rsid w:val="001E1212"/>
    <w:rsid w:val="001E2266"/>
    <w:rsid w:val="001F049C"/>
    <w:rsid w:val="001F2B8F"/>
    <w:rsid w:val="001F4F9E"/>
    <w:rsid w:val="001F73A0"/>
    <w:rsid w:val="00200C62"/>
    <w:rsid w:val="002012A1"/>
    <w:rsid w:val="00201E81"/>
    <w:rsid w:val="00202801"/>
    <w:rsid w:val="00205E01"/>
    <w:rsid w:val="002063C5"/>
    <w:rsid w:val="0020650E"/>
    <w:rsid w:val="002067B3"/>
    <w:rsid w:val="00207E30"/>
    <w:rsid w:val="0021166F"/>
    <w:rsid w:val="00212E8F"/>
    <w:rsid w:val="00214AC8"/>
    <w:rsid w:val="00215034"/>
    <w:rsid w:val="002179C7"/>
    <w:rsid w:val="002219E1"/>
    <w:rsid w:val="002259CA"/>
    <w:rsid w:val="00230155"/>
    <w:rsid w:val="00230B96"/>
    <w:rsid w:val="0023123E"/>
    <w:rsid w:val="0023533B"/>
    <w:rsid w:val="00235D37"/>
    <w:rsid w:val="00240938"/>
    <w:rsid w:val="00240B3F"/>
    <w:rsid w:val="00244AB3"/>
    <w:rsid w:val="00247658"/>
    <w:rsid w:val="00251287"/>
    <w:rsid w:val="0025376E"/>
    <w:rsid w:val="002551A3"/>
    <w:rsid w:val="00255DBE"/>
    <w:rsid w:val="00256FB2"/>
    <w:rsid w:val="00257250"/>
    <w:rsid w:val="00257B4A"/>
    <w:rsid w:val="00265432"/>
    <w:rsid w:val="002739BC"/>
    <w:rsid w:val="00275A13"/>
    <w:rsid w:val="00276754"/>
    <w:rsid w:val="00277B6E"/>
    <w:rsid w:val="00280644"/>
    <w:rsid w:val="00280D05"/>
    <w:rsid w:val="00280E60"/>
    <w:rsid w:val="002811B9"/>
    <w:rsid w:val="002842F9"/>
    <w:rsid w:val="002843E2"/>
    <w:rsid w:val="00284F96"/>
    <w:rsid w:val="002850B5"/>
    <w:rsid w:val="0028517F"/>
    <w:rsid w:val="00286063"/>
    <w:rsid w:val="00293773"/>
    <w:rsid w:val="002A045C"/>
    <w:rsid w:val="002A1422"/>
    <w:rsid w:val="002A736F"/>
    <w:rsid w:val="002B1736"/>
    <w:rsid w:val="002B2E13"/>
    <w:rsid w:val="002B5ACF"/>
    <w:rsid w:val="002B7C50"/>
    <w:rsid w:val="002B7E66"/>
    <w:rsid w:val="002C07A5"/>
    <w:rsid w:val="002C088D"/>
    <w:rsid w:val="002C14A8"/>
    <w:rsid w:val="002C1CBC"/>
    <w:rsid w:val="002C1CDE"/>
    <w:rsid w:val="002C3F4C"/>
    <w:rsid w:val="002C3F5D"/>
    <w:rsid w:val="002C40C0"/>
    <w:rsid w:val="002C4799"/>
    <w:rsid w:val="002C4B33"/>
    <w:rsid w:val="002C76C4"/>
    <w:rsid w:val="002D2202"/>
    <w:rsid w:val="002D2CE8"/>
    <w:rsid w:val="002D4BF1"/>
    <w:rsid w:val="002D5697"/>
    <w:rsid w:val="002D7DD2"/>
    <w:rsid w:val="002E0A3B"/>
    <w:rsid w:val="002E0D2E"/>
    <w:rsid w:val="002E0FFE"/>
    <w:rsid w:val="002E1AA2"/>
    <w:rsid w:val="002E2590"/>
    <w:rsid w:val="002E2600"/>
    <w:rsid w:val="002E3BCB"/>
    <w:rsid w:val="002E6567"/>
    <w:rsid w:val="002E70CB"/>
    <w:rsid w:val="002E71A5"/>
    <w:rsid w:val="002F1036"/>
    <w:rsid w:val="002F2A6D"/>
    <w:rsid w:val="002F2FEE"/>
    <w:rsid w:val="002F48D9"/>
    <w:rsid w:val="002F5645"/>
    <w:rsid w:val="002F63D7"/>
    <w:rsid w:val="002F67ED"/>
    <w:rsid w:val="0030210C"/>
    <w:rsid w:val="0030275B"/>
    <w:rsid w:val="00302F02"/>
    <w:rsid w:val="00303887"/>
    <w:rsid w:val="00303B7C"/>
    <w:rsid w:val="0030467E"/>
    <w:rsid w:val="00304946"/>
    <w:rsid w:val="00307C6B"/>
    <w:rsid w:val="00320E00"/>
    <w:rsid w:val="003221B5"/>
    <w:rsid w:val="003229D2"/>
    <w:rsid w:val="00323722"/>
    <w:rsid w:val="00325A1A"/>
    <w:rsid w:val="0033091B"/>
    <w:rsid w:val="00331FE0"/>
    <w:rsid w:val="00342646"/>
    <w:rsid w:val="00342A6E"/>
    <w:rsid w:val="00344402"/>
    <w:rsid w:val="00346EE1"/>
    <w:rsid w:val="00347019"/>
    <w:rsid w:val="003475B1"/>
    <w:rsid w:val="00347E29"/>
    <w:rsid w:val="0035007A"/>
    <w:rsid w:val="00352F0D"/>
    <w:rsid w:val="00355A5C"/>
    <w:rsid w:val="0036212B"/>
    <w:rsid w:val="00362C57"/>
    <w:rsid w:val="0036347D"/>
    <w:rsid w:val="00363D83"/>
    <w:rsid w:val="00365676"/>
    <w:rsid w:val="00366D4D"/>
    <w:rsid w:val="0036797E"/>
    <w:rsid w:val="00371E6C"/>
    <w:rsid w:val="00374AAB"/>
    <w:rsid w:val="00374ADD"/>
    <w:rsid w:val="003758D8"/>
    <w:rsid w:val="0038271C"/>
    <w:rsid w:val="0038721B"/>
    <w:rsid w:val="00394BDC"/>
    <w:rsid w:val="00394EC2"/>
    <w:rsid w:val="00397B11"/>
    <w:rsid w:val="003A289D"/>
    <w:rsid w:val="003A362F"/>
    <w:rsid w:val="003A44FD"/>
    <w:rsid w:val="003A4E85"/>
    <w:rsid w:val="003A54F5"/>
    <w:rsid w:val="003A6F77"/>
    <w:rsid w:val="003A704D"/>
    <w:rsid w:val="003A7DE7"/>
    <w:rsid w:val="003B01F0"/>
    <w:rsid w:val="003B1190"/>
    <w:rsid w:val="003B5077"/>
    <w:rsid w:val="003B68AB"/>
    <w:rsid w:val="003B6EEB"/>
    <w:rsid w:val="003C4656"/>
    <w:rsid w:val="003C5CE8"/>
    <w:rsid w:val="003C7BDA"/>
    <w:rsid w:val="003C7D80"/>
    <w:rsid w:val="003D00CE"/>
    <w:rsid w:val="003D05BE"/>
    <w:rsid w:val="003D0BC4"/>
    <w:rsid w:val="003D0C85"/>
    <w:rsid w:val="003D0F85"/>
    <w:rsid w:val="003D46A8"/>
    <w:rsid w:val="003D5B7B"/>
    <w:rsid w:val="003D5D47"/>
    <w:rsid w:val="003E0C7A"/>
    <w:rsid w:val="003E2D4D"/>
    <w:rsid w:val="003E3C2B"/>
    <w:rsid w:val="003E78B7"/>
    <w:rsid w:val="003F2A91"/>
    <w:rsid w:val="003F68B0"/>
    <w:rsid w:val="003F78BF"/>
    <w:rsid w:val="003F7BED"/>
    <w:rsid w:val="004025E3"/>
    <w:rsid w:val="00402A0B"/>
    <w:rsid w:val="00403862"/>
    <w:rsid w:val="00403BC4"/>
    <w:rsid w:val="00407CAB"/>
    <w:rsid w:val="0041216D"/>
    <w:rsid w:val="004140EF"/>
    <w:rsid w:val="00415486"/>
    <w:rsid w:val="00415F56"/>
    <w:rsid w:val="00416E5F"/>
    <w:rsid w:val="004204F5"/>
    <w:rsid w:val="004218C1"/>
    <w:rsid w:val="00421A8C"/>
    <w:rsid w:val="00423801"/>
    <w:rsid w:val="00423BDB"/>
    <w:rsid w:val="00423C92"/>
    <w:rsid w:val="00423E5F"/>
    <w:rsid w:val="00424B19"/>
    <w:rsid w:val="004254B1"/>
    <w:rsid w:val="00431D32"/>
    <w:rsid w:val="00431FA4"/>
    <w:rsid w:val="00432B1E"/>
    <w:rsid w:val="00433451"/>
    <w:rsid w:val="004338B7"/>
    <w:rsid w:val="00436D99"/>
    <w:rsid w:val="00436E24"/>
    <w:rsid w:val="00437125"/>
    <w:rsid w:val="00437F59"/>
    <w:rsid w:val="004431FA"/>
    <w:rsid w:val="0044470B"/>
    <w:rsid w:val="00450314"/>
    <w:rsid w:val="00450557"/>
    <w:rsid w:val="004531EE"/>
    <w:rsid w:val="00460071"/>
    <w:rsid w:val="00461859"/>
    <w:rsid w:val="00464B61"/>
    <w:rsid w:val="00470749"/>
    <w:rsid w:val="00477246"/>
    <w:rsid w:val="00480FC9"/>
    <w:rsid w:val="00481277"/>
    <w:rsid w:val="00482CDA"/>
    <w:rsid w:val="00483FF4"/>
    <w:rsid w:val="004848A1"/>
    <w:rsid w:val="00485C6F"/>
    <w:rsid w:val="004906B8"/>
    <w:rsid w:val="0049099D"/>
    <w:rsid w:val="0049162E"/>
    <w:rsid w:val="00492C00"/>
    <w:rsid w:val="00497BA9"/>
    <w:rsid w:val="004A1AFC"/>
    <w:rsid w:val="004A3229"/>
    <w:rsid w:val="004A3B11"/>
    <w:rsid w:val="004A44D4"/>
    <w:rsid w:val="004A50B4"/>
    <w:rsid w:val="004A5EA1"/>
    <w:rsid w:val="004A65AE"/>
    <w:rsid w:val="004A7081"/>
    <w:rsid w:val="004A7588"/>
    <w:rsid w:val="004B32AD"/>
    <w:rsid w:val="004B3753"/>
    <w:rsid w:val="004B4166"/>
    <w:rsid w:val="004C0030"/>
    <w:rsid w:val="004C0796"/>
    <w:rsid w:val="004C1FAB"/>
    <w:rsid w:val="004C214C"/>
    <w:rsid w:val="004C2D21"/>
    <w:rsid w:val="004C37EB"/>
    <w:rsid w:val="004C3EFC"/>
    <w:rsid w:val="004D1C8F"/>
    <w:rsid w:val="004D1F31"/>
    <w:rsid w:val="004D6EA1"/>
    <w:rsid w:val="004D73A7"/>
    <w:rsid w:val="004E1435"/>
    <w:rsid w:val="004E181F"/>
    <w:rsid w:val="004E24CF"/>
    <w:rsid w:val="004E4D40"/>
    <w:rsid w:val="004E5768"/>
    <w:rsid w:val="004E6091"/>
    <w:rsid w:val="004E78B2"/>
    <w:rsid w:val="004E7CEF"/>
    <w:rsid w:val="004F16A4"/>
    <w:rsid w:val="004F5FDA"/>
    <w:rsid w:val="004F71C9"/>
    <w:rsid w:val="004F7228"/>
    <w:rsid w:val="00500684"/>
    <w:rsid w:val="0050098E"/>
    <w:rsid w:val="00501214"/>
    <w:rsid w:val="005017AF"/>
    <w:rsid w:val="00502C72"/>
    <w:rsid w:val="00512945"/>
    <w:rsid w:val="00513859"/>
    <w:rsid w:val="00513AEA"/>
    <w:rsid w:val="00513D88"/>
    <w:rsid w:val="00514C29"/>
    <w:rsid w:val="00520C40"/>
    <w:rsid w:val="00523FA0"/>
    <w:rsid w:val="0052649F"/>
    <w:rsid w:val="005266AF"/>
    <w:rsid w:val="00530932"/>
    <w:rsid w:val="00532D5D"/>
    <w:rsid w:val="0053409F"/>
    <w:rsid w:val="005354C7"/>
    <w:rsid w:val="0054031D"/>
    <w:rsid w:val="00540771"/>
    <w:rsid w:val="00543BF0"/>
    <w:rsid w:val="00543F05"/>
    <w:rsid w:val="005467F8"/>
    <w:rsid w:val="00550935"/>
    <w:rsid w:val="005531D0"/>
    <w:rsid w:val="00553C11"/>
    <w:rsid w:val="00555BA2"/>
    <w:rsid w:val="00555EF2"/>
    <w:rsid w:val="00556D05"/>
    <w:rsid w:val="005574E3"/>
    <w:rsid w:val="00557670"/>
    <w:rsid w:val="00561400"/>
    <w:rsid w:val="00561CBA"/>
    <w:rsid w:val="005629E8"/>
    <w:rsid w:val="00562D11"/>
    <w:rsid w:val="00562DAD"/>
    <w:rsid w:val="005671EF"/>
    <w:rsid w:val="00570561"/>
    <w:rsid w:val="00570CDD"/>
    <w:rsid w:val="00572BE7"/>
    <w:rsid w:val="0057379C"/>
    <w:rsid w:val="0057533A"/>
    <w:rsid w:val="0057559E"/>
    <w:rsid w:val="005776A0"/>
    <w:rsid w:val="005813AA"/>
    <w:rsid w:val="00584538"/>
    <w:rsid w:val="00585A42"/>
    <w:rsid w:val="00587697"/>
    <w:rsid w:val="005907E9"/>
    <w:rsid w:val="00594A16"/>
    <w:rsid w:val="00595904"/>
    <w:rsid w:val="00596688"/>
    <w:rsid w:val="00596713"/>
    <w:rsid w:val="00596A17"/>
    <w:rsid w:val="005A05FB"/>
    <w:rsid w:val="005A2933"/>
    <w:rsid w:val="005A3AD1"/>
    <w:rsid w:val="005A3D55"/>
    <w:rsid w:val="005A4142"/>
    <w:rsid w:val="005A4441"/>
    <w:rsid w:val="005A4C2D"/>
    <w:rsid w:val="005A5311"/>
    <w:rsid w:val="005A6FA6"/>
    <w:rsid w:val="005B11A0"/>
    <w:rsid w:val="005B2E64"/>
    <w:rsid w:val="005B34D2"/>
    <w:rsid w:val="005B35ED"/>
    <w:rsid w:val="005B36C7"/>
    <w:rsid w:val="005B4F46"/>
    <w:rsid w:val="005B601B"/>
    <w:rsid w:val="005B66B3"/>
    <w:rsid w:val="005B7870"/>
    <w:rsid w:val="005C3700"/>
    <w:rsid w:val="005C480B"/>
    <w:rsid w:val="005D0076"/>
    <w:rsid w:val="005D10D0"/>
    <w:rsid w:val="005D2243"/>
    <w:rsid w:val="005D2A32"/>
    <w:rsid w:val="005D32E5"/>
    <w:rsid w:val="005D3D7D"/>
    <w:rsid w:val="005D46A4"/>
    <w:rsid w:val="005E03BC"/>
    <w:rsid w:val="005E2A7D"/>
    <w:rsid w:val="005E5302"/>
    <w:rsid w:val="005E5CE8"/>
    <w:rsid w:val="005F08EA"/>
    <w:rsid w:val="005F13BF"/>
    <w:rsid w:val="005F3719"/>
    <w:rsid w:val="00604FA8"/>
    <w:rsid w:val="006077F7"/>
    <w:rsid w:val="00610877"/>
    <w:rsid w:val="0061211F"/>
    <w:rsid w:val="00612261"/>
    <w:rsid w:val="0061266C"/>
    <w:rsid w:val="00612C5A"/>
    <w:rsid w:val="00612CE6"/>
    <w:rsid w:val="00613C43"/>
    <w:rsid w:val="00617AE9"/>
    <w:rsid w:val="00620CA4"/>
    <w:rsid w:val="006220AA"/>
    <w:rsid w:val="0062374A"/>
    <w:rsid w:val="00623945"/>
    <w:rsid w:val="00624BA3"/>
    <w:rsid w:val="006259B9"/>
    <w:rsid w:val="00625FE7"/>
    <w:rsid w:val="00630004"/>
    <w:rsid w:val="00630467"/>
    <w:rsid w:val="006340DA"/>
    <w:rsid w:val="00634B6C"/>
    <w:rsid w:val="0064496B"/>
    <w:rsid w:val="00646207"/>
    <w:rsid w:val="006475DB"/>
    <w:rsid w:val="006476DE"/>
    <w:rsid w:val="00650107"/>
    <w:rsid w:val="0065104E"/>
    <w:rsid w:val="006518EF"/>
    <w:rsid w:val="0065246F"/>
    <w:rsid w:val="00653FA4"/>
    <w:rsid w:val="00654A9F"/>
    <w:rsid w:val="00656257"/>
    <w:rsid w:val="0065765F"/>
    <w:rsid w:val="00663B35"/>
    <w:rsid w:val="00667DEF"/>
    <w:rsid w:val="006702AE"/>
    <w:rsid w:val="0067126D"/>
    <w:rsid w:val="00672D5A"/>
    <w:rsid w:val="0067629E"/>
    <w:rsid w:val="0067736B"/>
    <w:rsid w:val="0068029A"/>
    <w:rsid w:val="00680E9C"/>
    <w:rsid w:val="0068102C"/>
    <w:rsid w:val="0068215D"/>
    <w:rsid w:val="006825DA"/>
    <w:rsid w:val="00683CC6"/>
    <w:rsid w:val="00685964"/>
    <w:rsid w:val="0068656E"/>
    <w:rsid w:val="00687484"/>
    <w:rsid w:val="00691508"/>
    <w:rsid w:val="0069347B"/>
    <w:rsid w:val="0069462C"/>
    <w:rsid w:val="0069693E"/>
    <w:rsid w:val="006A0D71"/>
    <w:rsid w:val="006A13A0"/>
    <w:rsid w:val="006A2C80"/>
    <w:rsid w:val="006A332A"/>
    <w:rsid w:val="006A4125"/>
    <w:rsid w:val="006A7211"/>
    <w:rsid w:val="006A726D"/>
    <w:rsid w:val="006B0E64"/>
    <w:rsid w:val="006B6DBA"/>
    <w:rsid w:val="006B7637"/>
    <w:rsid w:val="006B7871"/>
    <w:rsid w:val="006C05B1"/>
    <w:rsid w:val="006C54BC"/>
    <w:rsid w:val="006C5913"/>
    <w:rsid w:val="006C5F54"/>
    <w:rsid w:val="006C6E08"/>
    <w:rsid w:val="006D0702"/>
    <w:rsid w:val="006D1082"/>
    <w:rsid w:val="006D1652"/>
    <w:rsid w:val="006D226E"/>
    <w:rsid w:val="006D2D98"/>
    <w:rsid w:val="006D4A7E"/>
    <w:rsid w:val="006D6E8F"/>
    <w:rsid w:val="006E01FD"/>
    <w:rsid w:val="006E2C04"/>
    <w:rsid w:val="006E2E84"/>
    <w:rsid w:val="006E32D5"/>
    <w:rsid w:val="006E4267"/>
    <w:rsid w:val="006E54A3"/>
    <w:rsid w:val="006E69D9"/>
    <w:rsid w:val="006F5EDA"/>
    <w:rsid w:val="006F6A89"/>
    <w:rsid w:val="006F7480"/>
    <w:rsid w:val="006F75D2"/>
    <w:rsid w:val="007003C7"/>
    <w:rsid w:val="00700ED7"/>
    <w:rsid w:val="00702A6E"/>
    <w:rsid w:val="00705F4B"/>
    <w:rsid w:val="00706014"/>
    <w:rsid w:val="00706461"/>
    <w:rsid w:val="00707DAF"/>
    <w:rsid w:val="00710429"/>
    <w:rsid w:val="00710E0A"/>
    <w:rsid w:val="00711384"/>
    <w:rsid w:val="00711432"/>
    <w:rsid w:val="00712036"/>
    <w:rsid w:val="00712D8F"/>
    <w:rsid w:val="00714BA7"/>
    <w:rsid w:val="00714EEA"/>
    <w:rsid w:val="00720072"/>
    <w:rsid w:val="00721DA9"/>
    <w:rsid w:val="007226E6"/>
    <w:rsid w:val="00723E27"/>
    <w:rsid w:val="00724A83"/>
    <w:rsid w:val="00727D50"/>
    <w:rsid w:val="00730E72"/>
    <w:rsid w:val="00730F3B"/>
    <w:rsid w:val="007329A6"/>
    <w:rsid w:val="007342A0"/>
    <w:rsid w:val="00734DA6"/>
    <w:rsid w:val="0073643A"/>
    <w:rsid w:val="0073655F"/>
    <w:rsid w:val="0074154D"/>
    <w:rsid w:val="00741B53"/>
    <w:rsid w:val="0074252B"/>
    <w:rsid w:val="00746A2A"/>
    <w:rsid w:val="00746B19"/>
    <w:rsid w:val="007515D1"/>
    <w:rsid w:val="007527B6"/>
    <w:rsid w:val="00752F59"/>
    <w:rsid w:val="00753279"/>
    <w:rsid w:val="00754376"/>
    <w:rsid w:val="007548BB"/>
    <w:rsid w:val="00754AE9"/>
    <w:rsid w:val="00754FF7"/>
    <w:rsid w:val="00761834"/>
    <w:rsid w:val="007637AF"/>
    <w:rsid w:val="00764572"/>
    <w:rsid w:val="00764A49"/>
    <w:rsid w:val="00765956"/>
    <w:rsid w:val="0076597F"/>
    <w:rsid w:val="00767075"/>
    <w:rsid w:val="007678AB"/>
    <w:rsid w:val="007721F3"/>
    <w:rsid w:val="007736F4"/>
    <w:rsid w:val="00774E2E"/>
    <w:rsid w:val="00776279"/>
    <w:rsid w:val="0077781C"/>
    <w:rsid w:val="00780540"/>
    <w:rsid w:val="00780E6F"/>
    <w:rsid w:val="00782617"/>
    <w:rsid w:val="0078618F"/>
    <w:rsid w:val="00792085"/>
    <w:rsid w:val="00792508"/>
    <w:rsid w:val="007926B4"/>
    <w:rsid w:val="00792F3F"/>
    <w:rsid w:val="00793F01"/>
    <w:rsid w:val="00794FD0"/>
    <w:rsid w:val="007967E0"/>
    <w:rsid w:val="007976BD"/>
    <w:rsid w:val="007A0AEB"/>
    <w:rsid w:val="007A1201"/>
    <w:rsid w:val="007A1E85"/>
    <w:rsid w:val="007A2574"/>
    <w:rsid w:val="007A328D"/>
    <w:rsid w:val="007A3DF8"/>
    <w:rsid w:val="007A4DCD"/>
    <w:rsid w:val="007A50E6"/>
    <w:rsid w:val="007B0725"/>
    <w:rsid w:val="007B4689"/>
    <w:rsid w:val="007B6AD0"/>
    <w:rsid w:val="007C0B6B"/>
    <w:rsid w:val="007C6BB3"/>
    <w:rsid w:val="007D08AD"/>
    <w:rsid w:val="007D4013"/>
    <w:rsid w:val="007D4DEF"/>
    <w:rsid w:val="007E0A65"/>
    <w:rsid w:val="007E78E8"/>
    <w:rsid w:val="007F10BF"/>
    <w:rsid w:val="007F15B5"/>
    <w:rsid w:val="007F1D97"/>
    <w:rsid w:val="007F20AA"/>
    <w:rsid w:val="007F4E96"/>
    <w:rsid w:val="007F69C1"/>
    <w:rsid w:val="00801837"/>
    <w:rsid w:val="00803412"/>
    <w:rsid w:val="0080382A"/>
    <w:rsid w:val="00804E77"/>
    <w:rsid w:val="00805693"/>
    <w:rsid w:val="00812617"/>
    <w:rsid w:val="00812817"/>
    <w:rsid w:val="0081412A"/>
    <w:rsid w:val="00816E16"/>
    <w:rsid w:val="008211CB"/>
    <w:rsid w:val="00821C91"/>
    <w:rsid w:val="00822A75"/>
    <w:rsid w:val="00822BF6"/>
    <w:rsid w:val="00823272"/>
    <w:rsid w:val="00823BCE"/>
    <w:rsid w:val="008247C1"/>
    <w:rsid w:val="00824F5D"/>
    <w:rsid w:val="008264E2"/>
    <w:rsid w:val="008271AF"/>
    <w:rsid w:val="00827E8F"/>
    <w:rsid w:val="00830AFF"/>
    <w:rsid w:val="008347F2"/>
    <w:rsid w:val="008364C4"/>
    <w:rsid w:val="00840B27"/>
    <w:rsid w:val="00842F10"/>
    <w:rsid w:val="00845630"/>
    <w:rsid w:val="00847A2E"/>
    <w:rsid w:val="008519F7"/>
    <w:rsid w:val="00851C49"/>
    <w:rsid w:val="00854B96"/>
    <w:rsid w:val="00856753"/>
    <w:rsid w:val="0086112A"/>
    <w:rsid w:val="00861AC7"/>
    <w:rsid w:val="00864210"/>
    <w:rsid w:val="008649A2"/>
    <w:rsid w:val="0086506E"/>
    <w:rsid w:val="008661D3"/>
    <w:rsid w:val="00866D5C"/>
    <w:rsid w:val="00866DA5"/>
    <w:rsid w:val="00867070"/>
    <w:rsid w:val="00871972"/>
    <w:rsid w:val="00872294"/>
    <w:rsid w:val="008776B5"/>
    <w:rsid w:val="00881F55"/>
    <w:rsid w:val="00884F9C"/>
    <w:rsid w:val="008852CA"/>
    <w:rsid w:val="00885BC3"/>
    <w:rsid w:val="0088677B"/>
    <w:rsid w:val="008872AB"/>
    <w:rsid w:val="008878FA"/>
    <w:rsid w:val="008905F7"/>
    <w:rsid w:val="0089200B"/>
    <w:rsid w:val="00892802"/>
    <w:rsid w:val="00893BA7"/>
    <w:rsid w:val="00896BB3"/>
    <w:rsid w:val="008A01B8"/>
    <w:rsid w:val="008A04AD"/>
    <w:rsid w:val="008A1F09"/>
    <w:rsid w:val="008A1F93"/>
    <w:rsid w:val="008A3A52"/>
    <w:rsid w:val="008A3EDA"/>
    <w:rsid w:val="008A55DD"/>
    <w:rsid w:val="008A5EB3"/>
    <w:rsid w:val="008A6736"/>
    <w:rsid w:val="008A74EA"/>
    <w:rsid w:val="008B05F0"/>
    <w:rsid w:val="008B3B1E"/>
    <w:rsid w:val="008B5B62"/>
    <w:rsid w:val="008B6BEE"/>
    <w:rsid w:val="008B6D2C"/>
    <w:rsid w:val="008C004B"/>
    <w:rsid w:val="008C036C"/>
    <w:rsid w:val="008C099C"/>
    <w:rsid w:val="008C0C6C"/>
    <w:rsid w:val="008C1A53"/>
    <w:rsid w:val="008C2940"/>
    <w:rsid w:val="008C3238"/>
    <w:rsid w:val="008C35A9"/>
    <w:rsid w:val="008C4842"/>
    <w:rsid w:val="008C54D9"/>
    <w:rsid w:val="008C6E55"/>
    <w:rsid w:val="008D37C3"/>
    <w:rsid w:val="008D4030"/>
    <w:rsid w:val="008D7FCE"/>
    <w:rsid w:val="008E19EA"/>
    <w:rsid w:val="008E1D9D"/>
    <w:rsid w:val="008E5780"/>
    <w:rsid w:val="008F199A"/>
    <w:rsid w:val="008F1FB7"/>
    <w:rsid w:val="008F410E"/>
    <w:rsid w:val="008F57C0"/>
    <w:rsid w:val="008F721E"/>
    <w:rsid w:val="009012C1"/>
    <w:rsid w:val="00901E3F"/>
    <w:rsid w:val="00902589"/>
    <w:rsid w:val="00904943"/>
    <w:rsid w:val="00905202"/>
    <w:rsid w:val="00907564"/>
    <w:rsid w:val="00911B82"/>
    <w:rsid w:val="00913639"/>
    <w:rsid w:val="00913BDC"/>
    <w:rsid w:val="009144E1"/>
    <w:rsid w:val="0091559F"/>
    <w:rsid w:val="00916086"/>
    <w:rsid w:val="009167EC"/>
    <w:rsid w:val="00920291"/>
    <w:rsid w:val="00920EB5"/>
    <w:rsid w:val="009214B4"/>
    <w:rsid w:val="00922DA5"/>
    <w:rsid w:val="00924BFF"/>
    <w:rsid w:val="00924E46"/>
    <w:rsid w:val="00931095"/>
    <w:rsid w:val="00932F7E"/>
    <w:rsid w:val="00934589"/>
    <w:rsid w:val="00936F2E"/>
    <w:rsid w:val="009403ED"/>
    <w:rsid w:val="0094280B"/>
    <w:rsid w:val="00944D3F"/>
    <w:rsid w:val="00944DDE"/>
    <w:rsid w:val="009466D9"/>
    <w:rsid w:val="00952CF8"/>
    <w:rsid w:val="0095478A"/>
    <w:rsid w:val="009563F7"/>
    <w:rsid w:val="00957484"/>
    <w:rsid w:val="00957916"/>
    <w:rsid w:val="00957FF1"/>
    <w:rsid w:val="009600B1"/>
    <w:rsid w:val="00960C11"/>
    <w:rsid w:val="00961504"/>
    <w:rsid w:val="00961580"/>
    <w:rsid w:val="00964AAE"/>
    <w:rsid w:val="00965998"/>
    <w:rsid w:val="009660D3"/>
    <w:rsid w:val="00973FE8"/>
    <w:rsid w:val="009772AD"/>
    <w:rsid w:val="00981169"/>
    <w:rsid w:val="00981A8E"/>
    <w:rsid w:val="00983445"/>
    <w:rsid w:val="0098436C"/>
    <w:rsid w:val="00985977"/>
    <w:rsid w:val="00986EEF"/>
    <w:rsid w:val="00987F8F"/>
    <w:rsid w:val="0099040D"/>
    <w:rsid w:val="00991118"/>
    <w:rsid w:val="0099364A"/>
    <w:rsid w:val="00993837"/>
    <w:rsid w:val="00994F62"/>
    <w:rsid w:val="00995B37"/>
    <w:rsid w:val="00997249"/>
    <w:rsid w:val="009979F1"/>
    <w:rsid w:val="009A088A"/>
    <w:rsid w:val="009A3898"/>
    <w:rsid w:val="009A4B37"/>
    <w:rsid w:val="009A6AFC"/>
    <w:rsid w:val="009B3FB5"/>
    <w:rsid w:val="009B484C"/>
    <w:rsid w:val="009B750D"/>
    <w:rsid w:val="009C0E77"/>
    <w:rsid w:val="009C1EAF"/>
    <w:rsid w:val="009C2D26"/>
    <w:rsid w:val="009C3F49"/>
    <w:rsid w:val="009C4E13"/>
    <w:rsid w:val="009C5FC3"/>
    <w:rsid w:val="009C6F54"/>
    <w:rsid w:val="009C70F2"/>
    <w:rsid w:val="009C7358"/>
    <w:rsid w:val="009D44AE"/>
    <w:rsid w:val="009E1941"/>
    <w:rsid w:val="009E2CB2"/>
    <w:rsid w:val="009E4126"/>
    <w:rsid w:val="009E50AB"/>
    <w:rsid w:val="009E7977"/>
    <w:rsid w:val="009F2919"/>
    <w:rsid w:val="009F4562"/>
    <w:rsid w:val="009F4DDD"/>
    <w:rsid w:val="009F4FFB"/>
    <w:rsid w:val="009F5DF9"/>
    <w:rsid w:val="00A0018D"/>
    <w:rsid w:val="00A01627"/>
    <w:rsid w:val="00A020E1"/>
    <w:rsid w:val="00A03858"/>
    <w:rsid w:val="00A0519B"/>
    <w:rsid w:val="00A10653"/>
    <w:rsid w:val="00A10C1E"/>
    <w:rsid w:val="00A15E61"/>
    <w:rsid w:val="00A16523"/>
    <w:rsid w:val="00A16BD3"/>
    <w:rsid w:val="00A1790B"/>
    <w:rsid w:val="00A2153E"/>
    <w:rsid w:val="00A23B89"/>
    <w:rsid w:val="00A23BC6"/>
    <w:rsid w:val="00A24CEC"/>
    <w:rsid w:val="00A25D99"/>
    <w:rsid w:val="00A31BEF"/>
    <w:rsid w:val="00A333C1"/>
    <w:rsid w:val="00A33E34"/>
    <w:rsid w:val="00A36019"/>
    <w:rsid w:val="00A362B3"/>
    <w:rsid w:val="00A3711F"/>
    <w:rsid w:val="00A37E67"/>
    <w:rsid w:val="00A405E7"/>
    <w:rsid w:val="00A41E7E"/>
    <w:rsid w:val="00A43F10"/>
    <w:rsid w:val="00A45A86"/>
    <w:rsid w:val="00A47132"/>
    <w:rsid w:val="00A471C6"/>
    <w:rsid w:val="00A500E3"/>
    <w:rsid w:val="00A502E8"/>
    <w:rsid w:val="00A51C2D"/>
    <w:rsid w:val="00A52E9B"/>
    <w:rsid w:val="00A534A5"/>
    <w:rsid w:val="00A54082"/>
    <w:rsid w:val="00A5445B"/>
    <w:rsid w:val="00A55E20"/>
    <w:rsid w:val="00A61513"/>
    <w:rsid w:val="00A63EF1"/>
    <w:rsid w:val="00A63EF6"/>
    <w:rsid w:val="00A6568B"/>
    <w:rsid w:val="00A65D6D"/>
    <w:rsid w:val="00A66EC0"/>
    <w:rsid w:val="00A674B1"/>
    <w:rsid w:val="00A71528"/>
    <w:rsid w:val="00A716C3"/>
    <w:rsid w:val="00A73695"/>
    <w:rsid w:val="00A75E22"/>
    <w:rsid w:val="00A76D55"/>
    <w:rsid w:val="00A80665"/>
    <w:rsid w:val="00A80E78"/>
    <w:rsid w:val="00A84A37"/>
    <w:rsid w:val="00A8622D"/>
    <w:rsid w:val="00A86511"/>
    <w:rsid w:val="00A8688B"/>
    <w:rsid w:val="00A86B3A"/>
    <w:rsid w:val="00A86C2A"/>
    <w:rsid w:val="00A94569"/>
    <w:rsid w:val="00A95140"/>
    <w:rsid w:val="00A96939"/>
    <w:rsid w:val="00AA0C7D"/>
    <w:rsid w:val="00AA0F4A"/>
    <w:rsid w:val="00AA230B"/>
    <w:rsid w:val="00AA6126"/>
    <w:rsid w:val="00AA6B91"/>
    <w:rsid w:val="00AA7F6D"/>
    <w:rsid w:val="00AB0B3C"/>
    <w:rsid w:val="00AB440C"/>
    <w:rsid w:val="00AB4A61"/>
    <w:rsid w:val="00AB7DCB"/>
    <w:rsid w:val="00AC0D15"/>
    <w:rsid w:val="00AC2732"/>
    <w:rsid w:val="00AC46A7"/>
    <w:rsid w:val="00AC5B0F"/>
    <w:rsid w:val="00AD05FF"/>
    <w:rsid w:val="00AD0764"/>
    <w:rsid w:val="00AD632E"/>
    <w:rsid w:val="00AE0C0D"/>
    <w:rsid w:val="00AE0D14"/>
    <w:rsid w:val="00AE28C6"/>
    <w:rsid w:val="00AE42BB"/>
    <w:rsid w:val="00AE492A"/>
    <w:rsid w:val="00AE6AE8"/>
    <w:rsid w:val="00AF010B"/>
    <w:rsid w:val="00AF2BC4"/>
    <w:rsid w:val="00AF3BE2"/>
    <w:rsid w:val="00AF50B6"/>
    <w:rsid w:val="00AF5176"/>
    <w:rsid w:val="00AF7860"/>
    <w:rsid w:val="00AF7EE8"/>
    <w:rsid w:val="00B000D1"/>
    <w:rsid w:val="00B0033D"/>
    <w:rsid w:val="00B01780"/>
    <w:rsid w:val="00B01ADA"/>
    <w:rsid w:val="00B023A6"/>
    <w:rsid w:val="00B03156"/>
    <w:rsid w:val="00B0693B"/>
    <w:rsid w:val="00B07172"/>
    <w:rsid w:val="00B10C7C"/>
    <w:rsid w:val="00B13114"/>
    <w:rsid w:val="00B15A2C"/>
    <w:rsid w:val="00B1663F"/>
    <w:rsid w:val="00B2030F"/>
    <w:rsid w:val="00B218ED"/>
    <w:rsid w:val="00B2471A"/>
    <w:rsid w:val="00B256B7"/>
    <w:rsid w:val="00B25A31"/>
    <w:rsid w:val="00B30B64"/>
    <w:rsid w:val="00B30C7A"/>
    <w:rsid w:val="00B34E8E"/>
    <w:rsid w:val="00B369C5"/>
    <w:rsid w:val="00B406B7"/>
    <w:rsid w:val="00B40F24"/>
    <w:rsid w:val="00B415E5"/>
    <w:rsid w:val="00B419B2"/>
    <w:rsid w:val="00B429C2"/>
    <w:rsid w:val="00B42CD5"/>
    <w:rsid w:val="00B47316"/>
    <w:rsid w:val="00B508BB"/>
    <w:rsid w:val="00B5203A"/>
    <w:rsid w:val="00B53088"/>
    <w:rsid w:val="00B533E6"/>
    <w:rsid w:val="00B53DFA"/>
    <w:rsid w:val="00B5721B"/>
    <w:rsid w:val="00B6207D"/>
    <w:rsid w:val="00B62C73"/>
    <w:rsid w:val="00B73834"/>
    <w:rsid w:val="00B73B5B"/>
    <w:rsid w:val="00B7659E"/>
    <w:rsid w:val="00B829AD"/>
    <w:rsid w:val="00B83923"/>
    <w:rsid w:val="00B85767"/>
    <w:rsid w:val="00B92596"/>
    <w:rsid w:val="00B93D9F"/>
    <w:rsid w:val="00B948AA"/>
    <w:rsid w:val="00B967E1"/>
    <w:rsid w:val="00BA1BD4"/>
    <w:rsid w:val="00BA3E29"/>
    <w:rsid w:val="00BA4ADA"/>
    <w:rsid w:val="00BB005C"/>
    <w:rsid w:val="00BB04D9"/>
    <w:rsid w:val="00BB3823"/>
    <w:rsid w:val="00BB3ED4"/>
    <w:rsid w:val="00BB3F18"/>
    <w:rsid w:val="00BC13F6"/>
    <w:rsid w:val="00BC1C55"/>
    <w:rsid w:val="00BC552C"/>
    <w:rsid w:val="00BC6632"/>
    <w:rsid w:val="00BC7C08"/>
    <w:rsid w:val="00BD0530"/>
    <w:rsid w:val="00BD236A"/>
    <w:rsid w:val="00BD36E7"/>
    <w:rsid w:val="00BD45E0"/>
    <w:rsid w:val="00BD512D"/>
    <w:rsid w:val="00BD58F9"/>
    <w:rsid w:val="00BD783C"/>
    <w:rsid w:val="00BE0956"/>
    <w:rsid w:val="00BE0F01"/>
    <w:rsid w:val="00BE10D9"/>
    <w:rsid w:val="00BE1456"/>
    <w:rsid w:val="00BE35BA"/>
    <w:rsid w:val="00BE3C90"/>
    <w:rsid w:val="00BE63AF"/>
    <w:rsid w:val="00BE6CE7"/>
    <w:rsid w:val="00BF4066"/>
    <w:rsid w:val="00BF7738"/>
    <w:rsid w:val="00C0517C"/>
    <w:rsid w:val="00C0619B"/>
    <w:rsid w:val="00C06B41"/>
    <w:rsid w:val="00C11A7F"/>
    <w:rsid w:val="00C1250F"/>
    <w:rsid w:val="00C1372D"/>
    <w:rsid w:val="00C15B6E"/>
    <w:rsid w:val="00C22C4F"/>
    <w:rsid w:val="00C230BD"/>
    <w:rsid w:val="00C26B9E"/>
    <w:rsid w:val="00C27AC1"/>
    <w:rsid w:val="00C32824"/>
    <w:rsid w:val="00C32F9E"/>
    <w:rsid w:val="00C342F5"/>
    <w:rsid w:val="00C34638"/>
    <w:rsid w:val="00C40D4B"/>
    <w:rsid w:val="00C41388"/>
    <w:rsid w:val="00C42341"/>
    <w:rsid w:val="00C436C1"/>
    <w:rsid w:val="00C44FAC"/>
    <w:rsid w:val="00C45965"/>
    <w:rsid w:val="00C45E14"/>
    <w:rsid w:val="00C47B0F"/>
    <w:rsid w:val="00C51268"/>
    <w:rsid w:val="00C514FE"/>
    <w:rsid w:val="00C5317C"/>
    <w:rsid w:val="00C5483B"/>
    <w:rsid w:val="00C607D0"/>
    <w:rsid w:val="00C6099F"/>
    <w:rsid w:val="00C618CA"/>
    <w:rsid w:val="00C62CC7"/>
    <w:rsid w:val="00C63F93"/>
    <w:rsid w:val="00C644AC"/>
    <w:rsid w:val="00C65F10"/>
    <w:rsid w:val="00C671B9"/>
    <w:rsid w:val="00C70EE1"/>
    <w:rsid w:val="00C72924"/>
    <w:rsid w:val="00C7468A"/>
    <w:rsid w:val="00C74E45"/>
    <w:rsid w:val="00C75C8F"/>
    <w:rsid w:val="00C8008B"/>
    <w:rsid w:val="00C808A0"/>
    <w:rsid w:val="00C81576"/>
    <w:rsid w:val="00C8162C"/>
    <w:rsid w:val="00C82BED"/>
    <w:rsid w:val="00C830CF"/>
    <w:rsid w:val="00C83AC3"/>
    <w:rsid w:val="00C840AF"/>
    <w:rsid w:val="00C854E7"/>
    <w:rsid w:val="00C85868"/>
    <w:rsid w:val="00C8685A"/>
    <w:rsid w:val="00C9056A"/>
    <w:rsid w:val="00C90CCA"/>
    <w:rsid w:val="00C9179A"/>
    <w:rsid w:val="00C939C7"/>
    <w:rsid w:val="00C94C67"/>
    <w:rsid w:val="00C968FC"/>
    <w:rsid w:val="00CA0AA8"/>
    <w:rsid w:val="00CA1628"/>
    <w:rsid w:val="00CA3468"/>
    <w:rsid w:val="00CA5118"/>
    <w:rsid w:val="00CB153C"/>
    <w:rsid w:val="00CB1643"/>
    <w:rsid w:val="00CB21FC"/>
    <w:rsid w:val="00CB3316"/>
    <w:rsid w:val="00CB3FE7"/>
    <w:rsid w:val="00CB6B46"/>
    <w:rsid w:val="00CB6C26"/>
    <w:rsid w:val="00CC3537"/>
    <w:rsid w:val="00CC455A"/>
    <w:rsid w:val="00CC48F4"/>
    <w:rsid w:val="00CD0032"/>
    <w:rsid w:val="00CD0A3F"/>
    <w:rsid w:val="00CD0AB4"/>
    <w:rsid w:val="00CD14AF"/>
    <w:rsid w:val="00CD1C05"/>
    <w:rsid w:val="00CD34B5"/>
    <w:rsid w:val="00CD3A26"/>
    <w:rsid w:val="00CE208B"/>
    <w:rsid w:val="00CE3073"/>
    <w:rsid w:val="00CE3B94"/>
    <w:rsid w:val="00CE427F"/>
    <w:rsid w:val="00CE4F62"/>
    <w:rsid w:val="00CE6A8A"/>
    <w:rsid w:val="00CE6E9C"/>
    <w:rsid w:val="00CE72A0"/>
    <w:rsid w:val="00CE7985"/>
    <w:rsid w:val="00CF16D4"/>
    <w:rsid w:val="00CF231A"/>
    <w:rsid w:val="00CF23DD"/>
    <w:rsid w:val="00CF4417"/>
    <w:rsid w:val="00D0217C"/>
    <w:rsid w:val="00D02D85"/>
    <w:rsid w:val="00D0304B"/>
    <w:rsid w:val="00D0383B"/>
    <w:rsid w:val="00D048B2"/>
    <w:rsid w:val="00D05789"/>
    <w:rsid w:val="00D05C4A"/>
    <w:rsid w:val="00D062C8"/>
    <w:rsid w:val="00D071C3"/>
    <w:rsid w:val="00D10A69"/>
    <w:rsid w:val="00D11424"/>
    <w:rsid w:val="00D122A8"/>
    <w:rsid w:val="00D17435"/>
    <w:rsid w:val="00D23662"/>
    <w:rsid w:val="00D23C74"/>
    <w:rsid w:val="00D243F9"/>
    <w:rsid w:val="00D2747D"/>
    <w:rsid w:val="00D31531"/>
    <w:rsid w:val="00D317ED"/>
    <w:rsid w:val="00D327F7"/>
    <w:rsid w:val="00D348D5"/>
    <w:rsid w:val="00D3527E"/>
    <w:rsid w:val="00D35E5F"/>
    <w:rsid w:val="00D3629A"/>
    <w:rsid w:val="00D36964"/>
    <w:rsid w:val="00D36A57"/>
    <w:rsid w:val="00D37352"/>
    <w:rsid w:val="00D37A16"/>
    <w:rsid w:val="00D37BC9"/>
    <w:rsid w:val="00D41F24"/>
    <w:rsid w:val="00D43606"/>
    <w:rsid w:val="00D44832"/>
    <w:rsid w:val="00D46127"/>
    <w:rsid w:val="00D470FF"/>
    <w:rsid w:val="00D5170F"/>
    <w:rsid w:val="00D519D7"/>
    <w:rsid w:val="00D535C2"/>
    <w:rsid w:val="00D544AC"/>
    <w:rsid w:val="00D56339"/>
    <w:rsid w:val="00D56AA8"/>
    <w:rsid w:val="00D56C4B"/>
    <w:rsid w:val="00D5700B"/>
    <w:rsid w:val="00D57BC4"/>
    <w:rsid w:val="00D6024E"/>
    <w:rsid w:val="00D6233F"/>
    <w:rsid w:val="00D62E3E"/>
    <w:rsid w:val="00D63BED"/>
    <w:rsid w:val="00D65EB3"/>
    <w:rsid w:val="00D719F3"/>
    <w:rsid w:val="00D71F7C"/>
    <w:rsid w:val="00D74FF3"/>
    <w:rsid w:val="00D8156B"/>
    <w:rsid w:val="00D85921"/>
    <w:rsid w:val="00D85DE1"/>
    <w:rsid w:val="00D90A88"/>
    <w:rsid w:val="00D923C5"/>
    <w:rsid w:val="00D9364A"/>
    <w:rsid w:val="00D93AB8"/>
    <w:rsid w:val="00D945BB"/>
    <w:rsid w:val="00D958F8"/>
    <w:rsid w:val="00D97B0B"/>
    <w:rsid w:val="00D97E9F"/>
    <w:rsid w:val="00DA3263"/>
    <w:rsid w:val="00DA5992"/>
    <w:rsid w:val="00DB2E72"/>
    <w:rsid w:val="00DB3A7A"/>
    <w:rsid w:val="00DB45C2"/>
    <w:rsid w:val="00DB5040"/>
    <w:rsid w:val="00DB569D"/>
    <w:rsid w:val="00DB59F7"/>
    <w:rsid w:val="00DB6C0E"/>
    <w:rsid w:val="00DB7BBD"/>
    <w:rsid w:val="00DB7BEA"/>
    <w:rsid w:val="00DC2507"/>
    <w:rsid w:val="00DC478F"/>
    <w:rsid w:val="00DC498A"/>
    <w:rsid w:val="00DC7425"/>
    <w:rsid w:val="00DC7693"/>
    <w:rsid w:val="00DD00AD"/>
    <w:rsid w:val="00DD0E9F"/>
    <w:rsid w:val="00DD4D59"/>
    <w:rsid w:val="00DD6E18"/>
    <w:rsid w:val="00DD7742"/>
    <w:rsid w:val="00DD7E77"/>
    <w:rsid w:val="00DE4708"/>
    <w:rsid w:val="00DE6566"/>
    <w:rsid w:val="00DF0B45"/>
    <w:rsid w:val="00DF38B2"/>
    <w:rsid w:val="00DF418A"/>
    <w:rsid w:val="00DF5DB6"/>
    <w:rsid w:val="00DF6751"/>
    <w:rsid w:val="00DF7D97"/>
    <w:rsid w:val="00E01322"/>
    <w:rsid w:val="00E02694"/>
    <w:rsid w:val="00E032C3"/>
    <w:rsid w:val="00E03E4D"/>
    <w:rsid w:val="00E072B7"/>
    <w:rsid w:val="00E11C75"/>
    <w:rsid w:val="00E1337A"/>
    <w:rsid w:val="00E14EAD"/>
    <w:rsid w:val="00E162BB"/>
    <w:rsid w:val="00E16793"/>
    <w:rsid w:val="00E16864"/>
    <w:rsid w:val="00E205CD"/>
    <w:rsid w:val="00E21B9E"/>
    <w:rsid w:val="00E235F2"/>
    <w:rsid w:val="00E239AE"/>
    <w:rsid w:val="00E23DB4"/>
    <w:rsid w:val="00E25102"/>
    <w:rsid w:val="00E2636D"/>
    <w:rsid w:val="00E3287F"/>
    <w:rsid w:val="00E34009"/>
    <w:rsid w:val="00E34D44"/>
    <w:rsid w:val="00E35AE2"/>
    <w:rsid w:val="00E371C4"/>
    <w:rsid w:val="00E40125"/>
    <w:rsid w:val="00E42AE8"/>
    <w:rsid w:val="00E44106"/>
    <w:rsid w:val="00E4505E"/>
    <w:rsid w:val="00E45D97"/>
    <w:rsid w:val="00E45FA4"/>
    <w:rsid w:val="00E46557"/>
    <w:rsid w:val="00E46B8A"/>
    <w:rsid w:val="00E52242"/>
    <w:rsid w:val="00E527C1"/>
    <w:rsid w:val="00E53BA0"/>
    <w:rsid w:val="00E55437"/>
    <w:rsid w:val="00E60630"/>
    <w:rsid w:val="00E611B3"/>
    <w:rsid w:val="00E61B9C"/>
    <w:rsid w:val="00E63186"/>
    <w:rsid w:val="00E6472E"/>
    <w:rsid w:val="00E64835"/>
    <w:rsid w:val="00E67185"/>
    <w:rsid w:val="00E70B68"/>
    <w:rsid w:val="00E71547"/>
    <w:rsid w:val="00E7432C"/>
    <w:rsid w:val="00E76BDC"/>
    <w:rsid w:val="00E77C2A"/>
    <w:rsid w:val="00E81EEB"/>
    <w:rsid w:val="00E820BA"/>
    <w:rsid w:val="00E821B3"/>
    <w:rsid w:val="00E84FF5"/>
    <w:rsid w:val="00E85F06"/>
    <w:rsid w:val="00E87360"/>
    <w:rsid w:val="00E920E2"/>
    <w:rsid w:val="00E920ED"/>
    <w:rsid w:val="00E930A2"/>
    <w:rsid w:val="00E94E7D"/>
    <w:rsid w:val="00E95044"/>
    <w:rsid w:val="00E95CAB"/>
    <w:rsid w:val="00EA02D8"/>
    <w:rsid w:val="00EA2539"/>
    <w:rsid w:val="00EA2C19"/>
    <w:rsid w:val="00EA3EE5"/>
    <w:rsid w:val="00EA4639"/>
    <w:rsid w:val="00EA776B"/>
    <w:rsid w:val="00EB0CCC"/>
    <w:rsid w:val="00EB2901"/>
    <w:rsid w:val="00EB37F5"/>
    <w:rsid w:val="00EB3B1C"/>
    <w:rsid w:val="00EB63F1"/>
    <w:rsid w:val="00EB6F4B"/>
    <w:rsid w:val="00EC088D"/>
    <w:rsid w:val="00EC1CCA"/>
    <w:rsid w:val="00EC1FBB"/>
    <w:rsid w:val="00EC3F35"/>
    <w:rsid w:val="00EC77CD"/>
    <w:rsid w:val="00ED158A"/>
    <w:rsid w:val="00ED2404"/>
    <w:rsid w:val="00ED2940"/>
    <w:rsid w:val="00ED544F"/>
    <w:rsid w:val="00ED6040"/>
    <w:rsid w:val="00ED6135"/>
    <w:rsid w:val="00EE031E"/>
    <w:rsid w:val="00EE110A"/>
    <w:rsid w:val="00EE36E3"/>
    <w:rsid w:val="00EE5BD3"/>
    <w:rsid w:val="00EE5E36"/>
    <w:rsid w:val="00EE6180"/>
    <w:rsid w:val="00EE7071"/>
    <w:rsid w:val="00EF1338"/>
    <w:rsid w:val="00EF277A"/>
    <w:rsid w:val="00EF49DF"/>
    <w:rsid w:val="00EF516C"/>
    <w:rsid w:val="00F002AA"/>
    <w:rsid w:val="00F00521"/>
    <w:rsid w:val="00F01098"/>
    <w:rsid w:val="00F02CF5"/>
    <w:rsid w:val="00F03686"/>
    <w:rsid w:val="00F03FD0"/>
    <w:rsid w:val="00F03FFB"/>
    <w:rsid w:val="00F042B1"/>
    <w:rsid w:val="00F0498F"/>
    <w:rsid w:val="00F05A96"/>
    <w:rsid w:val="00F11161"/>
    <w:rsid w:val="00F12281"/>
    <w:rsid w:val="00F12D20"/>
    <w:rsid w:val="00F14417"/>
    <w:rsid w:val="00F1498C"/>
    <w:rsid w:val="00F17E60"/>
    <w:rsid w:val="00F21041"/>
    <w:rsid w:val="00F24510"/>
    <w:rsid w:val="00F24980"/>
    <w:rsid w:val="00F249E7"/>
    <w:rsid w:val="00F24BA1"/>
    <w:rsid w:val="00F25C56"/>
    <w:rsid w:val="00F25EEE"/>
    <w:rsid w:val="00F26397"/>
    <w:rsid w:val="00F276E6"/>
    <w:rsid w:val="00F32573"/>
    <w:rsid w:val="00F33118"/>
    <w:rsid w:val="00F33A0C"/>
    <w:rsid w:val="00F3412C"/>
    <w:rsid w:val="00F3534C"/>
    <w:rsid w:val="00F36F44"/>
    <w:rsid w:val="00F43635"/>
    <w:rsid w:val="00F45B38"/>
    <w:rsid w:val="00F46157"/>
    <w:rsid w:val="00F46F3A"/>
    <w:rsid w:val="00F513EB"/>
    <w:rsid w:val="00F52277"/>
    <w:rsid w:val="00F5272B"/>
    <w:rsid w:val="00F527A8"/>
    <w:rsid w:val="00F56098"/>
    <w:rsid w:val="00F6066C"/>
    <w:rsid w:val="00F60D8C"/>
    <w:rsid w:val="00F61E92"/>
    <w:rsid w:val="00F631AD"/>
    <w:rsid w:val="00F6642B"/>
    <w:rsid w:val="00F67B3B"/>
    <w:rsid w:val="00F71644"/>
    <w:rsid w:val="00F716EB"/>
    <w:rsid w:val="00F73A14"/>
    <w:rsid w:val="00F744A5"/>
    <w:rsid w:val="00F762FA"/>
    <w:rsid w:val="00F769F2"/>
    <w:rsid w:val="00F77572"/>
    <w:rsid w:val="00F77BBD"/>
    <w:rsid w:val="00F8200B"/>
    <w:rsid w:val="00F833AD"/>
    <w:rsid w:val="00F846B0"/>
    <w:rsid w:val="00F84D0A"/>
    <w:rsid w:val="00F875E9"/>
    <w:rsid w:val="00F90BD9"/>
    <w:rsid w:val="00F910FA"/>
    <w:rsid w:val="00F91927"/>
    <w:rsid w:val="00F91B95"/>
    <w:rsid w:val="00F93EC0"/>
    <w:rsid w:val="00F943B5"/>
    <w:rsid w:val="00F971C7"/>
    <w:rsid w:val="00F979F7"/>
    <w:rsid w:val="00FA1F1E"/>
    <w:rsid w:val="00FA2BAD"/>
    <w:rsid w:val="00FA4054"/>
    <w:rsid w:val="00FA4B7C"/>
    <w:rsid w:val="00FA4BD0"/>
    <w:rsid w:val="00FA5583"/>
    <w:rsid w:val="00FA67B4"/>
    <w:rsid w:val="00FA6C6A"/>
    <w:rsid w:val="00FA785C"/>
    <w:rsid w:val="00FA794F"/>
    <w:rsid w:val="00FB28B1"/>
    <w:rsid w:val="00FB2CB0"/>
    <w:rsid w:val="00FC2005"/>
    <w:rsid w:val="00FC207A"/>
    <w:rsid w:val="00FC31F6"/>
    <w:rsid w:val="00FC5925"/>
    <w:rsid w:val="00FC7079"/>
    <w:rsid w:val="00FD21A5"/>
    <w:rsid w:val="00FD2930"/>
    <w:rsid w:val="00FD33DB"/>
    <w:rsid w:val="00FD374A"/>
    <w:rsid w:val="00FE1934"/>
    <w:rsid w:val="00FE2210"/>
    <w:rsid w:val="00FE2852"/>
    <w:rsid w:val="00FE2E0D"/>
    <w:rsid w:val="00FE41A4"/>
    <w:rsid w:val="00FE51F2"/>
    <w:rsid w:val="00FE5D92"/>
    <w:rsid w:val="00FE6764"/>
    <w:rsid w:val="00FF1800"/>
    <w:rsid w:val="00FF1AF7"/>
    <w:rsid w:val="00FF3DA8"/>
    <w:rsid w:val="00FF50CE"/>
    <w:rsid w:val="00FF630C"/>
    <w:rsid w:val="00FF637E"/>
    <w:rsid w:val="00FF73FE"/>
    <w:rsid w:val="00FF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570FA8-4362-40E8-B49A-A0BEA34D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BA7"/>
    <w:rPr>
      <w:lang w:eastAsia="ru-RU"/>
    </w:rPr>
  </w:style>
  <w:style w:type="paragraph" w:styleId="1">
    <w:name w:val="heading 1"/>
    <w:basedOn w:val="a"/>
    <w:next w:val="a"/>
    <w:qFormat/>
    <w:rsid w:val="00714BA7"/>
    <w:pPr>
      <w:keepNext/>
      <w:outlineLvl w:val="0"/>
    </w:pPr>
    <w:rPr>
      <w:noProof/>
      <w:sz w:val="28"/>
    </w:rPr>
  </w:style>
  <w:style w:type="paragraph" w:styleId="2">
    <w:name w:val="heading 2"/>
    <w:basedOn w:val="a"/>
    <w:next w:val="a"/>
    <w:qFormat/>
    <w:rsid w:val="00714BA7"/>
    <w:pPr>
      <w:keepNext/>
      <w:jc w:val="center"/>
      <w:outlineLvl w:val="1"/>
    </w:pPr>
    <w:rPr>
      <w:b/>
      <w:noProof/>
      <w:sz w:val="28"/>
    </w:rPr>
  </w:style>
  <w:style w:type="paragraph" w:styleId="3">
    <w:name w:val="heading 3"/>
    <w:basedOn w:val="a"/>
    <w:next w:val="a"/>
    <w:qFormat/>
    <w:rsid w:val="00714BA7"/>
    <w:pPr>
      <w:keepNext/>
      <w:jc w:val="both"/>
      <w:outlineLvl w:val="2"/>
    </w:pPr>
    <w:rPr>
      <w:b/>
      <w:i/>
      <w:color w:val="000000"/>
      <w:sz w:val="24"/>
    </w:rPr>
  </w:style>
  <w:style w:type="paragraph" w:styleId="4">
    <w:name w:val="heading 4"/>
    <w:basedOn w:val="a"/>
    <w:next w:val="a"/>
    <w:qFormat/>
    <w:rsid w:val="00714BA7"/>
    <w:pPr>
      <w:keepNext/>
      <w:jc w:val="center"/>
      <w:outlineLvl w:val="3"/>
    </w:pPr>
    <w:rPr>
      <w:b/>
      <w:color w:val="000000"/>
      <w:sz w:val="28"/>
    </w:rPr>
  </w:style>
  <w:style w:type="paragraph" w:styleId="5">
    <w:name w:val="heading 5"/>
    <w:basedOn w:val="a"/>
    <w:next w:val="a"/>
    <w:qFormat/>
    <w:rsid w:val="00714BA7"/>
    <w:pPr>
      <w:keepNext/>
      <w:spacing w:before="120"/>
      <w:ind w:right="326"/>
      <w:jc w:val="both"/>
      <w:outlineLvl w:val="4"/>
    </w:pPr>
    <w:rPr>
      <w:sz w:val="24"/>
    </w:rPr>
  </w:style>
  <w:style w:type="paragraph" w:styleId="9">
    <w:name w:val="heading 9"/>
    <w:basedOn w:val="a"/>
    <w:next w:val="a"/>
    <w:qFormat/>
    <w:rsid w:val="00D945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14BA7"/>
    <w:pPr>
      <w:jc w:val="both"/>
    </w:pPr>
    <w:rPr>
      <w:rFonts w:ascii="Journal" w:hAnsi="Journal"/>
      <w:sz w:val="28"/>
    </w:rPr>
  </w:style>
  <w:style w:type="paragraph" w:styleId="a4">
    <w:name w:val="Body Text Indent"/>
    <w:basedOn w:val="a"/>
    <w:rsid w:val="00714BA7"/>
    <w:pPr>
      <w:ind w:left="426" w:hanging="426"/>
    </w:pPr>
    <w:rPr>
      <w:sz w:val="28"/>
    </w:rPr>
  </w:style>
  <w:style w:type="paragraph" w:styleId="a5">
    <w:name w:val="Subtitle"/>
    <w:basedOn w:val="a"/>
    <w:qFormat/>
    <w:rsid w:val="00492C00"/>
    <w:pPr>
      <w:jc w:val="center"/>
    </w:pPr>
    <w:rPr>
      <w:rFonts w:ascii="Bookman Old Style" w:hAnsi="Bookman Old Style"/>
      <w:b/>
      <w:sz w:val="24"/>
    </w:rPr>
  </w:style>
  <w:style w:type="table" w:styleId="a6">
    <w:name w:val="Table Grid"/>
    <w:basedOn w:val="a1"/>
    <w:rsid w:val="004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rsid w:val="00432B1E"/>
    <w:rPr>
      <w:sz w:val="28"/>
    </w:rPr>
  </w:style>
  <w:style w:type="paragraph" w:customStyle="1" w:styleId="a7">
    <w:name w:val="Знак"/>
    <w:basedOn w:val="a"/>
    <w:rsid w:val="005F08EA"/>
    <w:rPr>
      <w:rFonts w:ascii="Verdana" w:hAnsi="Verdana"/>
      <w:lang w:val="en-US" w:eastAsia="en-US"/>
    </w:rPr>
  </w:style>
  <w:style w:type="paragraph" w:styleId="a8">
    <w:name w:val="Normal (Web)"/>
    <w:basedOn w:val="a"/>
    <w:qFormat/>
    <w:rsid w:val="000D3E11"/>
    <w:pPr>
      <w:spacing w:before="100" w:beforeAutospacing="1" w:after="100" w:afterAutospacing="1"/>
    </w:pPr>
    <w:rPr>
      <w:sz w:val="24"/>
      <w:szCs w:val="24"/>
      <w:lang w:val="ru-RU"/>
    </w:rPr>
  </w:style>
  <w:style w:type="paragraph" w:styleId="a9">
    <w:name w:val="Document Map"/>
    <w:basedOn w:val="a"/>
    <w:semiHidden/>
    <w:rsid w:val="00711432"/>
    <w:pPr>
      <w:shd w:val="clear" w:color="auto" w:fill="000080"/>
    </w:pPr>
    <w:rPr>
      <w:rFonts w:ascii="Tahoma" w:hAnsi="Tahoma" w:cs="Tahoma"/>
    </w:rPr>
  </w:style>
  <w:style w:type="paragraph" w:customStyle="1" w:styleId="11">
    <w:name w:val="заголовок 1"/>
    <w:basedOn w:val="a"/>
    <w:next w:val="a3"/>
    <w:rsid w:val="000C06F3"/>
    <w:pPr>
      <w:keepNext/>
      <w:keepLines/>
      <w:autoSpaceDE w:val="0"/>
      <w:autoSpaceDN w:val="0"/>
      <w:spacing w:line="200" w:lineRule="atLeast"/>
      <w:ind w:left="840" w:right="-360"/>
    </w:pPr>
    <w:rPr>
      <w:rFonts w:ascii="Arial" w:hAnsi="Arial" w:cs="Arial"/>
      <w:b/>
      <w:bCs/>
      <w:spacing w:val="-10"/>
      <w:kern w:val="28"/>
      <w:sz w:val="22"/>
      <w:szCs w:val="22"/>
      <w:lang w:val="ru-RU"/>
    </w:rPr>
  </w:style>
  <w:style w:type="paragraph" w:customStyle="1" w:styleId="30">
    <w:name w:val="заголовок 3"/>
    <w:basedOn w:val="a"/>
    <w:next w:val="a"/>
    <w:rsid w:val="000C06F3"/>
    <w:pPr>
      <w:keepNext/>
      <w:autoSpaceDE w:val="0"/>
      <w:autoSpaceDN w:val="0"/>
      <w:ind w:firstLine="3686"/>
      <w:jc w:val="both"/>
    </w:pPr>
    <w:rPr>
      <w:rFonts w:ascii="Bookman Old Style" w:hAnsi="Bookman Old Style"/>
      <w:b/>
      <w:bCs/>
      <w:sz w:val="36"/>
      <w:szCs w:val="36"/>
      <w:lang w:val="ru-RU"/>
    </w:rPr>
  </w:style>
  <w:style w:type="paragraph" w:customStyle="1" w:styleId="40">
    <w:name w:val="заголовок 4"/>
    <w:basedOn w:val="a"/>
    <w:next w:val="a"/>
    <w:rsid w:val="000C06F3"/>
    <w:pPr>
      <w:keepNext/>
      <w:autoSpaceDE w:val="0"/>
      <w:autoSpaceDN w:val="0"/>
      <w:ind w:firstLine="1701"/>
      <w:jc w:val="both"/>
    </w:pPr>
    <w:rPr>
      <w:rFonts w:ascii="Bookman Old Style" w:hAnsi="Bookman Old Style"/>
      <w:sz w:val="27"/>
      <w:szCs w:val="27"/>
      <w:lang w:val="ru-RU"/>
    </w:rPr>
  </w:style>
  <w:style w:type="character" w:styleId="aa">
    <w:name w:val="Hyperlink"/>
    <w:rsid w:val="000C06F3"/>
    <w:rPr>
      <w:color w:val="0000FF"/>
      <w:u w:val="single"/>
    </w:rPr>
  </w:style>
  <w:style w:type="character" w:styleId="ab">
    <w:name w:val="FollowedHyperlink"/>
    <w:rsid w:val="001479C3"/>
    <w:rPr>
      <w:color w:val="800080"/>
      <w:u w:val="single"/>
    </w:rPr>
  </w:style>
  <w:style w:type="paragraph" w:styleId="ac">
    <w:name w:val="Balloon Text"/>
    <w:basedOn w:val="a"/>
    <w:link w:val="ad"/>
    <w:rsid w:val="00CA5118"/>
    <w:rPr>
      <w:rFonts w:ascii="Segoe UI" w:hAnsi="Segoe UI"/>
      <w:sz w:val="18"/>
      <w:szCs w:val="18"/>
    </w:rPr>
  </w:style>
  <w:style w:type="character" w:customStyle="1" w:styleId="ad">
    <w:name w:val="Текст выноски Знак"/>
    <w:link w:val="ac"/>
    <w:rsid w:val="00CA5118"/>
    <w:rPr>
      <w:rFonts w:ascii="Segoe UI" w:hAnsi="Segoe UI" w:cs="Segoe UI"/>
      <w:sz w:val="18"/>
      <w:szCs w:val="18"/>
      <w:lang w:val="uk-UA"/>
    </w:rPr>
  </w:style>
  <w:style w:type="paragraph" w:styleId="ae">
    <w:name w:val="List Paragraph"/>
    <w:basedOn w:val="a"/>
    <w:uiPriority w:val="34"/>
    <w:qFormat/>
    <w:rsid w:val="001F2B8F"/>
    <w:pPr>
      <w:ind w:left="720"/>
      <w:contextualSpacing/>
    </w:pPr>
  </w:style>
  <w:style w:type="paragraph" w:styleId="31">
    <w:name w:val="Body Text Indent 3"/>
    <w:basedOn w:val="a"/>
    <w:link w:val="32"/>
    <w:rsid w:val="00F762FA"/>
    <w:pPr>
      <w:autoSpaceDE w:val="0"/>
      <w:autoSpaceDN w:val="0"/>
      <w:spacing w:after="120"/>
      <w:ind w:left="283"/>
    </w:pPr>
    <w:rPr>
      <w:sz w:val="16"/>
      <w:szCs w:val="16"/>
      <w:lang w:val="ru-RU"/>
    </w:rPr>
  </w:style>
  <w:style w:type="character" w:customStyle="1" w:styleId="32">
    <w:name w:val="Основной текст с отступом 3 Знак"/>
    <w:basedOn w:val="a0"/>
    <w:link w:val="31"/>
    <w:rsid w:val="00F762FA"/>
    <w:rPr>
      <w:sz w:val="16"/>
      <w:szCs w:val="16"/>
      <w:lang w:val="ru-RU" w:eastAsia="ru-RU"/>
    </w:rPr>
  </w:style>
  <w:style w:type="paragraph" w:customStyle="1" w:styleId="af">
    <w:name w:val="Безупречность"/>
    <w:basedOn w:val="a"/>
    <w:rsid w:val="00F762FA"/>
    <w:pPr>
      <w:spacing w:after="120" w:line="360" w:lineRule="auto"/>
      <w:ind w:firstLine="709"/>
      <w:jc w:val="both"/>
    </w:pPr>
    <w:rPr>
      <w:sz w:val="24"/>
    </w:rPr>
  </w:style>
  <w:style w:type="paragraph" w:customStyle="1" w:styleId="rvps2">
    <w:name w:val="rvps2"/>
    <w:basedOn w:val="a"/>
    <w:rsid w:val="00F762FA"/>
    <w:pPr>
      <w:spacing w:before="100" w:beforeAutospacing="1" w:after="100" w:afterAutospacing="1"/>
    </w:pPr>
    <w:rPr>
      <w:sz w:val="24"/>
      <w:szCs w:val="24"/>
      <w:lang w:eastAsia="uk-UA"/>
    </w:rPr>
  </w:style>
  <w:style w:type="paragraph" w:customStyle="1" w:styleId="af0">
    <w:name w:val="Знак Знак Знак Знак"/>
    <w:basedOn w:val="a"/>
    <w:rsid w:val="002B7C50"/>
    <w:rPr>
      <w:rFonts w:ascii="Verdana" w:hAnsi="Verdana" w:cs="Verdana"/>
      <w:lang w:val="en-US" w:eastAsia="en-US"/>
    </w:rPr>
  </w:style>
  <w:style w:type="paragraph" w:customStyle="1" w:styleId="12">
    <w:name w:val="Знак Знак1"/>
    <w:basedOn w:val="a"/>
    <w:rsid w:val="00187054"/>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569197471">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58075259">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77117791">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192647612">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317880568">
      <w:bodyDiv w:val="1"/>
      <w:marLeft w:val="0"/>
      <w:marRight w:val="0"/>
      <w:marTop w:val="0"/>
      <w:marBottom w:val="0"/>
      <w:divBdr>
        <w:top w:val="none" w:sz="0" w:space="0" w:color="auto"/>
        <w:left w:val="none" w:sz="0" w:space="0" w:color="auto"/>
        <w:bottom w:val="none" w:sz="0" w:space="0" w:color="auto"/>
        <w:right w:val="none" w:sz="0" w:space="0" w:color="auto"/>
      </w:divBdr>
    </w:div>
    <w:div w:id="1405109954">
      <w:bodyDiv w:val="1"/>
      <w:marLeft w:val="0"/>
      <w:marRight w:val="0"/>
      <w:marTop w:val="0"/>
      <w:marBottom w:val="0"/>
      <w:divBdr>
        <w:top w:val="none" w:sz="0" w:space="0" w:color="auto"/>
        <w:left w:val="none" w:sz="0" w:space="0" w:color="auto"/>
        <w:bottom w:val="none" w:sz="0" w:space="0" w:color="auto"/>
        <w:right w:val="none" w:sz="0" w:space="0" w:color="auto"/>
      </w:divBdr>
    </w:div>
    <w:div w:id="1513295998">
      <w:bodyDiv w:val="1"/>
      <w:marLeft w:val="0"/>
      <w:marRight w:val="0"/>
      <w:marTop w:val="0"/>
      <w:marBottom w:val="0"/>
      <w:divBdr>
        <w:top w:val="none" w:sz="0" w:space="0" w:color="auto"/>
        <w:left w:val="none" w:sz="0" w:space="0" w:color="auto"/>
        <w:bottom w:val="none" w:sz="0" w:space="0" w:color="auto"/>
        <w:right w:val="none" w:sz="0" w:space="0" w:color="auto"/>
      </w:divBdr>
    </w:div>
    <w:div w:id="1538539799">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611234729">
      <w:bodyDiv w:val="1"/>
      <w:marLeft w:val="0"/>
      <w:marRight w:val="0"/>
      <w:marTop w:val="0"/>
      <w:marBottom w:val="0"/>
      <w:divBdr>
        <w:top w:val="none" w:sz="0" w:space="0" w:color="auto"/>
        <w:left w:val="none" w:sz="0" w:space="0" w:color="auto"/>
        <w:bottom w:val="none" w:sz="0" w:space="0" w:color="auto"/>
        <w:right w:val="none" w:sz="0" w:space="0" w:color="auto"/>
      </w:divBdr>
    </w:div>
    <w:div w:id="1636989740">
      <w:bodyDiv w:val="1"/>
      <w:marLeft w:val="0"/>
      <w:marRight w:val="0"/>
      <w:marTop w:val="0"/>
      <w:marBottom w:val="0"/>
      <w:divBdr>
        <w:top w:val="none" w:sz="0" w:space="0" w:color="auto"/>
        <w:left w:val="none" w:sz="0" w:space="0" w:color="auto"/>
        <w:bottom w:val="none" w:sz="0" w:space="0" w:color="auto"/>
        <w:right w:val="none" w:sz="0" w:space="0" w:color="auto"/>
      </w:divBdr>
    </w:div>
    <w:div w:id="1638795564">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738699932">
      <w:bodyDiv w:val="1"/>
      <w:marLeft w:val="0"/>
      <w:marRight w:val="0"/>
      <w:marTop w:val="0"/>
      <w:marBottom w:val="0"/>
      <w:divBdr>
        <w:top w:val="none" w:sz="0" w:space="0" w:color="auto"/>
        <w:left w:val="none" w:sz="0" w:space="0" w:color="auto"/>
        <w:bottom w:val="none" w:sz="0" w:space="0" w:color="auto"/>
        <w:right w:val="none" w:sz="0" w:space="0" w:color="auto"/>
      </w:divBdr>
    </w:div>
    <w:div w:id="1739595336">
      <w:bodyDiv w:val="1"/>
      <w:marLeft w:val="0"/>
      <w:marRight w:val="0"/>
      <w:marTop w:val="0"/>
      <w:marBottom w:val="0"/>
      <w:divBdr>
        <w:top w:val="none" w:sz="0" w:space="0" w:color="auto"/>
        <w:left w:val="none" w:sz="0" w:space="0" w:color="auto"/>
        <w:bottom w:val="none" w:sz="0" w:space="0" w:color="auto"/>
        <w:right w:val="none" w:sz="0" w:space="0" w:color="auto"/>
      </w:divBdr>
    </w:div>
    <w:div w:id="1764954272">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846165055">
      <w:bodyDiv w:val="1"/>
      <w:marLeft w:val="0"/>
      <w:marRight w:val="0"/>
      <w:marTop w:val="0"/>
      <w:marBottom w:val="0"/>
      <w:divBdr>
        <w:top w:val="none" w:sz="0" w:space="0" w:color="auto"/>
        <w:left w:val="none" w:sz="0" w:space="0" w:color="auto"/>
        <w:bottom w:val="none" w:sz="0" w:space="0" w:color="auto"/>
        <w:right w:val="none" w:sz="0" w:space="0" w:color="auto"/>
      </w:divBdr>
    </w:div>
    <w:div w:id="1944414163">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1995572612">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48866375">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5515-17/print1361171652066942" TargetMode="External"/><Relationship Id="rId3" Type="http://schemas.openxmlformats.org/officeDocument/2006/relationships/styles" Target="styles.xml"/><Relationship Id="rId7" Type="http://schemas.openxmlformats.org/officeDocument/2006/relationships/hyperlink" Target="https://zakon.rada.gov.ua/laws/show/z0953-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mistoboyark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74C2E-79E9-4074-AD00-0F272543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13689</Words>
  <Characters>7804</Characters>
  <Application>Microsoft Office Word</Application>
  <DocSecurity>0</DocSecurity>
  <Lines>65</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БОЯРСЬКА МІСЬКА РАДА</vt:lpstr>
      <vt:lpstr>БОЯРСЬКА МІСЬКА РАДА</vt:lpstr>
    </vt:vector>
  </TitlesOfParts>
  <Company>Rada</Company>
  <LinksUpToDate>false</LinksUpToDate>
  <CharactersWithSpaces>21451</CharactersWithSpaces>
  <SharedDoc>false</SharedDoc>
  <HLinks>
    <vt:vector size="24" baseType="variant">
      <vt:variant>
        <vt:i4>2293802</vt:i4>
      </vt:variant>
      <vt:variant>
        <vt:i4>9</vt:i4>
      </vt:variant>
      <vt:variant>
        <vt:i4>0</vt:i4>
      </vt:variant>
      <vt:variant>
        <vt:i4>5</vt:i4>
      </vt:variant>
      <vt:variant>
        <vt:lpwstr>http://zakon4.rada.gov.ua/laws/show/2456-17</vt:lpwstr>
      </vt:variant>
      <vt:variant>
        <vt:lpwstr/>
      </vt:variant>
      <vt:variant>
        <vt:i4>2293802</vt:i4>
      </vt:variant>
      <vt:variant>
        <vt:i4>6</vt:i4>
      </vt:variant>
      <vt:variant>
        <vt:i4>0</vt:i4>
      </vt:variant>
      <vt:variant>
        <vt:i4>5</vt:i4>
      </vt:variant>
      <vt:variant>
        <vt:lpwstr>http://zakon4.rada.gov.ua/laws/show/2456-17</vt:lpwstr>
      </vt:variant>
      <vt:variant>
        <vt:lpwstr/>
      </vt:variant>
      <vt:variant>
        <vt:i4>1310739</vt:i4>
      </vt:variant>
      <vt:variant>
        <vt:i4>3</vt:i4>
      </vt:variant>
      <vt:variant>
        <vt:i4>0</vt:i4>
      </vt:variant>
      <vt:variant>
        <vt:i4>5</vt:i4>
      </vt:variant>
      <vt:variant>
        <vt:lpwstr>http://zakon4.rada.gov.ua/laws/show/5515-17/print1361171652066942</vt:lpwstr>
      </vt:variant>
      <vt:variant>
        <vt:lpwstr>n107</vt:lpwstr>
      </vt:variant>
      <vt:variant>
        <vt:i4>1310739</vt:i4>
      </vt:variant>
      <vt:variant>
        <vt:i4>0</vt:i4>
      </vt:variant>
      <vt:variant>
        <vt:i4>0</vt:i4>
      </vt:variant>
      <vt:variant>
        <vt:i4>5</vt:i4>
      </vt:variant>
      <vt:variant>
        <vt:lpwstr>http://zakon4.rada.gov.ua/laws/show/5515-17/print1361171652066942</vt:lpwstr>
      </vt:variant>
      <vt:variant>
        <vt:lpwstr>n107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Марина Кляпка</cp:lastModifiedBy>
  <cp:revision>2</cp:revision>
  <cp:lastPrinted>2024-12-20T08:26:00Z</cp:lastPrinted>
  <dcterms:created xsi:type="dcterms:W3CDTF">2024-12-27T09:10:00Z</dcterms:created>
  <dcterms:modified xsi:type="dcterms:W3CDTF">2024-12-27T09:10:00Z</dcterms:modified>
</cp:coreProperties>
</file>