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10003"/>
      </w:tblGrid>
      <w:tr w:rsidR="003939BF" w:rsidRPr="00ED3D9B" w:rsidTr="006840CE">
        <w:trPr>
          <w:trHeight w:val="1065"/>
        </w:trPr>
        <w:tc>
          <w:tcPr>
            <w:tcW w:w="10003" w:type="dxa"/>
            <w:hideMark/>
          </w:tcPr>
          <w:p w:rsidR="003939BF" w:rsidRPr="00ED3D9B" w:rsidRDefault="003939BF" w:rsidP="006840CE">
            <w:pPr>
              <w:jc w:val="center"/>
            </w:pPr>
            <w:r w:rsidRPr="00ED3D9B">
              <w:rPr>
                <w:lang w:eastAsia="uk-UA"/>
              </w:rPr>
              <w:drawing>
                <wp:inline distT="0" distB="0" distL="0" distR="0" wp14:anchorId="154DD3B9" wp14:editId="65C00C90">
                  <wp:extent cx="4476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9BF" w:rsidRPr="00ED3D9B" w:rsidTr="006840CE">
        <w:trPr>
          <w:trHeight w:val="1260"/>
        </w:trPr>
        <w:tc>
          <w:tcPr>
            <w:tcW w:w="10003" w:type="dxa"/>
          </w:tcPr>
          <w:p w:rsidR="003939BF" w:rsidRPr="00ED3D9B" w:rsidRDefault="003939BF" w:rsidP="006840CE">
            <w:pPr>
              <w:jc w:val="center"/>
              <w:rPr>
                <w:color w:val="000000"/>
                <w:sz w:val="28"/>
                <w:szCs w:val="28"/>
              </w:rPr>
            </w:pPr>
            <w:r w:rsidRPr="00ED3D9B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3939BF" w:rsidRPr="00ED3D9B" w:rsidRDefault="003939BF" w:rsidP="006840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D9B">
              <w:rPr>
                <w:b/>
                <w:color w:val="000000"/>
                <w:sz w:val="28"/>
                <w:szCs w:val="28"/>
              </w:rPr>
              <w:t>КИЇВСЬКОЇ ОБЛАСТІ</w:t>
            </w:r>
          </w:p>
          <w:p w:rsidR="003939BF" w:rsidRPr="00ED3D9B" w:rsidRDefault="003939BF" w:rsidP="006840C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939BF" w:rsidRPr="00ED3D9B" w:rsidRDefault="003939BF" w:rsidP="006840C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D3D9B">
              <w:rPr>
                <w:b/>
                <w:color w:val="000000"/>
                <w:sz w:val="32"/>
                <w:szCs w:val="32"/>
              </w:rPr>
              <w:t>СЛУЖБА У СПРАВАХ ДІТЕЙ</w:t>
            </w:r>
          </w:p>
          <w:p w:rsidR="003939BF" w:rsidRPr="00ED3D9B" w:rsidRDefault="003939BF" w:rsidP="006840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39BF" w:rsidRPr="00ED3D9B" w:rsidRDefault="003939BF" w:rsidP="006840CE">
            <w:pPr>
              <w:keepNext/>
              <w:spacing w:after="120"/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</w:rPr>
            </w:pPr>
          </w:p>
          <w:p w:rsidR="003939BF" w:rsidRPr="00ED3D9B" w:rsidRDefault="003939BF" w:rsidP="006840CE">
            <w:pPr>
              <w:spacing w:after="12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D3D9B">
              <w:rPr>
                <w:rFonts w:eastAsia="Arial Unicode MS"/>
                <w:b/>
                <w:sz w:val="28"/>
                <w:szCs w:val="28"/>
              </w:rPr>
              <w:t>НАКАЗ</w:t>
            </w:r>
          </w:p>
          <w:p w:rsidR="003939BF" w:rsidRPr="00ED3D9B" w:rsidRDefault="003939BF" w:rsidP="006840CE">
            <w:pPr>
              <w:spacing w:after="120"/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</w:tr>
      <w:tr w:rsidR="003939BF" w:rsidRPr="00ED3D9B" w:rsidTr="006840CE">
        <w:trPr>
          <w:trHeight w:val="992"/>
        </w:trPr>
        <w:tc>
          <w:tcPr>
            <w:tcW w:w="10003" w:type="dxa"/>
            <w:hideMark/>
          </w:tcPr>
          <w:p w:rsidR="003939BF" w:rsidRPr="00ED3D9B" w:rsidRDefault="00F11888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</w:rPr>
            </w:pPr>
            <w:r w:rsidRPr="00ED3D9B">
              <w:rPr>
                <w:b/>
                <w:color w:val="000000"/>
                <w:sz w:val="28"/>
                <w:szCs w:val="28"/>
              </w:rPr>
              <w:t>06</w:t>
            </w:r>
            <w:r w:rsidR="003939BF" w:rsidRPr="00ED3D9B">
              <w:rPr>
                <w:b/>
                <w:color w:val="000000"/>
                <w:sz w:val="28"/>
                <w:szCs w:val="28"/>
              </w:rPr>
              <w:t>.01.202</w:t>
            </w:r>
            <w:r w:rsidR="004F249A" w:rsidRPr="00ED3D9B">
              <w:rPr>
                <w:b/>
                <w:color w:val="000000"/>
                <w:sz w:val="28"/>
                <w:szCs w:val="28"/>
              </w:rPr>
              <w:t>4</w:t>
            </w:r>
            <w:r w:rsidR="003939BF" w:rsidRPr="00ED3D9B">
              <w:rPr>
                <w:b/>
                <w:color w:val="000000"/>
                <w:sz w:val="28"/>
                <w:szCs w:val="28"/>
              </w:rPr>
              <w:t xml:space="preserve"> року                           </w:t>
            </w:r>
            <w:r w:rsidR="003939BF" w:rsidRPr="00ED3D9B">
              <w:rPr>
                <w:b/>
                <w:sz w:val="28"/>
                <w:szCs w:val="28"/>
              </w:rPr>
              <w:t>м. Боярка</w:t>
            </w:r>
            <w:r w:rsidR="003939BF" w:rsidRPr="00ED3D9B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4A3408" w:rsidRPr="00ED3D9B">
              <w:rPr>
                <w:b/>
                <w:color w:val="000000"/>
                <w:sz w:val="28"/>
                <w:szCs w:val="28"/>
              </w:rPr>
              <w:t xml:space="preserve">                           № </w:t>
            </w:r>
            <w:r w:rsidRPr="00ED3D9B">
              <w:rPr>
                <w:b/>
                <w:color w:val="000000"/>
                <w:sz w:val="28"/>
                <w:szCs w:val="28"/>
              </w:rPr>
              <w:t>1</w:t>
            </w:r>
            <w:r w:rsidR="003939BF" w:rsidRPr="00ED3D9B">
              <w:rPr>
                <w:b/>
                <w:color w:val="000000"/>
                <w:sz w:val="28"/>
                <w:szCs w:val="28"/>
              </w:rPr>
              <w:t>-ОД</w:t>
            </w:r>
          </w:p>
          <w:p w:rsidR="003939BF" w:rsidRPr="00ED3D9B" w:rsidRDefault="003939BF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939BF" w:rsidRPr="00ED3D9B" w:rsidRDefault="003939BF" w:rsidP="003939BF">
            <w:pPr>
              <w:spacing w:after="120"/>
              <w:ind w:left="432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D3D9B">
              <w:rPr>
                <w:b/>
                <w:i/>
                <w:color w:val="000000"/>
                <w:sz w:val="28"/>
                <w:szCs w:val="28"/>
              </w:rPr>
              <w:t>Про затвердження паспортів бюджетних програм на 202</w:t>
            </w:r>
            <w:r w:rsidR="00F11888" w:rsidRPr="00ED3D9B"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ED3D9B">
              <w:rPr>
                <w:b/>
                <w:i/>
                <w:color w:val="000000"/>
                <w:sz w:val="28"/>
                <w:szCs w:val="28"/>
              </w:rPr>
              <w:t xml:space="preserve"> рік</w:t>
            </w:r>
          </w:p>
          <w:p w:rsidR="003939BF" w:rsidRPr="00ED3D9B" w:rsidRDefault="003939BF" w:rsidP="003939B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b/>
                <w:color w:val="000000"/>
              </w:rPr>
              <w:t xml:space="preserve">             </w:t>
            </w:r>
            <w:r w:rsidRPr="00ED3D9B">
              <w:rPr>
                <w:color w:val="000000"/>
                <w:sz w:val="28"/>
                <w:szCs w:val="28"/>
              </w:rPr>
              <w:t>Керуючись ст.42 Закону України «Про місцеве самоврядування в Україні», ст. 20 Бюджетного кодексу України, відповідно до рішення сесії № 4/57 від 22.12.2020р. та у відповідності до наказу Міністерства фінансів України від 26.08.2014р. № 836 «Про деякі питання запровадження програмно-цільового методу складання та виконання місцевих бюджетів»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коштів,-</w:t>
            </w:r>
          </w:p>
          <w:p w:rsidR="003939BF" w:rsidRPr="00ED3D9B" w:rsidRDefault="003939BF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ED3D9B">
              <w:rPr>
                <w:b/>
                <w:color w:val="000000"/>
                <w:sz w:val="28"/>
                <w:szCs w:val="28"/>
              </w:rPr>
              <w:t>НАКАЗУЮ:</w:t>
            </w:r>
          </w:p>
          <w:p w:rsidR="003939BF" w:rsidRPr="00ED3D9B" w:rsidRDefault="003939BF" w:rsidP="003939BF">
            <w:pPr>
              <w:spacing w:after="120"/>
              <w:ind w:left="432"/>
              <w:jc w:val="both"/>
              <w:rPr>
                <w:color w:val="000000"/>
                <w:sz w:val="28"/>
                <w:szCs w:val="28"/>
              </w:rPr>
            </w:pPr>
          </w:p>
          <w:p w:rsidR="003939BF" w:rsidRPr="00ED3D9B" w:rsidRDefault="003939BF" w:rsidP="003939BF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>Затвердити паспорти бюджетних програм на 202</w:t>
            </w:r>
            <w:r w:rsidR="00F11888" w:rsidRPr="00ED3D9B">
              <w:rPr>
                <w:color w:val="000000"/>
                <w:sz w:val="28"/>
                <w:szCs w:val="28"/>
              </w:rPr>
              <w:t>5</w:t>
            </w:r>
            <w:r w:rsidRPr="00ED3D9B">
              <w:rPr>
                <w:color w:val="000000"/>
                <w:sz w:val="28"/>
                <w:szCs w:val="28"/>
              </w:rPr>
              <w:t xml:space="preserve"> рік по Службі у справах дітей Боярської міської ради:</w:t>
            </w:r>
          </w:p>
          <w:p w:rsidR="003939BF" w:rsidRPr="00ED3D9B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939BF" w:rsidRPr="00ED3D9B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>КПКВКМБ 0910160 «Керівництво і управління у відповідній сфері у містах (місті Києві), селищах, селах, об`єднаних територіальних громадах»;</w:t>
            </w:r>
          </w:p>
          <w:p w:rsidR="003939BF" w:rsidRPr="00ED3D9B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>КПКВКМБ 0913112 «Заходи державної політики з питань дітей та їх соціального захисту»;</w:t>
            </w:r>
          </w:p>
          <w:p w:rsidR="003939BF" w:rsidRPr="00ED3D9B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>КПКВКМБ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катастрофи).</w:t>
            </w:r>
          </w:p>
          <w:p w:rsidR="003939BF" w:rsidRPr="00ED3D9B" w:rsidRDefault="003939BF" w:rsidP="003939B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3939BF" w:rsidRPr="00ED3D9B" w:rsidRDefault="003939BF" w:rsidP="003939BF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3D9B">
              <w:rPr>
                <w:color w:val="000000"/>
                <w:sz w:val="28"/>
                <w:szCs w:val="28"/>
              </w:rPr>
              <w:t>Контроль за виконанням наказу залишаю за собою.</w:t>
            </w:r>
          </w:p>
          <w:p w:rsidR="003939BF" w:rsidRPr="00ED3D9B" w:rsidRDefault="003939BF" w:rsidP="003939BF">
            <w:pP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939BF" w:rsidRPr="00ED3D9B" w:rsidRDefault="003939BF" w:rsidP="003939BF"/>
    <w:p w:rsidR="003939BF" w:rsidRPr="00ED3D9B" w:rsidRDefault="003939BF" w:rsidP="003939BF">
      <w:pPr>
        <w:tabs>
          <w:tab w:val="left" w:pos="900"/>
        </w:tabs>
      </w:pPr>
    </w:p>
    <w:p w:rsidR="003939BF" w:rsidRPr="00ED3D9B" w:rsidRDefault="00E419AD" w:rsidP="003939BF">
      <w:pPr>
        <w:tabs>
          <w:tab w:val="left" w:pos="900"/>
        </w:tabs>
        <w:rPr>
          <w:b/>
          <w:sz w:val="28"/>
          <w:szCs w:val="28"/>
        </w:rPr>
      </w:pPr>
      <w:r w:rsidRPr="00ED3D9B">
        <w:rPr>
          <w:b/>
          <w:sz w:val="28"/>
          <w:szCs w:val="28"/>
        </w:rPr>
        <w:t>Н</w:t>
      </w:r>
      <w:r w:rsidR="003939BF" w:rsidRPr="00ED3D9B">
        <w:rPr>
          <w:b/>
          <w:sz w:val="28"/>
          <w:szCs w:val="28"/>
        </w:rPr>
        <w:t>ачальник ССД</w:t>
      </w:r>
    </w:p>
    <w:p w:rsidR="003939BF" w:rsidRPr="00ED3D9B" w:rsidRDefault="003939BF" w:rsidP="003939BF">
      <w:pPr>
        <w:tabs>
          <w:tab w:val="left" w:pos="900"/>
        </w:tabs>
      </w:pPr>
      <w:r w:rsidRPr="00ED3D9B">
        <w:rPr>
          <w:b/>
          <w:sz w:val="28"/>
          <w:szCs w:val="28"/>
        </w:rPr>
        <w:t>Боярської міської ради</w:t>
      </w:r>
      <w:r w:rsidRPr="00ED3D9B">
        <w:rPr>
          <w:b/>
          <w:sz w:val="28"/>
          <w:szCs w:val="28"/>
        </w:rPr>
        <w:tab/>
      </w:r>
      <w:r w:rsidRPr="00ED3D9B">
        <w:rPr>
          <w:b/>
          <w:sz w:val="28"/>
          <w:szCs w:val="28"/>
        </w:rPr>
        <w:tab/>
      </w:r>
      <w:r w:rsidRPr="00ED3D9B">
        <w:rPr>
          <w:b/>
          <w:sz w:val="28"/>
          <w:szCs w:val="28"/>
        </w:rPr>
        <w:tab/>
      </w:r>
      <w:r w:rsidRPr="00ED3D9B">
        <w:rPr>
          <w:b/>
          <w:sz w:val="28"/>
          <w:szCs w:val="28"/>
        </w:rPr>
        <w:tab/>
        <w:t>Тетяна СЛОБОЖЕНКО</w:t>
      </w:r>
      <w:r w:rsidRPr="00ED3D9B">
        <w:rPr>
          <w:b/>
          <w:color w:val="FFFFFF" w:themeColor="background1"/>
          <w:sz w:val="28"/>
          <w:szCs w:val="28"/>
        </w:rPr>
        <w:t xml:space="preserve"> </w:t>
      </w:r>
    </w:p>
    <w:p w:rsidR="003939BF" w:rsidRPr="00ED3D9B" w:rsidRDefault="003939BF" w:rsidP="003939BF">
      <w:pPr>
        <w:tabs>
          <w:tab w:val="left" w:pos="900"/>
        </w:tabs>
      </w:pPr>
    </w:p>
    <w:p w:rsidR="00BA282F" w:rsidRPr="00ED3D9B" w:rsidRDefault="00BA282F"/>
    <w:sectPr w:rsidR="00BA282F" w:rsidRPr="00ED3D9B" w:rsidSect="003939B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C4AE2"/>
    <w:multiLevelType w:val="hybridMultilevel"/>
    <w:tmpl w:val="986C02FE"/>
    <w:lvl w:ilvl="0" w:tplc="C562C6C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9B"/>
    <w:rsid w:val="003939BF"/>
    <w:rsid w:val="004A3408"/>
    <w:rsid w:val="004F249A"/>
    <w:rsid w:val="00AE369B"/>
    <w:rsid w:val="00BA282F"/>
    <w:rsid w:val="00E419AD"/>
    <w:rsid w:val="00ED3D9B"/>
    <w:rsid w:val="00F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9B6C-2666-4283-8477-5266DF9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8</cp:revision>
  <dcterms:created xsi:type="dcterms:W3CDTF">2023-01-10T10:26:00Z</dcterms:created>
  <dcterms:modified xsi:type="dcterms:W3CDTF">2025-01-31T11:21:00Z</dcterms:modified>
</cp:coreProperties>
</file>