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A8" w:rsidRPr="0029117F" w:rsidRDefault="00A705A8" w:rsidP="00BF2692">
      <w:pPr>
        <w:shd w:val="clear" w:color="auto" w:fill="FFFFFF"/>
        <w:tabs>
          <w:tab w:val="left" w:pos="3938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29117F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A705A8" w:rsidRPr="0029117F" w:rsidRDefault="00A705A8" w:rsidP="00BF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17F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постійної депутатської комісії</w:t>
      </w:r>
    </w:p>
    <w:p w:rsidR="00BF2692" w:rsidRPr="00BF2692" w:rsidRDefault="00A705A8" w:rsidP="00BF2692">
      <w:pPr>
        <w:tabs>
          <w:tab w:val="left" w:pos="994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9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Боярської міської Ради VІІІ скликання </w:t>
      </w:r>
      <w:r w:rsidRPr="002911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з </w:t>
      </w:r>
      <w:r w:rsidR="00BF2692" w:rsidRPr="00BF269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питань</w:t>
      </w:r>
    </w:p>
    <w:p w:rsidR="00BF2692" w:rsidRDefault="00BF2692" w:rsidP="00BF2692">
      <w:pPr>
        <w:tabs>
          <w:tab w:val="left" w:pos="994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F269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освіти, науки, культури, молоді, фізичної культури та спорту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A705A8" w:rsidRPr="0029117F" w:rsidRDefault="00BF2692" w:rsidP="00BF2692">
      <w:pPr>
        <w:tabs>
          <w:tab w:val="left" w:pos="99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A7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02.2025</w:t>
      </w:r>
      <w:r w:rsidR="00A705A8" w:rsidRPr="0029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:rsidR="00A705A8" w:rsidRDefault="00A705A8" w:rsidP="00A705A8">
      <w:pPr>
        <w:pStyle w:val="a3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A8" w:rsidRPr="007C29E8" w:rsidRDefault="00A705A8" w:rsidP="00A705A8">
      <w:pPr>
        <w:pStyle w:val="a3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звіт міського голови щодо здійснення державної  регуляторної політики Боярською міською радою та її виконавчими органами у 2024 році.</w:t>
      </w:r>
    </w:p>
    <w:p w:rsidR="00A705A8" w:rsidRPr="009C553C" w:rsidRDefault="00A705A8" w:rsidP="00A705A8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Зарубін О.О. – міський голова</w:t>
      </w:r>
    </w:p>
    <w:p w:rsidR="00A705A8" w:rsidRDefault="00A705A8" w:rsidP="00A705A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05A8" w:rsidRPr="004F5C47" w:rsidRDefault="00A705A8" w:rsidP="00A705A8">
      <w:pPr>
        <w:pStyle w:val="a3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48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9487A">
        <w:rPr>
          <w:rFonts w:ascii="Times New Roman" w:hAnsi="Times New Roman" w:cs="Times New Roman"/>
          <w:sz w:val="28"/>
          <w:szCs w:val="28"/>
        </w:rPr>
        <w:t xml:space="preserve"> </w:t>
      </w:r>
      <w:r w:rsidRPr="00003A71">
        <w:rPr>
          <w:rFonts w:ascii="Times New Roman" w:hAnsi="Times New Roman" w:cs="Times New Roman"/>
          <w:sz w:val="28"/>
          <w:szCs w:val="28"/>
        </w:rPr>
        <w:t xml:space="preserve">Про затвердження звіту про виконання бюджету </w:t>
      </w:r>
      <w:r>
        <w:rPr>
          <w:rFonts w:ascii="Times New Roman" w:hAnsi="Times New Roman" w:cs="Times New Roman"/>
          <w:sz w:val="28"/>
          <w:szCs w:val="28"/>
        </w:rPr>
        <w:t xml:space="preserve">Боярської міської </w:t>
      </w:r>
      <w:r w:rsidRPr="00003A71">
        <w:rPr>
          <w:rFonts w:ascii="Times New Roman" w:hAnsi="Times New Roman" w:cs="Times New Roman"/>
          <w:sz w:val="28"/>
          <w:szCs w:val="28"/>
        </w:rPr>
        <w:t>територіальної громади за 2024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5A8" w:rsidRPr="009C553C" w:rsidRDefault="00A705A8" w:rsidP="00A705A8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A705A8" w:rsidRPr="009C553C" w:rsidRDefault="00A705A8" w:rsidP="00A705A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A8" w:rsidRPr="0019487A" w:rsidRDefault="00A705A8" w:rsidP="00A705A8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 Про затвердження з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віту про результати виконання за 2024 рік 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 соціального, економічного та культурного розвитку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 міської територіальної громади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2024 рік»</w:t>
      </w:r>
      <w:r w:rsidRPr="001948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A705A8" w:rsidRPr="0019487A" w:rsidRDefault="00A705A8" w:rsidP="00A705A8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Ліщук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А.М. -</w:t>
      </w: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A705A8" w:rsidRDefault="00A705A8" w:rsidP="00A705A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705A8" w:rsidRPr="001A0AF2" w:rsidRDefault="00A705A8" w:rsidP="00A705A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Про звільнення комунальних підприємств Боярської міської ради від сплати частини чистого прибутку (доходу) на 2025 рік</w:t>
      </w:r>
      <w:r w:rsidRPr="001A0A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A705A8" w:rsidRPr="007C29E8" w:rsidRDefault="00A705A8" w:rsidP="00A705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Доповідач: </w:t>
      </w:r>
      <w:proofErr w:type="spellStart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Городько</w:t>
      </w:r>
      <w:proofErr w:type="spellEnd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О.Г. - 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головний спеціаліст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A705A8" w:rsidRPr="007C29E8" w:rsidRDefault="00A705A8" w:rsidP="00A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05A8" w:rsidRPr="003D6BF6" w:rsidRDefault="00A705A8" w:rsidP="00A705A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концепції інтегрованого розвитку території Боярської міської територіальної громади Фастівського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Київської області.</w:t>
      </w:r>
    </w:p>
    <w:p w:rsidR="00A705A8" w:rsidRPr="00CB1973" w:rsidRDefault="00A705A8" w:rsidP="00A705A8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A705A8" w:rsidRDefault="00A705A8" w:rsidP="00A705A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A8" w:rsidRPr="00A057FE" w:rsidRDefault="00A705A8" w:rsidP="00A705A8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структури комунальної установи «Центр надання соціальних послуг» Боярської міської ради.</w:t>
      </w:r>
    </w:p>
    <w:p w:rsidR="00A705A8" w:rsidRPr="00A057FE" w:rsidRDefault="00A705A8" w:rsidP="00A705A8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Мішура М.О. – директор КУ «Центр надання соціальних послуг» БМР</w:t>
      </w:r>
    </w:p>
    <w:p w:rsidR="00A705A8" w:rsidRDefault="00A705A8" w:rsidP="00A705A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05A8" w:rsidRDefault="00A705A8" w:rsidP="00A705A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8452D">
        <w:rPr>
          <w:rFonts w:ascii="Times New Roman" w:hAnsi="Times New Roman" w:cs="Times New Roman"/>
          <w:sz w:val="28"/>
          <w:szCs w:val="28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A705A8" w:rsidRPr="007D7B0E" w:rsidRDefault="00A705A8" w:rsidP="00A705A8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A705A8" w:rsidRPr="0018452D" w:rsidRDefault="00A705A8" w:rsidP="00A705A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05A8" w:rsidRDefault="00A705A8" w:rsidP="00A705A8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Pr="0018452D">
        <w:rPr>
          <w:rFonts w:ascii="Times New Roman" w:hAnsi="Times New Roman" w:cs="Times New Roman"/>
          <w:bCs/>
          <w:sz w:val="28"/>
          <w:szCs w:val="28"/>
        </w:rPr>
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A705A8" w:rsidRPr="007D7B0E" w:rsidRDefault="00A705A8" w:rsidP="00A705A8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A705A8" w:rsidRPr="0018452D" w:rsidRDefault="00A705A8" w:rsidP="00A705A8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05A8" w:rsidRPr="0018452D" w:rsidRDefault="00A705A8" w:rsidP="00A705A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  <w:r w:rsidRPr="001845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8452D">
        <w:rPr>
          <w:rFonts w:ascii="Times New Roman" w:hAnsi="Times New Roman" w:cs="Times New Roman"/>
          <w:sz w:val="28"/>
          <w:szCs w:val="28"/>
        </w:rPr>
        <w:t>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роки.</w:t>
      </w:r>
    </w:p>
    <w:p w:rsidR="00A705A8" w:rsidRPr="007D7B0E" w:rsidRDefault="00A705A8" w:rsidP="00A705A8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A705A8" w:rsidRPr="003E4AD2" w:rsidRDefault="00A705A8" w:rsidP="00A705A8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10. </w:t>
      </w:r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заходів та їх фінансування на 2025 рік, відповідно до Комплексної програми профілактики правопорушень на території Боярської міської територіальної громади на 2022 - 2025 роки, у новій редакції.</w:t>
      </w:r>
    </w:p>
    <w:p w:rsidR="00A705A8" w:rsidRPr="00A23DBA" w:rsidRDefault="00A705A8" w:rsidP="00A70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A23DBA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Савчук М.В. – начальник управління РІ та ЖКГ Боярської міської ради</w:t>
      </w:r>
    </w:p>
    <w:p w:rsidR="00A705A8" w:rsidRPr="00A23DBA" w:rsidRDefault="00A705A8" w:rsidP="00A70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:rsidR="00A705A8" w:rsidRPr="00A23DBA" w:rsidRDefault="00A705A8" w:rsidP="00A705A8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11. </w:t>
      </w:r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Програми розвитку пасажирського транспорту Боярської міської територіальної громади на 2025 рік,  у новій редакції</w:t>
      </w:r>
    </w:p>
    <w:p w:rsidR="00A705A8" w:rsidRPr="007D7B0E" w:rsidRDefault="00A705A8" w:rsidP="00A705A8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A705A8" w:rsidRDefault="00A705A8" w:rsidP="00A705A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705A8" w:rsidRPr="00CA1B44" w:rsidRDefault="00A705A8" w:rsidP="00A705A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 2021-2025 роки.</w:t>
      </w:r>
    </w:p>
    <w:p w:rsidR="00A705A8" w:rsidRPr="00CB1973" w:rsidRDefault="00A705A8" w:rsidP="00A705A8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CB197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A705A8" w:rsidRPr="00CB1973" w:rsidRDefault="00A705A8" w:rsidP="00A705A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44B6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 2025 рік.</w:t>
      </w:r>
    </w:p>
    <w:p w:rsidR="00A705A8" w:rsidRPr="00AB6E61" w:rsidRDefault="00A705A8" w:rsidP="00A705A8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A705A8" w:rsidRDefault="00A705A8" w:rsidP="00A705A8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705A8" w:rsidRDefault="00A705A8" w:rsidP="00A705A8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Про затвердження Програми організації та проведення культурно-масових заходів у Боярській міській територіальній громаді на 2025 рік у новій редакції.</w:t>
      </w:r>
    </w:p>
    <w:p w:rsidR="00A705A8" w:rsidRPr="001214B7" w:rsidRDefault="00A705A8" w:rsidP="00A705A8">
      <w:pPr>
        <w:spacing w:after="0" w:line="240" w:lineRule="auto"/>
        <w:ind w:left="-284" w:right="-57" w:firstLine="284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214B7">
        <w:rPr>
          <w:rFonts w:ascii="Times New Roman" w:hAnsi="Times New Roman" w:cs="Times New Roman"/>
          <w:bCs/>
          <w:i/>
          <w:sz w:val="20"/>
          <w:szCs w:val="20"/>
        </w:rPr>
        <w:t xml:space="preserve">Доповідач: </w:t>
      </w:r>
      <w:proofErr w:type="spellStart"/>
      <w:r w:rsidRPr="001214B7">
        <w:rPr>
          <w:rFonts w:ascii="Times New Roman" w:hAnsi="Times New Roman" w:cs="Times New Roman"/>
          <w:bCs/>
          <w:i/>
          <w:sz w:val="20"/>
          <w:szCs w:val="20"/>
        </w:rPr>
        <w:t>Кабанцова</w:t>
      </w:r>
      <w:proofErr w:type="spellEnd"/>
      <w:r w:rsidRPr="001214B7">
        <w:rPr>
          <w:rFonts w:ascii="Times New Roman" w:hAnsi="Times New Roman" w:cs="Times New Roman"/>
          <w:bCs/>
          <w:i/>
          <w:sz w:val="20"/>
          <w:szCs w:val="20"/>
        </w:rPr>
        <w:t xml:space="preserve"> В.І. - н</w:t>
      </w:r>
      <w:r w:rsidRPr="001214B7">
        <w:rPr>
          <w:rFonts w:ascii="Times New Roman" w:hAnsi="Times New Roman" w:cs="Times New Roman"/>
          <w:i/>
          <w:sz w:val="20"/>
          <w:szCs w:val="20"/>
        </w:rPr>
        <w:t xml:space="preserve">ачальник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>Управління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>культури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>молоді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 xml:space="preserve"> та спорту БМР</w:t>
      </w:r>
    </w:p>
    <w:p w:rsidR="00A705A8" w:rsidRDefault="00A705A8" w:rsidP="00A705A8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5A8" w:rsidRPr="003D6BF6" w:rsidRDefault="00A705A8" w:rsidP="00A705A8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Програми регулювання містобудівної діяльності на 202</w:t>
      </w:r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в новій редакції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5A8" w:rsidRPr="00CB1973" w:rsidRDefault="00A705A8" w:rsidP="00A705A8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A705A8" w:rsidRDefault="00A705A8" w:rsidP="00A705A8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A8" w:rsidRDefault="00A705A8" w:rsidP="00A705A8">
      <w:pPr>
        <w:shd w:val="clear" w:color="auto" w:fill="FFFFFF"/>
        <w:spacing w:after="0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17. </w:t>
      </w:r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3101 Національної гвардії України.</w:t>
      </w:r>
    </w:p>
    <w:p w:rsidR="00A705A8" w:rsidRDefault="00A705A8" w:rsidP="00A705A8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A705A8" w:rsidRDefault="00A705A8" w:rsidP="00A705A8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705A8" w:rsidRPr="000A49EE" w:rsidRDefault="00A705A8" w:rsidP="00A705A8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</w:t>
      </w: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субвенції з бюджету Боярської міської територіальної громади для військової частини А 2167 Міністерства оборони України. </w:t>
      </w:r>
    </w:p>
    <w:p w:rsidR="00A705A8" w:rsidRPr="008E4272" w:rsidRDefault="00A705A8" w:rsidP="00A705A8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A705A8" w:rsidRDefault="00A705A8" w:rsidP="00A705A8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A8" w:rsidRPr="00F00D1D" w:rsidRDefault="00A705A8" w:rsidP="00A705A8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військової частини А 0222 Міністерства оборони України. </w:t>
      </w:r>
    </w:p>
    <w:p w:rsidR="00A705A8" w:rsidRDefault="00A705A8" w:rsidP="00A705A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A705A8" w:rsidRPr="00E26D15" w:rsidRDefault="00A705A8" w:rsidP="00A705A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705A8" w:rsidRPr="00F00D1D" w:rsidRDefault="00A705A8" w:rsidP="00A705A8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20. </w:t>
      </w:r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1619 Міністерства оборони України.</w:t>
      </w:r>
    </w:p>
    <w:p w:rsidR="00A705A8" w:rsidRPr="002024C6" w:rsidRDefault="00A705A8" w:rsidP="00A705A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A705A8" w:rsidRPr="002024C6" w:rsidRDefault="00A705A8" w:rsidP="00A70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A8" w:rsidRPr="009B09C7" w:rsidRDefault="00A705A8" w:rsidP="00A705A8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21. </w:t>
      </w:r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3719 Міністерства оборони України.</w:t>
      </w:r>
    </w:p>
    <w:p w:rsidR="00A705A8" w:rsidRPr="006D6F36" w:rsidRDefault="00A705A8" w:rsidP="00A705A8">
      <w:pPr>
        <w:pStyle w:val="a3"/>
        <w:spacing w:after="0" w:line="240" w:lineRule="auto"/>
        <w:ind w:left="73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A705A8" w:rsidRPr="006D6F36" w:rsidRDefault="00A705A8" w:rsidP="00A70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A8" w:rsidRPr="006C2A99" w:rsidRDefault="00A705A8" w:rsidP="00A705A8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22. </w:t>
      </w:r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4638 Міністерства оборони України.</w:t>
      </w:r>
    </w:p>
    <w:p w:rsidR="00A705A8" w:rsidRDefault="00A705A8" w:rsidP="00A705A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A705A8" w:rsidRDefault="00A705A8" w:rsidP="00A705A8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705A8" w:rsidRPr="00D77554" w:rsidRDefault="00A705A8" w:rsidP="00A705A8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4699 Міністерства оборони України.</w:t>
      </w:r>
    </w:p>
    <w:p w:rsidR="00A705A8" w:rsidRDefault="00A705A8" w:rsidP="00A705A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A705A8" w:rsidRDefault="00A705A8" w:rsidP="00A705A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705A8" w:rsidRPr="00AC05EC" w:rsidRDefault="00A705A8" w:rsidP="00A705A8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24. </w:t>
      </w:r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7113 Міністерства оборони України.</w:t>
      </w:r>
    </w:p>
    <w:p w:rsidR="00A705A8" w:rsidRDefault="00A705A8" w:rsidP="00A705A8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A705A8" w:rsidRPr="00266A7B" w:rsidRDefault="00A705A8" w:rsidP="00A705A8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705A8" w:rsidRPr="00C629D1" w:rsidRDefault="00A705A8" w:rsidP="00A705A8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25. </w:t>
      </w:r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Київського інституту Національної гвардії України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705A8" w:rsidRDefault="00A705A8" w:rsidP="00A705A8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A705A8" w:rsidRDefault="00A705A8" w:rsidP="00A705A8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705A8" w:rsidRDefault="00A705A8" w:rsidP="00A705A8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субвенції з бюджету Боярської міської територіальної громади для військової частини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4123</w:t>
      </w:r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оборони України. </w:t>
      </w:r>
    </w:p>
    <w:p w:rsidR="00A705A8" w:rsidRDefault="00A705A8" w:rsidP="00A705A8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A705A8" w:rsidRDefault="00A705A8" w:rsidP="00A705A8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A8" w:rsidRPr="00234DC7" w:rsidRDefault="00A705A8" w:rsidP="00A705A8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відділення поліції  № 1 Фастівського районного управління поліції Головного Управління Національної Поліції в Київській 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 Національної Поліції України.</w:t>
      </w:r>
    </w:p>
    <w:p w:rsidR="00A705A8" w:rsidRDefault="00A705A8" w:rsidP="00A705A8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A705A8" w:rsidRDefault="00A705A8" w:rsidP="00A705A8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705A8" w:rsidRPr="00CE676F" w:rsidRDefault="00A705A8" w:rsidP="00A705A8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C7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Полку поліції особливого призначення «Корпус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оперативно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раптової дії» (стрілецький) 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Головного Управління Національної Поліції в Київській 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 Національної Поліції України.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705A8" w:rsidRPr="00234DC7" w:rsidRDefault="00A705A8" w:rsidP="00A705A8">
      <w:pPr>
        <w:shd w:val="clear" w:color="auto" w:fill="FFFFFF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34DC7">
        <w:rPr>
          <w:rFonts w:ascii="Times New Roman" w:hAnsi="Times New Roman" w:cs="Times New Roman"/>
          <w:i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A705A8" w:rsidRDefault="00A705A8" w:rsidP="00A705A8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05A8" w:rsidRPr="00AC05EC" w:rsidRDefault="00A705A8" w:rsidP="00A705A8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AC05EC">
        <w:rPr>
          <w:rFonts w:ascii="Times New Roman" w:hAnsi="Times New Roman" w:cs="Times New Roman"/>
          <w:sz w:val="28"/>
          <w:szCs w:val="28"/>
        </w:rPr>
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A705A8" w:rsidRPr="00E36304" w:rsidRDefault="00A705A8" w:rsidP="00A705A8">
      <w:pPr>
        <w:pStyle w:val="a3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A705A8" w:rsidRDefault="00A705A8" w:rsidP="00A705A8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A8" w:rsidRPr="008B09EE" w:rsidRDefault="00A705A8" w:rsidP="00A705A8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09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КП «Боярка-Водоканал» Боярської міської ради на видачу технічних умов ФОП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Приймачуку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Роману Івановичу</w:t>
      </w:r>
      <w:r w:rsidRPr="008B09EE">
        <w:rPr>
          <w:rFonts w:ascii="Times New Roman" w:hAnsi="Times New Roman" w:cs="Times New Roman"/>
        </w:rPr>
        <w:t xml:space="preserve"> 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на підключення до мереж централізованого водопостачання та централізованого водовідведення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8B09EE">
        <w:rPr>
          <w:rFonts w:ascii="Times New Roman" w:hAnsi="Times New Roman" w:cs="Times New Roman"/>
          <w:bCs/>
          <w:sz w:val="28"/>
          <w:szCs w:val="28"/>
        </w:rPr>
        <w:t>с. Тарасівка Фастівського району Київської області.</w:t>
      </w:r>
    </w:p>
    <w:p w:rsidR="00A705A8" w:rsidRPr="007D7B0E" w:rsidRDefault="00A705A8" w:rsidP="00A705A8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A705A8" w:rsidRDefault="00A705A8" w:rsidP="00A705A8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05A8" w:rsidRDefault="00A705A8" w:rsidP="00A705A8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05A8" w:rsidRPr="000D49F3" w:rsidRDefault="00A705A8" w:rsidP="00A705A8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Pr="000D49F3">
        <w:rPr>
          <w:rFonts w:ascii="Times New Roman" w:hAnsi="Times New Roman" w:cs="Times New Roman"/>
          <w:bCs/>
          <w:sz w:val="28"/>
          <w:szCs w:val="28"/>
        </w:rPr>
        <w:t>. Про безоплатну передачу транспортного засобу з балансу КП «Громада» Боярської міської ради на баланс КП «Муніципальна безпека» Боярської міської ради.</w:t>
      </w:r>
    </w:p>
    <w:p w:rsidR="00A705A8" w:rsidRPr="007D7B0E" w:rsidRDefault="00A705A8" w:rsidP="00A705A8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A705A8" w:rsidRDefault="00A705A8" w:rsidP="00A705A8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05A8" w:rsidRPr="000D49F3" w:rsidRDefault="00A705A8" w:rsidP="00A705A8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0D49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32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Pr="000D49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погодження передачі майна з балансу КНП «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Лікарня інтенсивного лікування Боярської міської ради» на баланс КНП «Центр первинної медико-санітарної допомоги Боярської міської ради».</w:t>
      </w:r>
    </w:p>
    <w:p w:rsidR="00A705A8" w:rsidRPr="00D829D1" w:rsidRDefault="00A705A8" w:rsidP="00A705A8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D829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A705A8" w:rsidRDefault="00A705A8" w:rsidP="00A705A8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A8" w:rsidRPr="00AC05EC" w:rsidRDefault="00A705A8" w:rsidP="00A705A8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передачу майна з балансу Закладу дошкільної освіти (ясла-садок) «Даринка» Боярської міської ради на баланс Опорного закладу освіти «Боярський академічний ліцей ім. Євгена Коновальця» Боярської міської ради.</w:t>
      </w:r>
    </w:p>
    <w:p w:rsidR="00A705A8" w:rsidRPr="009728C2" w:rsidRDefault="00A705A8" w:rsidP="00A705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A705A8" w:rsidRPr="003B6994" w:rsidRDefault="00A705A8" w:rsidP="00A705A8">
      <w:pPr>
        <w:pStyle w:val="a3"/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34. </w:t>
      </w:r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участь закладів загальної середньої освіти Боярської міської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стану.</w:t>
      </w:r>
    </w:p>
    <w:p w:rsidR="00A705A8" w:rsidRPr="003B6994" w:rsidRDefault="00A705A8" w:rsidP="00A705A8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A705A8" w:rsidRPr="00D426AD" w:rsidRDefault="00A705A8" w:rsidP="00A705A8">
      <w:pPr>
        <w:widowControl w:val="0"/>
        <w:spacing w:after="0"/>
        <w:ind w:left="-284"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35. </w:t>
      </w:r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встановлення щомісячної доплати працівникам закладів освіти Боярської міської ради та Комунальної установи «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Інклюзивно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-ресурсний центр Боярської міської ради» </w:t>
      </w:r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роботу в несприятливих умовах праці на 2025 рік.</w:t>
      </w:r>
    </w:p>
    <w:p w:rsidR="00A705A8" w:rsidRDefault="00A705A8" w:rsidP="00A705A8">
      <w:pPr>
        <w:pStyle w:val="a3"/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A705A8" w:rsidRPr="00334B19" w:rsidRDefault="00A705A8" w:rsidP="00A705A8">
      <w:pPr>
        <w:pStyle w:val="a3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36. </w:t>
      </w:r>
      <w:r w:rsidRPr="00334B19">
        <w:rPr>
          <w:rFonts w:ascii="Times New Roman" w:eastAsia="Calibri" w:hAnsi="Times New Roman" w:cs="Times New Roman"/>
          <w:sz w:val="28"/>
          <w:szCs w:val="28"/>
        </w:rPr>
        <w:t>Про надання згоди на прийняття у комунальну власність Боярської міської територіальної громади квартири № 54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05A8" w:rsidRDefault="00A705A8" w:rsidP="00A705A8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705A8" w:rsidRPr="00317093" w:rsidRDefault="00A705A8" w:rsidP="00A705A8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A705A8" w:rsidRDefault="00A705A8" w:rsidP="00A705A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37. </w:t>
      </w:r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Про визначення належності та права комунальної власності на об’єкт нерухомого майна – виробнича будівля (котельня) за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: Київська область, Фастівський район, Боярська територіальна громада, с. Княжичі, </w:t>
      </w:r>
      <w:r w:rsidRPr="00334B19">
        <w:rPr>
          <w:rFonts w:ascii="Times New Roman" w:eastAsia="Calibri" w:hAnsi="Times New Roman" w:cs="Times New Roman"/>
          <w:sz w:val="28"/>
          <w:szCs w:val="28"/>
        </w:rPr>
        <w:t>Боярська ТГ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вул.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Воздвиженська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>, № 9-А.</w:t>
      </w:r>
    </w:p>
    <w:p w:rsidR="00A705A8" w:rsidRDefault="00A705A8" w:rsidP="00A705A8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705A8" w:rsidRPr="00317093" w:rsidRDefault="00A705A8" w:rsidP="00A705A8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A705A8" w:rsidRDefault="00A705A8" w:rsidP="00A705A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38. 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визначення належності та права комунальної власності на об’єкт нерухомого майна –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Тарасівський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заклад дошкільної освіти «Віночок» БМР за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 Київська область, Фастівський район, с. Тарасівка, 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Боярська ТГ,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. Василя Погребного, № 2-А.</w:t>
      </w:r>
    </w:p>
    <w:p w:rsidR="00A705A8" w:rsidRPr="00317093" w:rsidRDefault="00A705A8" w:rsidP="00A705A8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705A8" w:rsidRDefault="00A705A8" w:rsidP="00A705A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05A8" w:rsidRDefault="00A705A8" w:rsidP="00A705A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39. 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погодження КНП «Центр первинної медико-санітарної допомоги Боярської міської ради» наміру передачі частини нежитлового приміщення 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A705A8" w:rsidRPr="00317093" w:rsidRDefault="00A705A8" w:rsidP="00A705A8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705A8" w:rsidRDefault="00A705A8" w:rsidP="00A705A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40. 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A705A8" w:rsidRPr="00317093" w:rsidRDefault="00A705A8" w:rsidP="00A705A8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705A8" w:rsidRDefault="00A705A8" w:rsidP="00A705A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41. 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A705A8" w:rsidRPr="00317093" w:rsidRDefault="00A705A8" w:rsidP="00A705A8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705A8" w:rsidRPr="00317093" w:rsidRDefault="00A705A8" w:rsidP="00A705A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42. 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погодження передачі частини нежитлового приміщення комунальної власності Боярської міської територіальної громади за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: Київська область, Фастівський район, м. Боярка, вул. М. Грушевського, буд. 39, в оренду без проведення аукціону та включення в Перелік другого типу.</w:t>
      </w:r>
    </w:p>
    <w:p w:rsidR="00A705A8" w:rsidRDefault="00A705A8" w:rsidP="00A705A8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705A8" w:rsidRDefault="00A705A8" w:rsidP="00A705A8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A705A8" w:rsidRPr="00A9454E" w:rsidRDefault="00A705A8" w:rsidP="00A705A8">
      <w:pPr>
        <w:pStyle w:val="a3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43. </w:t>
      </w:r>
      <w:r w:rsidRPr="00A9454E">
        <w:rPr>
          <w:rFonts w:ascii="Times New Roman" w:eastAsia="Calibri" w:hAnsi="Times New Roman" w:cs="Times New Roman"/>
          <w:sz w:val="28"/>
          <w:szCs w:val="28"/>
        </w:rPr>
        <w:t>Про закріплення за Центром позашкільної освіти «Оберіг»  Боярської міської ради майна комунальної власності Боярської міської територіальної громади на праві оперативного управління.</w:t>
      </w:r>
    </w:p>
    <w:p w:rsidR="00A705A8" w:rsidRDefault="00A705A8" w:rsidP="00A705A8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705A8" w:rsidRPr="00317093" w:rsidRDefault="00A705A8" w:rsidP="00A705A8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A705A8" w:rsidRPr="00290FD5" w:rsidRDefault="00A705A8" w:rsidP="00A705A8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44. </w:t>
      </w:r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Про внесення змін до рішення сесії Боярської міської ради від 16.01.2025 року № 63/3507 «Про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БМР».</w:t>
      </w:r>
    </w:p>
    <w:p w:rsidR="00A705A8" w:rsidRPr="00317093" w:rsidRDefault="00A705A8" w:rsidP="00A705A8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Касян І.В. – начальник відділу комунальної власності Управління РІ та ЖКГ</w:t>
      </w:r>
    </w:p>
    <w:p w:rsidR="00A705A8" w:rsidRDefault="00A705A8" w:rsidP="00A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45. Архітектурні питання.</w:t>
      </w:r>
    </w:p>
    <w:p w:rsidR="00A705A8" w:rsidRPr="00CB1973" w:rsidRDefault="00A705A8" w:rsidP="00A705A8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A705A8" w:rsidRPr="0014066E" w:rsidRDefault="00A705A8" w:rsidP="00A705A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A8" w:rsidRDefault="00A705A8" w:rsidP="00A705A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46.  Про затвердження Паспорту об’єкта благоустрою зеленого господарства Парк пам’ятка садово-паркового мистецтва «Парк Перемоги».</w:t>
      </w:r>
    </w:p>
    <w:p w:rsidR="00A705A8" w:rsidRDefault="00A705A8" w:rsidP="00A70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Костецький А. – головний спеціаліст-еколог відділу землевпорядкування, кадастру та екології</w:t>
      </w:r>
    </w:p>
    <w:p w:rsidR="00A705A8" w:rsidRDefault="00A705A8" w:rsidP="00A70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A8" w:rsidRPr="0014066E" w:rsidRDefault="00A705A8" w:rsidP="00A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Земельні питання. </w:t>
      </w:r>
    </w:p>
    <w:p w:rsidR="00A705A8" w:rsidRDefault="00A705A8" w:rsidP="00A705A8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Hlk122521367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Севериненко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Т.О. –началь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ник  відділу землевпорядкування, </w:t>
      </w: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кадастру</w:t>
      </w:r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екології</w:t>
      </w:r>
    </w:p>
    <w:p w:rsidR="004E6E58" w:rsidRPr="00290FD5" w:rsidRDefault="004E6E58" w:rsidP="00A705A8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F2692" w:rsidRPr="0053019D" w:rsidRDefault="00BF2692" w:rsidP="00BF2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</w:t>
      </w:r>
      <w:r w:rsidR="002748AA"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Розгляд </w:t>
      </w:r>
      <w:r w:rsidR="0027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заяв, </w:t>
      </w:r>
      <w:bookmarkStart w:id="1" w:name="_GoBack"/>
      <w:bookmarkEnd w:id="1"/>
      <w:r w:rsidR="002748AA"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звернень.</w:t>
      </w:r>
    </w:p>
    <w:p w:rsidR="00BF2692" w:rsidRPr="0053019D" w:rsidRDefault="00BF2692" w:rsidP="00BF2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92" w:rsidRDefault="00BF2692" w:rsidP="00BF2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</w:t>
      </w:r>
      <w:r w:rsidR="002748AA"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Різне.</w:t>
      </w:r>
    </w:p>
    <w:p w:rsidR="00BF2692" w:rsidRDefault="00BF2692" w:rsidP="00BF2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92" w:rsidRPr="0053019D" w:rsidRDefault="00BF2692" w:rsidP="00BF2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4A" w:rsidRPr="004E6E58" w:rsidRDefault="00BF2692" w:rsidP="00BF2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комісії                    ________________              Стелла МИХАЙЛОВА</w:t>
      </w:r>
    </w:p>
    <w:sectPr w:rsidR="00916F4A" w:rsidRPr="004E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A8"/>
    <w:rsid w:val="002748AA"/>
    <w:rsid w:val="004E6E58"/>
    <w:rsid w:val="005A789B"/>
    <w:rsid w:val="00A705A8"/>
    <w:rsid w:val="00BF2692"/>
    <w:rsid w:val="00D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D400"/>
  <w15:chartTrackingRefBased/>
  <w15:docId w15:val="{01E3DF50-CFDF-47B5-A17E-C6353BD4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7958</Words>
  <Characters>4537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2</cp:revision>
  <dcterms:created xsi:type="dcterms:W3CDTF">2025-02-04T08:07:00Z</dcterms:created>
  <dcterms:modified xsi:type="dcterms:W3CDTF">2025-02-04T08:38:00Z</dcterms:modified>
</cp:coreProperties>
</file>