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000" w:firstRow="0" w:lastRow="0" w:firstColumn="0" w:lastColumn="0" w:noHBand="0" w:noVBand="0"/>
      </w:tblPr>
      <w:tblGrid>
        <w:gridCol w:w="10065"/>
      </w:tblGrid>
      <w:tr w:rsidR="00A26AC2" w:rsidRPr="00161FEA" w14:paraId="4792B412" w14:textId="77777777" w:rsidTr="00310E88">
        <w:trPr>
          <w:trHeight w:val="1166"/>
        </w:trPr>
        <w:tc>
          <w:tcPr>
            <w:tcW w:w="10065" w:type="dxa"/>
            <w:vAlign w:val="center"/>
          </w:tcPr>
          <w:p w14:paraId="1B2723BC" w14:textId="65D1E344" w:rsidR="00A26AC2" w:rsidRPr="00161FEA" w:rsidRDefault="003A01CA" w:rsidP="00310E88">
            <w:pPr>
              <w:spacing w:after="200" w:line="276" w:lineRule="auto"/>
              <w:jc w:val="center"/>
              <w:rPr>
                <w:rFonts w:ascii="Times New Roman" w:hAnsi="Times New Roman" w:cs="Times New Roman"/>
                <w:color w:val="000000" w:themeColor="text1"/>
              </w:rPr>
            </w:pPr>
            <w:r w:rsidRPr="00161FEA">
              <w:rPr>
                <w:rFonts w:ascii="Times New Roman" w:hAnsi="Times New Roman" w:cs="Times New Roman"/>
                <w:noProof/>
                <w:sz w:val="26"/>
                <w:lang w:val="ru-RU" w:eastAsia="ru-RU"/>
              </w:rPr>
              <w:drawing>
                <wp:anchor distT="0" distB="0" distL="114300" distR="114300" simplePos="0" relativeHeight="251659264" behindDoc="0" locked="0" layoutInCell="1" allowOverlap="0" wp14:anchorId="56AC47BF" wp14:editId="68D8D8A7">
                  <wp:simplePos x="0" y="0"/>
                  <wp:positionH relativeFrom="margin">
                    <wp:posOffset>2951480</wp:posOffset>
                  </wp:positionH>
                  <wp:positionV relativeFrom="margin">
                    <wp:posOffset>18415</wp:posOffset>
                  </wp:positionV>
                  <wp:extent cx="476885" cy="664845"/>
                  <wp:effectExtent l="0" t="0" r="0" b="1905"/>
                  <wp:wrapSquare wrapText="bothSides"/>
                  <wp:docPr id="1750990588"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 cstate="print"/>
                          <a:srcRect/>
                          <a:stretch>
                            <a:fillRect/>
                          </a:stretch>
                        </pic:blipFill>
                        <pic:spPr bwMode="auto">
                          <a:xfrm>
                            <a:off x="0" y="0"/>
                            <a:ext cx="476885" cy="664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26AC2" w:rsidRPr="00161FEA" w14:paraId="1B8F22BB" w14:textId="77777777" w:rsidTr="003A6C87">
        <w:trPr>
          <w:trHeight w:val="1623"/>
        </w:trPr>
        <w:tc>
          <w:tcPr>
            <w:tcW w:w="10065" w:type="dxa"/>
          </w:tcPr>
          <w:p w14:paraId="6212E909" w14:textId="40089F97" w:rsidR="00A26AC2" w:rsidRPr="00161FEA" w:rsidRDefault="00592291" w:rsidP="00A26AC2">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noProof/>
                <w:sz w:val="26"/>
                <w:lang w:val="ru-RU" w:eastAsia="ru-RU"/>
              </w:rPr>
              <mc:AlternateContent>
                <mc:Choice Requires="wps">
                  <w:drawing>
                    <wp:anchor distT="0" distB="0" distL="114300" distR="114300" simplePos="0" relativeHeight="251660288" behindDoc="0" locked="0" layoutInCell="1" allowOverlap="1" wp14:anchorId="39CBE531" wp14:editId="26CAFAB9">
                      <wp:simplePos x="0" y="0"/>
                      <wp:positionH relativeFrom="column">
                        <wp:posOffset>4451350</wp:posOffset>
                      </wp:positionH>
                      <wp:positionV relativeFrom="paragraph">
                        <wp:posOffset>-617855</wp:posOffset>
                      </wp:positionV>
                      <wp:extent cx="122872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2287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78863A0" w14:textId="0657455F"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Проект</w:t>
                                  </w:r>
                                </w:p>
                                <w:p w14:paraId="5D0CF17A" w14:textId="595CB304"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01-03/11</w:t>
                                  </w:r>
                                </w:p>
                                <w:p w14:paraId="544C981D" w14:textId="6A36E6A7"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 xml:space="preserve">03.02.2025 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9CBE531" id="Прямоугольник 1" o:spid="_x0000_s1026" style="position:absolute;left:0;text-align:left;margin-left:350.5pt;margin-top:-48.65pt;width:96.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" fillcolor="white [3201]" strokecolor="black [3200]" strokeweight="1pt">
                      <v:textbox>
                        <w:txbxContent>
                          <w:p w14:paraId="578863A0" w14:textId="0657455F"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Проект</w:t>
                            </w:r>
                          </w:p>
                          <w:p w14:paraId="5D0CF17A" w14:textId="595CB304"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01-03/11</w:t>
                            </w:r>
                          </w:p>
                          <w:p w14:paraId="544C981D" w14:textId="6A36E6A7" w:rsidR="00592291" w:rsidRPr="00592291" w:rsidRDefault="00592291" w:rsidP="00592291">
                            <w:pPr>
                              <w:spacing w:after="0"/>
                              <w:jc w:val="center"/>
                              <w:rPr>
                                <w:rFonts w:ascii="Times New Roman" w:hAnsi="Times New Roman" w:cs="Times New Roman"/>
                              </w:rPr>
                            </w:pPr>
                            <w:r w:rsidRPr="00592291">
                              <w:rPr>
                                <w:rFonts w:ascii="Times New Roman" w:hAnsi="Times New Roman" w:cs="Times New Roman"/>
                              </w:rPr>
                              <w:t xml:space="preserve">03.02.2025 р. </w:t>
                            </w:r>
                          </w:p>
                        </w:txbxContent>
                      </v:textbox>
                    </v:rect>
                  </w:pict>
                </mc:Fallback>
              </mc:AlternateContent>
            </w:r>
            <w:r w:rsidR="00A26AC2" w:rsidRPr="00161FEA">
              <w:rPr>
                <w:rFonts w:ascii="Times New Roman" w:eastAsia="Times New Roman" w:hAnsi="Times New Roman" w:cs="Times New Roman"/>
                <w:b/>
                <w:color w:val="000000" w:themeColor="text1"/>
                <w:sz w:val="28"/>
                <w:szCs w:val="28"/>
                <w:lang w:eastAsia="ru-RU"/>
              </w:rPr>
              <w:t>БОЯРСЬКА МІСЬКА РАДА</w:t>
            </w:r>
          </w:p>
          <w:p w14:paraId="45F498B3" w14:textId="7F2370FE" w:rsidR="00B13A9A" w:rsidRPr="00161FEA" w:rsidRDefault="00A26AC2" w:rsidP="00205C54">
            <w:pPr>
              <w:spacing w:after="0" w:line="240" w:lineRule="auto"/>
              <w:jc w:val="center"/>
              <w:rPr>
                <w:rFonts w:ascii="Times New Roman" w:eastAsia="Times New Roman" w:hAnsi="Times New Roman" w:cs="Times New Roman"/>
                <w:b/>
                <w:color w:val="000000" w:themeColor="text1"/>
                <w:sz w:val="28"/>
                <w:szCs w:val="28"/>
                <w:lang w:eastAsia="ru-RU"/>
              </w:rPr>
            </w:pPr>
            <w:r w:rsidRPr="00161FEA">
              <w:rPr>
                <w:rFonts w:ascii="Times New Roman" w:eastAsia="Times New Roman" w:hAnsi="Times New Roman" w:cs="Times New Roman"/>
                <w:b/>
                <w:color w:val="000000" w:themeColor="text1"/>
                <w:sz w:val="28"/>
                <w:szCs w:val="28"/>
                <w:lang w:val="en-US" w:eastAsia="ru-RU"/>
              </w:rPr>
              <w:t>V</w:t>
            </w:r>
            <w:r w:rsidRPr="00161FEA">
              <w:rPr>
                <w:rFonts w:ascii="Times New Roman" w:eastAsia="Times New Roman" w:hAnsi="Times New Roman" w:cs="Times New Roman"/>
                <w:b/>
                <w:color w:val="000000" w:themeColor="text1"/>
                <w:sz w:val="28"/>
                <w:szCs w:val="28"/>
                <w:lang w:eastAsia="ru-RU"/>
              </w:rPr>
              <w:t>ІІІ СКЛИКАННЯ</w:t>
            </w:r>
          </w:p>
          <w:p w14:paraId="1E639080" w14:textId="77777777" w:rsidR="00F676A9" w:rsidRPr="00161FEA" w:rsidRDefault="00F676A9" w:rsidP="00205C54">
            <w:pPr>
              <w:spacing w:after="0" w:line="240" w:lineRule="auto"/>
              <w:jc w:val="center"/>
              <w:rPr>
                <w:rFonts w:ascii="Times New Roman" w:eastAsia="Times New Roman" w:hAnsi="Times New Roman" w:cs="Times New Roman"/>
                <w:b/>
                <w:color w:val="000000" w:themeColor="text1"/>
                <w:sz w:val="28"/>
                <w:szCs w:val="28"/>
                <w:lang w:eastAsia="ru-RU"/>
              </w:rPr>
            </w:pPr>
          </w:p>
          <w:p w14:paraId="0A82D796" w14:textId="2E69CA20" w:rsidR="00A26AC2" w:rsidRPr="00161FEA" w:rsidRDefault="009B6CE7" w:rsidP="00205C54">
            <w:pPr>
              <w:spacing w:after="0" w:line="240" w:lineRule="auto"/>
              <w:jc w:val="center"/>
              <w:rPr>
                <w:rFonts w:ascii="Times New Roman" w:eastAsia="Arial Unicode MS" w:hAnsi="Times New Roman" w:cs="Times New Roman"/>
                <w:b/>
                <w:bCs/>
                <w:color w:val="000000" w:themeColor="text1"/>
                <w:sz w:val="28"/>
                <w:szCs w:val="28"/>
                <w:lang w:val="ru-RU"/>
              </w:rPr>
            </w:pPr>
            <w:r w:rsidRPr="00161FEA">
              <w:rPr>
                <w:rFonts w:ascii="Times New Roman" w:eastAsia="Arial Unicode MS" w:hAnsi="Times New Roman" w:cs="Times New Roman"/>
                <w:b/>
                <w:bCs/>
                <w:color w:val="000000" w:themeColor="text1"/>
                <w:sz w:val="28"/>
                <w:szCs w:val="28"/>
                <w:lang w:val="ru-RU"/>
              </w:rPr>
              <w:t>Ч</w:t>
            </w:r>
            <w:r w:rsidR="00A26AC2" w:rsidRPr="00161FEA">
              <w:rPr>
                <w:rFonts w:ascii="Times New Roman" w:eastAsia="Arial Unicode MS" w:hAnsi="Times New Roman" w:cs="Times New Roman"/>
                <w:b/>
                <w:bCs/>
                <w:color w:val="000000" w:themeColor="text1"/>
                <w:sz w:val="28"/>
                <w:szCs w:val="28"/>
                <w:lang w:val="ru-RU"/>
              </w:rPr>
              <w:t>ергова</w:t>
            </w:r>
            <w:r w:rsidR="00D04857" w:rsidRPr="00161FEA">
              <w:rPr>
                <w:rFonts w:ascii="Times New Roman" w:eastAsia="Arial Unicode MS" w:hAnsi="Times New Roman" w:cs="Times New Roman"/>
                <w:b/>
                <w:bCs/>
                <w:color w:val="000000" w:themeColor="text1"/>
                <w:sz w:val="28"/>
                <w:szCs w:val="28"/>
                <w:lang w:val="ru-RU"/>
              </w:rPr>
              <w:t xml:space="preserve"> </w:t>
            </w:r>
            <w:r w:rsidR="007B6877" w:rsidRPr="00161FEA">
              <w:rPr>
                <w:rFonts w:ascii="Times New Roman" w:eastAsia="Arial Unicode MS" w:hAnsi="Times New Roman" w:cs="Times New Roman"/>
                <w:b/>
                <w:bCs/>
                <w:color w:val="000000" w:themeColor="text1"/>
                <w:sz w:val="28"/>
                <w:szCs w:val="28"/>
                <w:lang w:val="ru-RU"/>
              </w:rPr>
              <w:t>62</w:t>
            </w:r>
            <w:r w:rsidR="00A26AC2" w:rsidRPr="00161FEA">
              <w:rPr>
                <w:rFonts w:ascii="Times New Roman" w:eastAsia="Arial Unicode MS" w:hAnsi="Times New Roman" w:cs="Times New Roman"/>
                <w:b/>
                <w:bCs/>
                <w:color w:val="000000" w:themeColor="text1"/>
                <w:sz w:val="28"/>
                <w:szCs w:val="28"/>
                <w:lang w:val="ru-RU"/>
              </w:rPr>
              <w:t xml:space="preserve"> сесія</w:t>
            </w:r>
          </w:p>
          <w:p w14:paraId="58955CBF" w14:textId="77777777" w:rsidR="00CC75F8" w:rsidRPr="00161FEA" w:rsidRDefault="00CC75F8" w:rsidP="00205C54">
            <w:pPr>
              <w:spacing w:after="0" w:line="240" w:lineRule="auto"/>
              <w:jc w:val="center"/>
              <w:rPr>
                <w:rFonts w:ascii="Times New Roman" w:eastAsia="Arial Unicode MS" w:hAnsi="Times New Roman" w:cs="Times New Roman"/>
                <w:b/>
                <w:bCs/>
                <w:color w:val="000000" w:themeColor="text1"/>
                <w:sz w:val="28"/>
                <w:szCs w:val="28"/>
                <w:lang w:val="ru-RU"/>
              </w:rPr>
            </w:pPr>
          </w:p>
          <w:p w14:paraId="7514019F" w14:textId="0DF23ED7" w:rsidR="00A26AC2" w:rsidRPr="00161FEA" w:rsidRDefault="00A26AC2" w:rsidP="0073134A">
            <w:pPr>
              <w:spacing w:after="200" w:line="360" w:lineRule="auto"/>
              <w:jc w:val="center"/>
              <w:rPr>
                <w:rFonts w:ascii="Times New Roman" w:eastAsia="Arial Unicode MS" w:hAnsi="Times New Roman" w:cs="Times New Roman"/>
                <w:color w:val="000000" w:themeColor="text1"/>
                <w:sz w:val="28"/>
                <w:szCs w:val="28"/>
              </w:rPr>
            </w:pPr>
            <w:r w:rsidRPr="00161FEA">
              <w:rPr>
                <w:rFonts w:ascii="Times New Roman" w:eastAsia="Arial Unicode MS" w:hAnsi="Times New Roman" w:cs="Times New Roman"/>
                <w:b/>
                <w:color w:val="000000" w:themeColor="text1"/>
                <w:sz w:val="28"/>
                <w:szCs w:val="28"/>
                <w:lang w:val="ru-RU"/>
              </w:rPr>
              <w:t xml:space="preserve">РІШЕННЯ </w:t>
            </w:r>
            <w:r w:rsidRPr="00161FEA">
              <w:rPr>
                <w:rFonts w:ascii="Times New Roman" w:hAnsi="Times New Roman" w:cs="Times New Roman"/>
                <w:b/>
                <w:color w:val="000000" w:themeColor="text1"/>
                <w:sz w:val="28"/>
                <w:szCs w:val="28"/>
                <w:lang w:val="ru-RU"/>
              </w:rPr>
              <w:t>№</w:t>
            </w:r>
          </w:p>
        </w:tc>
        <w:bookmarkStart w:id="0" w:name="_GoBack"/>
        <w:bookmarkEnd w:id="0"/>
      </w:tr>
      <w:tr w:rsidR="00A26AC2" w:rsidRPr="00161FEA" w14:paraId="3371A274" w14:textId="77777777" w:rsidTr="003A6C87">
        <w:trPr>
          <w:trHeight w:val="533"/>
        </w:trPr>
        <w:tc>
          <w:tcPr>
            <w:tcW w:w="10065" w:type="dxa"/>
          </w:tcPr>
          <w:p w14:paraId="5D341E0C" w14:textId="7FE5B2D8" w:rsidR="00A26AC2" w:rsidRPr="00161FEA" w:rsidRDefault="00A26AC2" w:rsidP="00205C54">
            <w:pPr>
              <w:spacing w:after="200" w:line="276" w:lineRule="auto"/>
              <w:rPr>
                <w:rFonts w:ascii="Times New Roman" w:eastAsia="Arial Unicode MS" w:hAnsi="Times New Roman" w:cs="Times New Roman"/>
                <w:color w:val="000000" w:themeColor="text1"/>
                <w:sz w:val="28"/>
                <w:szCs w:val="28"/>
                <w:lang w:val="ru-RU"/>
              </w:rPr>
            </w:pPr>
            <w:r w:rsidRPr="00161FEA">
              <w:rPr>
                <w:rFonts w:ascii="Times New Roman" w:eastAsia="Arial Unicode MS" w:hAnsi="Times New Roman" w:cs="Times New Roman"/>
                <w:b/>
                <w:color w:val="000000" w:themeColor="text1"/>
                <w:sz w:val="28"/>
                <w:szCs w:val="28"/>
                <w:lang w:val="ru-RU"/>
              </w:rPr>
              <w:t xml:space="preserve">від </w:t>
            </w:r>
            <w:r w:rsidR="0073134A" w:rsidRPr="00161FEA">
              <w:rPr>
                <w:rFonts w:ascii="Times New Roman" w:eastAsia="Arial Unicode MS" w:hAnsi="Times New Roman" w:cs="Times New Roman"/>
                <w:b/>
                <w:color w:val="000000" w:themeColor="text1"/>
                <w:sz w:val="28"/>
                <w:szCs w:val="28"/>
                <w:lang w:val="ru-RU"/>
              </w:rPr>
              <w:t>«</w:t>
            </w:r>
            <w:r w:rsidR="00EB5726" w:rsidRPr="00161FEA">
              <w:rPr>
                <w:rFonts w:ascii="Times New Roman" w:eastAsia="Arial Unicode MS" w:hAnsi="Times New Roman" w:cs="Times New Roman"/>
                <w:b/>
                <w:color w:val="000000" w:themeColor="text1"/>
                <w:sz w:val="28"/>
                <w:szCs w:val="28"/>
                <w:lang w:val="ru-RU"/>
              </w:rPr>
              <w:t>13</w:t>
            </w:r>
            <w:r w:rsidR="0073134A" w:rsidRPr="00161FEA">
              <w:rPr>
                <w:rFonts w:ascii="Times New Roman" w:eastAsia="Arial Unicode MS" w:hAnsi="Times New Roman" w:cs="Times New Roman"/>
                <w:b/>
                <w:color w:val="000000" w:themeColor="text1"/>
                <w:sz w:val="28"/>
                <w:szCs w:val="28"/>
                <w:lang w:val="ru-RU"/>
              </w:rPr>
              <w:t>»</w:t>
            </w:r>
            <w:r w:rsidR="00205C54" w:rsidRPr="00161FEA">
              <w:rPr>
                <w:rFonts w:ascii="Times New Roman" w:eastAsia="Arial Unicode MS" w:hAnsi="Times New Roman" w:cs="Times New Roman"/>
                <w:b/>
                <w:color w:val="000000" w:themeColor="text1"/>
                <w:sz w:val="28"/>
                <w:szCs w:val="28"/>
                <w:lang w:val="ru-RU"/>
              </w:rPr>
              <w:t xml:space="preserve"> </w:t>
            </w:r>
            <w:r w:rsidR="00EB5726" w:rsidRPr="00161FEA">
              <w:rPr>
                <w:rFonts w:ascii="Times New Roman" w:eastAsia="Arial Unicode MS" w:hAnsi="Times New Roman" w:cs="Times New Roman"/>
                <w:b/>
                <w:color w:val="000000" w:themeColor="text1"/>
                <w:sz w:val="28"/>
                <w:szCs w:val="28"/>
                <w:lang w:val="ru-RU"/>
              </w:rPr>
              <w:t xml:space="preserve">лютого </w:t>
            </w:r>
            <w:r w:rsidRPr="00161FEA">
              <w:rPr>
                <w:rFonts w:ascii="Times New Roman" w:eastAsia="Arial Unicode MS" w:hAnsi="Times New Roman" w:cs="Times New Roman"/>
                <w:b/>
                <w:color w:val="000000" w:themeColor="text1"/>
                <w:sz w:val="28"/>
                <w:szCs w:val="28"/>
                <w:lang w:val="ru-RU"/>
              </w:rPr>
              <w:t>202</w:t>
            </w:r>
            <w:r w:rsidR="003A6C87" w:rsidRPr="00161FEA">
              <w:rPr>
                <w:rFonts w:ascii="Times New Roman" w:eastAsia="Arial Unicode MS" w:hAnsi="Times New Roman" w:cs="Times New Roman"/>
                <w:b/>
                <w:color w:val="000000" w:themeColor="text1"/>
                <w:sz w:val="28"/>
                <w:szCs w:val="28"/>
                <w:lang w:val="ru-RU"/>
              </w:rPr>
              <w:t>5</w:t>
            </w:r>
            <w:r w:rsidRPr="00161FEA">
              <w:rPr>
                <w:rFonts w:ascii="Times New Roman" w:eastAsia="Arial Unicode MS" w:hAnsi="Times New Roman" w:cs="Times New Roman"/>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lang w:val="ru-RU"/>
              </w:rPr>
              <w:t xml:space="preserve">року                    </w:t>
            </w:r>
            <w:r w:rsidR="00EB5726" w:rsidRPr="00161FEA">
              <w:rPr>
                <w:rFonts w:ascii="Times New Roman" w:eastAsia="Arial Unicode MS" w:hAnsi="Times New Roman" w:cs="Times New Roman"/>
                <w:b/>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lang w:val="ru-RU"/>
              </w:rPr>
              <w:t xml:space="preserve">                                      </w:t>
            </w:r>
            <w:r w:rsidRPr="00161FEA">
              <w:rPr>
                <w:rFonts w:ascii="Times New Roman" w:eastAsia="Arial Unicode MS" w:hAnsi="Times New Roman" w:cs="Times New Roman"/>
                <w:b/>
                <w:color w:val="000000" w:themeColor="text1"/>
                <w:sz w:val="28"/>
                <w:szCs w:val="28"/>
              </w:rPr>
              <w:t xml:space="preserve">    </w:t>
            </w:r>
            <w:r w:rsidR="0073134A" w:rsidRPr="00161FEA">
              <w:rPr>
                <w:rFonts w:ascii="Times New Roman" w:eastAsia="Arial Unicode MS" w:hAnsi="Times New Roman" w:cs="Times New Roman"/>
                <w:b/>
                <w:color w:val="000000" w:themeColor="text1"/>
                <w:sz w:val="28"/>
                <w:szCs w:val="28"/>
              </w:rPr>
              <w:t xml:space="preserve">     </w:t>
            </w:r>
            <w:r w:rsidRPr="00161FEA">
              <w:rPr>
                <w:rFonts w:ascii="Times New Roman" w:eastAsia="Arial Unicode MS" w:hAnsi="Times New Roman" w:cs="Times New Roman"/>
                <w:b/>
                <w:color w:val="000000" w:themeColor="text1"/>
                <w:sz w:val="28"/>
                <w:szCs w:val="28"/>
              </w:rPr>
              <w:t xml:space="preserve">     </w:t>
            </w:r>
            <w:r w:rsidRPr="00161FEA">
              <w:rPr>
                <w:rFonts w:ascii="Times New Roman" w:eastAsia="Arial Unicode MS" w:hAnsi="Times New Roman" w:cs="Times New Roman"/>
                <w:b/>
                <w:color w:val="000000" w:themeColor="text1"/>
                <w:sz w:val="28"/>
                <w:szCs w:val="28"/>
                <w:lang w:val="ru-RU"/>
              </w:rPr>
              <w:t>м. Боярка</w:t>
            </w:r>
          </w:p>
        </w:tc>
      </w:tr>
    </w:tbl>
    <w:p w14:paraId="02CD8B5D"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Про звіт міського голови щодо </w:t>
      </w:r>
    </w:p>
    <w:p w14:paraId="0EC3A3DB"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здійснення державної регуляторної </w:t>
      </w:r>
    </w:p>
    <w:p w14:paraId="60C03182" w14:textId="77777777" w:rsidR="000A1B8C" w:rsidRPr="00161FEA" w:rsidRDefault="00A26AC2"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політики</w:t>
      </w:r>
      <w:r w:rsidR="00DB0A44" w:rsidRPr="00161FEA">
        <w:rPr>
          <w:rFonts w:ascii="Times New Roman" w:hAnsi="Times New Roman" w:cs="Times New Roman"/>
          <w:b/>
          <w:sz w:val="26"/>
          <w:szCs w:val="26"/>
        </w:rPr>
        <w:t xml:space="preserve"> Боярською міською радою </w:t>
      </w:r>
    </w:p>
    <w:p w14:paraId="29720BCB" w14:textId="2A168F77" w:rsidR="00A26AC2" w:rsidRPr="00161FEA" w:rsidRDefault="00DB0A44" w:rsidP="00CC75F8">
      <w:pPr>
        <w:tabs>
          <w:tab w:val="left" w:pos="4962"/>
        </w:tabs>
        <w:spacing w:after="0" w:line="276" w:lineRule="auto"/>
        <w:jc w:val="both"/>
        <w:rPr>
          <w:rFonts w:ascii="Times New Roman" w:hAnsi="Times New Roman" w:cs="Times New Roman"/>
          <w:b/>
          <w:sz w:val="26"/>
          <w:szCs w:val="26"/>
        </w:rPr>
      </w:pPr>
      <w:r w:rsidRPr="00161FEA">
        <w:rPr>
          <w:rFonts w:ascii="Times New Roman" w:hAnsi="Times New Roman" w:cs="Times New Roman"/>
          <w:b/>
          <w:sz w:val="26"/>
          <w:szCs w:val="26"/>
        </w:rPr>
        <w:t xml:space="preserve">та </w:t>
      </w:r>
      <w:r w:rsidR="000A1B8C" w:rsidRPr="00161FEA">
        <w:rPr>
          <w:rFonts w:ascii="Times New Roman" w:hAnsi="Times New Roman" w:cs="Times New Roman"/>
          <w:b/>
          <w:sz w:val="26"/>
          <w:szCs w:val="26"/>
        </w:rPr>
        <w:t xml:space="preserve">її </w:t>
      </w:r>
      <w:r w:rsidRPr="00161FEA">
        <w:rPr>
          <w:rFonts w:ascii="Times New Roman" w:hAnsi="Times New Roman" w:cs="Times New Roman"/>
          <w:b/>
          <w:sz w:val="26"/>
          <w:szCs w:val="26"/>
        </w:rPr>
        <w:t xml:space="preserve">виконавчими органами </w:t>
      </w:r>
      <w:r w:rsidR="00A26AC2" w:rsidRPr="00161FEA">
        <w:rPr>
          <w:rFonts w:ascii="Times New Roman" w:hAnsi="Times New Roman" w:cs="Times New Roman"/>
          <w:b/>
          <w:sz w:val="26"/>
          <w:szCs w:val="26"/>
        </w:rPr>
        <w:t>у 202</w:t>
      </w:r>
      <w:r w:rsidR="00846686" w:rsidRPr="00161FEA">
        <w:rPr>
          <w:rFonts w:ascii="Times New Roman" w:hAnsi="Times New Roman" w:cs="Times New Roman"/>
          <w:b/>
          <w:sz w:val="26"/>
          <w:szCs w:val="26"/>
        </w:rPr>
        <w:t>4</w:t>
      </w:r>
      <w:r w:rsidR="00A26AC2" w:rsidRPr="00161FEA">
        <w:rPr>
          <w:rFonts w:ascii="Times New Roman" w:hAnsi="Times New Roman" w:cs="Times New Roman"/>
          <w:b/>
          <w:sz w:val="26"/>
          <w:szCs w:val="26"/>
        </w:rPr>
        <w:t xml:space="preserve"> році</w:t>
      </w:r>
    </w:p>
    <w:p w14:paraId="173B2172" w14:textId="77777777" w:rsidR="00CC75F8" w:rsidRPr="00161FEA" w:rsidRDefault="00CC75F8" w:rsidP="00CC75F8">
      <w:pPr>
        <w:tabs>
          <w:tab w:val="left" w:pos="4962"/>
        </w:tabs>
        <w:spacing w:after="0" w:line="276" w:lineRule="auto"/>
        <w:jc w:val="both"/>
        <w:rPr>
          <w:rFonts w:ascii="Times New Roman" w:hAnsi="Times New Roman" w:cs="Times New Roman"/>
          <w:sz w:val="26"/>
          <w:szCs w:val="26"/>
        </w:rPr>
      </w:pPr>
    </w:p>
    <w:p w14:paraId="527EDCD1" w14:textId="343F8446" w:rsidR="00A26AC2" w:rsidRPr="00161FEA" w:rsidRDefault="00A26AC2" w:rsidP="00F676A9">
      <w:pPr>
        <w:spacing w:after="200" w:line="276" w:lineRule="auto"/>
        <w:ind w:right="-1" w:firstLine="709"/>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 xml:space="preserve">Відповідно до ст. 38 Закону України «Про засади державної регуляторної політики у сфері господарської діяльності», </w:t>
      </w:r>
      <w:r w:rsidRPr="00161FEA">
        <w:rPr>
          <w:rFonts w:ascii="Times New Roman" w:hAnsi="Times New Roman" w:cs="Times New Roman"/>
          <w:sz w:val="28"/>
          <w:szCs w:val="28"/>
        </w:rPr>
        <w:t xml:space="preserve">п. 9 ч. 1 ст. 26 </w:t>
      </w:r>
      <w:r w:rsidRPr="00161FEA">
        <w:rPr>
          <w:rFonts w:ascii="Times New Roman" w:hAnsi="Times New Roman" w:cs="Times New Roman"/>
          <w:sz w:val="28"/>
          <w:szCs w:val="28"/>
          <w:shd w:val="clear" w:color="auto" w:fill="FFFFFF"/>
        </w:rPr>
        <w:t xml:space="preserve">Закону України «Про місцеве самоврядування в Україні», </w:t>
      </w:r>
      <w:r w:rsidRPr="00161FEA">
        <w:rPr>
          <w:rFonts w:ascii="Times New Roman" w:hAnsi="Times New Roman" w:cs="Times New Roman"/>
          <w:sz w:val="28"/>
          <w:szCs w:val="28"/>
        </w:rPr>
        <w:t xml:space="preserve">заслухавши звіт міського голови про здійснення державної регуляторної політики </w:t>
      </w:r>
      <w:r w:rsidR="00DB0A44" w:rsidRPr="00161FEA">
        <w:rPr>
          <w:rFonts w:ascii="Times New Roman" w:hAnsi="Times New Roman" w:cs="Times New Roman"/>
          <w:sz w:val="28"/>
          <w:szCs w:val="28"/>
        </w:rPr>
        <w:t xml:space="preserve">Боярською міською радою та </w:t>
      </w:r>
      <w:r w:rsidR="000A41B6"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w:t>
      </w:r>
      <w:r w:rsidR="00DB0A44" w:rsidRPr="00161FEA">
        <w:rPr>
          <w:rFonts w:ascii="Times New Roman" w:hAnsi="Times New Roman" w:cs="Times New Roman"/>
          <w:sz w:val="28"/>
          <w:szCs w:val="28"/>
        </w:rPr>
        <w:t>и</w:t>
      </w:r>
      <w:r w:rsidRPr="00161FEA">
        <w:rPr>
          <w:rFonts w:ascii="Times New Roman" w:hAnsi="Times New Roman" w:cs="Times New Roman"/>
          <w:sz w:val="28"/>
          <w:szCs w:val="28"/>
        </w:rPr>
        <w:t xml:space="preserve">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w:t>
      </w:r>
    </w:p>
    <w:p w14:paraId="67EA25ED" w14:textId="77777777" w:rsidR="00A26AC2" w:rsidRPr="00161FEA"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161FEA">
        <w:rPr>
          <w:rFonts w:ascii="Times New Roman" w:eastAsia="Calibri" w:hAnsi="Times New Roman" w:cs="Times New Roman"/>
          <w:b/>
          <w:sz w:val="28"/>
          <w:szCs w:val="28"/>
          <w:lang w:eastAsia="ru-RU"/>
        </w:rPr>
        <w:t>БОЯРСЬКА МІСЬКА РАДА</w:t>
      </w:r>
    </w:p>
    <w:p w14:paraId="1CBDD36F" w14:textId="77777777" w:rsidR="00A26AC2" w:rsidRPr="00161FEA" w:rsidRDefault="00A26AC2" w:rsidP="00A26AC2">
      <w:pPr>
        <w:widowControl w:val="0"/>
        <w:spacing w:after="0" w:line="240" w:lineRule="auto"/>
        <w:jc w:val="center"/>
        <w:rPr>
          <w:rFonts w:ascii="Times New Roman" w:eastAsia="Calibri" w:hAnsi="Times New Roman" w:cs="Times New Roman"/>
          <w:b/>
          <w:sz w:val="28"/>
          <w:szCs w:val="28"/>
          <w:lang w:eastAsia="ru-RU"/>
        </w:rPr>
      </w:pPr>
      <w:r w:rsidRPr="00161FEA">
        <w:rPr>
          <w:rFonts w:ascii="Times New Roman" w:eastAsia="Calibri" w:hAnsi="Times New Roman" w:cs="Times New Roman"/>
          <w:b/>
          <w:sz w:val="28"/>
          <w:szCs w:val="28"/>
          <w:lang w:eastAsia="ru-RU"/>
        </w:rPr>
        <w:t>ВИРІШИЛА:</w:t>
      </w:r>
    </w:p>
    <w:p w14:paraId="3965171A" w14:textId="77777777" w:rsidR="00CC75F8" w:rsidRPr="00161FEA" w:rsidRDefault="00CC75F8" w:rsidP="00A26AC2">
      <w:pPr>
        <w:widowControl w:val="0"/>
        <w:spacing w:after="0" w:line="240" w:lineRule="auto"/>
        <w:jc w:val="center"/>
        <w:rPr>
          <w:rFonts w:ascii="Times New Roman" w:eastAsia="Calibri" w:hAnsi="Times New Roman" w:cs="Times New Roman"/>
          <w:b/>
          <w:sz w:val="28"/>
          <w:szCs w:val="28"/>
          <w:lang w:eastAsia="ru-RU"/>
        </w:rPr>
      </w:pPr>
    </w:p>
    <w:p w14:paraId="763408C0" w14:textId="1527768A" w:rsidR="00A26AC2" w:rsidRPr="00161FEA" w:rsidRDefault="00A26AC2" w:rsidP="00A26AC2">
      <w:pPr>
        <w:tabs>
          <w:tab w:val="left" w:pos="1418"/>
        </w:tabs>
        <w:spacing w:after="0" w:line="276" w:lineRule="auto"/>
        <w:jc w:val="both"/>
        <w:rPr>
          <w:rFonts w:ascii="Times New Roman" w:hAnsi="Times New Roman" w:cs="Times New Roman"/>
          <w:sz w:val="28"/>
          <w:szCs w:val="28"/>
        </w:rPr>
      </w:pPr>
      <w:r w:rsidRPr="00161FEA">
        <w:rPr>
          <w:rFonts w:ascii="Times New Roman" w:hAnsi="Times New Roman" w:cs="Times New Roman"/>
          <w:sz w:val="28"/>
          <w:szCs w:val="28"/>
        </w:rPr>
        <w:t xml:space="preserve">1. Звіт про здійснення державної регуляторної політики </w:t>
      </w:r>
      <w:r w:rsidR="003F0523" w:rsidRPr="00161FEA">
        <w:rPr>
          <w:rFonts w:ascii="Times New Roman" w:hAnsi="Times New Roman" w:cs="Times New Roman"/>
          <w:sz w:val="28"/>
          <w:szCs w:val="28"/>
        </w:rPr>
        <w:t xml:space="preserve">Боярською міською радою та </w:t>
      </w:r>
      <w:r w:rsidR="0099752D"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виконавчими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прийняти до відома (Додаток 1).</w:t>
      </w:r>
    </w:p>
    <w:p w14:paraId="45409274" w14:textId="4EB4B469" w:rsidR="00A26AC2" w:rsidRPr="00161FEA" w:rsidRDefault="00A26AC2" w:rsidP="00A26AC2">
      <w:pPr>
        <w:tabs>
          <w:tab w:val="left" w:pos="1418"/>
        </w:tabs>
        <w:spacing w:after="0" w:line="276" w:lineRule="auto"/>
        <w:jc w:val="both"/>
        <w:rPr>
          <w:rFonts w:ascii="Times New Roman" w:hAnsi="Times New Roman" w:cs="Times New Roman"/>
          <w:sz w:val="28"/>
          <w:szCs w:val="28"/>
        </w:rPr>
      </w:pPr>
      <w:r w:rsidRPr="00161FEA">
        <w:rPr>
          <w:rFonts w:ascii="Times New Roman" w:hAnsi="Times New Roman" w:cs="Times New Roman"/>
          <w:sz w:val="28"/>
          <w:szCs w:val="28"/>
        </w:rPr>
        <w:t xml:space="preserve">2. Оприлюднити звіт про здійснення державної регуляторної політики </w:t>
      </w:r>
      <w:r w:rsidR="003F0523" w:rsidRPr="00161FEA">
        <w:rPr>
          <w:rFonts w:ascii="Times New Roman" w:hAnsi="Times New Roman" w:cs="Times New Roman"/>
          <w:sz w:val="28"/>
          <w:szCs w:val="28"/>
        </w:rPr>
        <w:t xml:space="preserve">Боярською міською радою та </w:t>
      </w:r>
      <w:r w:rsidR="00950A94" w:rsidRPr="00161FEA">
        <w:rPr>
          <w:rFonts w:ascii="Times New Roman" w:hAnsi="Times New Roman" w:cs="Times New Roman"/>
          <w:sz w:val="28"/>
          <w:szCs w:val="28"/>
        </w:rPr>
        <w:t xml:space="preserve">її </w:t>
      </w:r>
      <w:r w:rsidRPr="00161FEA">
        <w:rPr>
          <w:rFonts w:ascii="Times New Roman" w:hAnsi="Times New Roman" w:cs="Times New Roman"/>
          <w:sz w:val="28"/>
          <w:szCs w:val="28"/>
        </w:rPr>
        <w:t>виконавчими органами у 202</w:t>
      </w:r>
      <w:r w:rsidR="00D74F5D" w:rsidRPr="00161FEA">
        <w:rPr>
          <w:rFonts w:ascii="Times New Roman" w:hAnsi="Times New Roman" w:cs="Times New Roman"/>
          <w:sz w:val="28"/>
          <w:szCs w:val="28"/>
        </w:rPr>
        <w:t>4</w:t>
      </w:r>
      <w:r w:rsidRPr="00161FEA">
        <w:rPr>
          <w:rFonts w:ascii="Times New Roman" w:hAnsi="Times New Roman" w:cs="Times New Roman"/>
          <w:sz w:val="28"/>
          <w:szCs w:val="28"/>
        </w:rPr>
        <w:t xml:space="preserve"> році на офіційному веб-сайті Боярської міської ради.</w:t>
      </w:r>
    </w:p>
    <w:p w14:paraId="593F4AC6" w14:textId="1AB2E8BA" w:rsidR="00A26AC2" w:rsidRPr="00161FEA" w:rsidRDefault="003F0523" w:rsidP="00A26AC2">
      <w:pPr>
        <w:spacing w:after="0" w:line="240" w:lineRule="auto"/>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3</w:t>
      </w:r>
      <w:r w:rsidR="00A26AC2" w:rsidRPr="00161FEA">
        <w:rPr>
          <w:rFonts w:ascii="Times New Roman" w:hAnsi="Times New Roman" w:cs="Times New Roman"/>
          <w:sz w:val="28"/>
          <w:szCs w:val="28"/>
          <w:shd w:val="clear" w:color="auto" w:fill="FFFFFF"/>
        </w:rPr>
        <w:t xml:space="preserve">. Контроль за виконанням даного рішення покласти на </w:t>
      </w:r>
      <w:r w:rsidRPr="00161FEA">
        <w:rPr>
          <w:rFonts w:ascii="Times New Roman" w:hAnsi="Times New Roman" w:cs="Times New Roman"/>
          <w:sz w:val="28"/>
          <w:szCs w:val="28"/>
          <w:shd w:val="clear" w:color="auto" w:fill="FFFFFF"/>
        </w:rPr>
        <w:t>п</w:t>
      </w:r>
      <w:r w:rsidR="00A26AC2" w:rsidRPr="00161FEA">
        <w:rPr>
          <w:rFonts w:ascii="Times New Roman" w:hAnsi="Times New Roman" w:cs="Times New Roman"/>
          <w:sz w:val="28"/>
          <w:szCs w:val="28"/>
          <w:shd w:val="clear" w:color="auto" w:fill="FFFFFF"/>
        </w:rPr>
        <w:t>остійну депутатську комісію Боярської міської ради з питань реалізації державної регуляторної політики у сфері господарської діяльності, фінансів, бюджету, соціально-економічного розвитку та першого заступника міського голови.</w:t>
      </w:r>
    </w:p>
    <w:p w14:paraId="6C247794" w14:textId="77777777" w:rsidR="00CC75F8" w:rsidRPr="00161FEA" w:rsidRDefault="00CC75F8" w:rsidP="00A26AC2">
      <w:pPr>
        <w:spacing w:after="0" w:line="240" w:lineRule="auto"/>
        <w:jc w:val="both"/>
        <w:rPr>
          <w:rFonts w:ascii="Times New Roman" w:hAnsi="Times New Roman" w:cs="Times New Roman"/>
          <w:sz w:val="28"/>
          <w:szCs w:val="28"/>
          <w:shd w:val="clear" w:color="auto" w:fill="FFFFFF"/>
        </w:rPr>
      </w:pPr>
    </w:p>
    <w:p w14:paraId="73ECD64A" w14:textId="77777777" w:rsidR="00161FEA" w:rsidRPr="00161FEA" w:rsidRDefault="00161FEA" w:rsidP="00A26AC2">
      <w:pPr>
        <w:spacing w:after="0" w:line="240" w:lineRule="auto"/>
        <w:jc w:val="both"/>
        <w:rPr>
          <w:rFonts w:ascii="Times New Roman" w:hAnsi="Times New Roman" w:cs="Times New Roman"/>
          <w:sz w:val="28"/>
          <w:szCs w:val="28"/>
          <w:shd w:val="clear" w:color="auto" w:fill="FFFFFF"/>
        </w:rPr>
      </w:pPr>
    </w:p>
    <w:p w14:paraId="4E0C46F3" w14:textId="6A682D3D" w:rsidR="00A26AC2" w:rsidRPr="00161FEA" w:rsidRDefault="00A26AC2" w:rsidP="00A26AC2">
      <w:pPr>
        <w:spacing w:after="0" w:line="240" w:lineRule="auto"/>
        <w:jc w:val="both"/>
        <w:rPr>
          <w:rFonts w:ascii="Times New Roman" w:hAnsi="Times New Roman" w:cs="Times New Roman"/>
          <w:b/>
          <w:sz w:val="28"/>
          <w:szCs w:val="28"/>
        </w:rPr>
      </w:pPr>
      <w:r w:rsidRPr="00161FEA">
        <w:rPr>
          <w:rFonts w:ascii="Times New Roman" w:hAnsi="Times New Roman" w:cs="Times New Roman"/>
          <w:b/>
          <w:sz w:val="28"/>
          <w:szCs w:val="28"/>
        </w:rPr>
        <w:t xml:space="preserve">Міський голова                                  </w:t>
      </w:r>
      <w:r w:rsidR="00DE34B0" w:rsidRPr="00161FEA">
        <w:rPr>
          <w:rFonts w:ascii="Times New Roman" w:hAnsi="Times New Roman" w:cs="Times New Roman"/>
          <w:b/>
          <w:sz w:val="28"/>
          <w:szCs w:val="28"/>
        </w:rPr>
        <w:t xml:space="preserve">      </w:t>
      </w:r>
      <w:r w:rsidRPr="00161FEA">
        <w:rPr>
          <w:rFonts w:ascii="Times New Roman" w:hAnsi="Times New Roman" w:cs="Times New Roman"/>
          <w:b/>
          <w:sz w:val="28"/>
          <w:szCs w:val="28"/>
        </w:rPr>
        <w:t xml:space="preserve">                              Олександр ЗАРУБІН</w:t>
      </w:r>
    </w:p>
    <w:p w14:paraId="26C7DA35" w14:textId="5C0AF453" w:rsidR="000A41B6" w:rsidRPr="00161FEA" w:rsidRDefault="00950A94">
      <w:pPr>
        <w:rPr>
          <w:rFonts w:ascii="Times New Roman" w:hAnsi="Times New Roman" w:cs="Times New Roman"/>
          <w:b/>
          <w:sz w:val="28"/>
          <w:szCs w:val="28"/>
        </w:rPr>
      </w:pPr>
      <w:r w:rsidRPr="00161FEA">
        <w:rPr>
          <w:rFonts w:ascii="Times New Roman" w:hAnsi="Times New Roman" w:cs="Times New Roman"/>
          <w:b/>
          <w:sz w:val="28"/>
          <w:szCs w:val="28"/>
        </w:rPr>
        <w:br w:type="page"/>
      </w:r>
    </w:p>
    <w:p w14:paraId="73C027D8" w14:textId="3DE1B77E" w:rsidR="00A26AC2"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hAnsi="Times New Roman" w:cs="Times New Roman"/>
          <w:b/>
          <w:bCs/>
          <w:sz w:val="24"/>
          <w:szCs w:val="24"/>
        </w:rPr>
        <w:lastRenderedPageBreak/>
        <w:t xml:space="preserve">Додаток </w:t>
      </w:r>
      <w:r w:rsidR="005C7FEC" w:rsidRPr="00161FEA">
        <w:rPr>
          <w:rFonts w:ascii="Times New Roman" w:hAnsi="Times New Roman" w:cs="Times New Roman"/>
          <w:b/>
          <w:bCs/>
          <w:sz w:val="24"/>
          <w:szCs w:val="24"/>
          <w:lang w:val="ru-RU"/>
        </w:rPr>
        <w:t>№</w:t>
      </w:r>
      <w:r w:rsidRPr="00161FEA">
        <w:rPr>
          <w:rFonts w:ascii="Times New Roman" w:hAnsi="Times New Roman" w:cs="Times New Roman"/>
          <w:b/>
          <w:bCs/>
          <w:sz w:val="24"/>
          <w:szCs w:val="24"/>
        </w:rPr>
        <w:t>1</w:t>
      </w:r>
    </w:p>
    <w:p w14:paraId="6B1A01E7" w14:textId="77777777" w:rsidR="00652057"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hAnsi="Times New Roman" w:cs="Times New Roman"/>
          <w:b/>
          <w:bCs/>
          <w:sz w:val="24"/>
          <w:szCs w:val="24"/>
        </w:rPr>
        <w:t>до рішення Боярської міської ради</w:t>
      </w:r>
    </w:p>
    <w:p w14:paraId="0AC44553" w14:textId="2D36AEA8" w:rsidR="00A26AC2" w:rsidRPr="00161FEA" w:rsidRDefault="00A26AC2" w:rsidP="005C7FEC">
      <w:pPr>
        <w:spacing w:after="0" w:line="276" w:lineRule="auto"/>
        <w:ind w:firstLine="5670"/>
        <w:jc w:val="both"/>
        <w:rPr>
          <w:rFonts w:ascii="Times New Roman" w:hAnsi="Times New Roman" w:cs="Times New Roman"/>
          <w:b/>
          <w:bCs/>
          <w:sz w:val="24"/>
          <w:szCs w:val="24"/>
        </w:rPr>
      </w:pPr>
      <w:r w:rsidRPr="00161FEA">
        <w:rPr>
          <w:rFonts w:ascii="Times New Roman" w:eastAsia="Times New Roman" w:hAnsi="Times New Roman" w:cs="Times New Roman"/>
          <w:b/>
          <w:bCs/>
          <w:sz w:val="24"/>
          <w:szCs w:val="24"/>
          <w:lang w:eastAsia="ar-SA"/>
        </w:rPr>
        <w:t xml:space="preserve">від </w:t>
      </w:r>
      <w:r w:rsidR="00300684" w:rsidRPr="00161FEA">
        <w:rPr>
          <w:rFonts w:ascii="Times New Roman" w:eastAsia="Times New Roman" w:hAnsi="Times New Roman" w:cs="Times New Roman"/>
          <w:b/>
          <w:bCs/>
          <w:sz w:val="24"/>
          <w:szCs w:val="24"/>
          <w:lang w:eastAsia="ar-SA"/>
        </w:rPr>
        <w:t>«</w:t>
      </w:r>
      <w:r w:rsidR="00D74F5D" w:rsidRPr="00161FEA">
        <w:rPr>
          <w:rFonts w:ascii="Times New Roman" w:eastAsia="Times New Roman" w:hAnsi="Times New Roman" w:cs="Times New Roman"/>
          <w:b/>
          <w:bCs/>
          <w:sz w:val="24"/>
          <w:szCs w:val="24"/>
          <w:lang w:eastAsia="ar-SA"/>
        </w:rPr>
        <w:t>13</w:t>
      </w:r>
      <w:r w:rsidR="00300684" w:rsidRPr="00161FEA">
        <w:rPr>
          <w:rFonts w:ascii="Times New Roman" w:eastAsia="Times New Roman" w:hAnsi="Times New Roman" w:cs="Times New Roman"/>
          <w:b/>
          <w:bCs/>
          <w:sz w:val="24"/>
          <w:szCs w:val="24"/>
          <w:lang w:eastAsia="ar-SA"/>
        </w:rPr>
        <w:t>»</w:t>
      </w:r>
      <w:r w:rsidR="00A975F5" w:rsidRPr="00161FEA">
        <w:rPr>
          <w:rFonts w:ascii="Times New Roman" w:eastAsia="Times New Roman" w:hAnsi="Times New Roman" w:cs="Times New Roman"/>
          <w:b/>
          <w:bCs/>
          <w:sz w:val="24"/>
          <w:szCs w:val="24"/>
          <w:lang w:eastAsia="ar-SA"/>
        </w:rPr>
        <w:t xml:space="preserve"> </w:t>
      </w:r>
      <w:r w:rsidR="00D74F5D" w:rsidRPr="00161FEA">
        <w:rPr>
          <w:rFonts w:ascii="Times New Roman" w:eastAsia="Times New Roman" w:hAnsi="Times New Roman" w:cs="Times New Roman"/>
          <w:b/>
          <w:bCs/>
          <w:sz w:val="24"/>
          <w:szCs w:val="24"/>
          <w:lang w:eastAsia="ar-SA"/>
        </w:rPr>
        <w:t xml:space="preserve">лютого </w:t>
      </w:r>
      <w:r w:rsidR="00A975F5" w:rsidRPr="00161FEA">
        <w:rPr>
          <w:rFonts w:ascii="Times New Roman" w:eastAsia="Times New Roman" w:hAnsi="Times New Roman" w:cs="Times New Roman"/>
          <w:b/>
          <w:bCs/>
          <w:sz w:val="24"/>
          <w:szCs w:val="24"/>
          <w:lang w:eastAsia="ar-SA"/>
        </w:rPr>
        <w:t>202</w:t>
      </w:r>
      <w:r w:rsidR="00D74F5D" w:rsidRPr="00161FEA">
        <w:rPr>
          <w:rFonts w:ascii="Times New Roman" w:eastAsia="Times New Roman" w:hAnsi="Times New Roman" w:cs="Times New Roman"/>
          <w:b/>
          <w:bCs/>
          <w:sz w:val="24"/>
          <w:szCs w:val="24"/>
          <w:lang w:eastAsia="ar-SA"/>
        </w:rPr>
        <w:t>5</w:t>
      </w:r>
      <w:r w:rsidR="00A975F5" w:rsidRPr="00161FEA">
        <w:rPr>
          <w:rFonts w:ascii="Times New Roman" w:eastAsia="Times New Roman" w:hAnsi="Times New Roman" w:cs="Times New Roman"/>
          <w:b/>
          <w:bCs/>
          <w:sz w:val="24"/>
          <w:szCs w:val="24"/>
          <w:lang w:eastAsia="ar-SA"/>
        </w:rPr>
        <w:t xml:space="preserve"> року</w:t>
      </w:r>
      <w:r w:rsidRPr="00161FEA">
        <w:rPr>
          <w:rFonts w:ascii="Times New Roman" w:eastAsia="Times New Roman" w:hAnsi="Times New Roman" w:cs="Times New Roman"/>
          <w:b/>
          <w:bCs/>
          <w:sz w:val="24"/>
          <w:szCs w:val="24"/>
          <w:lang w:eastAsia="ar-SA"/>
        </w:rPr>
        <w:t xml:space="preserve"> № </w:t>
      </w:r>
      <w:r w:rsidR="00300684" w:rsidRPr="00161FEA">
        <w:rPr>
          <w:rFonts w:ascii="Times New Roman" w:eastAsia="Times New Roman" w:hAnsi="Times New Roman" w:cs="Times New Roman"/>
          <w:b/>
          <w:bCs/>
          <w:sz w:val="24"/>
          <w:szCs w:val="24"/>
          <w:lang w:eastAsia="ar-SA"/>
        </w:rPr>
        <w:t>_______</w:t>
      </w:r>
    </w:p>
    <w:p w14:paraId="13B7E015" w14:textId="77777777" w:rsidR="00652057" w:rsidRPr="00161FEA" w:rsidRDefault="00652057" w:rsidP="004F394E">
      <w:pPr>
        <w:spacing w:after="0" w:line="276" w:lineRule="auto"/>
        <w:jc w:val="center"/>
        <w:rPr>
          <w:rFonts w:ascii="Times New Roman" w:hAnsi="Times New Roman" w:cs="Times New Roman"/>
          <w:bCs/>
          <w:sz w:val="28"/>
          <w:szCs w:val="28"/>
        </w:rPr>
      </w:pPr>
    </w:p>
    <w:p w14:paraId="073896FF" w14:textId="43F35BA9" w:rsidR="003A3683" w:rsidRPr="00161FEA" w:rsidRDefault="009327A8" w:rsidP="004F394E">
      <w:pPr>
        <w:spacing w:after="0" w:line="276" w:lineRule="auto"/>
        <w:jc w:val="center"/>
        <w:rPr>
          <w:rFonts w:ascii="Times New Roman" w:hAnsi="Times New Roman" w:cs="Times New Roman"/>
          <w:b/>
          <w:color w:val="000000"/>
          <w:sz w:val="30"/>
          <w:szCs w:val="30"/>
        </w:rPr>
      </w:pPr>
      <w:r w:rsidRPr="00161FEA">
        <w:rPr>
          <w:rFonts w:ascii="Times New Roman" w:hAnsi="Times New Roman" w:cs="Times New Roman"/>
          <w:b/>
          <w:color w:val="000000"/>
          <w:sz w:val="30"/>
          <w:szCs w:val="30"/>
        </w:rPr>
        <w:t>ЗВІТ</w:t>
      </w:r>
    </w:p>
    <w:p w14:paraId="21056BF0" w14:textId="55A03D7C" w:rsidR="003A3683" w:rsidRPr="00161FEA" w:rsidRDefault="003A3683" w:rsidP="004F394E">
      <w:pPr>
        <w:spacing w:after="0" w:line="276" w:lineRule="auto"/>
        <w:jc w:val="center"/>
        <w:rPr>
          <w:rFonts w:ascii="Times New Roman" w:hAnsi="Times New Roman" w:cs="Times New Roman"/>
          <w:b/>
          <w:iCs/>
          <w:color w:val="000000"/>
          <w:sz w:val="28"/>
          <w:szCs w:val="28"/>
        </w:rPr>
      </w:pPr>
      <w:r w:rsidRPr="00161FEA">
        <w:rPr>
          <w:rFonts w:ascii="Times New Roman" w:hAnsi="Times New Roman" w:cs="Times New Roman"/>
          <w:b/>
          <w:iCs/>
          <w:color w:val="000000"/>
          <w:sz w:val="28"/>
          <w:szCs w:val="28"/>
        </w:rPr>
        <w:t>щодо здійснення державної регуляторної політики</w:t>
      </w:r>
    </w:p>
    <w:p w14:paraId="680A8B9C" w14:textId="1780E5A2" w:rsidR="003A3683" w:rsidRPr="00161FEA" w:rsidRDefault="00297AC4" w:rsidP="004F394E">
      <w:pPr>
        <w:spacing w:after="0" w:line="276" w:lineRule="auto"/>
        <w:jc w:val="center"/>
        <w:rPr>
          <w:rFonts w:ascii="Times New Roman" w:hAnsi="Times New Roman" w:cs="Times New Roman"/>
          <w:b/>
          <w:iCs/>
          <w:color w:val="000000"/>
          <w:sz w:val="28"/>
          <w:szCs w:val="28"/>
        </w:rPr>
      </w:pPr>
      <w:r w:rsidRPr="00161FEA">
        <w:rPr>
          <w:rFonts w:ascii="Times New Roman" w:hAnsi="Times New Roman" w:cs="Times New Roman"/>
          <w:b/>
          <w:iCs/>
          <w:color w:val="000000"/>
          <w:sz w:val="28"/>
          <w:szCs w:val="28"/>
        </w:rPr>
        <w:t xml:space="preserve">Боярською міською радою та </w:t>
      </w:r>
      <w:r w:rsidR="003A3683" w:rsidRPr="00161FEA">
        <w:rPr>
          <w:rFonts w:ascii="Times New Roman" w:hAnsi="Times New Roman" w:cs="Times New Roman"/>
          <w:b/>
          <w:iCs/>
          <w:color w:val="000000"/>
          <w:sz w:val="28"/>
          <w:szCs w:val="28"/>
        </w:rPr>
        <w:t>виконавчими органами Боярської міської ради у 202</w:t>
      </w:r>
      <w:r w:rsidR="00C94435" w:rsidRPr="00161FEA">
        <w:rPr>
          <w:rFonts w:ascii="Times New Roman" w:hAnsi="Times New Roman" w:cs="Times New Roman"/>
          <w:b/>
          <w:iCs/>
          <w:color w:val="000000"/>
          <w:sz w:val="28"/>
          <w:szCs w:val="28"/>
        </w:rPr>
        <w:t>4</w:t>
      </w:r>
      <w:r w:rsidR="003A3683" w:rsidRPr="00161FEA">
        <w:rPr>
          <w:rFonts w:ascii="Times New Roman" w:hAnsi="Times New Roman" w:cs="Times New Roman"/>
          <w:b/>
          <w:iCs/>
          <w:color w:val="000000"/>
          <w:sz w:val="28"/>
          <w:szCs w:val="28"/>
        </w:rPr>
        <w:t xml:space="preserve"> році</w:t>
      </w:r>
    </w:p>
    <w:p w14:paraId="779ACD10" w14:textId="77777777" w:rsidR="003A3683" w:rsidRPr="00161FEA" w:rsidRDefault="003A3683" w:rsidP="00CA5867">
      <w:pPr>
        <w:spacing w:after="0" w:line="276" w:lineRule="auto"/>
        <w:jc w:val="center"/>
        <w:rPr>
          <w:rFonts w:ascii="Times New Roman" w:hAnsi="Times New Roman" w:cs="Times New Roman"/>
          <w:b/>
          <w:i/>
          <w:color w:val="000000"/>
          <w:sz w:val="28"/>
          <w:szCs w:val="28"/>
        </w:rPr>
      </w:pPr>
    </w:p>
    <w:p w14:paraId="08B9E683" w14:textId="3C9F4510" w:rsidR="003A3683" w:rsidRPr="00161FEA" w:rsidRDefault="003A3683" w:rsidP="00F676A9">
      <w:pPr>
        <w:tabs>
          <w:tab w:val="left" w:pos="6660"/>
        </w:tabs>
        <w:autoSpaceDE w:val="0"/>
        <w:spacing w:after="0" w:line="276" w:lineRule="auto"/>
        <w:ind w:firstLine="709"/>
        <w:jc w:val="both"/>
        <w:rPr>
          <w:rFonts w:ascii="Times New Roman" w:hAnsi="Times New Roman" w:cs="Times New Roman"/>
          <w:color w:val="000000" w:themeColor="text1"/>
          <w:sz w:val="28"/>
          <w:szCs w:val="28"/>
          <w:shd w:val="clear" w:color="auto" w:fill="FFFFFF"/>
        </w:rPr>
      </w:pPr>
      <w:r w:rsidRPr="00161FEA">
        <w:rPr>
          <w:rFonts w:ascii="Times New Roman" w:hAnsi="Times New Roman" w:cs="Times New Roman"/>
          <w:color w:val="000000" w:themeColor="text1"/>
          <w:sz w:val="28"/>
          <w:szCs w:val="28"/>
        </w:rPr>
        <w:t>З метою забезпечення виконання Закону України</w:t>
      </w:r>
      <w:r w:rsidR="003D2D0B" w:rsidRPr="00161FEA">
        <w:rPr>
          <w:rFonts w:ascii="Times New Roman" w:hAnsi="Times New Roman" w:cs="Times New Roman"/>
          <w:color w:val="000000" w:themeColor="text1"/>
          <w:sz w:val="28"/>
          <w:szCs w:val="28"/>
        </w:rPr>
        <w:t xml:space="preserve"> від 11.09.2003 № 1160-IV</w:t>
      </w:r>
      <w:r w:rsidRPr="00161FEA">
        <w:rPr>
          <w:rFonts w:ascii="Times New Roman" w:hAnsi="Times New Roman" w:cs="Times New Roman"/>
          <w:color w:val="000000" w:themeColor="text1"/>
          <w:sz w:val="28"/>
          <w:szCs w:val="28"/>
        </w:rPr>
        <w:t xml:space="preserve"> «Про засади державної регуляторної політики у сфері господарської діяльності» рішенням Боярської міської ради від 26.01.2021 №5/84 </w:t>
      </w:r>
      <w:r w:rsidRPr="00161FEA">
        <w:rPr>
          <w:rFonts w:ascii="Times New Roman" w:hAnsi="Times New Roman" w:cs="Times New Roman"/>
          <w:b/>
          <w:color w:val="000000" w:themeColor="text1"/>
          <w:sz w:val="28"/>
          <w:szCs w:val="28"/>
        </w:rPr>
        <w:t>«</w:t>
      </w:r>
      <w:r w:rsidRPr="00161FEA">
        <w:rPr>
          <w:rFonts w:ascii="Times New Roman" w:hAnsi="Times New Roman" w:cs="Times New Roman"/>
          <w:bCs/>
          <w:color w:val="000000" w:themeColor="text1"/>
          <w:sz w:val="28"/>
          <w:szCs w:val="28"/>
          <w:bdr w:val="none" w:sz="0" w:space="0" w:color="auto" w:frame="1"/>
          <w:shd w:val="clear" w:color="auto" w:fill="FFFFFF"/>
        </w:rPr>
        <w:t>Про провадження державної регуляторної політики у сфері господарської діяльності Боярської міської ради та виконавчого комітету</w:t>
      </w:r>
      <w:r w:rsidRPr="00161FEA">
        <w:rPr>
          <w:rFonts w:ascii="Times New Roman" w:hAnsi="Times New Roman" w:cs="Times New Roman"/>
          <w:color w:val="000000" w:themeColor="text1"/>
          <w:sz w:val="28"/>
          <w:szCs w:val="28"/>
        </w:rPr>
        <w:t xml:space="preserve">» </w:t>
      </w:r>
      <w:r w:rsidR="00B05B07" w:rsidRPr="00161FEA">
        <w:rPr>
          <w:rFonts w:ascii="Times New Roman" w:hAnsi="Times New Roman" w:cs="Times New Roman"/>
          <w:color w:val="000000" w:themeColor="text1"/>
          <w:sz w:val="28"/>
          <w:szCs w:val="28"/>
        </w:rPr>
        <w:t xml:space="preserve">зі змінами </w:t>
      </w:r>
      <w:r w:rsidRPr="00161FEA">
        <w:rPr>
          <w:rFonts w:ascii="Times New Roman" w:hAnsi="Times New Roman" w:cs="Times New Roman"/>
          <w:color w:val="000000" w:themeColor="text1"/>
          <w:sz w:val="28"/>
          <w:szCs w:val="28"/>
        </w:rPr>
        <w:t>було</w:t>
      </w:r>
      <w:r w:rsidRPr="00161FEA">
        <w:rPr>
          <w:rFonts w:ascii="Times New Roman" w:hAnsi="Times New Roman" w:cs="Times New Roman"/>
          <w:i/>
          <w:color w:val="000000" w:themeColor="text1"/>
          <w:sz w:val="28"/>
          <w:szCs w:val="28"/>
        </w:rPr>
        <w:t xml:space="preserve"> </w:t>
      </w:r>
      <w:r w:rsidRPr="00161FEA">
        <w:rPr>
          <w:rFonts w:ascii="Times New Roman" w:hAnsi="Times New Roman" w:cs="Times New Roman"/>
          <w:color w:val="000000" w:themeColor="text1"/>
          <w:sz w:val="28"/>
          <w:szCs w:val="28"/>
          <w:shd w:val="clear" w:color="auto" w:fill="FFFFFF"/>
        </w:rPr>
        <w:t>створено спільну з міською радою та виконавчим комітетом постійну комісію для підготовки та провадження регуляторних актів на території Боярської міської територіальної громади.</w:t>
      </w:r>
    </w:p>
    <w:p w14:paraId="43D56F7D" w14:textId="77777777" w:rsidR="007679A1" w:rsidRPr="00161FEA" w:rsidRDefault="007679A1" w:rsidP="007679A1">
      <w:pPr>
        <w:tabs>
          <w:tab w:val="left" w:pos="6660"/>
        </w:tabs>
        <w:autoSpaceDE w:val="0"/>
        <w:spacing w:after="0" w:line="276" w:lineRule="auto"/>
        <w:ind w:firstLine="709"/>
        <w:jc w:val="both"/>
        <w:rPr>
          <w:rFonts w:ascii="Times New Roman" w:hAnsi="Times New Roman" w:cs="Times New Roman"/>
          <w:color w:val="000000" w:themeColor="text1"/>
          <w:sz w:val="28"/>
          <w:szCs w:val="28"/>
        </w:rPr>
      </w:pPr>
      <w:bookmarkStart w:id="1" w:name="_Hlk187655385"/>
      <w:r w:rsidRPr="00161FEA">
        <w:rPr>
          <w:rFonts w:ascii="Times New Roman" w:hAnsi="Times New Roman" w:cs="Times New Roman"/>
          <w:color w:val="000000" w:themeColor="text1"/>
          <w:sz w:val="28"/>
          <w:szCs w:val="28"/>
        </w:rPr>
        <w:t xml:space="preserve">На виконання вимог статті  7 Закону України «Про засади державної регуляторної політики у сфері господарської діяльності» рішенням Боярської міської ради </w:t>
      </w:r>
      <w:r w:rsidRPr="00161FEA">
        <w:rPr>
          <w:rFonts w:ascii="Times New Roman" w:hAnsi="Times New Roman" w:cs="Times New Roman"/>
          <w:b/>
          <w:bCs/>
          <w:color w:val="000000" w:themeColor="text1"/>
          <w:sz w:val="28"/>
          <w:szCs w:val="28"/>
        </w:rPr>
        <w:t xml:space="preserve">№ 45/2505 від 23 листопада 2023 року </w:t>
      </w:r>
      <w:r w:rsidRPr="00161FEA">
        <w:rPr>
          <w:rFonts w:ascii="Times New Roman" w:hAnsi="Times New Roman" w:cs="Times New Roman"/>
          <w:color w:val="000000" w:themeColor="text1"/>
          <w:sz w:val="28"/>
          <w:szCs w:val="28"/>
        </w:rPr>
        <w:t xml:space="preserve">було затверджено План діяльності з підготовки проєктів регуляторних актів на 2024 рік. У зв'язку з необхідністю рішенням </w:t>
      </w:r>
      <w:r w:rsidRPr="00161FEA">
        <w:rPr>
          <w:rFonts w:ascii="Times New Roman" w:hAnsi="Times New Roman" w:cs="Times New Roman"/>
          <w:b/>
          <w:bCs/>
          <w:color w:val="000000" w:themeColor="text1"/>
          <w:sz w:val="28"/>
          <w:szCs w:val="28"/>
        </w:rPr>
        <w:t>№</w:t>
      </w:r>
      <w:r w:rsidRPr="00161FEA">
        <w:rPr>
          <w:rFonts w:ascii="Times New Roman" w:hAnsi="Times New Roman" w:cs="Times New Roman"/>
          <w:b/>
          <w:bCs/>
          <w:color w:val="212529"/>
          <w:sz w:val="28"/>
          <w:szCs w:val="28"/>
          <w:bdr w:val="none" w:sz="0" w:space="0" w:color="auto" w:frame="1"/>
          <w:shd w:val="clear" w:color="auto" w:fill="FFFFFF"/>
        </w:rPr>
        <w:t xml:space="preserve"> </w:t>
      </w:r>
      <w:r w:rsidRPr="00161FEA">
        <w:rPr>
          <w:rFonts w:ascii="Times New Roman" w:hAnsi="Times New Roman" w:cs="Times New Roman"/>
          <w:b/>
          <w:bCs/>
          <w:color w:val="000000" w:themeColor="text1"/>
          <w:sz w:val="28"/>
          <w:szCs w:val="28"/>
        </w:rPr>
        <w:t xml:space="preserve">48/2687 від від 01 лютого 2024 року </w:t>
      </w:r>
      <w:r w:rsidRPr="00161FEA">
        <w:rPr>
          <w:rFonts w:ascii="Times New Roman" w:hAnsi="Times New Roman" w:cs="Times New Roman"/>
          <w:color w:val="000000" w:themeColor="text1"/>
          <w:sz w:val="28"/>
          <w:szCs w:val="28"/>
        </w:rPr>
        <w:t>затверджено доповнення до Плану діяльності з підготовки проєктів регуляторних актів Боярської міської ради на 2024 рік, затвердженого рішенням 45 сесії VІІІ скликання Боярської міської ради від 23 листопада 2023 року. Зазначений План було сформовано на підставі пропозицій структурних підрозділів виконавчого комітету Боярської міської ради.</w:t>
      </w:r>
    </w:p>
    <w:p w14:paraId="481C2993" w14:textId="24552104" w:rsidR="00CA5867" w:rsidRPr="00161FEA" w:rsidRDefault="00CA5867" w:rsidP="00CA5867">
      <w:pPr>
        <w:tabs>
          <w:tab w:val="left" w:pos="6660"/>
        </w:tabs>
        <w:autoSpaceDE w:val="0"/>
        <w:spacing w:after="0" w:line="276" w:lineRule="auto"/>
        <w:ind w:firstLine="709"/>
        <w:jc w:val="both"/>
        <w:rPr>
          <w:rFonts w:ascii="Times New Roman" w:hAnsi="Times New Roman" w:cs="Times New Roman"/>
          <w:sz w:val="28"/>
          <w:szCs w:val="28"/>
        </w:rPr>
      </w:pPr>
      <w:r w:rsidRPr="00161FEA">
        <w:rPr>
          <w:rFonts w:ascii="Times New Roman" w:hAnsi="Times New Roman" w:cs="Times New Roman"/>
          <w:sz w:val="28"/>
          <w:szCs w:val="28"/>
        </w:rPr>
        <w:t>План діяльності з підготовки проєктів регуляторних актів та доповнення до нього оприлюднювались на офіційному веб-сайті Боярської міської ради в розділі «Прозора громада» (підрозділ «Регуляторна політика»).</w:t>
      </w:r>
    </w:p>
    <w:p w14:paraId="6E22F176" w14:textId="77777777" w:rsidR="007679A1" w:rsidRPr="00161FEA" w:rsidRDefault="007679A1" w:rsidP="007679A1">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Відповідно до затвердженого Плану діяльності з підготовки проєктів регуляторних актів на 2024 рік з доповненнями у звітному періоді було заплановано розробити наступні проєкти регуляторних актів, а саме:</w:t>
      </w:r>
    </w:p>
    <w:p w14:paraId="4D964104"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 на 2025 рік.</w:t>
      </w:r>
    </w:p>
    <w:p w14:paraId="184907C1" w14:textId="77777777" w:rsidR="007679A1" w:rsidRPr="00161FEA" w:rsidRDefault="007679A1" w:rsidP="007679A1">
      <w:pPr>
        <w:pStyle w:val="ac"/>
        <w:numPr>
          <w:ilvl w:val="0"/>
          <w:numId w:val="3"/>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єдиного податку на території Боярської міської територіальної громади.</w:t>
      </w:r>
    </w:p>
    <w:p w14:paraId="44BB2DA9"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bookmarkStart w:id="2" w:name="_Hlk187661153"/>
      <w:r w:rsidRPr="00161FEA">
        <w:rPr>
          <w:rFonts w:ascii="Times New Roman" w:hAnsi="Times New Roman" w:cs="Times New Roman"/>
          <w:color w:val="000000" w:themeColor="text1"/>
          <w:sz w:val="28"/>
          <w:szCs w:val="28"/>
        </w:rPr>
        <w:lastRenderedPageBreak/>
        <w:t>Про внесення змін до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 затвердженого рішенням Виконавчого комітету Боярської міської ради від 08.12.2022 року №2/5.</w:t>
      </w:r>
    </w:p>
    <w:bookmarkEnd w:id="2"/>
    <w:p w14:paraId="5BD38F39"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 встановлення ставок та пільг із сплати земельного податку на 2025 рік на території Боярської міської територіальної громади.</w:t>
      </w:r>
    </w:p>
    <w:p w14:paraId="5E2A6DF3"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w:t>
      </w:r>
    </w:p>
    <w:p w14:paraId="1CC8E0DE" w14:textId="77777777" w:rsidR="007679A1" w:rsidRPr="00161FEA" w:rsidRDefault="007679A1" w:rsidP="007679A1">
      <w:pPr>
        <w:pStyle w:val="ac"/>
        <w:numPr>
          <w:ilvl w:val="0"/>
          <w:numId w:val="3"/>
        </w:numPr>
        <w:tabs>
          <w:tab w:val="left" w:pos="0"/>
        </w:tabs>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Порядок поховання та надання ритуальних послуг на території Боярської міської територіальної громади.</w:t>
      </w:r>
    </w:p>
    <w:p w14:paraId="050471D0" w14:textId="77777777" w:rsidR="006F0CFA" w:rsidRPr="00161FEA" w:rsidRDefault="006F0CFA" w:rsidP="006F0CFA">
      <w:pPr>
        <w:spacing w:after="0" w:line="276" w:lineRule="auto"/>
        <w:ind w:firstLine="709"/>
        <w:jc w:val="both"/>
        <w:rPr>
          <w:rFonts w:ascii="Times New Roman" w:hAnsi="Times New Roman" w:cs="Times New Roman"/>
          <w:sz w:val="28"/>
          <w:szCs w:val="28"/>
          <w:shd w:val="clear" w:color="auto" w:fill="FFFFFF"/>
        </w:rPr>
      </w:pPr>
      <w:r w:rsidRPr="00161FEA">
        <w:rPr>
          <w:rFonts w:ascii="Times New Roman" w:hAnsi="Times New Roman" w:cs="Times New Roman"/>
          <w:sz w:val="28"/>
          <w:szCs w:val="28"/>
          <w:shd w:val="clear" w:color="auto" w:fill="FFFFFF"/>
        </w:rPr>
        <w:t>У зв'язку з військовою агресією російської федерації проти України, указом Президента України від 24.02.2022 року було введено воєнний стан в Україні.</w:t>
      </w:r>
    </w:p>
    <w:p w14:paraId="6530A0F8" w14:textId="478B3527" w:rsidR="006F0CFA" w:rsidRPr="00161FEA" w:rsidRDefault="006F0CFA" w:rsidP="006F0CFA">
      <w:pPr>
        <w:tabs>
          <w:tab w:val="left" w:pos="666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lang w:eastAsia="uk-UA"/>
        </w:rPr>
        <w:t xml:space="preserve">Разом з тим, Верховною радою України прийнято </w:t>
      </w:r>
      <w:r w:rsidRPr="00161FEA">
        <w:rPr>
          <w:rFonts w:ascii="Times New Roman" w:hAnsi="Times New Roman" w:cs="Times New Roman"/>
          <w:color w:val="000000" w:themeColor="text1"/>
          <w:sz w:val="28"/>
          <w:szCs w:val="28"/>
          <w:shd w:val="clear" w:color="auto" w:fill="FFFFFF"/>
        </w:rPr>
        <w:t>Закон України «Про внесення змін до Податкового кодексу України та інших законодавчих актів України щодо вдосконалення законодавства на період воєнного стану», яким передбачено, що на період дії воєнного чи надзвичайного стану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мають право приймати рішення про встановлення місцевих податків та/або зборів та податкових пільг із сплати місцевих податків та/або зборів без застосування процедур, передбачених </w:t>
      </w:r>
      <w:hyperlink r:id="rId9" w:tgtFrame="_blank" w:history="1">
        <w:r w:rsidRPr="00161FEA">
          <w:rPr>
            <w:rStyle w:val="a7"/>
            <w:rFonts w:ascii="Times New Roman" w:hAnsi="Times New Roman" w:cs="Times New Roman"/>
            <w:color w:val="000000" w:themeColor="text1"/>
            <w:sz w:val="28"/>
            <w:szCs w:val="28"/>
            <w:u w:val="none"/>
            <w:shd w:val="clear" w:color="auto" w:fill="FFFFFF"/>
          </w:rPr>
          <w:t>Законом України</w:t>
        </w:r>
      </w:hyperlink>
      <w:r w:rsidRPr="00161FEA">
        <w:rPr>
          <w:rFonts w:ascii="Times New Roman" w:hAnsi="Times New Roman" w:cs="Times New Roman"/>
          <w:color w:val="000000" w:themeColor="text1"/>
          <w:sz w:val="28"/>
          <w:szCs w:val="28"/>
          <w:shd w:val="clear" w:color="auto" w:fill="FFFFFF"/>
        </w:rPr>
        <w:t xml:space="preserve"> «Про засади державної регуляторної політики у сфері господарської діяльності».</w:t>
      </w:r>
    </w:p>
    <w:p w14:paraId="6167531A" w14:textId="77777777" w:rsidR="007679A1" w:rsidRPr="00161FEA" w:rsidRDefault="007679A1" w:rsidP="007679A1">
      <w:pPr>
        <w:autoSpaceDE w:val="0"/>
        <w:spacing w:after="0" w:line="276" w:lineRule="auto"/>
        <w:ind w:firstLine="709"/>
        <w:jc w:val="both"/>
        <w:rPr>
          <w:rFonts w:ascii="Times New Roman" w:hAnsi="Times New Roman" w:cs="Times New Roman"/>
          <w:b/>
          <w:bCs/>
          <w:color w:val="000000" w:themeColor="text1"/>
          <w:sz w:val="28"/>
          <w:szCs w:val="28"/>
        </w:rPr>
      </w:pPr>
      <w:r w:rsidRPr="00161FEA">
        <w:rPr>
          <w:rFonts w:ascii="Times New Roman" w:hAnsi="Times New Roman" w:cs="Times New Roman"/>
          <w:b/>
          <w:bCs/>
          <w:color w:val="000000" w:themeColor="text1"/>
          <w:sz w:val="28"/>
          <w:szCs w:val="28"/>
        </w:rPr>
        <w:t>Протягом звітного періоду з урахуванням вищевказаних норм законодавства було прийнято наступні рішення:</w:t>
      </w:r>
    </w:p>
    <w:p w14:paraId="53EBFDF6" w14:textId="77777777" w:rsidR="007679A1" w:rsidRPr="00161FEA" w:rsidRDefault="007679A1" w:rsidP="007679A1">
      <w:pPr>
        <w:numPr>
          <w:ilvl w:val="0"/>
          <w:numId w:val="2"/>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Рішення № 53/2974 від 11.07.2024 року «Про встановлення ставок та пільг зі сплати податку на нерухоме майно, відмінне від земельної ділянки, на території Боярської міської територіальної громади»;</w:t>
      </w:r>
    </w:p>
    <w:p w14:paraId="1F7AA754" w14:textId="77777777" w:rsidR="007679A1" w:rsidRPr="00161FEA" w:rsidRDefault="007679A1" w:rsidP="007679A1">
      <w:pPr>
        <w:numPr>
          <w:ilvl w:val="0"/>
          <w:numId w:val="2"/>
        </w:numPr>
        <w:autoSpaceDE w:val="0"/>
        <w:spacing w:after="0" w:line="276" w:lineRule="auto"/>
        <w:ind w:left="0"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Рішення № 53/2976 від 11.07.2024 року «Про встановлення ставок та пільг із сплати земельного податку на території Боярської міської територіальної громади».</w:t>
      </w:r>
    </w:p>
    <w:p w14:paraId="3F71F6A4" w14:textId="4C36F938" w:rsidR="007679A1" w:rsidRPr="00161FEA" w:rsidRDefault="007679A1" w:rsidP="007679A1">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161FEA">
        <w:rPr>
          <w:rFonts w:ascii="Times New Roman" w:eastAsia="Times New Roman" w:hAnsi="Times New Roman" w:cs="Times New Roman"/>
          <w:bCs/>
          <w:color w:val="000000" w:themeColor="text1"/>
          <w:sz w:val="28"/>
          <w:szCs w:val="28"/>
          <w:lang w:eastAsia="ru-RU"/>
        </w:rPr>
        <w:t xml:space="preserve">План діяльності з підготовки проєктів регуляторних актів на 2024 рік передбачав прийняття регуляторного акту «Про встановлення ставок єдиного податку на території Боярської міської територіальної громади», проте, у зв’язку з відсутністю підстав змінювати ставки єдиного податку, даний регуляторний акт відділом економічного розвитку, стратегічного планування та тарифної політики не розроблявся, </w:t>
      </w:r>
      <w:r w:rsidR="00E72667" w:rsidRPr="00161FEA">
        <w:rPr>
          <w:rFonts w:ascii="Times New Roman" w:eastAsia="Times New Roman" w:hAnsi="Times New Roman" w:cs="Times New Roman"/>
          <w:bCs/>
          <w:color w:val="000000" w:themeColor="text1"/>
          <w:sz w:val="28"/>
          <w:szCs w:val="28"/>
          <w:lang w:eastAsia="ru-RU"/>
        </w:rPr>
        <w:t>оскільки</w:t>
      </w:r>
      <w:r w:rsidRPr="00161FEA">
        <w:rPr>
          <w:rFonts w:ascii="Times New Roman" w:eastAsia="Times New Roman" w:hAnsi="Times New Roman" w:cs="Times New Roman"/>
          <w:bCs/>
          <w:color w:val="000000" w:themeColor="text1"/>
          <w:sz w:val="28"/>
          <w:szCs w:val="28"/>
          <w:lang w:eastAsia="ru-RU"/>
        </w:rPr>
        <w:t xml:space="preserve"> продовжив дію прийнятий </w:t>
      </w:r>
      <w:r w:rsidR="00E72667" w:rsidRPr="00161FEA">
        <w:rPr>
          <w:rFonts w:ascii="Times New Roman" w:eastAsia="Times New Roman" w:hAnsi="Times New Roman" w:cs="Times New Roman"/>
          <w:bCs/>
          <w:color w:val="000000" w:themeColor="text1"/>
          <w:sz w:val="28"/>
          <w:szCs w:val="28"/>
          <w:lang w:eastAsia="ru-RU"/>
        </w:rPr>
        <w:t xml:space="preserve">регуляторний акт </w:t>
      </w:r>
      <w:r w:rsidRPr="00161FEA">
        <w:rPr>
          <w:rFonts w:ascii="Times New Roman" w:eastAsia="Times New Roman" w:hAnsi="Times New Roman" w:cs="Times New Roman"/>
          <w:bCs/>
          <w:color w:val="000000" w:themeColor="text1"/>
          <w:sz w:val="28"/>
          <w:szCs w:val="28"/>
          <w:lang w:eastAsia="ru-RU"/>
        </w:rPr>
        <w:t>у 2022 році.</w:t>
      </w:r>
    </w:p>
    <w:p w14:paraId="120FC31A" w14:textId="77777777" w:rsidR="007679A1" w:rsidRPr="00161FEA" w:rsidRDefault="007679A1" w:rsidP="007679A1">
      <w:pPr>
        <w:spacing w:after="0" w:line="276" w:lineRule="auto"/>
        <w:ind w:firstLine="709"/>
        <w:jc w:val="both"/>
        <w:rPr>
          <w:rFonts w:ascii="Times New Roman" w:eastAsia="Times New Roman" w:hAnsi="Times New Roman" w:cs="Times New Roman"/>
          <w:bCs/>
          <w:color w:val="000000" w:themeColor="text1"/>
          <w:sz w:val="28"/>
          <w:szCs w:val="28"/>
          <w:lang w:eastAsia="ru-RU"/>
        </w:rPr>
      </w:pPr>
      <w:r w:rsidRPr="00161FEA">
        <w:rPr>
          <w:rFonts w:ascii="Times New Roman" w:eastAsia="Times New Roman" w:hAnsi="Times New Roman" w:cs="Times New Roman"/>
          <w:bCs/>
          <w:color w:val="000000" w:themeColor="text1"/>
          <w:sz w:val="28"/>
          <w:szCs w:val="28"/>
          <w:lang w:eastAsia="ru-RU"/>
        </w:rPr>
        <w:lastRenderedPageBreak/>
        <w:t xml:space="preserve">Додатково планом діяльності також було передбачено внесення змін до Положення 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 затвердженого рішенням Виконавчого комітету Боярської міської ради від 08.12.2022 року №2/5, втім, у зв’язку з втратою необхідності внесення будь-яких змін, даний регуляторний акт не приймався. </w:t>
      </w:r>
    </w:p>
    <w:p w14:paraId="01BC87E7" w14:textId="77777777" w:rsidR="007679A1" w:rsidRPr="00161FEA" w:rsidRDefault="007679A1" w:rsidP="007679A1">
      <w:pPr>
        <w:tabs>
          <w:tab w:val="left" w:pos="0"/>
        </w:tabs>
        <w:autoSpaceDE w:val="0"/>
        <w:spacing w:after="0" w:line="276" w:lineRule="auto"/>
        <w:ind w:firstLine="709"/>
        <w:jc w:val="both"/>
        <w:rPr>
          <w:rFonts w:ascii="Times New Roman" w:hAnsi="Times New Roman" w:cs="Times New Roman"/>
          <w:color w:val="000000" w:themeColor="text1"/>
          <w:sz w:val="28"/>
          <w:szCs w:val="28"/>
        </w:rPr>
      </w:pPr>
      <w:r w:rsidRPr="00161FEA">
        <w:rPr>
          <w:rFonts w:ascii="Times New Roman" w:eastAsia="Times New Roman" w:hAnsi="Times New Roman" w:cs="Times New Roman"/>
          <w:bCs/>
          <w:color w:val="000000" w:themeColor="text1"/>
          <w:sz w:val="28"/>
          <w:szCs w:val="28"/>
          <w:lang w:eastAsia="ru-RU"/>
        </w:rPr>
        <w:t>Доповнення до Плану діяльності з підготовки проєктів регуляторних актів передбачало розроблення проєктів регуляторних актів: «</w:t>
      </w:r>
      <w:r w:rsidRPr="00161FEA">
        <w:rPr>
          <w:rFonts w:ascii="Times New Roman" w:hAnsi="Times New Roman" w:cs="Times New Roman"/>
          <w:color w:val="000000" w:themeColor="text1"/>
          <w:sz w:val="28"/>
          <w:szCs w:val="28"/>
        </w:rPr>
        <w:t>Порядок приєднання об'єктів Боярської міської територіальної громади до комунальних мереж централізованого водопостачання та централізованого водовідведення» та «Порядок поховання та надання ритуальних послуг на території Боярської міської територіальної громади». Однак за висновками Державної регуляторної служби, прийняття даних регуляторних актів не належить до повноважень Боярської міської ради та її виконавчих органів.</w:t>
      </w:r>
    </w:p>
    <w:bookmarkEnd w:id="1"/>
    <w:p w14:paraId="31BCC6F6" w14:textId="7EEE5576" w:rsidR="00814406" w:rsidRPr="00161FEA"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61FEA">
        <w:rPr>
          <w:rFonts w:ascii="Times New Roman" w:eastAsia="Times New Roman" w:hAnsi="Times New Roman" w:cs="Times New Roman"/>
          <w:color w:val="000000" w:themeColor="text1"/>
          <w:sz w:val="28"/>
          <w:szCs w:val="28"/>
          <w:shd w:val="clear" w:color="auto" w:fill="FFFFFF"/>
          <w:lang w:eastAsia="ru-RU"/>
        </w:rPr>
        <w:t>Крім того, 12.05.2022 року було прийнято Закон України №2259-ІХ від 12.05.2022 який зазначає, що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0" w:anchor="n111" w:tgtFrame="_blank" w:history="1">
        <w:r w:rsidRPr="00161FEA">
          <w:rPr>
            <w:rFonts w:ascii="Times New Roman" w:eastAsia="Times New Roman" w:hAnsi="Times New Roman" w:cs="Times New Roman"/>
            <w:color w:val="000000" w:themeColor="text1"/>
            <w:sz w:val="28"/>
            <w:szCs w:val="28"/>
            <w:shd w:val="clear" w:color="auto" w:fill="FFFFFF"/>
            <w:lang w:eastAsia="ru-RU"/>
          </w:rPr>
          <w:t>пункту 3</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Pr="00161FEA">
        <w:rPr>
          <w:rFonts w:ascii="Times New Roman" w:eastAsia="Times New Roman" w:hAnsi="Times New Roman" w:cs="Times New Roman"/>
          <w:color w:val="000000" w:themeColor="text1"/>
          <w:sz w:val="28"/>
          <w:szCs w:val="28"/>
          <w:shd w:val="clear" w:color="auto" w:fill="FFFFFF"/>
          <w:lang w:eastAsia="ru-RU"/>
        </w:rPr>
        <w:t>частини першої (у частині оприлюднення проектів актів),</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1" w:anchor="n130" w:tgtFrame="_blank" w:history="1">
        <w:r w:rsidRPr="00161FEA">
          <w:rPr>
            <w:rFonts w:ascii="Times New Roman" w:eastAsia="Times New Roman" w:hAnsi="Times New Roman" w:cs="Times New Roman"/>
            <w:color w:val="000000" w:themeColor="text1"/>
            <w:sz w:val="28"/>
            <w:szCs w:val="28"/>
            <w:shd w:val="clear" w:color="auto" w:fill="FFFFFF"/>
            <w:lang w:eastAsia="ru-RU"/>
          </w:rPr>
          <w:t>частини четвертої</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Pr="00161FEA">
        <w:rPr>
          <w:rFonts w:ascii="Times New Roman" w:eastAsia="Times New Roman" w:hAnsi="Times New Roman" w:cs="Times New Roman"/>
          <w:color w:val="000000" w:themeColor="text1"/>
          <w:sz w:val="28"/>
          <w:szCs w:val="28"/>
          <w:shd w:val="clear" w:color="auto" w:fill="FFFFFF"/>
          <w:lang w:eastAsia="ru-RU"/>
        </w:rPr>
        <w:t xml:space="preserve">статті 15 Закону України </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Про доступ до публічної інформації</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val="en-US" w:eastAsia="ru-RU"/>
        </w:rPr>
        <w:t> </w:t>
      </w:r>
      <w:hyperlink r:id="rId12" w:tgtFrame="_blank" w:history="1">
        <w:r w:rsidRPr="00161FEA">
          <w:rPr>
            <w:rFonts w:ascii="Times New Roman" w:eastAsia="Times New Roman" w:hAnsi="Times New Roman" w:cs="Times New Roman"/>
            <w:color w:val="000000" w:themeColor="text1"/>
            <w:sz w:val="28"/>
            <w:szCs w:val="28"/>
            <w:shd w:val="clear" w:color="auto" w:fill="FFFFFF"/>
            <w:lang w:eastAsia="ru-RU"/>
          </w:rPr>
          <w:t>Закону України</w:t>
        </w:r>
      </w:hyperlink>
      <w:r w:rsidRPr="00161FEA">
        <w:rPr>
          <w:rFonts w:ascii="Times New Roman" w:eastAsia="Times New Roman" w:hAnsi="Times New Roman" w:cs="Times New Roman"/>
          <w:color w:val="000000" w:themeColor="text1"/>
          <w:sz w:val="28"/>
          <w:szCs w:val="28"/>
          <w:shd w:val="clear" w:color="auto" w:fill="FFFFFF"/>
          <w:lang w:val="en-US" w:eastAsia="ru-RU"/>
        </w:rPr>
        <w:t> </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Про засади державної регуляторної політики у сфері господарської діяльності</w:t>
      </w:r>
      <w:r w:rsidR="00865602" w:rsidRPr="00161FEA">
        <w:rPr>
          <w:rFonts w:ascii="Times New Roman" w:eastAsia="Times New Roman" w:hAnsi="Times New Roman" w:cs="Times New Roman"/>
          <w:color w:val="000000" w:themeColor="text1"/>
          <w:sz w:val="28"/>
          <w:szCs w:val="28"/>
          <w:shd w:val="clear" w:color="auto" w:fill="FFFFFF"/>
          <w:lang w:eastAsia="ru-RU"/>
        </w:rPr>
        <w:t>»</w:t>
      </w:r>
      <w:r w:rsidRPr="00161FEA">
        <w:rPr>
          <w:rFonts w:ascii="Times New Roman" w:eastAsia="Times New Roman" w:hAnsi="Times New Roman" w:cs="Times New Roman"/>
          <w:color w:val="000000" w:themeColor="text1"/>
          <w:sz w:val="28"/>
          <w:szCs w:val="28"/>
          <w:shd w:val="clear" w:color="auto" w:fill="FFFFFF"/>
          <w:lang w:eastAsia="ru-RU"/>
        </w:rPr>
        <w:t xml:space="preserve">. </w:t>
      </w:r>
    </w:p>
    <w:p w14:paraId="0A0A218A" w14:textId="70BD85A4" w:rsidR="003A3683" w:rsidRPr="00161FEA" w:rsidRDefault="003A3683" w:rsidP="00F676A9">
      <w:pPr>
        <w:spacing w:after="0" w:line="276"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161FEA">
        <w:rPr>
          <w:rFonts w:ascii="Times New Roman" w:hAnsi="Times New Roman" w:cs="Times New Roman"/>
          <w:color w:val="000000" w:themeColor="text1"/>
          <w:sz w:val="28"/>
          <w:szCs w:val="28"/>
        </w:rPr>
        <w:t>Прийняті регуляторні акти оприлюднено на офіційному веб - сайті Боярської міської ради в розділі «Прозора громада» (підрозділ «Регуляторна політика»), відповідно до вимог ст. 12 Закону України «Про засади державної регуляторних політики у сфері господарської діяльності».</w:t>
      </w:r>
    </w:p>
    <w:p w14:paraId="675FC84E" w14:textId="4D98BC30" w:rsidR="003A3683" w:rsidRPr="00161FEA" w:rsidRDefault="003A3683" w:rsidP="00F676A9">
      <w:pPr>
        <w:shd w:val="clear" w:color="auto" w:fill="FFFFFF"/>
        <w:spacing w:after="0" w:line="276" w:lineRule="auto"/>
        <w:ind w:firstLine="709"/>
        <w:jc w:val="both"/>
        <w:textAlignment w:val="baseline"/>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На виконання ст.10 Закону, розробниками регуляторних актів, протягом 202</w:t>
      </w:r>
      <w:r w:rsidR="005B51CC"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року проводилися відстеження результативності регуляторних актів.</w:t>
      </w:r>
    </w:p>
    <w:p w14:paraId="60944BCC" w14:textId="6276D94C" w:rsidR="003A3683" w:rsidRPr="00161FEA" w:rsidRDefault="003A3683"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Заходи з відстеження результативності здійснювались з дотриманням вимог Закону України «Про засади державної регуляторної політики у сфері господарської діяльності», із внесеними до нього змінами, та Методики відстеження результативності регуляторного акта, затвердженої постановою Кабінету Міністрів України від 11.03.2004 №308, із внесеними до неї змінами. Всі звіти оприлюднювалися на офіційному веб-сайті Боярської міської ради.</w:t>
      </w:r>
    </w:p>
    <w:p w14:paraId="342CCDCB" w14:textId="27C26B17" w:rsidR="003A3683" w:rsidRPr="00161FEA" w:rsidRDefault="003A3683" w:rsidP="00F676A9">
      <w:pPr>
        <w:spacing w:after="0" w:line="276" w:lineRule="auto"/>
        <w:ind w:firstLine="709"/>
        <w:jc w:val="both"/>
        <w:rPr>
          <w:rFonts w:ascii="Times New Roman" w:hAnsi="Times New Roman" w:cs="Times New Roman"/>
          <w:color w:val="000000" w:themeColor="text1"/>
        </w:rPr>
      </w:pPr>
      <w:r w:rsidRPr="00161FEA">
        <w:rPr>
          <w:rFonts w:ascii="Times New Roman" w:hAnsi="Times New Roman" w:cs="Times New Roman"/>
          <w:color w:val="000000" w:themeColor="text1"/>
          <w:sz w:val="28"/>
          <w:szCs w:val="28"/>
        </w:rPr>
        <w:t xml:space="preserve">Також, </w:t>
      </w:r>
      <w:r w:rsidR="00A54080" w:rsidRPr="00161FEA">
        <w:rPr>
          <w:rFonts w:ascii="Times New Roman" w:hAnsi="Times New Roman" w:cs="Times New Roman"/>
          <w:color w:val="000000" w:themeColor="text1"/>
          <w:sz w:val="28"/>
          <w:szCs w:val="28"/>
        </w:rPr>
        <w:t xml:space="preserve">рішенням </w:t>
      </w:r>
      <w:r w:rsidR="00A54080" w:rsidRPr="00161FEA">
        <w:rPr>
          <w:rFonts w:ascii="Times New Roman" w:hAnsi="Times New Roman" w:cs="Times New Roman"/>
          <w:b/>
          <w:bCs/>
          <w:color w:val="000000" w:themeColor="text1"/>
          <w:sz w:val="28"/>
          <w:szCs w:val="28"/>
        </w:rPr>
        <w:t>№ 59/3324</w:t>
      </w:r>
      <w:r w:rsidR="00A54080" w:rsidRPr="00161FEA">
        <w:rPr>
          <w:rFonts w:ascii="Times New Roman" w:hAnsi="Times New Roman" w:cs="Times New Roman"/>
          <w:color w:val="000000" w:themeColor="text1"/>
          <w:sz w:val="28"/>
          <w:szCs w:val="28"/>
        </w:rPr>
        <w:t xml:space="preserve"> </w:t>
      </w:r>
      <w:r w:rsidR="00A54080" w:rsidRPr="00161FEA">
        <w:rPr>
          <w:rFonts w:ascii="Times New Roman" w:hAnsi="Times New Roman" w:cs="Times New Roman"/>
          <w:b/>
          <w:bCs/>
          <w:color w:val="000000" w:themeColor="text1"/>
          <w:sz w:val="28"/>
          <w:szCs w:val="28"/>
        </w:rPr>
        <w:t>від 21 листопада 2024 року рік «Про затвердження Плану діяльності з підготовки проєктів регуляторних актів на 202</w:t>
      </w:r>
      <w:r w:rsidR="000F175E" w:rsidRPr="00161FEA">
        <w:rPr>
          <w:rFonts w:ascii="Times New Roman" w:hAnsi="Times New Roman" w:cs="Times New Roman"/>
          <w:b/>
          <w:bCs/>
          <w:color w:val="000000" w:themeColor="text1"/>
          <w:sz w:val="28"/>
          <w:szCs w:val="28"/>
        </w:rPr>
        <w:t>5</w:t>
      </w:r>
      <w:r w:rsidR="00A54080" w:rsidRPr="00161FEA">
        <w:rPr>
          <w:rFonts w:ascii="Times New Roman" w:hAnsi="Times New Roman" w:cs="Times New Roman"/>
          <w:b/>
          <w:bCs/>
          <w:color w:val="000000" w:themeColor="text1"/>
          <w:sz w:val="28"/>
          <w:szCs w:val="28"/>
        </w:rPr>
        <w:t xml:space="preserve"> рік»</w:t>
      </w:r>
      <w:r w:rsidR="000F175E" w:rsidRPr="00161FEA">
        <w:rPr>
          <w:rFonts w:ascii="Times New Roman" w:hAnsi="Times New Roman" w:cs="Times New Roman"/>
          <w:b/>
          <w:bCs/>
          <w:color w:val="000000" w:themeColor="text1"/>
          <w:sz w:val="28"/>
          <w:szCs w:val="28"/>
        </w:rPr>
        <w:t xml:space="preserve"> </w:t>
      </w:r>
      <w:r w:rsidRPr="00161FEA">
        <w:rPr>
          <w:rFonts w:ascii="Times New Roman" w:hAnsi="Times New Roman" w:cs="Times New Roman"/>
          <w:color w:val="000000" w:themeColor="text1"/>
          <w:sz w:val="28"/>
          <w:szCs w:val="28"/>
        </w:rPr>
        <w:t xml:space="preserve">Боярською міською радою затверджено </w:t>
      </w:r>
      <w:r w:rsidR="000F175E" w:rsidRPr="00161FEA">
        <w:rPr>
          <w:rFonts w:ascii="Times New Roman" w:hAnsi="Times New Roman" w:cs="Times New Roman"/>
          <w:color w:val="000000" w:themeColor="text1"/>
          <w:sz w:val="28"/>
          <w:szCs w:val="28"/>
        </w:rPr>
        <w:t>п</w:t>
      </w:r>
      <w:r w:rsidRPr="00161FEA">
        <w:rPr>
          <w:rFonts w:ascii="Times New Roman" w:hAnsi="Times New Roman" w:cs="Times New Roman"/>
          <w:color w:val="000000" w:themeColor="text1"/>
          <w:sz w:val="28"/>
          <w:szCs w:val="28"/>
        </w:rPr>
        <w:t>лан діяльності з підготовки проєктів регуляторних актів на 202</w:t>
      </w:r>
      <w:r w:rsidR="000F175E" w:rsidRPr="00161FEA">
        <w:rPr>
          <w:rFonts w:ascii="Times New Roman" w:hAnsi="Times New Roman" w:cs="Times New Roman"/>
          <w:color w:val="000000" w:themeColor="text1"/>
          <w:sz w:val="28"/>
          <w:szCs w:val="28"/>
        </w:rPr>
        <w:t>5 рік.</w:t>
      </w:r>
      <w:r w:rsidRPr="00161FEA">
        <w:rPr>
          <w:rFonts w:ascii="Times New Roman" w:hAnsi="Times New Roman" w:cs="Times New Roman"/>
          <w:color w:val="000000" w:themeColor="text1"/>
          <w:sz w:val="28"/>
          <w:szCs w:val="28"/>
        </w:rPr>
        <w:t xml:space="preserve"> </w:t>
      </w:r>
    </w:p>
    <w:p w14:paraId="35DFA1D0" w14:textId="00DB839D" w:rsidR="003A3683" w:rsidRPr="00161FEA" w:rsidRDefault="003A3683"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lastRenderedPageBreak/>
        <w:t>Державна регуляторна політика Боярської міської ради та її виконавчих органів у 202</w:t>
      </w:r>
      <w:r w:rsidR="005B51CC"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році здійснювалась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529C0241" w14:textId="77777777" w:rsidR="00F676A9" w:rsidRPr="00161FEA" w:rsidRDefault="00137BEE" w:rsidP="00F676A9">
      <w:pPr>
        <w:spacing w:after="0" w:line="276" w:lineRule="auto"/>
        <w:ind w:firstLine="709"/>
        <w:jc w:val="both"/>
        <w:rPr>
          <w:rFonts w:ascii="Times New Roman" w:hAnsi="Times New Roman" w:cs="Times New Roman"/>
          <w:b/>
          <w:bCs/>
          <w:color w:val="000000" w:themeColor="text1"/>
          <w:sz w:val="28"/>
          <w:szCs w:val="28"/>
        </w:rPr>
      </w:pPr>
      <w:r w:rsidRPr="00161FEA">
        <w:rPr>
          <w:rFonts w:ascii="Times New Roman" w:hAnsi="Times New Roman" w:cs="Times New Roman"/>
          <w:color w:val="000000" w:themeColor="text1"/>
          <w:sz w:val="28"/>
          <w:szCs w:val="28"/>
        </w:rPr>
        <w:t>З метою виконання вимог статті 5 Закону України «Про засади державної</w:t>
      </w:r>
      <w:r w:rsidR="007C4959" w:rsidRPr="00161FEA">
        <w:rPr>
          <w:rFonts w:ascii="Times New Roman" w:hAnsi="Times New Roman" w:cs="Times New Roman"/>
          <w:color w:val="000000" w:themeColor="text1"/>
          <w:sz w:val="28"/>
          <w:szCs w:val="28"/>
        </w:rPr>
        <w:t xml:space="preserve"> </w:t>
      </w:r>
      <w:r w:rsidRPr="00161FEA">
        <w:rPr>
          <w:rFonts w:ascii="Times New Roman" w:hAnsi="Times New Roman" w:cs="Times New Roman"/>
          <w:color w:val="000000" w:themeColor="text1"/>
          <w:sz w:val="28"/>
          <w:szCs w:val="28"/>
        </w:rPr>
        <w:t xml:space="preserve">регуляторної політики у сфері господарської діяльності» </w:t>
      </w:r>
      <w:r w:rsidR="007C4959" w:rsidRPr="00161FEA">
        <w:rPr>
          <w:rFonts w:ascii="Times New Roman" w:hAnsi="Times New Roman" w:cs="Times New Roman"/>
          <w:color w:val="000000" w:themeColor="text1"/>
          <w:sz w:val="28"/>
          <w:szCs w:val="28"/>
        </w:rPr>
        <w:t xml:space="preserve">протягом </w:t>
      </w:r>
      <w:r w:rsidR="009337FE" w:rsidRPr="00161FEA">
        <w:rPr>
          <w:rFonts w:ascii="Times New Roman" w:hAnsi="Times New Roman" w:cs="Times New Roman"/>
          <w:color w:val="000000" w:themeColor="text1"/>
          <w:sz w:val="28"/>
          <w:szCs w:val="28"/>
        </w:rPr>
        <w:t>звітного періоду</w:t>
      </w:r>
      <w:r w:rsidR="003A3683" w:rsidRPr="00161FEA">
        <w:rPr>
          <w:rFonts w:ascii="Times New Roman" w:hAnsi="Times New Roman" w:cs="Times New Roman"/>
          <w:color w:val="000000" w:themeColor="text1"/>
          <w:sz w:val="28"/>
          <w:szCs w:val="28"/>
        </w:rPr>
        <w:t xml:space="preserve"> здійснювався перегляд діючих регуляторних актів.</w:t>
      </w:r>
      <w:r w:rsidR="00F676A9" w:rsidRPr="00161FEA">
        <w:rPr>
          <w:rFonts w:ascii="Times New Roman" w:hAnsi="Times New Roman" w:cs="Times New Roman"/>
          <w:b/>
          <w:bCs/>
          <w:color w:val="000000" w:themeColor="text1"/>
          <w:sz w:val="28"/>
          <w:szCs w:val="28"/>
        </w:rPr>
        <w:t xml:space="preserve"> </w:t>
      </w:r>
    </w:p>
    <w:p w14:paraId="5F4F83D3" w14:textId="2AABDA5E" w:rsidR="003A3683" w:rsidRPr="00161FEA" w:rsidRDefault="00F676A9"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Протягом звітного періоду б</w:t>
      </w:r>
      <w:r w:rsidRPr="00161FEA">
        <w:rPr>
          <w:rFonts w:ascii="Times New Roman" w:hAnsi="Times New Roman" w:cs="Times New Roman"/>
          <w:color w:val="000000" w:themeColor="text1"/>
          <w:sz w:val="28"/>
          <w:szCs w:val="28"/>
          <w:lang w:val="ru-RU"/>
        </w:rPr>
        <w:t>уло проведено два зас</w:t>
      </w:r>
      <w:r w:rsidRPr="00161FEA">
        <w:rPr>
          <w:rFonts w:ascii="Times New Roman" w:hAnsi="Times New Roman" w:cs="Times New Roman"/>
          <w:color w:val="000000" w:themeColor="text1"/>
          <w:sz w:val="28"/>
          <w:szCs w:val="28"/>
        </w:rPr>
        <w:t>ідання постійної комісії.</w:t>
      </w:r>
    </w:p>
    <w:p w14:paraId="088118A3" w14:textId="258E2AD4" w:rsidR="003A3683" w:rsidRPr="00161FEA" w:rsidRDefault="00F676A9" w:rsidP="00F676A9">
      <w:pPr>
        <w:spacing w:after="0" w:line="276" w:lineRule="auto"/>
        <w:ind w:firstLine="709"/>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w:t>
      </w:r>
      <w:r w:rsidR="003A3683" w:rsidRPr="00161FEA">
        <w:rPr>
          <w:rFonts w:ascii="Times New Roman" w:hAnsi="Times New Roman" w:cs="Times New Roman"/>
          <w:color w:val="000000" w:themeColor="text1"/>
          <w:sz w:val="28"/>
          <w:szCs w:val="28"/>
        </w:rPr>
        <w:t xml:space="preserve">ріоритетними завданнями </w:t>
      </w:r>
      <w:r w:rsidR="00FB4971" w:rsidRPr="00161FEA">
        <w:rPr>
          <w:rFonts w:ascii="Times New Roman" w:hAnsi="Times New Roman" w:cs="Times New Roman"/>
          <w:color w:val="000000" w:themeColor="text1"/>
          <w:sz w:val="28"/>
          <w:szCs w:val="28"/>
        </w:rPr>
        <w:t xml:space="preserve">Боярської міської ради та </w:t>
      </w:r>
      <w:r w:rsidR="001E6821" w:rsidRPr="00161FEA">
        <w:rPr>
          <w:rFonts w:ascii="Times New Roman" w:hAnsi="Times New Roman" w:cs="Times New Roman"/>
          <w:color w:val="000000" w:themeColor="text1"/>
          <w:sz w:val="28"/>
          <w:szCs w:val="28"/>
        </w:rPr>
        <w:t xml:space="preserve">її </w:t>
      </w:r>
      <w:r w:rsidR="003A3683" w:rsidRPr="00161FEA">
        <w:rPr>
          <w:rFonts w:ascii="Times New Roman" w:hAnsi="Times New Roman" w:cs="Times New Roman"/>
          <w:color w:val="000000" w:themeColor="text1"/>
          <w:sz w:val="28"/>
          <w:szCs w:val="28"/>
        </w:rPr>
        <w:t xml:space="preserve">виконавчих органів при здійсненні регуляторної діяльності були: </w:t>
      </w:r>
    </w:p>
    <w:p w14:paraId="5B9AD6AB" w14:textId="77777777" w:rsidR="003A3683" w:rsidRPr="00161FEA" w:rsidRDefault="003A3683" w:rsidP="00F676A9">
      <w:pPr>
        <w:spacing w:after="0" w:line="276" w:lineRule="auto"/>
        <w:ind w:firstLine="708"/>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 недопущення прийняття економічно недоцільних і неефективних регуляторних актів.</w:t>
      </w:r>
    </w:p>
    <w:p w14:paraId="04EB3D55" w14:textId="796E089D" w:rsidR="001E6821" w:rsidRPr="00161FEA" w:rsidRDefault="001E6821" w:rsidP="00F676A9">
      <w:pPr>
        <w:spacing w:after="0" w:line="276" w:lineRule="auto"/>
        <w:ind w:firstLine="708"/>
        <w:jc w:val="both"/>
        <w:rPr>
          <w:rFonts w:ascii="Times New Roman" w:hAnsi="Times New Roman" w:cs="Times New Roman"/>
          <w:color w:val="000000" w:themeColor="text1"/>
          <w:sz w:val="28"/>
          <w:szCs w:val="28"/>
        </w:rPr>
      </w:pPr>
      <w:r w:rsidRPr="00161FEA">
        <w:rPr>
          <w:rFonts w:ascii="Times New Roman" w:hAnsi="Times New Roman" w:cs="Times New Roman"/>
          <w:color w:val="000000" w:themeColor="text1"/>
          <w:sz w:val="28"/>
          <w:szCs w:val="28"/>
        </w:rPr>
        <w:t>Протягом 202</w:t>
      </w:r>
      <w:r w:rsidR="00082CA3" w:rsidRPr="00161FEA">
        <w:rPr>
          <w:rFonts w:ascii="Times New Roman" w:hAnsi="Times New Roman" w:cs="Times New Roman"/>
          <w:color w:val="000000" w:themeColor="text1"/>
          <w:sz w:val="28"/>
          <w:szCs w:val="28"/>
        </w:rPr>
        <w:t>4</w:t>
      </w:r>
      <w:r w:rsidRPr="00161FEA">
        <w:rPr>
          <w:rFonts w:ascii="Times New Roman" w:hAnsi="Times New Roman" w:cs="Times New Roman"/>
          <w:color w:val="000000" w:themeColor="text1"/>
          <w:sz w:val="28"/>
          <w:szCs w:val="28"/>
        </w:rPr>
        <w:t xml:space="preserve"> року регуляторні акти </w:t>
      </w:r>
      <w:r w:rsidR="00921F4A" w:rsidRPr="00161FEA">
        <w:rPr>
          <w:rFonts w:ascii="Times New Roman" w:hAnsi="Times New Roman" w:cs="Times New Roman"/>
          <w:color w:val="000000" w:themeColor="text1"/>
          <w:sz w:val="28"/>
          <w:szCs w:val="28"/>
        </w:rPr>
        <w:t xml:space="preserve">Боярської міської ради та її виконавчих органів </w:t>
      </w:r>
      <w:r w:rsidRPr="00161FEA">
        <w:rPr>
          <w:rFonts w:ascii="Times New Roman" w:hAnsi="Times New Roman" w:cs="Times New Roman"/>
          <w:color w:val="000000" w:themeColor="text1"/>
          <w:sz w:val="28"/>
          <w:szCs w:val="28"/>
        </w:rPr>
        <w:t>за відсутності потреби не приймалися.</w:t>
      </w:r>
    </w:p>
    <w:p w14:paraId="26544996" w14:textId="4660DB78" w:rsidR="003A3683" w:rsidRPr="00161FEA" w:rsidRDefault="003A3683"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332DD68A" w14:textId="77777777" w:rsidR="008E4EFA" w:rsidRPr="00161FEA" w:rsidRDefault="008E4EFA"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366B6161" w14:textId="77777777" w:rsidR="00F676A9" w:rsidRPr="00161FEA" w:rsidRDefault="00F676A9" w:rsidP="003802D6">
      <w:pPr>
        <w:suppressAutoHyphens/>
        <w:spacing w:after="0" w:line="240" w:lineRule="auto"/>
        <w:contextualSpacing/>
        <w:jc w:val="both"/>
        <w:rPr>
          <w:rFonts w:ascii="Times New Roman" w:eastAsia="Times New Roman" w:hAnsi="Times New Roman" w:cs="Times New Roman"/>
          <w:bCs/>
          <w:color w:val="000000"/>
          <w:sz w:val="28"/>
          <w:szCs w:val="28"/>
        </w:rPr>
      </w:pPr>
    </w:p>
    <w:p w14:paraId="0A97B73E" w14:textId="6615371F" w:rsidR="003A3683" w:rsidRPr="00161FEA" w:rsidRDefault="00297AC4" w:rsidP="003A3683">
      <w:pPr>
        <w:rPr>
          <w:rFonts w:ascii="Times New Roman" w:hAnsi="Times New Roman" w:cs="Times New Roman"/>
          <w:b/>
          <w:sz w:val="28"/>
          <w:szCs w:val="28"/>
        </w:rPr>
      </w:pPr>
      <w:r w:rsidRPr="00161FEA">
        <w:rPr>
          <w:rFonts w:ascii="Times New Roman" w:hAnsi="Times New Roman" w:cs="Times New Roman"/>
          <w:b/>
          <w:sz w:val="28"/>
          <w:szCs w:val="28"/>
        </w:rPr>
        <w:t xml:space="preserve">Міський голова                                          </w:t>
      </w:r>
      <w:r w:rsidR="005B3123" w:rsidRPr="00161FEA">
        <w:rPr>
          <w:rFonts w:ascii="Times New Roman" w:hAnsi="Times New Roman" w:cs="Times New Roman"/>
          <w:b/>
          <w:sz w:val="28"/>
          <w:szCs w:val="28"/>
        </w:rPr>
        <w:t xml:space="preserve">    </w:t>
      </w:r>
      <w:r w:rsidRPr="00161FEA">
        <w:rPr>
          <w:rFonts w:ascii="Times New Roman" w:hAnsi="Times New Roman" w:cs="Times New Roman"/>
          <w:b/>
          <w:sz w:val="28"/>
          <w:szCs w:val="28"/>
        </w:rPr>
        <w:t xml:space="preserve">                         Олександр ЗАРУБІН </w:t>
      </w:r>
    </w:p>
    <w:p w14:paraId="3370DB74" w14:textId="77777777" w:rsidR="00576959" w:rsidRPr="00161FEA" w:rsidRDefault="00576959" w:rsidP="003802D6">
      <w:pPr>
        <w:spacing w:after="0"/>
        <w:rPr>
          <w:rFonts w:ascii="Times New Roman" w:hAnsi="Times New Roman" w:cs="Times New Roman"/>
          <w:bCs/>
        </w:rPr>
      </w:pPr>
    </w:p>
    <w:sectPr w:rsidR="00576959" w:rsidRPr="00161FEA" w:rsidSect="00846686">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ED6BA" w14:textId="77777777" w:rsidR="0098227F" w:rsidRDefault="0098227F">
      <w:pPr>
        <w:spacing w:after="0" w:line="240" w:lineRule="auto"/>
      </w:pPr>
      <w:r>
        <w:separator/>
      </w:r>
    </w:p>
  </w:endnote>
  <w:endnote w:type="continuationSeparator" w:id="0">
    <w:p w14:paraId="73D50A1B" w14:textId="77777777" w:rsidR="0098227F" w:rsidRDefault="0098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E298" w14:textId="77777777" w:rsidR="0098227F" w:rsidRDefault="0098227F">
      <w:pPr>
        <w:spacing w:after="0" w:line="240" w:lineRule="auto"/>
      </w:pPr>
      <w:r>
        <w:separator/>
      </w:r>
    </w:p>
  </w:footnote>
  <w:footnote w:type="continuationSeparator" w:id="0">
    <w:p w14:paraId="4B190002" w14:textId="77777777" w:rsidR="0098227F" w:rsidRDefault="00982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6F79"/>
    <w:multiLevelType w:val="hybridMultilevel"/>
    <w:tmpl w:val="17DCB41E"/>
    <w:lvl w:ilvl="0" w:tplc="7FF8F2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79D50D0"/>
    <w:multiLevelType w:val="hybridMultilevel"/>
    <w:tmpl w:val="6D582732"/>
    <w:lvl w:ilvl="0" w:tplc="0422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470A1EA1"/>
    <w:multiLevelType w:val="hybridMultilevel"/>
    <w:tmpl w:val="62DE388C"/>
    <w:lvl w:ilvl="0" w:tplc="7FF8F27C">
      <w:start w:val="1"/>
      <w:numFmt w:val="bullet"/>
      <w:lvlText w:val=""/>
      <w:lvlJc w:val="left"/>
      <w:pPr>
        <w:ind w:left="1069" w:hanging="360"/>
      </w:pPr>
      <w:rPr>
        <w:rFonts w:ascii="Symbol" w:hAnsi="Symbol" w:hint="default"/>
        <w:b/>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5"/>
    <w:rsid w:val="00005D5C"/>
    <w:rsid w:val="000265FA"/>
    <w:rsid w:val="00055693"/>
    <w:rsid w:val="00063CFA"/>
    <w:rsid w:val="00065DA9"/>
    <w:rsid w:val="000715C2"/>
    <w:rsid w:val="00082CA3"/>
    <w:rsid w:val="00083CBF"/>
    <w:rsid w:val="00086E7E"/>
    <w:rsid w:val="000A1B8C"/>
    <w:rsid w:val="000A2875"/>
    <w:rsid w:val="000A41B6"/>
    <w:rsid w:val="000B4FC6"/>
    <w:rsid w:val="000C0706"/>
    <w:rsid w:val="000C735A"/>
    <w:rsid w:val="000D79A9"/>
    <w:rsid w:val="000E5A12"/>
    <w:rsid w:val="000F175E"/>
    <w:rsid w:val="00107DD1"/>
    <w:rsid w:val="001122B3"/>
    <w:rsid w:val="0013574D"/>
    <w:rsid w:val="001368C6"/>
    <w:rsid w:val="00137BEE"/>
    <w:rsid w:val="00161FEA"/>
    <w:rsid w:val="00183F63"/>
    <w:rsid w:val="001A697D"/>
    <w:rsid w:val="001B214B"/>
    <w:rsid w:val="001B44F0"/>
    <w:rsid w:val="001B5CDB"/>
    <w:rsid w:val="001E6821"/>
    <w:rsid w:val="002009B9"/>
    <w:rsid w:val="00205C54"/>
    <w:rsid w:val="0022147D"/>
    <w:rsid w:val="002365C0"/>
    <w:rsid w:val="00282E26"/>
    <w:rsid w:val="00297AC4"/>
    <w:rsid w:val="002A4EFC"/>
    <w:rsid w:val="002E39A5"/>
    <w:rsid w:val="00300684"/>
    <w:rsid w:val="00302561"/>
    <w:rsid w:val="00307BAB"/>
    <w:rsid w:val="00310E88"/>
    <w:rsid w:val="0031441D"/>
    <w:rsid w:val="003479F7"/>
    <w:rsid w:val="003657D7"/>
    <w:rsid w:val="003802D6"/>
    <w:rsid w:val="003A01CA"/>
    <w:rsid w:val="003A3683"/>
    <w:rsid w:val="003A3BBE"/>
    <w:rsid w:val="003A4111"/>
    <w:rsid w:val="003A6C87"/>
    <w:rsid w:val="003C02F6"/>
    <w:rsid w:val="003C5842"/>
    <w:rsid w:val="003D2D0B"/>
    <w:rsid w:val="003D7A09"/>
    <w:rsid w:val="003E4057"/>
    <w:rsid w:val="003F0523"/>
    <w:rsid w:val="00402D6F"/>
    <w:rsid w:val="0041510C"/>
    <w:rsid w:val="004215B0"/>
    <w:rsid w:val="00434EDD"/>
    <w:rsid w:val="004413A0"/>
    <w:rsid w:val="00444C48"/>
    <w:rsid w:val="00453CF7"/>
    <w:rsid w:val="00457256"/>
    <w:rsid w:val="00481FB9"/>
    <w:rsid w:val="004B5AD4"/>
    <w:rsid w:val="004D4666"/>
    <w:rsid w:val="004E780B"/>
    <w:rsid w:val="004F394E"/>
    <w:rsid w:val="00523671"/>
    <w:rsid w:val="00535EDE"/>
    <w:rsid w:val="00537A55"/>
    <w:rsid w:val="005527E5"/>
    <w:rsid w:val="00576959"/>
    <w:rsid w:val="0058545B"/>
    <w:rsid w:val="00592291"/>
    <w:rsid w:val="005A173D"/>
    <w:rsid w:val="005A6571"/>
    <w:rsid w:val="005A6E24"/>
    <w:rsid w:val="005B3123"/>
    <w:rsid w:val="005B45D0"/>
    <w:rsid w:val="005B51CC"/>
    <w:rsid w:val="005C7FEC"/>
    <w:rsid w:val="00601AB6"/>
    <w:rsid w:val="0061164F"/>
    <w:rsid w:val="0064670D"/>
    <w:rsid w:val="00652057"/>
    <w:rsid w:val="00675475"/>
    <w:rsid w:val="006777AF"/>
    <w:rsid w:val="00691935"/>
    <w:rsid w:val="006A30DB"/>
    <w:rsid w:val="006A4959"/>
    <w:rsid w:val="006B1FCF"/>
    <w:rsid w:val="006C03C9"/>
    <w:rsid w:val="006E5740"/>
    <w:rsid w:val="006F0CFA"/>
    <w:rsid w:val="006F2584"/>
    <w:rsid w:val="00714A10"/>
    <w:rsid w:val="0073134A"/>
    <w:rsid w:val="0076039A"/>
    <w:rsid w:val="00760E72"/>
    <w:rsid w:val="00761C34"/>
    <w:rsid w:val="007679A1"/>
    <w:rsid w:val="00772B42"/>
    <w:rsid w:val="00792CD7"/>
    <w:rsid w:val="0079637F"/>
    <w:rsid w:val="007B67E3"/>
    <w:rsid w:val="007B6877"/>
    <w:rsid w:val="007C4866"/>
    <w:rsid w:val="007C4959"/>
    <w:rsid w:val="007D5E13"/>
    <w:rsid w:val="007E4E11"/>
    <w:rsid w:val="00814406"/>
    <w:rsid w:val="00817397"/>
    <w:rsid w:val="0083544C"/>
    <w:rsid w:val="008416B3"/>
    <w:rsid w:val="00846686"/>
    <w:rsid w:val="00852917"/>
    <w:rsid w:val="00856517"/>
    <w:rsid w:val="008632AD"/>
    <w:rsid w:val="00863C87"/>
    <w:rsid w:val="00864877"/>
    <w:rsid w:val="00865602"/>
    <w:rsid w:val="0089334E"/>
    <w:rsid w:val="008A003C"/>
    <w:rsid w:val="008C5BBD"/>
    <w:rsid w:val="008E1F14"/>
    <w:rsid w:val="008E4EFA"/>
    <w:rsid w:val="009070EF"/>
    <w:rsid w:val="00910A02"/>
    <w:rsid w:val="00921F4A"/>
    <w:rsid w:val="009327A8"/>
    <w:rsid w:val="009337FE"/>
    <w:rsid w:val="0094116C"/>
    <w:rsid w:val="00950A94"/>
    <w:rsid w:val="00967692"/>
    <w:rsid w:val="0097055A"/>
    <w:rsid w:val="0098227F"/>
    <w:rsid w:val="009863CF"/>
    <w:rsid w:val="0099752D"/>
    <w:rsid w:val="009B6CE7"/>
    <w:rsid w:val="009F3407"/>
    <w:rsid w:val="009F41B7"/>
    <w:rsid w:val="009F6B2F"/>
    <w:rsid w:val="00A1081F"/>
    <w:rsid w:val="00A22C4F"/>
    <w:rsid w:val="00A26AC2"/>
    <w:rsid w:val="00A346A2"/>
    <w:rsid w:val="00A54080"/>
    <w:rsid w:val="00A55825"/>
    <w:rsid w:val="00A707B2"/>
    <w:rsid w:val="00A84406"/>
    <w:rsid w:val="00A879D7"/>
    <w:rsid w:val="00A975F5"/>
    <w:rsid w:val="00AA1100"/>
    <w:rsid w:val="00AD4C42"/>
    <w:rsid w:val="00AE63EA"/>
    <w:rsid w:val="00B05B07"/>
    <w:rsid w:val="00B103B8"/>
    <w:rsid w:val="00B13A9A"/>
    <w:rsid w:val="00B375CF"/>
    <w:rsid w:val="00B51CAF"/>
    <w:rsid w:val="00B55B01"/>
    <w:rsid w:val="00B70107"/>
    <w:rsid w:val="00B75187"/>
    <w:rsid w:val="00BD63BA"/>
    <w:rsid w:val="00BD6E32"/>
    <w:rsid w:val="00BF2674"/>
    <w:rsid w:val="00BF2C54"/>
    <w:rsid w:val="00C83E08"/>
    <w:rsid w:val="00C94435"/>
    <w:rsid w:val="00C96E5C"/>
    <w:rsid w:val="00C9772B"/>
    <w:rsid w:val="00CA5867"/>
    <w:rsid w:val="00CC0419"/>
    <w:rsid w:val="00CC75F8"/>
    <w:rsid w:val="00CD54C8"/>
    <w:rsid w:val="00CE5C13"/>
    <w:rsid w:val="00D0397B"/>
    <w:rsid w:val="00D04857"/>
    <w:rsid w:val="00D30F33"/>
    <w:rsid w:val="00D50125"/>
    <w:rsid w:val="00D74F5D"/>
    <w:rsid w:val="00D91065"/>
    <w:rsid w:val="00DA653E"/>
    <w:rsid w:val="00DB0A44"/>
    <w:rsid w:val="00DB14B8"/>
    <w:rsid w:val="00DE34B0"/>
    <w:rsid w:val="00DE7FA5"/>
    <w:rsid w:val="00E31BB5"/>
    <w:rsid w:val="00E3450A"/>
    <w:rsid w:val="00E47B27"/>
    <w:rsid w:val="00E72667"/>
    <w:rsid w:val="00E92709"/>
    <w:rsid w:val="00EA0A01"/>
    <w:rsid w:val="00EB29BB"/>
    <w:rsid w:val="00EB5726"/>
    <w:rsid w:val="00F05A76"/>
    <w:rsid w:val="00F13A05"/>
    <w:rsid w:val="00F477CA"/>
    <w:rsid w:val="00F5497F"/>
    <w:rsid w:val="00F61132"/>
    <w:rsid w:val="00F676A9"/>
    <w:rsid w:val="00F70B99"/>
    <w:rsid w:val="00F74425"/>
    <w:rsid w:val="00F829D6"/>
    <w:rsid w:val="00FA002E"/>
    <w:rsid w:val="00FA74D7"/>
    <w:rsid w:val="00FB05B3"/>
    <w:rsid w:val="00FB4971"/>
    <w:rsid w:val="00FF2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4A5C"/>
  <w15:docId w15:val="{18240B33-F310-4828-BC97-B9C25597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AC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6AC2"/>
  </w:style>
  <w:style w:type="table" w:styleId="a5">
    <w:name w:val="Table Grid"/>
    <w:basedOn w:val="a1"/>
    <w:uiPriority w:val="39"/>
    <w:rsid w:val="005A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5A6571"/>
    <w:rPr>
      <w:i/>
      <w:iCs/>
    </w:rPr>
  </w:style>
  <w:style w:type="character" w:styleId="a7">
    <w:name w:val="Hyperlink"/>
    <w:basedOn w:val="a0"/>
    <w:uiPriority w:val="99"/>
    <w:semiHidden/>
    <w:unhideWhenUsed/>
    <w:rsid w:val="00005D5C"/>
    <w:rPr>
      <w:color w:val="0000FF"/>
      <w:u w:val="single"/>
    </w:rPr>
  </w:style>
  <w:style w:type="paragraph" w:styleId="a8">
    <w:name w:val="Balloon Text"/>
    <w:basedOn w:val="a"/>
    <w:link w:val="a9"/>
    <w:uiPriority w:val="99"/>
    <w:semiHidden/>
    <w:unhideWhenUsed/>
    <w:rsid w:val="003E40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4057"/>
    <w:rPr>
      <w:rFonts w:ascii="Segoe UI" w:hAnsi="Segoe UI" w:cs="Segoe UI"/>
      <w:sz w:val="18"/>
      <w:szCs w:val="18"/>
    </w:rPr>
  </w:style>
  <w:style w:type="paragraph" w:styleId="aa">
    <w:name w:val="footer"/>
    <w:basedOn w:val="a"/>
    <w:link w:val="ab"/>
    <w:uiPriority w:val="99"/>
    <w:unhideWhenUsed/>
    <w:rsid w:val="00DE34B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E34B0"/>
  </w:style>
  <w:style w:type="paragraph" w:styleId="ac">
    <w:name w:val="List Paragraph"/>
    <w:basedOn w:val="a"/>
    <w:uiPriority w:val="34"/>
    <w:qFormat/>
    <w:rsid w:val="00FA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35741">
      <w:bodyDiv w:val="1"/>
      <w:marLeft w:val="0"/>
      <w:marRight w:val="0"/>
      <w:marTop w:val="0"/>
      <w:marBottom w:val="0"/>
      <w:divBdr>
        <w:top w:val="none" w:sz="0" w:space="0" w:color="auto"/>
        <w:left w:val="none" w:sz="0" w:space="0" w:color="auto"/>
        <w:bottom w:val="none" w:sz="0" w:space="0" w:color="auto"/>
        <w:right w:val="none" w:sz="0" w:space="0" w:color="auto"/>
      </w:divBdr>
    </w:div>
    <w:div w:id="717045640">
      <w:bodyDiv w:val="1"/>
      <w:marLeft w:val="0"/>
      <w:marRight w:val="0"/>
      <w:marTop w:val="0"/>
      <w:marBottom w:val="0"/>
      <w:divBdr>
        <w:top w:val="none" w:sz="0" w:space="0" w:color="auto"/>
        <w:left w:val="none" w:sz="0" w:space="0" w:color="auto"/>
        <w:bottom w:val="none" w:sz="0" w:space="0" w:color="auto"/>
        <w:right w:val="none" w:sz="0" w:space="0" w:color="auto"/>
      </w:divBdr>
    </w:div>
    <w:div w:id="924805133">
      <w:bodyDiv w:val="1"/>
      <w:marLeft w:val="0"/>
      <w:marRight w:val="0"/>
      <w:marTop w:val="0"/>
      <w:marBottom w:val="0"/>
      <w:divBdr>
        <w:top w:val="none" w:sz="0" w:space="0" w:color="auto"/>
        <w:left w:val="none" w:sz="0" w:space="0" w:color="auto"/>
        <w:bottom w:val="none" w:sz="0" w:space="0" w:color="auto"/>
        <w:right w:val="none" w:sz="0" w:space="0" w:color="auto"/>
      </w:divBdr>
    </w:div>
    <w:div w:id="1015380902">
      <w:bodyDiv w:val="1"/>
      <w:marLeft w:val="0"/>
      <w:marRight w:val="0"/>
      <w:marTop w:val="0"/>
      <w:marBottom w:val="0"/>
      <w:divBdr>
        <w:top w:val="none" w:sz="0" w:space="0" w:color="auto"/>
        <w:left w:val="none" w:sz="0" w:space="0" w:color="auto"/>
        <w:bottom w:val="none" w:sz="0" w:space="0" w:color="auto"/>
        <w:right w:val="none" w:sz="0" w:space="0" w:color="auto"/>
      </w:divBdr>
    </w:div>
    <w:div w:id="1077285215">
      <w:bodyDiv w:val="1"/>
      <w:marLeft w:val="0"/>
      <w:marRight w:val="0"/>
      <w:marTop w:val="0"/>
      <w:marBottom w:val="0"/>
      <w:divBdr>
        <w:top w:val="none" w:sz="0" w:space="0" w:color="auto"/>
        <w:left w:val="none" w:sz="0" w:space="0" w:color="auto"/>
        <w:bottom w:val="none" w:sz="0" w:space="0" w:color="auto"/>
        <w:right w:val="none" w:sz="0" w:space="0" w:color="auto"/>
      </w:divBdr>
    </w:div>
    <w:div w:id="1126503739">
      <w:bodyDiv w:val="1"/>
      <w:marLeft w:val="0"/>
      <w:marRight w:val="0"/>
      <w:marTop w:val="0"/>
      <w:marBottom w:val="0"/>
      <w:divBdr>
        <w:top w:val="none" w:sz="0" w:space="0" w:color="auto"/>
        <w:left w:val="none" w:sz="0" w:space="0" w:color="auto"/>
        <w:bottom w:val="none" w:sz="0" w:space="0" w:color="auto"/>
        <w:right w:val="none" w:sz="0" w:space="0" w:color="auto"/>
      </w:divBdr>
    </w:div>
    <w:div w:id="1882860129">
      <w:bodyDiv w:val="1"/>
      <w:marLeft w:val="0"/>
      <w:marRight w:val="0"/>
      <w:marTop w:val="0"/>
      <w:marBottom w:val="0"/>
      <w:divBdr>
        <w:top w:val="none" w:sz="0" w:space="0" w:color="auto"/>
        <w:left w:val="none" w:sz="0" w:space="0" w:color="auto"/>
        <w:bottom w:val="none" w:sz="0" w:space="0" w:color="auto"/>
        <w:right w:val="none" w:sz="0" w:space="0" w:color="auto"/>
      </w:divBdr>
    </w:div>
    <w:div w:id="209789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39-17"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16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E288-37F2-418E-B0B9-9F0F41CA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8522</Characters>
  <Application>Microsoft Office Word</Application>
  <DocSecurity>0</DocSecurity>
  <Lines>71</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dc:creator>
  <cp:keywords/>
  <dc:description/>
  <cp:lastModifiedBy>Учетная запись Майкрософт</cp:lastModifiedBy>
  <cp:revision>2</cp:revision>
  <cp:lastPrinted>2025-02-03T07:12:00Z</cp:lastPrinted>
  <dcterms:created xsi:type="dcterms:W3CDTF">2025-02-05T09:19:00Z</dcterms:created>
  <dcterms:modified xsi:type="dcterms:W3CDTF">2025-02-05T09:19:00Z</dcterms:modified>
</cp:coreProperties>
</file>