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2D" w:rsidRPr="00C96F0E" w:rsidRDefault="00C96F0E" w:rsidP="0053102D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53102D" w:rsidRPr="0053102D" w:rsidTr="00775A32">
        <w:trPr>
          <w:trHeight w:val="1065"/>
        </w:trPr>
        <w:tc>
          <w:tcPr>
            <w:tcW w:w="9720" w:type="dxa"/>
            <w:hideMark/>
          </w:tcPr>
          <w:p w:rsidR="0053102D" w:rsidRPr="0053102D" w:rsidRDefault="0053102D" w:rsidP="0053102D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ab/>
            </w:r>
            <w:r w:rsidRPr="005310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8FBD6D5" wp14:editId="506D8A3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0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ab/>
            </w:r>
          </w:p>
        </w:tc>
      </w:tr>
      <w:tr w:rsidR="0053102D" w:rsidRPr="0053102D" w:rsidTr="00775A32">
        <w:trPr>
          <w:trHeight w:val="1913"/>
        </w:trPr>
        <w:tc>
          <w:tcPr>
            <w:tcW w:w="9720" w:type="dxa"/>
          </w:tcPr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53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ІІІ СКЛИКАННЯ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чергова </w:t>
            </w:r>
            <w:r w:rsidR="005E2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64</w:t>
            </w:r>
            <w:r w:rsidRPr="0053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сесія</w:t>
            </w:r>
          </w:p>
          <w:p w:rsidR="0053102D" w:rsidRPr="0053102D" w:rsidRDefault="0053102D" w:rsidP="0053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02D" w:rsidRPr="0053102D" w:rsidRDefault="0053102D" w:rsidP="0053102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3102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РІШЕННЯ № </w:t>
            </w:r>
            <w:r w:rsidR="005E2C6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64</w:t>
            </w:r>
            <w:r w:rsidRPr="0053102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="005E2C6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 w:eastAsia="ru-RU"/>
              </w:rPr>
              <w:t>3549</w:t>
            </w:r>
          </w:p>
        </w:tc>
      </w:tr>
      <w:tr w:rsidR="0053102D" w:rsidRPr="0053102D" w:rsidTr="00775A32">
        <w:trPr>
          <w:trHeight w:val="533"/>
        </w:trPr>
        <w:tc>
          <w:tcPr>
            <w:tcW w:w="9720" w:type="dxa"/>
            <w:hideMark/>
          </w:tcPr>
          <w:p w:rsidR="0053102D" w:rsidRPr="0053102D" w:rsidRDefault="0053102D" w:rsidP="0053102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102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5E2C6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53102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81D1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лютого 2025</w:t>
            </w:r>
            <w:r w:rsidRPr="0053102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 м. Боярка</w:t>
            </w:r>
          </w:p>
        </w:tc>
      </w:tr>
    </w:tbl>
    <w:p w:rsidR="00C96F0E" w:rsidRPr="00C96F0E" w:rsidRDefault="00C96F0E" w:rsidP="0053102D">
      <w:pPr>
        <w:spacing w:after="0" w:line="240" w:lineRule="auto"/>
        <w:ind w:left="4536" w:hanging="9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0E" w:rsidRPr="00C96F0E" w:rsidRDefault="00C96F0E" w:rsidP="00C85899">
      <w:pPr>
        <w:tabs>
          <w:tab w:val="left" w:pos="4253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</w:p>
    <w:p w:rsidR="00C96F0E" w:rsidRPr="00C96F0E" w:rsidRDefault="00C96F0E" w:rsidP="00C96F0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851"/>
        <w:jc w:val="both"/>
        <w:outlineLvl w:val="0"/>
        <w:rPr>
          <w:rFonts w:ascii="Times New Roman" w:eastAsia="Calibri Light" w:hAnsi="Times New Roman" w:cs="Times New Roman"/>
          <w:sz w:val="28"/>
          <w:szCs w:val="28"/>
        </w:rPr>
      </w:pP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Керуючись Законом України «Про місцеве самоврядування в Україні», відповідно до Закону України «Про оренду державного та комунального майна» від 03 жовтня 2019 року № 157-IX (далі – Закон), Порядку передачі в оренду державного та комунального майна, затвердженого постановою Кабінету Міністрів України від 03 червня 2020 р. № 483 (далі – Порядок),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Положенням про порядок передачі в оренду майна комунальної власності Боярської міської територіальної громади від 23 грудня 2021 року № 20/1293, 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на підставі листа директора комунального некомерційного підприємства «</w:t>
      </w:r>
      <w:r w:rsidRPr="00C96F0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 xml:space="preserve">» Олександра Азарова </w:t>
      </w:r>
      <w:r w:rsidRPr="004B553D">
        <w:rPr>
          <w:rFonts w:ascii="Times New Roman" w:eastAsia="Calibri" w:hAnsi="Times New Roman" w:cs="Times New Roman"/>
          <w:sz w:val="28"/>
          <w:szCs w:val="28"/>
        </w:rPr>
        <w:t>від 28</w:t>
      </w:r>
      <w:r w:rsidRPr="00B72ADB">
        <w:rPr>
          <w:rFonts w:ascii="Times New Roman" w:eastAsia="Calibri" w:hAnsi="Times New Roman" w:cs="Times New Roman"/>
          <w:sz w:val="28"/>
          <w:szCs w:val="28"/>
        </w:rPr>
        <w:t>.</w:t>
      </w:r>
      <w:r w:rsidRPr="004B553D">
        <w:rPr>
          <w:rFonts w:ascii="Times New Roman" w:eastAsia="Calibri" w:hAnsi="Times New Roman" w:cs="Times New Roman"/>
          <w:sz w:val="28"/>
          <w:szCs w:val="28"/>
        </w:rPr>
        <w:t>01.2025</w:t>
      </w:r>
      <w:r w:rsidRPr="00B72ADB"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="00C1502F">
        <w:rPr>
          <w:rFonts w:ascii="Times New Roman" w:eastAsia="Calibri Light" w:hAnsi="Times New Roman" w:cs="Times New Roman"/>
          <w:sz w:val="28"/>
          <w:szCs w:val="28"/>
        </w:rPr>
        <w:t xml:space="preserve">за </w:t>
      </w:r>
      <w:proofErr w:type="spellStart"/>
      <w:r w:rsidR="00C1502F" w:rsidRPr="00C1502F">
        <w:rPr>
          <w:rFonts w:ascii="Times New Roman" w:eastAsia="Calibri Light" w:hAnsi="Times New Roman" w:cs="Times New Roman"/>
          <w:sz w:val="28"/>
          <w:szCs w:val="28"/>
        </w:rPr>
        <w:t>вх</w:t>
      </w:r>
      <w:proofErr w:type="spellEnd"/>
      <w:r w:rsidR="00C1502F" w:rsidRPr="00C1502F">
        <w:rPr>
          <w:rFonts w:ascii="Times New Roman" w:eastAsia="Calibri Light" w:hAnsi="Times New Roman" w:cs="Times New Roman"/>
          <w:sz w:val="28"/>
          <w:szCs w:val="28"/>
        </w:rPr>
        <w:t xml:space="preserve">. № 02-09/654/0-25 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аукціону, </w:t>
      </w:r>
      <w:r w:rsidRPr="00C9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враховуючи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 xml:space="preserve"> висновки постійної депутатської комісії з питань житлово-комунального господарства, енергозбереження, благоустрою міста, комунальної власності </w:t>
      </w:r>
      <w:r w:rsidRPr="00C96F0E">
        <w:rPr>
          <w:rFonts w:ascii="Times New Roman" w:eastAsia="Calibri" w:hAnsi="Times New Roman" w:cs="Calibri"/>
          <w:bCs/>
          <w:sz w:val="28"/>
          <w:szCs w:val="28"/>
        </w:rPr>
        <w:t xml:space="preserve">(Протокол від </w:t>
      </w:r>
      <w:r w:rsidR="005E2C63">
        <w:rPr>
          <w:rFonts w:ascii="Times New Roman" w:eastAsia="Calibri" w:hAnsi="Times New Roman" w:cs="Calibri"/>
          <w:bCs/>
          <w:sz w:val="28"/>
          <w:szCs w:val="28"/>
        </w:rPr>
        <w:t>10</w:t>
      </w:r>
      <w:r>
        <w:rPr>
          <w:rFonts w:ascii="Times New Roman" w:eastAsia="Calibri" w:hAnsi="Times New Roman" w:cs="Calibri"/>
          <w:bCs/>
          <w:sz w:val="28"/>
          <w:szCs w:val="28"/>
        </w:rPr>
        <w:t>.02</w:t>
      </w:r>
      <w:r w:rsidRPr="00C96F0E">
        <w:rPr>
          <w:rFonts w:ascii="Times New Roman" w:eastAsia="Calibri" w:hAnsi="Times New Roman" w:cs="Calibri"/>
          <w:bCs/>
          <w:sz w:val="28"/>
          <w:szCs w:val="28"/>
        </w:rPr>
        <w:t>.202</w:t>
      </w:r>
      <w:r>
        <w:rPr>
          <w:rFonts w:ascii="Times New Roman" w:eastAsia="Calibri" w:hAnsi="Times New Roman" w:cs="Calibri"/>
          <w:bCs/>
          <w:sz w:val="28"/>
          <w:szCs w:val="28"/>
        </w:rPr>
        <w:t>5</w:t>
      </w:r>
      <w:r w:rsidRPr="00C96F0E">
        <w:rPr>
          <w:rFonts w:ascii="Times New Roman" w:eastAsia="Calibri" w:hAnsi="Times New Roman" w:cs="Calibri"/>
          <w:bCs/>
          <w:sz w:val="28"/>
          <w:szCs w:val="28"/>
        </w:rPr>
        <w:t xml:space="preserve"> року № 01-02/</w:t>
      </w:r>
      <w:r w:rsidR="00866030">
        <w:rPr>
          <w:rFonts w:ascii="Times New Roman" w:eastAsia="Calibri" w:hAnsi="Times New Roman" w:cs="Calibri"/>
          <w:bCs/>
          <w:sz w:val="28"/>
          <w:szCs w:val="28"/>
        </w:rPr>
        <w:t>38</w:t>
      </w:r>
      <w:r w:rsidRPr="00C96F0E">
        <w:rPr>
          <w:rFonts w:ascii="Times New Roman" w:eastAsia="Calibri" w:hAnsi="Times New Roman" w:cs="Calibri"/>
          <w:bCs/>
          <w:sz w:val="28"/>
          <w:szCs w:val="28"/>
        </w:rPr>
        <w:t>)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, -</w:t>
      </w:r>
    </w:p>
    <w:p w:rsidR="00C96F0E" w:rsidRPr="00C96F0E" w:rsidRDefault="00C96F0E" w:rsidP="00C96F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БОЯРСЬКА МІСЬКА РАДА</w:t>
      </w:r>
    </w:p>
    <w:p w:rsidR="00C96F0E" w:rsidRPr="00C96F0E" w:rsidRDefault="00C96F0E" w:rsidP="00C96F0E">
      <w:pPr>
        <w:spacing w:after="0" w:line="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ВИРІШИЛА:</w:t>
      </w:r>
    </w:p>
    <w:p w:rsidR="00C96F0E" w:rsidRPr="00C96F0E" w:rsidRDefault="00C96F0E" w:rsidP="00C96F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</w:p>
    <w:p w:rsidR="00C96F0E" w:rsidRPr="00C96F0E" w:rsidRDefault="00C96F0E" w:rsidP="00C96F0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</w:pP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Погодити комунальному некомерційному підприємству 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«</w:t>
      </w:r>
      <w:r w:rsidRPr="00C96F0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»</w:t>
      </w: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намір передачі частини нежитлового приміщення 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комунальної власності Боярської міської територіальної громади в оренду без проведення аукціону за </w:t>
      </w:r>
      <w:proofErr w:type="spellStart"/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адресою</w:t>
      </w:r>
      <w:proofErr w:type="spellEnd"/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: Київська область, Фастівський район, м. Боярка, вул. Молодіжна, </w:t>
      </w:r>
      <w:r w:rsidR="00B72AD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№ 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1, приміщення №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8, № 14, № 15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, площею </w:t>
      </w:r>
      <w:r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40,6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м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vertAlign w:val="superscript"/>
          <w:lang w:eastAsia="zh-CN"/>
        </w:rPr>
        <w:t>2</w:t>
      </w:r>
      <w:r w:rsidR="00F81D1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,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="00F81D1B" w:rsidRPr="00F81D1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орендна плата – 1 гривня в рік, </w:t>
      </w:r>
      <w:r w:rsidR="00F81D1B" w:rsidRPr="00F81D1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lastRenderedPageBreak/>
        <w:t>згідно з Методикою розрахунку орендної плати за майно комунальної власності Боярської міської територіальної громади від 23.12.2021 року №</w:t>
      </w:r>
      <w:r w:rsidR="00B72AD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 </w:t>
      </w:r>
      <w:r w:rsidR="00F81D1B" w:rsidRPr="00F81D1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20/1293</w:t>
      </w:r>
      <w:r w:rsidR="00F81D1B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для розміщення Комунального некомерційного підприємства «Стоматологічна поліклініка Боярської міської ради»,  строк оренди – </w:t>
      </w:r>
      <w:r w:rsidR="00CD12A8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5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р</w:t>
      </w:r>
      <w:r w:rsidR="00CD12A8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оків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 xml:space="preserve"> та включити в Перелік другого типу.</w:t>
      </w:r>
    </w:p>
    <w:p w:rsidR="00C96F0E" w:rsidRPr="00C96F0E" w:rsidRDefault="00C96F0E" w:rsidP="00C96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2. Доручити Комунальному некомерційному підприємству 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«</w:t>
      </w:r>
      <w:r w:rsidRPr="00C96F0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C96F0E">
        <w:rPr>
          <w:rFonts w:ascii="Times New Roman" w:eastAsia="Calibri Light" w:hAnsi="Times New Roman" w:cs="Times New Roman"/>
          <w:sz w:val="28"/>
          <w:szCs w:val="28"/>
        </w:rPr>
        <w:t>»</w:t>
      </w: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здійснити всі необхідні дії,</w:t>
      </w: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передбачені чинним законодавством, для передачі в оренду частини нежитлового приміщення </w:t>
      </w:r>
      <w:r w:rsidRPr="00C96F0E">
        <w:rPr>
          <w:rFonts w:ascii="Times New Roman" w:eastAsia="Times New Roman" w:hAnsi="Times New Roman" w:cs="Times New Roman"/>
          <w:color w:val="050505"/>
          <w:kern w:val="1"/>
          <w:sz w:val="28"/>
          <w:szCs w:val="28"/>
          <w:lang w:eastAsia="zh-CN"/>
        </w:rPr>
        <w:t>комунальної власності</w:t>
      </w: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C96F0E" w:rsidRPr="00C96F0E" w:rsidRDefault="00C96F0E" w:rsidP="00C96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голови, згідно розподілу функціональних обов’язків.</w:t>
      </w:r>
    </w:p>
    <w:p w:rsidR="00C96F0E" w:rsidRPr="00C96F0E" w:rsidRDefault="00C96F0E" w:rsidP="00C96F0E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Олександр ЗАРУБІН</w:t>
      </w:r>
    </w:p>
    <w:p w:rsidR="00C96F0E" w:rsidRPr="00C96F0E" w:rsidRDefault="00C96F0E" w:rsidP="00C96F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F0E" w:rsidRPr="00866030" w:rsidRDefault="00C96F0E" w:rsidP="00C96F0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Згідно з оригіналом:</w:t>
      </w:r>
    </w:p>
    <w:p w:rsidR="00C96F0E" w:rsidRPr="00866030" w:rsidRDefault="00866030" w:rsidP="00C96F0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екретар ради</w:t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C96F0E" w:rsidRPr="008660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   Олексій ПЕРФІЛОВ</w:t>
      </w: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5E2C63" w:rsidRDefault="00C96F0E" w:rsidP="00C96F0E">
      <w:pPr>
        <w:spacing w:line="257" w:lineRule="auto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C96F0E" w:rsidRPr="005E2C63" w:rsidRDefault="00C96F0E" w:rsidP="00C96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  <w:r w:rsidRPr="005E2C63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 xml:space="preserve">ПОЯСНЮВАЛЬНА ЗАПИСКА </w:t>
      </w:r>
    </w:p>
    <w:p w:rsidR="00C96F0E" w:rsidRPr="005E2C63" w:rsidRDefault="00C96F0E" w:rsidP="00C96F0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br/>
        <w:t xml:space="preserve">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</w:t>
      </w:r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на підставі листа директора комунального некомерційного підприємства «</w:t>
      </w:r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Центр первинної медико-санітарної допомоги Боярської міської ради</w:t>
      </w:r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» Олександра Азарова </w:t>
      </w:r>
      <w:r w:rsidR="0093575D"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від 28.01.2025 </w:t>
      </w:r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за </w:t>
      </w:r>
      <w:proofErr w:type="spellStart"/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>вх</w:t>
      </w:r>
      <w:proofErr w:type="spellEnd"/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="0053102D" w:rsidRPr="004B55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№ 02-09/654/0-25 </w:t>
      </w:r>
      <w:r w:rsidRPr="005E2C63">
        <w:rPr>
          <w:rFonts w:ascii="Times New Roman" w:eastAsia="Calibri Light" w:hAnsi="Times New Roman" w:cs="Times New Roman"/>
          <w:color w:val="FFFFFF" w:themeColor="background1"/>
          <w:sz w:val="28"/>
          <w:szCs w:val="28"/>
          <w:lang w:eastAsia="ru-RU"/>
        </w:rPr>
        <w:t xml:space="preserve">щодо погодження наміру передачі частини нежитлового приміщення комунальної власності Боярської міської територіальної громади в оренду без проведення аукціону </w:t>
      </w:r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 розгляд сесії Боярської міської ради підготовлено </w:t>
      </w:r>
      <w:proofErr w:type="spellStart"/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проєкт</w:t>
      </w:r>
      <w:proofErr w:type="spellEnd"/>
      <w:r w:rsidRPr="005E2C6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рішення «Про погодження КНП «Центр первинної медико-санітарної допомоги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типу»</w:t>
      </w:r>
    </w:p>
    <w:p w:rsidR="00C96F0E" w:rsidRPr="00C96F0E" w:rsidRDefault="00C96F0E" w:rsidP="00C96F0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F0E" w:rsidRPr="00C96F0E" w:rsidRDefault="00C96F0E" w:rsidP="00C96F0E">
      <w:pPr>
        <w:spacing w:line="257" w:lineRule="auto"/>
        <w:rPr>
          <w:rFonts w:ascii="Calibri" w:eastAsia="Calibri" w:hAnsi="Calibri" w:cs="Calibri"/>
        </w:rPr>
      </w:pPr>
    </w:p>
    <w:p w:rsidR="00C96F0E" w:rsidRPr="00C96F0E" w:rsidRDefault="00C96F0E" w:rsidP="00C96F0E">
      <w:pPr>
        <w:spacing w:line="257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F0E" w:rsidRPr="00C96F0E" w:rsidRDefault="00C96F0E" w:rsidP="00C96F0E">
      <w:pPr>
        <w:spacing w:line="257" w:lineRule="auto"/>
        <w:rPr>
          <w:rFonts w:ascii="Calibri" w:eastAsia="Calibri" w:hAnsi="Calibri" w:cs="Calibri"/>
        </w:rPr>
      </w:pPr>
    </w:p>
    <w:p w:rsidR="00C96F0E" w:rsidRPr="004B553D" w:rsidRDefault="00C96F0E" w:rsidP="00C96F0E">
      <w:pPr>
        <w:spacing w:line="257" w:lineRule="auto"/>
        <w:rPr>
          <w:rFonts w:ascii="Calibri" w:eastAsia="Calibri" w:hAnsi="Calibri" w:cs="Calibri"/>
        </w:rPr>
      </w:pPr>
    </w:p>
    <w:p w:rsidR="008520C5" w:rsidRDefault="008520C5"/>
    <w:sectPr w:rsidR="008520C5" w:rsidSect="009C536A">
      <w:headerReference w:type="default" r:id="rId7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3C" w:rsidRDefault="00E22D3C">
      <w:pPr>
        <w:spacing w:after="0" w:line="240" w:lineRule="auto"/>
      </w:pPr>
      <w:r>
        <w:separator/>
      </w:r>
    </w:p>
  </w:endnote>
  <w:endnote w:type="continuationSeparator" w:id="0">
    <w:p w:rsidR="00E22D3C" w:rsidRDefault="00E2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3C" w:rsidRDefault="00E22D3C">
      <w:pPr>
        <w:spacing w:after="0" w:line="240" w:lineRule="auto"/>
      </w:pPr>
      <w:r>
        <w:separator/>
      </w:r>
    </w:p>
  </w:footnote>
  <w:footnote w:type="continuationSeparator" w:id="0">
    <w:p w:rsidR="00E22D3C" w:rsidRDefault="00E2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7E" w:rsidRDefault="00E22D3C" w:rsidP="0082787E">
    <w:pPr>
      <w:pStyle w:val="a3"/>
      <w:jc w:val="right"/>
      <w:rPr>
        <w:rFonts w:ascii="Times New Roman" w:hAnsi="Times New Roman" w:cs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0E"/>
    <w:rsid w:val="00033191"/>
    <w:rsid w:val="004B553D"/>
    <w:rsid w:val="0053102D"/>
    <w:rsid w:val="005E2C63"/>
    <w:rsid w:val="007328EC"/>
    <w:rsid w:val="008037B1"/>
    <w:rsid w:val="008520C5"/>
    <w:rsid w:val="00866030"/>
    <w:rsid w:val="008A0E6C"/>
    <w:rsid w:val="0093575D"/>
    <w:rsid w:val="00B72ADB"/>
    <w:rsid w:val="00B759FE"/>
    <w:rsid w:val="00C1502F"/>
    <w:rsid w:val="00C85899"/>
    <w:rsid w:val="00C96F0E"/>
    <w:rsid w:val="00CD12A8"/>
    <w:rsid w:val="00DA765E"/>
    <w:rsid w:val="00E22D3C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11C8-6848-44E2-94B2-8B84FA5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0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96F0E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2025-02-18T08:55:00Z</cp:lastPrinted>
  <dcterms:created xsi:type="dcterms:W3CDTF">2025-02-25T10:47:00Z</dcterms:created>
  <dcterms:modified xsi:type="dcterms:W3CDTF">2025-02-25T10:47:00Z</dcterms:modified>
</cp:coreProperties>
</file>