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714" w:tblpY="601"/>
        <w:tblW w:w="10627" w:type="dxa"/>
        <w:tblLayout w:type="fixed"/>
        <w:tblLook w:val="04A0" w:firstRow="1" w:lastRow="0" w:firstColumn="1" w:lastColumn="0" w:noHBand="0" w:noVBand="1"/>
      </w:tblPr>
      <w:tblGrid>
        <w:gridCol w:w="1129"/>
        <w:gridCol w:w="7371"/>
        <w:gridCol w:w="2127"/>
      </w:tblGrid>
      <w:tr w:rsidR="006518A0" w:rsidRPr="00EB4CEC" w:rsidTr="006A5408">
        <w:trPr>
          <w:trHeight w:val="293"/>
        </w:trPr>
        <w:tc>
          <w:tcPr>
            <w:tcW w:w="1129" w:type="dxa"/>
            <w:vAlign w:val="center"/>
          </w:tcPr>
          <w:p w:rsidR="006518A0" w:rsidRPr="00EB4CEC" w:rsidRDefault="006518A0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4CE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71" w:type="dxa"/>
            <w:vAlign w:val="center"/>
          </w:tcPr>
          <w:p w:rsidR="006518A0" w:rsidRDefault="002062C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Анонси засідань </w:t>
            </w:r>
          </w:p>
          <w:p w:rsidR="006518A0" w:rsidRPr="00C03208" w:rsidRDefault="00C03208" w:rsidP="00722B77">
            <w:pPr>
              <w:tabs>
                <w:tab w:val="left" w:pos="7513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208">
              <w:rPr>
                <w:rFonts w:ascii="Times New Roman" w:hAnsi="Times New Roman" w:cs="Times New Roman"/>
                <w:sz w:val="24"/>
                <w:szCs w:val="24"/>
              </w:rPr>
              <w:t xml:space="preserve">(м. Боярка, вул. </w:t>
            </w:r>
            <w:proofErr w:type="spellStart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М.Грушевського</w:t>
            </w:r>
            <w:proofErr w:type="spellEnd"/>
            <w:r w:rsidRPr="00C03208">
              <w:rPr>
                <w:rFonts w:ascii="Times New Roman" w:hAnsi="Times New Roman" w:cs="Times New Roman"/>
                <w:sz w:val="24"/>
                <w:szCs w:val="24"/>
              </w:rPr>
              <w:t>, 39, сесійна зала)</w:t>
            </w:r>
          </w:p>
        </w:tc>
        <w:tc>
          <w:tcPr>
            <w:tcW w:w="2127" w:type="dxa"/>
            <w:vAlign w:val="center"/>
          </w:tcPr>
          <w:p w:rsidR="006518A0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518A0" w:rsidRPr="00EB4CEC" w:rsidRDefault="006518A0" w:rsidP="00722B77">
            <w:pPr>
              <w:ind w:firstLine="1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</w:t>
            </w:r>
          </w:p>
        </w:tc>
      </w:tr>
      <w:tr w:rsidR="00800C8F" w:rsidRPr="00800C8F" w:rsidTr="006A5408">
        <w:trPr>
          <w:trHeight w:val="293"/>
        </w:trPr>
        <w:tc>
          <w:tcPr>
            <w:tcW w:w="1129" w:type="dxa"/>
            <w:vAlign w:val="center"/>
          </w:tcPr>
          <w:p w:rsidR="00800C8F" w:rsidRPr="00EB4CEC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vAlign w:val="center"/>
          </w:tcPr>
          <w:p w:rsidR="00800C8F" w:rsidRDefault="00800C8F" w:rsidP="00800C8F">
            <w:pPr>
              <w:tabs>
                <w:tab w:val="left" w:pos="7513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Засідання чергової 67 сесії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</w:p>
        </w:tc>
        <w:tc>
          <w:tcPr>
            <w:tcW w:w="2127" w:type="dxa"/>
            <w:vAlign w:val="center"/>
          </w:tcPr>
          <w:p w:rsidR="00800C8F" w:rsidRPr="00EB0925" w:rsidRDefault="00800C8F" w:rsidP="00800C8F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10.04.2025 р.</w:t>
            </w:r>
          </w:p>
          <w:p w:rsidR="00800C8F" w:rsidRDefault="00800C8F" w:rsidP="00800C8F">
            <w:pPr>
              <w:ind w:firstLine="174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3277" w:rsidRPr="002E3277" w:rsidTr="006A5408">
        <w:trPr>
          <w:trHeight w:val="588"/>
        </w:trPr>
        <w:tc>
          <w:tcPr>
            <w:tcW w:w="1129" w:type="dxa"/>
            <w:vAlign w:val="center"/>
          </w:tcPr>
          <w:p w:rsidR="002062C8" w:rsidRPr="00EB4CEC" w:rsidRDefault="00800C8F" w:rsidP="00722B77">
            <w:pPr>
              <w:ind w:left="873" w:right="34" w:hanging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vAlign w:val="center"/>
          </w:tcPr>
          <w:p w:rsidR="002062C8" w:rsidRPr="002062C8" w:rsidRDefault="00800C8F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Засідання Погоджувальної ради</w:t>
            </w:r>
          </w:p>
        </w:tc>
        <w:tc>
          <w:tcPr>
            <w:tcW w:w="2127" w:type="dxa"/>
            <w:vAlign w:val="center"/>
          </w:tcPr>
          <w:p w:rsidR="002062C8" w:rsidRPr="00800C8F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08.04.2025 р.</w:t>
            </w:r>
          </w:p>
          <w:p w:rsidR="00800C8F" w:rsidRPr="002E3277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800C8F">
              <w:rPr>
                <w:rFonts w:ascii="Times New Roman" w:eastAsia="Calibri" w:hAnsi="Times New Roman" w:cs="Times New Roman"/>
                <w:sz w:val="28"/>
                <w:szCs w:val="28"/>
              </w:rPr>
              <w:t>16:00</w:t>
            </w:r>
          </w:p>
        </w:tc>
      </w:tr>
      <w:tr w:rsidR="002E3277" w:rsidRPr="002E3277" w:rsidTr="006A5408">
        <w:trPr>
          <w:trHeight w:val="588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tabs>
                <w:tab w:val="left" w:pos="164"/>
              </w:tabs>
              <w:ind w:left="22" w:firstLine="284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062C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питань Стратегічного сталого розвитку, містобудування, архітектури, 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рганізації публічного простору, земельних відносин,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охорони навколишнього середовища, зеленого будівництва та рекреаційних зон</w:t>
            </w:r>
          </w:p>
        </w:tc>
        <w:tc>
          <w:tcPr>
            <w:tcW w:w="2127" w:type="dxa"/>
            <w:vAlign w:val="center"/>
          </w:tcPr>
          <w:p w:rsidR="002062C8" w:rsidRPr="00EB0925" w:rsidRDefault="00EB0925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  <w:r w:rsidR="00565809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907278" w:rsidRPr="002E3277" w:rsidRDefault="00800C8F" w:rsidP="00800C8F">
            <w:pPr>
              <w:ind w:firstLine="0"/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</w:tr>
      <w:tr w:rsidR="002E3277" w:rsidRPr="002E3277" w:rsidTr="006A5408">
        <w:trPr>
          <w:trHeight w:val="588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житлово-комунального господарства, енергозбереження, благоустрою міста, комунальної власності</w:t>
            </w:r>
          </w:p>
        </w:tc>
        <w:tc>
          <w:tcPr>
            <w:tcW w:w="2127" w:type="dxa"/>
            <w:vAlign w:val="center"/>
          </w:tcPr>
          <w:p w:rsidR="002062C8" w:rsidRPr="00EB0925" w:rsidRDefault="00EB0925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  <w:r w:rsidR="00565809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.2025 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р.</w:t>
            </w:r>
          </w:p>
          <w:p w:rsidR="00B8008F" w:rsidRPr="002E3277" w:rsidRDefault="00F55506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2062C8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  <w:r w:rsidR="00B8008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6518A0" w:rsidRPr="00EB4CEC" w:rsidRDefault="00CB7200" w:rsidP="00722B77">
            <w:pPr>
              <w:ind w:firstLine="30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6518A0" w:rsidRPr="00EB4CEC" w:rsidRDefault="002062C8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6518A0"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реалізації державної регуляторної політики у сфері господарської діяльності, фінансів, бюджету, соціально-економічного розвитку</w:t>
            </w:r>
          </w:p>
        </w:tc>
        <w:tc>
          <w:tcPr>
            <w:tcW w:w="2127" w:type="dxa"/>
            <w:vAlign w:val="center"/>
          </w:tcPr>
          <w:p w:rsidR="006518A0" w:rsidRPr="002E3277" w:rsidRDefault="002E3277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  <w:r w:rsidR="00565809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2062C8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2062C8" w:rsidRPr="002E3277" w:rsidRDefault="001C149A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09:3</w:t>
            </w:r>
            <w:r w:rsidR="002062C8" w:rsidRPr="002E327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Align w:val="center"/>
          </w:tcPr>
          <w:p w:rsidR="00766166" w:rsidRDefault="00766166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прав людини, законності, правопорядку, протидії корупції та регламенту депутатської діяльності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766166" w:rsidRPr="00EB0925" w:rsidRDefault="00EB0925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  <w:r w:rsidR="00565809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ED2AF2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ED2AF2" w:rsidRPr="002E3277" w:rsidRDefault="00ED2AF2" w:rsidP="00722B77">
            <w:pPr>
              <w:ind w:firstLine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A5408" w:rsidRPr="00EB0925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766166" w:rsidRDefault="00766166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Calibri" w:hAnsi="Times New Roman" w:cs="Times New Roman"/>
                <w:sz w:val="28"/>
                <w:szCs w:val="28"/>
              </w:rPr>
              <w:t>з питань промисловості, підприємницької діяльності, торгівлі, реклами, транспорту, зв’язку та питань залучення інвестицій</w:t>
            </w:r>
          </w:p>
        </w:tc>
        <w:tc>
          <w:tcPr>
            <w:tcW w:w="2127" w:type="dxa"/>
            <w:vAlign w:val="center"/>
          </w:tcPr>
          <w:p w:rsidR="00565809" w:rsidRPr="00B34C0E" w:rsidRDefault="00B34C0E" w:rsidP="0056580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4C0E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  <w:r w:rsidR="00565809" w:rsidRPr="00B34C0E">
              <w:rPr>
                <w:rFonts w:ascii="Times New Roman" w:eastAsia="Calibri" w:hAnsi="Times New Roman" w:cs="Times New Roman"/>
                <w:sz w:val="28"/>
                <w:szCs w:val="28"/>
              </w:rPr>
              <w:t>.2025 р.</w:t>
            </w:r>
          </w:p>
          <w:p w:rsidR="00766166" w:rsidRPr="002E3277" w:rsidRDefault="00ED655C" w:rsidP="00565809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34C0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65809" w:rsidRPr="00B34C0E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766166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76616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vAlign w:val="center"/>
          </w:tcPr>
          <w:p w:rsidR="00766166" w:rsidRDefault="00766166" w:rsidP="00722B77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B4C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 питань освіти, науки, молоді, спорту, фізичної культури</w:t>
            </w:r>
          </w:p>
        </w:tc>
        <w:tc>
          <w:tcPr>
            <w:tcW w:w="2127" w:type="dxa"/>
            <w:vAlign w:val="center"/>
          </w:tcPr>
          <w:p w:rsidR="00DF4342" w:rsidRPr="00EB0925" w:rsidRDefault="00EB0925" w:rsidP="00DF4342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="00B34C0E">
              <w:rPr>
                <w:rFonts w:ascii="Times New Roman" w:eastAsia="Calibri" w:hAnsi="Times New Roman" w:cs="Times New Roman"/>
                <w:sz w:val="28"/>
                <w:szCs w:val="28"/>
              </w:rPr>
              <w:t>.04</w:t>
            </w:r>
            <w:r w:rsidR="0026643F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DF4342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766166" w:rsidRPr="002E3277" w:rsidRDefault="00EB0925" w:rsidP="00DF4342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DF4342" w:rsidRPr="00EB0925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  <w:tr w:rsidR="002E3277" w:rsidRPr="002E3277" w:rsidTr="006A5408">
        <w:trPr>
          <w:trHeight w:val="1120"/>
        </w:trPr>
        <w:tc>
          <w:tcPr>
            <w:tcW w:w="1129" w:type="dxa"/>
            <w:vAlign w:val="center"/>
          </w:tcPr>
          <w:p w:rsidR="00ED2AF2" w:rsidRDefault="00CB7200" w:rsidP="00722B77">
            <w:pPr>
              <w:ind w:firstLine="30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vAlign w:val="center"/>
          </w:tcPr>
          <w:p w:rsidR="00ED2AF2" w:rsidRPr="00ED2AF2" w:rsidRDefault="00ED2AF2" w:rsidP="00722B77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>Засідання постійної депутатської комісії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Боярської міської ради 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Pr="00ED2AF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ІІІ скликання</w:t>
            </w:r>
            <w:r w:rsidRPr="00ED2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ED2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ED2A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D2AF2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питань соціального захисту населення, охорони здоров’я, учасників бойових дій, наслідків аварії на ЧАЕС</w:t>
            </w:r>
          </w:p>
        </w:tc>
        <w:tc>
          <w:tcPr>
            <w:tcW w:w="2127" w:type="dxa"/>
            <w:vAlign w:val="center"/>
          </w:tcPr>
          <w:p w:rsidR="00565809" w:rsidRPr="00393ED1" w:rsidRDefault="00393ED1" w:rsidP="00565809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04.04</w:t>
            </w:r>
            <w:r w:rsidR="0026643F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.2025</w:t>
            </w:r>
            <w:r w:rsidR="00565809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</w:t>
            </w:r>
          </w:p>
          <w:p w:rsidR="00ED2AF2" w:rsidRPr="002E3277" w:rsidRDefault="006A5408" w:rsidP="00565809">
            <w:pPr>
              <w:jc w:val="lef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565809" w:rsidRPr="00393ED1">
              <w:rPr>
                <w:rFonts w:ascii="Times New Roman" w:eastAsia="Calibri" w:hAnsi="Times New Roman" w:cs="Times New Roman"/>
                <w:sz w:val="28"/>
                <w:szCs w:val="28"/>
              </w:rPr>
              <w:t>:00</w:t>
            </w:r>
          </w:p>
        </w:tc>
      </w:tr>
    </w:tbl>
    <w:p w:rsidR="005873CE" w:rsidRPr="004A38DD" w:rsidRDefault="005873CE" w:rsidP="004A38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73CE" w:rsidRPr="004A38DD" w:rsidSect="006C3C0B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C"/>
    <w:rsid w:val="0001434B"/>
    <w:rsid w:val="00036D6D"/>
    <w:rsid w:val="0004448C"/>
    <w:rsid w:val="000801BC"/>
    <w:rsid w:val="000867FB"/>
    <w:rsid w:val="00090625"/>
    <w:rsid w:val="000913EC"/>
    <w:rsid w:val="000D1A85"/>
    <w:rsid w:val="000D4B81"/>
    <w:rsid w:val="000E4C0D"/>
    <w:rsid w:val="00141F60"/>
    <w:rsid w:val="001A1F03"/>
    <w:rsid w:val="001B13D2"/>
    <w:rsid w:val="001C149A"/>
    <w:rsid w:val="001E4B9A"/>
    <w:rsid w:val="002062C8"/>
    <w:rsid w:val="00226D06"/>
    <w:rsid w:val="0026643F"/>
    <w:rsid w:val="00275FAA"/>
    <w:rsid w:val="002A2506"/>
    <w:rsid w:val="002D75B7"/>
    <w:rsid w:val="002E3277"/>
    <w:rsid w:val="00301832"/>
    <w:rsid w:val="00371ED6"/>
    <w:rsid w:val="00393ED1"/>
    <w:rsid w:val="003C499F"/>
    <w:rsid w:val="00413A6E"/>
    <w:rsid w:val="0041516C"/>
    <w:rsid w:val="00436242"/>
    <w:rsid w:val="00457B02"/>
    <w:rsid w:val="004634A5"/>
    <w:rsid w:val="004A38DD"/>
    <w:rsid w:val="004A5B1E"/>
    <w:rsid w:val="004A656D"/>
    <w:rsid w:val="004C117D"/>
    <w:rsid w:val="00543C57"/>
    <w:rsid w:val="0055799E"/>
    <w:rsid w:val="00565809"/>
    <w:rsid w:val="00582157"/>
    <w:rsid w:val="005873CE"/>
    <w:rsid w:val="00590BB6"/>
    <w:rsid w:val="005959B5"/>
    <w:rsid w:val="005C417B"/>
    <w:rsid w:val="005D4E2A"/>
    <w:rsid w:val="005E7924"/>
    <w:rsid w:val="00611362"/>
    <w:rsid w:val="006506A8"/>
    <w:rsid w:val="006518A0"/>
    <w:rsid w:val="00652341"/>
    <w:rsid w:val="00657B7E"/>
    <w:rsid w:val="006923F4"/>
    <w:rsid w:val="006A5408"/>
    <w:rsid w:val="006A70CD"/>
    <w:rsid w:val="006C3C0B"/>
    <w:rsid w:val="006D4A1E"/>
    <w:rsid w:val="006F0855"/>
    <w:rsid w:val="00720D5E"/>
    <w:rsid w:val="007221F3"/>
    <w:rsid w:val="00722B77"/>
    <w:rsid w:val="00742E81"/>
    <w:rsid w:val="00765D1D"/>
    <w:rsid w:val="00766166"/>
    <w:rsid w:val="00792B5A"/>
    <w:rsid w:val="007A6AD9"/>
    <w:rsid w:val="007B4E90"/>
    <w:rsid w:val="00800C8F"/>
    <w:rsid w:val="0081197E"/>
    <w:rsid w:val="00816E0F"/>
    <w:rsid w:val="00842ABC"/>
    <w:rsid w:val="008476D6"/>
    <w:rsid w:val="0088574B"/>
    <w:rsid w:val="00907278"/>
    <w:rsid w:val="0093007E"/>
    <w:rsid w:val="00932711"/>
    <w:rsid w:val="009526F3"/>
    <w:rsid w:val="009F137F"/>
    <w:rsid w:val="00A205FA"/>
    <w:rsid w:val="00A530B1"/>
    <w:rsid w:val="00AA4CA0"/>
    <w:rsid w:val="00AB5556"/>
    <w:rsid w:val="00AE40E3"/>
    <w:rsid w:val="00B00B54"/>
    <w:rsid w:val="00B34C0E"/>
    <w:rsid w:val="00B42028"/>
    <w:rsid w:val="00B5079F"/>
    <w:rsid w:val="00B5127C"/>
    <w:rsid w:val="00B5289B"/>
    <w:rsid w:val="00B624CD"/>
    <w:rsid w:val="00B70CC5"/>
    <w:rsid w:val="00B71FA9"/>
    <w:rsid w:val="00B76F64"/>
    <w:rsid w:val="00B8008F"/>
    <w:rsid w:val="00B87C91"/>
    <w:rsid w:val="00BD32CF"/>
    <w:rsid w:val="00BF090A"/>
    <w:rsid w:val="00C03208"/>
    <w:rsid w:val="00C309C7"/>
    <w:rsid w:val="00C4217C"/>
    <w:rsid w:val="00C508EC"/>
    <w:rsid w:val="00C53D47"/>
    <w:rsid w:val="00CB7200"/>
    <w:rsid w:val="00CC152E"/>
    <w:rsid w:val="00CC2DCD"/>
    <w:rsid w:val="00CC7A20"/>
    <w:rsid w:val="00D12FDC"/>
    <w:rsid w:val="00D16DAF"/>
    <w:rsid w:val="00D5434A"/>
    <w:rsid w:val="00D72259"/>
    <w:rsid w:val="00D73355"/>
    <w:rsid w:val="00D95A6A"/>
    <w:rsid w:val="00DB52E0"/>
    <w:rsid w:val="00DC3F4D"/>
    <w:rsid w:val="00DC4993"/>
    <w:rsid w:val="00DD1D35"/>
    <w:rsid w:val="00DE3711"/>
    <w:rsid w:val="00DF4342"/>
    <w:rsid w:val="00E01677"/>
    <w:rsid w:val="00E2689D"/>
    <w:rsid w:val="00E80A77"/>
    <w:rsid w:val="00E8361C"/>
    <w:rsid w:val="00EB0925"/>
    <w:rsid w:val="00EB4CEC"/>
    <w:rsid w:val="00ED1D2B"/>
    <w:rsid w:val="00ED2AF2"/>
    <w:rsid w:val="00ED655C"/>
    <w:rsid w:val="00F05DA1"/>
    <w:rsid w:val="00F538B6"/>
    <w:rsid w:val="00F55506"/>
    <w:rsid w:val="00F61683"/>
    <w:rsid w:val="00F839DD"/>
    <w:rsid w:val="00F87D63"/>
    <w:rsid w:val="00F956D5"/>
    <w:rsid w:val="00F97FAF"/>
    <w:rsid w:val="00FA5271"/>
    <w:rsid w:val="00FF14EB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2035"/>
  <w15:chartTrackingRefBased/>
  <w15:docId w15:val="{2DBCD73D-67CF-4186-A108-6C504065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CEC"/>
    <w:pPr>
      <w:spacing w:after="0" w:line="240" w:lineRule="auto"/>
      <w:ind w:firstLine="567"/>
      <w:jc w:val="both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7C9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ED2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Альона Козяровська</cp:lastModifiedBy>
  <cp:revision>15</cp:revision>
  <cp:lastPrinted>2025-04-01T07:30:00Z</cp:lastPrinted>
  <dcterms:created xsi:type="dcterms:W3CDTF">2024-11-13T07:40:00Z</dcterms:created>
  <dcterms:modified xsi:type="dcterms:W3CDTF">2025-04-01T07:37:00Z</dcterms:modified>
</cp:coreProperties>
</file>