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0F" w:rsidRDefault="007D480F" w:rsidP="007D480F">
      <w:pPr>
        <w:spacing w:after="0" w:line="240" w:lineRule="auto"/>
        <w:ind w:firstLine="567"/>
        <w:jc w:val="both"/>
        <w:rPr>
          <w:rFonts w:ascii="Times New Roman" w:eastAsia="Times New Roman" w:hAnsi="Times New Roman" w:cs="Times New Roman"/>
          <w:i/>
          <w:color w:val="000000"/>
          <w:sz w:val="28"/>
          <w:szCs w:val="28"/>
          <w:shd w:val="clear" w:color="auto" w:fill="FFFFFF"/>
          <w:lang w:val="en-US"/>
        </w:rPr>
      </w:pPr>
    </w:p>
    <w:tbl>
      <w:tblPr>
        <w:tblW w:w="9648" w:type="dxa"/>
        <w:tblLook w:val="04A0" w:firstRow="1" w:lastRow="0" w:firstColumn="1" w:lastColumn="0" w:noHBand="0" w:noVBand="1"/>
      </w:tblPr>
      <w:tblGrid>
        <w:gridCol w:w="9648"/>
      </w:tblGrid>
      <w:tr w:rsidR="001D5B5D" w:rsidTr="00A16204">
        <w:trPr>
          <w:trHeight w:val="725"/>
        </w:trPr>
        <w:tc>
          <w:tcPr>
            <w:tcW w:w="9648" w:type="dxa"/>
            <w:hideMark/>
          </w:tcPr>
          <w:p w:rsidR="001D5B5D" w:rsidRDefault="001D5B5D" w:rsidP="00A16204">
            <w:pPr>
              <w:jc w:val="center"/>
              <w:rPr>
                <w:lang w:val="ru-RU" w:eastAsia="ru-RU"/>
              </w:rPr>
            </w:pPr>
            <w:r>
              <w:rPr>
                <w:noProof/>
                <w:lang w:val="ru-RU" w:eastAsia="ru-RU"/>
              </w:rPr>
              <w:drawing>
                <wp:inline distT="0" distB="0" distL="0" distR="0">
                  <wp:extent cx="433705" cy="607060"/>
                  <wp:effectExtent l="19050" t="0" r="4445"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
                          <a:srcRect/>
                          <a:stretch>
                            <a:fillRect/>
                          </a:stretch>
                        </pic:blipFill>
                        <pic:spPr bwMode="auto">
                          <a:xfrm>
                            <a:off x="0" y="0"/>
                            <a:ext cx="433705" cy="607060"/>
                          </a:xfrm>
                          <a:prstGeom prst="rect">
                            <a:avLst/>
                          </a:prstGeom>
                          <a:noFill/>
                          <a:ln w="9525">
                            <a:noFill/>
                            <a:miter lim="800000"/>
                            <a:headEnd/>
                            <a:tailEnd/>
                          </a:ln>
                        </pic:spPr>
                      </pic:pic>
                    </a:graphicData>
                  </a:graphic>
                </wp:inline>
              </w:drawing>
            </w:r>
          </w:p>
        </w:tc>
      </w:tr>
      <w:tr w:rsidR="001D5B5D" w:rsidTr="00A16204">
        <w:trPr>
          <w:trHeight w:val="2342"/>
        </w:trPr>
        <w:tc>
          <w:tcPr>
            <w:tcW w:w="9648" w:type="dxa"/>
            <w:hideMark/>
          </w:tcPr>
          <w:p w:rsidR="001D5B5D" w:rsidRDefault="001D5B5D" w:rsidP="00A16204">
            <w:pPr>
              <w:pStyle w:val="a3"/>
              <w:spacing w:line="276" w:lineRule="auto"/>
              <w:rPr>
                <w:rFonts w:ascii="Times New Roman" w:hAnsi="Times New Roman"/>
                <w:color w:val="000000"/>
                <w:sz w:val="28"/>
                <w:szCs w:val="28"/>
              </w:rPr>
            </w:pPr>
            <w:r>
              <w:rPr>
                <w:rFonts w:ascii="Times New Roman" w:hAnsi="Times New Roman"/>
                <w:color w:val="000000"/>
                <w:sz w:val="28"/>
                <w:szCs w:val="28"/>
              </w:rPr>
              <w:t>БОЯРСЬКА МІСЬКА РАДА</w:t>
            </w:r>
          </w:p>
          <w:p w:rsidR="001D5B5D" w:rsidRDefault="001D5B5D" w:rsidP="00A16204">
            <w:pPr>
              <w:pStyle w:val="a3"/>
              <w:spacing w:line="276" w:lineRule="auto"/>
              <w:rPr>
                <w:rFonts w:ascii="Times New Roman" w:hAnsi="Times New Roman"/>
                <w:color w:val="000000"/>
                <w:sz w:val="28"/>
                <w:szCs w:val="28"/>
              </w:rPr>
            </w:pPr>
            <w:r>
              <w:rPr>
                <w:rFonts w:ascii="Times New Roman" w:hAnsi="Times New Roman"/>
                <w:color w:val="000000"/>
                <w:sz w:val="28"/>
                <w:szCs w:val="28"/>
              </w:rPr>
              <w:t>КИЇВСЬКОЇ ОБЛАСТІ</w:t>
            </w:r>
          </w:p>
          <w:p w:rsidR="001D5B5D" w:rsidRDefault="001D5B5D" w:rsidP="00A16204">
            <w:pPr>
              <w:pStyle w:val="1"/>
              <w:spacing w:line="276" w:lineRule="auto"/>
              <w:jc w:val="center"/>
              <w:rPr>
                <w:b/>
                <w:szCs w:val="24"/>
              </w:rPr>
            </w:pPr>
            <w:r>
              <w:rPr>
                <w:b/>
                <w:szCs w:val="24"/>
              </w:rPr>
              <w:t xml:space="preserve">вул. М. Грушевського, 39, м. Боярка, Київська обл., 08150,  </w:t>
            </w:r>
          </w:p>
          <w:p w:rsidR="001D5B5D" w:rsidRDefault="001D5B5D" w:rsidP="00A16204">
            <w:pPr>
              <w:pStyle w:val="1"/>
              <w:spacing w:line="276" w:lineRule="auto"/>
              <w:jc w:val="center"/>
              <w:rPr>
                <w:b/>
                <w:szCs w:val="24"/>
              </w:rPr>
            </w:pPr>
            <w:r>
              <w:rPr>
                <w:b/>
                <w:szCs w:val="24"/>
                <w:lang w:val="en-US"/>
              </w:rPr>
              <w:t>E</w:t>
            </w:r>
            <w:r>
              <w:rPr>
                <w:b/>
                <w:szCs w:val="24"/>
              </w:rPr>
              <w:t>-</w:t>
            </w:r>
            <w:r>
              <w:rPr>
                <w:b/>
                <w:szCs w:val="24"/>
                <w:lang w:val="en-US"/>
              </w:rPr>
              <w:t>mail</w:t>
            </w:r>
            <w:r>
              <w:rPr>
                <w:b/>
                <w:szCs w:val="24"/>
              </w:rPr>
              <w:t>:</w:t>
            </w:r>
            <w:r>
              <w:rPr>
                <w:b/>
                <w:szCs w:val="24"/>
                <w:lang w:val="en-US"/>
              </w:rPr>
              <w:t>boyarka</w:t>
            </w:r>
            <w:r>
              <w:rPr>
                <w:b/>
                <w:szCs w:val="24"/>
              </w:rPr>
              <w:t>-</w:t>
            </w:r>
            <w:r>
              <w:rPr>
                <w:b/>
                <w:szCs w:val="24"/>
                <w:lang w:val="en-US"/>
              </w:rPr>
              <w:t>rada</w:t>
            </w:r>
            <w:r>
              <w:rPr>
                <w:b/>
                <w:szCs w:val="24"/>
              </w:rPr>
              <w:t>@</w:t>
            </w:r>
            <w:r>
              <w:rPr>
                <w:b/>
                <w:szCs w:val="24"/>
                <w:lang w:val="en-US"/>
              </w:rPr>
              <w:t>ukr</w:t>
            </w:r>
            <w:r>
              <w:rPr>
                <w:b/>
                <w:szCs w:val="24"/>
              </w:rPr>
              <w:t>.</w:t>
            </w:r>
            <w:r>
              <w:rPr>
                <w:b/>
                <w:szCs w:val="24"/>
                <w:lang w:val="en-US"/>
              </w:rPr>
              <w:t>net</w:t>
            </w:r>
            <w:r>
              <w:rPr>
                <w:b/>
                <w:szCs w:val="24"/>
              </w:rPr>
              <w:t>, код ЄДРПОУ 04054636</w:t>
            </w:r>
          </w:p>
          <w:p w:rsidR="001D5B5D" w:rsidRDefault="00C27761" w:rsidP="00A16204">
            <w:pPr>
              <w:rPr>
                <w:rFonts w:eastAsia="Arial Unicode MS"/>
                <w:lang w:eastAsia="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175260</wp:posOffset>
                      </wp:positionV>
                      <wp:extent cx="6172200" cy="0"/>
                      <wp:effectExtent l="42545" t="41910" r="43180" b="438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698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BBD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8pt" to="47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" strokeweight="5.5pt">
                      <v:stroke linestyle="thickThin"/>
                    </v:line>
                  </w:pict>
                </mc:Fallback>
              </mc:AlternateContent>
            </w:r>
          </w:p>
        </w:tc>
      </w:tr>
      <w:tr w:rsidR="001D5B5D" w:rsidTr="00A16204">
        <w:trPr>
          <w:trHeight w:val="638"/>
        </w:trPr>
        <w:tc>
          <w:tcPr>
            <w:tcW w:w="9648" w:type="dxa"/>
            <w:hideMark/>
          </w:tcPr>
          <w:p w:rsidR="001D5B5D" w:rsidRDefault="001D5B5D" w:rsidP="00A16204">
            <w:pPr>
              <w:jc w:val="both"/>
              <w:rPr>
                <w:rFonts w:ascii="Times New Roman" w:hAnsi="Times New Roman" w:cs="Times New Roman"/>
                <w:sz w:val="28"/>
                <w:szCs w:val="28"/>
                <w:lang w:eastAsia="ru-RU"/>
              </w:rPr>
            </w:pPr>
            <w:r>
              <w:rPr>
                <w:rFonts w:ascii="Times New Roman" w:hAnsi="Times New Roman" w:cs="Times New Roman"/>
                <w:sz w:val="28"/>
                <w:szCs w:val="28"/>
              </w:rPr>
              <w:t>від _____________ № _______________</w:t>
            </w:r>
          </w:p>
        </w:tc>
      </w:tr>
    </w:tbl>
    <w:p w:rsidR="001D5B5D" w:rsidRPr="001D5B5D" w:rsidRDefault="001D5B5D" w:rsidP="001D5B5D">
      <w:pPr>
        <w:spacing w:after="0" w:line="240" w:lineRule="auto"/>
        <w:ind w:firstLine="567"/>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Pr="001D5B5D">
        <w:rPr>
          <w:rFonts w:ascii="Times New Roman" w:eastAsia="Times New Roman" w:hAnsi="Times New Roman" w:cs="Times New Roman"/>
          <w:b/>
          <w:color w:val="000000"/>
          <w:sz w:val="28"/>
          <w:szCs w:val="28"/>
          <w:shd w:val="clear" w:color="auto" w:fill="FFFFFF"/>
        </w:rPr>
        <w:t>Міністерство фінансів України</w:t>
      </w:r>
    </w:p>
    <w:p w:rsidR="001D5B5D" w:rsidRPr="001D5B5D" w:rsidRDefault="001D5B5D" w:rsidP="001D5B5D">
      <w:pPr>
        <w:spacing w:after="0" w:line="240" w:lineRule="auto"/>
        <w:ind w:firstLine="567"/>
        <w:jc w:val="right"/>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i/>
          <w:color w:val="000000"/>
          <w:sz w:val="28"/>
          <w:szCs w:val="28"/>
          <w:shd w:val="clear" w:color="auto" w:fill="FFFFFF"/>
        </w:rPr>
        <w:t xml:space="preserve">  04071, м.Київ, вул. Межигірська, 11</w:t>
      </w:r>
    </w:p>
    <w:p w:rsidR="001D5B5D" w:rsidRDefault="007D480F" w:rsidP="001D5B5D">
      <w:pPr>
        <w:spacing w:after="0" w:line="240" w:lineRule="auto"/>
        <w:jc w:val="both"/>
        <w:rPr>
          <w:rFonts w:ascii="Times New Roman" w:eastAsia="Times New Roman" w:hAnsi="Times New Roman" w:cs="Times New Roman"/>
          <w:i/>
          <w:color w:val="000000"/>
          <w:sz w:val="28"/>
          <w:szCs w:val="28"/>
          <w:shd w:val="clear" w:color="auto" w:fill="FFFFFF"/>
        </w:rPr>
      </w:pPr>
      <w:r w:rsidRPr="007D480F">
        <w:rPr>
          <w:rFonts w:ascii="Times New Roman" w:eastAsia="Times New Roman" w:hAnsi="Times New Roman" w:cs="Times New Roman"/>
          <w:i/>
          <w:color w:val="000000"/>
          <w:sz w:val="28"/>
          <w:szCs w:val="28"/>
          <w:shd w:val="clear" w:color="auto" w:fill="FFFFFF"/>
        </w:rPr>
        <w:t xml:space="preserve">Про роз’яснення </w:t>
      </w:r>
      <w:r>
        <w:rPr>
          <w:rFonts w:ascii="Times New Roman" w:eastAsia="Times New Roman" w:hAnsi="Times New Roman" w:cs="Times New Roman"/>
          <w:i/>
          <w:color w:val="000000"/>
          <w:sz w:val="28"/>
          <w:szCs w:val="28"/>
          <w:shd w:val="clear" w:color="auto" w:fill="FFFFFF"/>
        </w:rPr>
        <w:t xml:space="preserve">оплати </w:t>
      </w:r>
      <w:r w:rsidRPr="007D480F">
        <w:rPr>
          <w:rFonts w:ascii="Times New Roman" w:eastAsia="Times New Roman" w:hAnsi="Times New Roman" w:cs="Times New Roman"/>
          <w:i/>
          <w:color w:val="000000"/>
          <w:sz w:val="28"/>
          <w:szCs w:val="28"/>
          <w:shd w:val="clear" w:color="auto" w:fill="FFFFFF"/>
        </w:rPr>
        <w:t>комунальних</w:t>
      </w:r>
    </w:p>
    <w:p w:rsidR="00F94DB3" w:rsidRDefault="007D480F" w:rsidP="001D5B5D">
      <w:pPr>
        <w:spacing w:after="0" w:line="240" w:lineRule="auto"/>
        <w:jc w:val="both"/>
        <w:rPr>
          <w:rFonts w:ascii="Times New Roman" w:eastAsia="Times New Roman" w:hAnsi="Times New Roman" w:cs="Times New Roman"/>
          <w:i/>
          <w:color w:val="000000"/>
          <w:sz w:val="28"/>
          <w:szCs w:val="28"/>
          <w:shd w:val="clear" w:color="auto" w:fill="FFFFFF"/>
        </w:rPr>
      </w:pPr>
      <w:r w:rsidRPr="007D480F">
        <w:rPr>
          <w:rFonts w:ascii="Times New Roman" w:eastAsia="Times New Roman" w:hAnsi="Times New Roman" w:cs="Times New Roman"/>
          <w:i/>
          <w:color w:val="000000"/>
          <w:sz w:val="28"/>
          <w:szCs w:val="28"/>
          <w:shd w:val="clear" w:color="auto" w:fill="FFFFFF"/>
        </w:rPr>
        <w:t>послуг та енергоносіїв</w:t>
      </w:r>
    </w:p>
    <w:p w:rsidR="007D480F" w:rsidRPr="007D480F" w:rsidRDefault="007D480F" w:rsidP="001D5B5D">
      <w:pPr>
        <w:spacing w:after="0" w:line="240" w:lineRule="auto"/>
        <w:jc w:val="both"/>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i/>
          <w:color w:val="000000"/>
          <w:sz w:val="28"/>
          <w:szCs w:val="28"/>
          <w:shd w:val="clear" w:color="auto" w:fill="FFFFFF"/>
        </w:rPr>
        <w:t xml:space="preserve">первинної ланки медицини </w:t>
      </w:r>
    </w:p>
    <w:p w:rsidR="008F2EE0" w:rsidRPr="001D5B5D" w:rsidRDefault="008F2EE0" w:rsidP="00C27761">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7D480F" w:rsidRDefault="007D480F" w:rsidP="00C27761">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Рішенням Боярської міської </w:t>
      </w:r>
      <w:r w:rsidR="008F2EE0">
        <w:rPr>
          <w:rFonts w:ascii="Times New Roman" w:eastAsia="Times New Roman" w:hAnsi="Times New Roman" w:cs="Times New Roman"/>
          <w:color w:val="000000"/>
          <w:sz w:val="28"/>
          <w:szCs w:val="28"/>
          <w:shd w:val="clear" w:color="auto" w:fill="FFFFFF"/>
        </w:rPr>
        <w:t>ради від 15 липня 2021 року №</w:t>
      </w:r>
      <w:r w:rsidR="008F2EE0" w:rsidRPr="00591870">
        <w:rPr>
          <w:rFonts w:ascii="Times New Roman" w:eastAsia="Times New Roman" w:hAnsi="Times New Roman" w:cs="Times New Roman"/>
          <w:color w:val="000000"/>
          <w:sz w:val="28"/>
          <w:szCs w:val="28"/>
          <w:shd w:val="clear" w:color="auto" w:fill="FFFFFF"/>
        </w:rPr>
        <w:t>10/700</w:t>
      </w:r>
      <w:r>
        <w:rPr>
          <w:rFonts w:ascii="Times New Roman" w:eastAsia="Times New Roman" w:hAnsi="Times New Roman" w:cs="Times New Roman"/>
          <w:color w:val="000000"/>
          <w:sz w:val="28"/>
          <w:szCs w:val="28"/>
          <w:shd w:val="clear" w:color="auto" w:fill="FFFFFF"/>
        </w:rPr>
        <w:t xml:space="preserve"> «Про звернення депутатів Боярської міської ради до Міністерства фінансів України та Міністерства охорони здоров’я України» вирішено звернутись </w:t>
      </w:r>
      <w:r w:rsidR="00743E7E">
        <w:rPr>
          <w:rFonts w:ascii="Times New Roman" w:eastAsia="Times New Roman" w:hAnsi="Times New Roman" w:cs="Times New Roman"/>
          <w:color w:val="000000"/>
          <w:sz w:val="28"/>
          <w:szCs w:val="28"/>
          <w:shd w:val="clear" w:color="auto" w:fill="FFFFFF"/>
        </w:rPr>
        <w:t xml:space="preserve">за роз’ясненнями з питання </w:t>
      </w:r>
      <w:r w:rsidR="00743E7E" w:rsidRPr="00591870">
        <w:rPr>
          <w:rFonts w:ascii="Times New Roman" w:eastAsia="Times New Roman" w:hAnsi="Times New Roman" w:cs="Times New Roman"/>
          <w:sz w:val="28"/>
          <w:szCs w:val="28"/>
          <w:shd w:val="clear" w:color="auto" w:fill="FFFFFF"/>
        </w:rPr>
        <w:t>оплати комунальних послуг та енергоносіїв</w:t>
      </w:r>
      <w:r w:rsidR="00743E7E">
        <w:rPr>
          <w:rFonts w:ascii="Times New Roman" w:eastAsia="Times New Roman" w:hAnsi="Times New Roman" w:cs="Times New Roman"/>
          <w:color w:val="000000"/>
          <w:sz w:val="28"/>
          <w:szCs w:val="28"/>
          <w:shd w:val="clear" w:color="auto" w:fill="FFFFFF"/>
        </w:rPr>
        <w:t xml:space="preserve"> первинної ланки медицини (додається). </w:t>
      </w:r>
      <w:r>
        <w:rPr>
          <w:rFonts w:ascii="Times New Roman" w:eastAsia="Times New Roman" w:hAnsi="Times New Roman" w:cs="Times New Roman"/>
          <w:color w:val="000000"/>
          <w:sz w:val="28"/>
          <w:szCs w:val="28"/>
          <w:shd w:val="clear" w:color="auto" w:fill="FFFFFF"/>
        </w:rPr>
        <w:t xml:space="preserve"> </w:t>
      </w:r>
    </w:p>
    <w:p w:rsidR="005B14C9" w:rsidRPr="006D26C5" w:rsidRDefault="005B14C9" w:rsidP="00C27761">
      <w:pPr>
        <w:spacing w:after="0" w:line="240" w:lineRule="auto"/>
        <w:ind w:firstLine="567"/>
        <w:jc w:val="both"/>
        <w:rPr>
          <w:rFonts w:ascii="Times New Roman" w:hAnsi="Times New Roman" w:cs="Times New Roman"/>
          <w:color w:val="000000"/>
          <w:sz w:val="28"/>
          <w:szCs w:val="28"/>
          <w:shd w:val="clear" w:color="auto" w:fill="FFFFFF"/>
        </w:rPr>
      </w:pPr>
      <w:r w:rsidRPr="006D26C5">
        <w:rPr>
          <w:rFonts w:ascii="Times New Roman" w:eastAsia="Times New Roman" w:hAnsi="Times New Roman" w:cs="Times New Roman"/>
          <w:color w:val="000000"/>
          <w:sz w:val="28"/>
          <w:szCs w:val="28"/>
          <w:shd w:val="clear" w:color="auto" w:fill="FFFFFF"/>
        </w:rPr>
        <w:t>Згідно розпорядження Кабінету Міністрів України від 20.05.2020 року  № 600-р сформовано Боярську міську територіальну громаду</w:t>
      </w:r>
      <w:r w:rsidRPr="006D26C5">
        <w:rPr>
          <w:rFonts w:ascii="Times New Roman" w:hAnsi="Times New Roman" w:cs="Times New Roman"/>
          <w:color w:val="000000"/>
          <w:sz w:val="28"/>
          <w:szCs w:val="28"/>
          <w:shd w:val="clear" w:color="auto" w:fill="FFFFFF"/>
        </w:rPr>
        <w:t xml:space="preserve"> </w:t>
      </w:r>
      <w:r w:rsidRPr="006D26C5">
        <w:rPr>
          <w:rFonts w:ascii="Times New Roman" w:eastAsia="Times New Roman" w:hAnsi="Times New Roman" w:cs="Times New Roman"/>
          <w:color w:val="000000"/>
          <w:sz w:val="28"/>
          <w:szCs w:val="28"/>
          <w:shd w:val="clear" w:color="auto" w:fill="FFFFFF"/>
        </w:rPr>
        <w:t xml:space="preserve">в складі </w:t>
      </w:r>
      <w:r w:rsidR="0086041F">
        <w:rPr>
          <w:rFonts w:ascii="Times New Roman" w:eastAsia="Times New Roman" w:hAnsi="Times New Roman" w:cs="Times New Roman"/>
          <w:color w:val="000000"/>
          <w:sz w:val="28"/>
          <w:szCs w:val="28"/>
          <w:shd w:val="clear" w:color="auto" w:fill="FFFFFF"/>
        </w:rPr>
        <w:t>Дзвінківської Васильківського району, Забірської, Книжицької, Малютянської, Тарасівської, Новосілківської Макарівського району</w:t>
      </w:r>
      <w:r w:rsidR="00591870">
        <w:rPr>
          <w:rFonts w:ascii="Times New Roman" w:eastAsia="Times New Roman" w:hAnsi="Times New Roman" w:cs="Times New Roman"/>
          <w:color w:val="000000"/>
          <w:sz w:val="28"/>
          <w:szCs w:val="28"/>
          <w:shd w:val="clear" w:color="auto" w:fill="FFFFFF"/>
        </w:rPr>
        <w:t xml:space="preserve"> сільських рад</w:t>
      </w:r>
      <w:r w:rsidRPr="006D26C5">
        <w:rPr>
          <w:rFonts w:ascii="Times New Roman" w:hAnsi="Times New Roman" w:cs="Times New Roman"/>
          <w:color w:val="000000"/>
          <w:sz w:val="28"/>
          <w:szCs w:val="28"/>
          <w:shd w:val="clear" w:color="auto" w:fill="FFFFFF"/>
        </w:rPr>
        <w:t xml:space="preserve"> з адміністративним центром в м.Боярка.</w:t>
      </w:r>
    </w:p>
    <w:p w:rsidR="007D480F" w:rsidRDefault="000F4878" w:rsidP="00C27761">
      <w:pPr>
        <w:spacing w:after="0" w:line="240" w:lineRule="auto"/>
        <w:ind w:firstLine="567"/>
        <w:jc w:val="both"/>
        <w:rPr>
          <w:rFonts w:ascii="Times New Roman" w:hAnsi="Times New Roman" w:cs="Times New Roman"/>
          <w:sz w:val="28"/>
          <w:szCs w:val="28"/>
        </w:rPr>
      </w:pPr>
      <w:r w:rsidRPr="00F94DB3">
        <w:rPr>
          <w:rFonts w:ascii="Times New Roman" w:hAnsi="Times New Roman" w:cs="Times New Roman"/>
          <w:sz w:val="28"/>
          <w:szCs w:val="28"/>
        </w:rPr>
        <w:t xml:space="preserve">Боярською міською територіальною громадою, станом на сьогодні, не створено </w:t>
      </w:r>
      <w:r w:rsidR="005B14C9" w:rsidRPr="00F94DB3">
        <w:rPr>
          <w:rFonts w:ascii="Times New Roman" w:hAnsi="Times New Roman" w:cs="Times New Roman"/>
          <w:sz w:val="28"/>
          <w:szCs w:val="28"/>
        </w:rPr>
        <w:t>первинну ланку надання медичних послуг населенню громади.</w:t>
      </w:r>
      <w:r w:rsidR="00F94DB3">
        <w:rPr>
          <w:rFonts w:ascii="Times New Roman" w:hAnsi="Times New Roman" w:cs="Times New Roman"/>
          <w:sz w:val="28"/>
          <w:szCs w:val="28"/>
        </w:rPr>
        <w:t xml:space="preserve"> </w:t>
      </w:r>
    </w:p>
    <w:p w:rsidR="00F94DB3" w:rsidRPr="00F94DB3" w:rsidRDefault="00F94DB3" w:rsidP="00C277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Дані послуги надає </w:t>
      </w:r>
      <w:r w:rsidRPr="00F94DB3">
        <w:rPr>
          <w:rFonts w:ascii="Times New Roman" w:hAnsi="Times New Roman" w:cs="Times New Roman"/>
          <w:sz w:val="28"/>
          <w:szCs w:val="28"/>
        </w:rPr>
        <w:t xml:space="preserve">Комунальне некомерційне підприємство </w:t>
      </w:r>
      <w:r w:rsidR="00591870">
        <w:rPr>
          <w:rFonts w:ascii="Times New Roman" w:hAnsi="Times New Roman" w:cs="Times New Roman"/>
          <w:sz w:val="28"/>
          <w:szCs w:val="28"/>
        </w:rPr>
        <w:t xml:space="preserve">«Центр первинної медико-санітарної допомоги </w:t>
      </w:r>
      <w:r w:rsidRPr="00F94DB3">
        <w:rPr>
          <w:rFonts w:ascii="Times New Roman" w:hAnsi="Times New Roman" w:cs="Times New Roman"/>
          <w:sz w:val="28"/>
          <w:szCs w:val="28"/>
        </w:rPr>
        <w:t>Білогородської сільської ради» (правонаступник  КНП «Центр первинної медико-санітарної допомоги Києво-Святошинської районної ради»</w:t>
      </w:r>
      <w:r w:rsidR="00591870">
        <w:rPr>
          <w:rFonts w:ascii="Times New Roman" w:hAnsi="Times New Roman" w:cs="Times New Roman"/>
          <w:sz w:val="28"/>
          <w:szCs w:val="28"/>
        </w:rPr>
        <w:t>)</w:t>
      </w:r>
      <w:r>
        <w:rPr>
          <w:rFonts w:ascii="Times New Roman" w:hAnsi="Times New Roman" w:cs="Times New Roman"/>
          <w:sz w:val="28"/>
          <w:szCs w:val="28"/>
        </w:rPr>
        <w:t>.</w:t>
      </w:r>
    </w:p>
    <w:p w:rsidR="004343B3" w:rsidRPr="00F94DB3" w:rsidRDefault="00F94DB3" w:rsidP="00C277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0F4878" w:rsidRPr="00F94DB3">
        <w:rPr>
          <w:rFonts w:ascii="Times New Roman" w:hAnsi="Times New Roman" w:cs="Times New Roman"/>
          <w:sz w:val="28"/>
          <w:szCs w:val="28"/>
        </w:rPr>
        <w:t xml:space="preserve">ослуги </w:t>
      </w:r>
      <w:r>
        <w:rPr>
          <w:rFonts w:ascii="Times New Roman" w:hAnsi="Times New Roman" w:cs="Times New Roman"/>
          <w:sz w:val="28"/>
          <w:szCs w:val="28"/>
        </w:rPr>
        <w:t xml:space="preserve">надаються </w:t>
      </w:r>
      <w:r w:rsidR="000F4878" w:rsidRPr="00F94DB3">
        <w:rPr>
          <w:rFonts w:ascii="Times New Roman" w:hAnsi="Times New Roman" w:cs="Times New Roman"/>
          <w:sz w:val="28"/>
          <w:szCs w:val="28"/>
        </w:rPr>
        <w:t xml:space="preserve">в </w:t>
      </w:r>
      <w:r w:rsidR="005B14C9" w:rsidRPr="00F94DB3">
        <w:rPr>
          <w:rFonts w:ascii="Times New Roman" w:hAnsi="Times New Roman" w:cs="Times New Roman"/>
          <w:sz w:val="28"/>
          <w:szCs w:val="28"/>
        </w:rPr>
        <w:t>приміщеннях</w:t>
      </w:r>
      <w:r w:rsidR="000F4878" w:rsidRPr="00F94DB3">
        <w:rPr>
          <w:rFonts w:ascii="Times New Roman" w:hAnsi="Times New Roman" w:cs="Times New Roman"/>
          <w:sz w:val="28"/>
          <w:szCs w:val="28"/>
        </w:rPr>
        <w:t xml:space="preserve"> </w:t>
      </w:r>
      <w:r w:rsidR="000F4878" w:rsidRPr="00F94DB3">
        <w:rPr>
          <w:rFonts w:ascii="Times New Roman" w:hAnsi="Times New Roman" w:cs="Times New Roman"/>
          <w:sz w:val="28"/>
          <w:szCs w:val="28"/>
          <w:u w:val="single"/>
        </w:rPr>
        <w:t>власником яких є Боярська міська рада</w:t>
      </w:r>
      <w:r w:rsidR="005B14C9" w:rsidRPr="00F94DB3">
        <w:rPr>
          <w:rFonts w:ascii="Times New Roman" w:hAnsi="Times New Roman" w:cs="Times New Roman"/>
          <w:sz w:val="28"/>
          <w:szCs w:val="28"/>
          <w:u w:val="single"/>
        </w:rPr>
        <w:t>,</w:t>
      </w:r>
      <w:r w:rsidR="000F4878" w:rsidRPr="00F94DB3">
        <w:rPr>
          <w:rFonts w:ascii="Times New Roman" w:hAnsi="Times New Roman" w:cs="Times New Roman"/>
          <w:sz w:val="28"/>
          <w:szCs w:val="28"/>
          <w:u w:val="single"/>
        </w:rPr>
        <w:t xml:space="preserve"> як право</w:t>
      </w:r>
      <w:r w:rsidR="005B14C9" w:rsidRPr="00F94DB3">
        <w:rPr>
          <w:rFonts w:ascii="Times New Roman" w:hAnsi="Times New Roman" w:cs="Times New Roman"/>
          <w:sz w:val="28"/>
          <w:szCs w:val="28"/>
          <w:u w:val="single"/>
        </w:rPr>
        <w:t>наступник реорганізованих сільських рад</w:t>
      </w:r>
      <w:r w:rsidR="0086041F" w:rsidRPr="00F94DB3">
        <w:rPr>
          <w:rFonts w:ascii="Times New Roman" w:hAnsi="Times New Roman" w:cs="Times New Roman"/>
          <w:sz w:val="28"/>
          <w:szCs w:val="28"/>
        </w:rPr>
        <w:t>, на підставі договору оренди нерухомого майна</w:t>
      </w:r>
      <w:r w:rsidR="005B14C9" w:rsidRPr="00F94DB3">
        <w:rPr>
          <w:rFonts w:ascii="Times New Roman" w:hAnsi="Times New Roman" w:cs="Times New Roman"/>
          <w:sz w:val="28"/>
          <w:szCs w:val="28"/>
        </w:rPr>
        <w:t>.</w:t>
      </w:r>
    </w:p>
    <w:p w:rsidR="0086041F" w:rsidRDefault="00F94DB3" w:rsidP="00C277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Договорами оренди нерухомого майна передбачено,</w:t>
      </w:r>
      <w:r w:rsidR="0086041F" w:rsidRPr="00F94DB3">
        <w:rPr>
          <w:rFonts w:ascii="Times New Roman" w:hAnsi="Times New Roman" w:cs="Times New Roman"/>
          <w:sz w:val="28"/>
          <w:szCs w:val="28"/>
        </w:rPr>
        <w:t xml:space="preserve"> що Орендар відшкодовує Орендодавцю витрати за надані Орендарю комунальні послуги, шляхом перерахування коштів на розрахунковий рахунок Орендодавця згідно виставлених рахунків.</w:t>
      </w:r>
    </w:p>
    <w:p w:rsidR="00F94DB3" w:rsidRPr="007D480F" w:rsidRDefault="00F94DB3" w:rsidP="00C27761">
      <w:pPr>
        <w:spacing w:after="0" w:line="240" w:lineRule="auto"/>
        <w:ind w:firstLine="567"/>
        <w:jc w:val="both"/>
        <w:rPr>
          <w:rFonts w:ascii="Times New Roman" w:hAnsi="Times New Roman" w:cs="Times New Roman"/>
          <w:sz w:val="28"/>
          <w:szCs w:val="28"/>
        </w:rPr>
      </w:pPr>
      <w:r w:rsidRPr="007D480F">
        <w:rPr>
          <w:rFonts w:ascii="Times New Roman" w:hAnsi="Times New Roman" w:cs="Times New Roman"/>
          <w:sz w:val="28"/>
          <w:szCs w:val="28"/>
        </w:rPr>
        <w:t>Згідно пп.г, г п.3 ч.1 ст. 89 Бюджетного кодексу України</w:t>
      </w:r>
      <w:r w:rsidR="007D480F">
        <w:rPr>
          <w:rFonts w:ascii="Times New Roman" w:hAnsi="Times New Roman" w:cs="Times New Roman"/>
          <w:sz w:val="28"/>
          <w:szCs w:val="28"/>
        </w:rPr>
        <w:t>,</w:t>
      </w:r>
      <w:r w:rsidR="007D480F" w:rsidRPr="007D480F">
        <w:rPr>
          <w:rFonts w:ascii="Times New Roman" w:hAnsi="Times New Roman" w:cs="Times New Roman"/>
          <w:sz w:val="28"/>
          <w:szCs w:val="28"/>
        </w:rPr>
        <w:t xml:space="preserve"> до видатків, </w:t>
      </w:r>
      <w:r w:rsidR="007D480F" w:rsidRPr="007D480F">
        <w:rPr>
          <w:rFonts w:ascii="Times New Roman" w:hAnsi="Times New Roman" w:cs="Times New Roman"/>
          <w:sz w:val="28"/>
          <w:szCs w:val="28"/>
          <w:shd w:val="clear" w:color="auto" w:fill="FFFFFF"/>
        </w:rPr>
        <w:t>що здійснюються з бюджетів сільських, селищних, міських територіальних громад</w:t>
      </w:r>
      <w:r w:rsidR="007D480F" w:rsidRPr="007D480F">
        <w:rPr>
          <w:rFonts w:ascii="Times New Roman" w:hAnsi="Times New Roman" w:cs="Times New Roman"/>
          <w:sz w:val="28"/>
          <w:szCs w:val="28"/>
        </w:rPr>
        <w:t xml:space="preserve">, </w:t>
      </w:r>
      <w:r w:rsidR="007D480F" w:rsidRPr="007D480F">
        <w:rPr>
          <w:rFonts w:ascii="Times New Roman" w:hAnsi="Times New Roman" w:cs="Times New Roman"/>
          <w:sz w:val="28"/>
          <w:szCs w:val="28"/>
          <w:shd w:val="clear" w:color="auto" w:fill="FFFFFF"/>
        </w:rPr>
        <w:t>належать видатки на охорону здоров'я</w:t>
      </w:r>
      <w:r w:rsidR="007D480F">
        <w:rPr>
          <w:rFonts w:ascii="Times New Roman" w:hAnsi="Times New Roman" w:cs="Times New Roman"/>
          <w:sz w:val="28"/>
          <w:szCs w:val="28"/>
          <w:shd w:val="clear" w:color="auto" w:fill="FFFFFF"/>
        </w:rPr>
        <w:t xml:space="preserve"> в тому числі</w:t>
      </w:r>
      <w:r w:rsidR="007D480F" w:rsidRPr="007D480F">
        <w:rPr>
          <w:rFonts w:ascii="Times New Roman" w:hAnsi="Times New Roman" w:cs="Times New Roman"/>
          <w:sz w:val="28"/>
          <w:szCs w:val="28"/>
          <w:shd w:val="clear" w:color="auto" w:fill="FFFFFF"/>
        </w:rPr>
        <w:t xml:space="preserve"> на:</w:t>
      </w:r>
    </w:p>
    <w:p w:rsidR="00F94DB3" w:rsidRPr="00F94DB3" w:rsidRDefault="00F94DB3" w:rsidP="00C27761">
      <w:pPr>
        <w:spacing w:after="0" w:line="240" w:lineRule="auto"/>
        <w:ind w:firstLine="567"/>
        <w:jc w:val="both"/>
        <w:rPr>
          <w:rFonts w:ascii="Times New Roman" w:hAnsi="Times New Roman" w:cs="Times New Roman"/>
          <w:sz w:val="28"/>
          <w:szCs w:val="28"/>
          <w:shd w:val="clear" w:color="auto" w:fill="FFFFFF"/>
        </w:rPr>
      </w:pPr>
      <w:r w:rsidRPr="00F94DB3">
        <w:rPr>
          <w:rFonts w:ascii="Times New Roman" w:hAnsi="Times New Roman" w:cs="Times New Roman"/>
          <w:sz w:val="28"/>
          <w:szCs w:val="28"/>
        </w:rPr>
        <w:lastRenderedPageBreak/>
        <w:t>-</w:t>
      </w:r>
      <w:r w:rsidRPr="00F94DB3">
        <w:rPr>
          <w:rFonts w:ascii="Times New Roman" w:hAnsi="Times New Roman" w:cs="Times New Roman"/>
          <w:sz w:val="28"/>
          <w:szCs w:val="28"/>
          <w:shd w:val="clear" w:color="auto" w:fill="FFFFFF"/>
        </w:rPr>
        <w:t xml:space="preserve"> оплату комунальних послуг та енергоносіїв комунальними закладами охорони здоров’я, що надають первинну медичну допомогу, місцеві програми розвитку та підтримки комунальних закладів охорони здоров’я, що надають первинну медичну допомогу, та місцеві програми надання населенню медичних послуг з первинної медичної допомоги населенню;</w:t>
      </w:r>
    </w:p>
    <w:p w:rsidR="00F94DB3" w:rsidRPr="00F94DB3" w:rsidRDefault="00F94DB3" w:rsidP="00C27761">
      <w:pPr>
        <w:spacing w:after="0" w:line="240" w:lineRule="auto"/>
        <w:ind w:firstLine="567"/>
        <w:jc w:val="both"/>
        <w:rPr>
          <w:rFonts w:ascii="Times New Roman" w:hAnsi="Times New Roman" w:cs="Times New Roman"/>
          <w:sz w:val="28"/>
          <w:szCs w:val="28"/>
          <w:shd w:val="clear" w:color="auto" w:fill="FFFFFF"/>
        </w:rPr>
      </w:pPr>
      <w:r w:rsidRPr="00F94DB3">
        <w:rPr>
          <w:rFonts w:ascii="Times New Roman" w:hAnsi="Times New Roman" w:cs="Times New Roman"/>
          <w:sz w:val="28"/>
          <w:szCs w:val="28"/>
          <w:shd w:val="clear" w:color="auto" w:fill="FFFFFF"/>
        </w:rPr>
        <w:t>- оплату комунальних послуг та енергоносіїв комунальних закладів охорони здоров’я, які належать відповідним територіальним громадам, для забезпечення надання медичних послуг за програмою державних гарантій медичного обслуговування населення.</w:t>
      </w:r>
    </w:p>
    <w:p w:rsidR="00C44245" w:rsidRDefault="004343B3" w:rsidP="00C27761">
      <w:pPr>
        <w:spacing w:after="0" w:line="240" w:lineRule="auto"/>
        <w:ind w:firstLine="567"/>
        <w:jc w:val="both"/>
        <w:rPr>
          <w:rFonts w:ascii="Times New Roman" w:hAnsi="Times New Roman" w:cs="Times New Roman"/>
          <w:sz w:val="28"/>
          <w:szCs w:val="28"/>
        </w:rPr>
      </w:pPr>
      <w:r w:rsidRPr="00F94DB3">
        <w:rPr>
          <w:rFonts w:ascii="Times New Roman" w:hAnsi="Times New Roman" w:cs="Times New Roman"/>
          <w:sz w:val="28"/>
          <w:szCs w:val="28"/>
        </w:rPr>
        <w:t>Враховуючи вищевикладене,</w:t>
      </w:r>
      <w:r w:rsidR="00F94DB3">
        <w:rPr>
          <w:rFonts w:ascii="Times New Roman" w:hAnsi="Times New Roman" w:cs="Times New Roman"/>
          <w:sz w:val="28"/>
          <w:szCs w:val="28"/>
        </w:rPr>
        <w:t xml:space="preserve"> </w:t>
      </w:r>
      <w:r w:rsidR="0086041F" w:rsidRPr="00F94DB3">
        <w:rPr>
          <w:rFonts w:ascii="Times New Roman" w:hAnsi="Times New Roman" w:cs="Times New Roman"/>
          <w:sz w:val="28"/>
          <w:szCs w:val="28"/>
        </w:rPr>
        <w:t>та з метою усунення суперечностей,</w:t>
      </w:r>
      <w:r w:rsidRPr="00F94DB3">
        <w:rPr>
          <w:rFonts w:ascii="Times New Roman" w:hAnsi="Times New Roman" w:cs="Times New Roman"/>
          <w:sz w:val="28"/>
          <w:szCs w:val="28"/>
        </w:rPr>
        <w:t xml:space="preserve"> просимо роз’яснити порядок з якого саме бюджету територіальної громади має бути оплачено видатки на оплату комунальних послуг та енергоносіїв</w:t>
      </w:r>
      <w:r w:rsidR="0086041F" w:rsidRPr="00F94DB3">
        <w:rPr>
          <w:rFonts w:ascii="Times New Roman" w:hAnsi="Times New Roman" w:cs="Times New Roman"/>
          <w:sz w:val="28"/>
          <w:szCs w:val="28"/>
        </w:rPr>
        <w:t xml:space="preserve"> (бюджету Білогородської сільської територіальної громади чи з бюджету Боярської міської територіальної громади)</w:t>
      </w:r>
      <w:r w:rsidRPr="00F94DB3">
        <w:rPr>
          <w:rFonts w:ascii="Times New Roman" w:hAnsi="Times New Roman" w:cs="Times New Roman"/>
          <w:sz w:val="28"/>
          <w:szCs w:val="28"/>
        </w:rPr>
        <w:t xml:space="preserve">. </w:t>
      </w:r>
    </w:p>
    <w:p w:rsidR="00004D46" w:rsidRDefault="00004D46" w:rsidP="00C277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Додаток: копія рішення Боярської міської ради від 15 липня 2021 року</w:t>
      </w:r>
      <w:r w:rsidR="00C27761">
        <w:rPr>
          <w:rFonts w:ascii="Times New Roman" w:hAnsi="Times New Roman" w:cs="Times New Roman"/>
          <w:sz w:val="28"/>
          <w:szCs w:val="28"/>
          <w:lang w:val="en-US"/>
        </w:rPr>
        <w:t xml:space="preserve">                                  </w:t>
      </w:r>
      <w:r>
        <w:rPr>
          <w:rFonts w:ascii="Times New Roman" w:hAnsi="Times New Roman" w:cs="Times New Roman"/>
          <w:sz w:val="28"/>
          <w:szCs w:val="28"/>
        </w:rPr>
        <w:t xml:space="preserve"> № 10/700 на 1 (одному) арк.</w:t>
      </w:r>
    </w:p>
    <w:p w:rsidR="00C27761" w:rsidRDefault="00C27761" w:rsidP="001D5B5D">
      <w:pPr>
        <w:jc w:val="both"/>
        <w:rPr>
          <w:rFonts w:ascii="Times New Roman" w:hAnsi="Times New Roman" w:cs="Times New Roman"/>
          <w:b/>
          <w:sz w:val="28"/>
          <w:szCs w:val="28"/>
        </w:rPr>
      </w:pPr>
    </w:p>
    <w:p w:rsidR="00C27761" w:rsidRDefault="00C27761" w:rsidP="001D5B5D">
      <w:pPr>
        <w:jc w:val="both"/>
        <w:rPr>
          <w:rFonts w:ascii="Times New Roman" w:hAnsi="Times New Roman" w:cs="Times New Roman"/>
          <w:b/>
          <w:sz w:val="28"/>
          <w:szCs w:val="28"/>
        </w:rPr>
      </w:pPr>
      <w:bookmarkStart w:id="0" w:name="_GoBack"/>
      <w:bookmarkEnd w:id="0"/>
    </w:p>
    <w:p w:rsidR="00C27761" w:rsidRDefault="00C27761" w:rsidP="001D5B5D">
      <w:pPr>
        <w:jc w:val="both"/>
        <w:rPr>
          <w:rFonts w:ascii="Times New Roman" w:hAnsi="Times New Roman" w:cs="Times New Roman"/>
          <w:b/>
          <w:sz w:val="28"/>
          <w:szCs w:val="28"/>
        </w:rPr>
      </w:pPr>
    </w:p>
    <w:p w:rsidR="001D5B5D" w:rsidRPr="001D5B5D" w:rsidRDefault="001D5B5D" w:rsidP="001D5B5D">
      <w:pPr>
        <w:jc w:val="both"/>
        <w:rPr>
          <w:rFonts w:ascii="Times New Roman" w:hAnsi="Times New Roman" w:cs="Times New Roman"/>
          <w:b/>
          <w:sz w:val="28"/>
          <w:szCs w:val="28"/>
        </w:rPr>
      </w:pPr>
      <w:r>
        <w:rPr>
          <w:rFonts w:ascii="Times New Roman" w:hAnsi="Times New Roman" w:cs="Times New Roman"/>
          <w:b/>
          <w:sz w:val="28"/>
          <w:szCs w:val="28"/>
        </w:rPr>
        <w:t xml:space="preserve"> Секретар ради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Олексій Перфілов</w:t>
      </w:r>
    </w:p>
    <w:p w:rsidR="00C27761" w:rsidRDefault="00C27761" w:rsidP="001D5B5D">
      <w:pPr>
        <w:jc w:val="both"/>
        <w:rPr>
          <w:rFonts w:ascii="Times New Roman" w:hAnsi="Times New Roman" w:cs="Times New Roman"/>
          <w:sz w:val="16"/>
          <w:szCs w:val="16"/>
        </w:rPr>
      </w:pPr>
    </w:p>
    <w:p w:rsidR="00C27761" w:rsidRDefault="00C27761" w:rsidP="001D5B5D">
      <w:pPr>
        <w:jc w:val="both"/>
        <w:rPr>
          <w:rFonts w:ascii="Times New Roman" w:hAnsi="Times New Roman" w:cs="Times New Roman"/>
          <w:sz w:val="16"/>
          <w:szCs w:val="16"/>
        </w:rPr>
      </w:pPr>
    </w:p>
    <w:p w:rsidR="00C27761" w:rsidRDefault="00C27761" w:rsidP="001D5B5D">
      <w:pPr>
        <w:jc w:val="both"/>
        <w:rPr>
          <w:rFonts w:ascii="Times New Roman" w:hAnsi="Times New Roman" w:cs="Times New Roman"/>
          <w:sz w:val="16"/>
          <w:szCs w:val="16"/>
        </w:rPr>
      </w:pPr>
    </w:p>
    <w:p w:rsidR="00C27761" w:rsidRDefault="00C27761" w:rsidP="001D5B5D">
      <w:pPr>
        <w:jc w:val="both"/>
        <w:rPr>
          <w:rFonts w:ascii="Times New Roman" w:hAnsi="Times New Roman" w:cs="Times New Roman"/>
          <w:sz w:val="16"/>
          <w:szCs w:val="16"/>
        </w:rPr>
      </w:pPr>
    </w:p>
    <w:p w:rsidR="001D5B5D" w:rsidRPr="001D5B5D" w:rsidRDefault="001D5B5D" w:rsidP="001D5B5D">
      <w:pPr>
        <w:jc w:val="both"/>
        <w:rPr>
          <w:rFonts w:ascii="Times New Roman" w:hAnsi="Times New Roman" w:cs="Times New Roman"/>
          <w:sz w:val="16"/>
          <w:szCs w:val="16"/>
        </w:rPr>
      </w:pPr>
      <w:r w:rsidRPr="001D5B5D">
        <w:rPr>
          <w:rFonts w:ascii="Times New Roman" w:hAnsi="Times New Roman" w:cs="Times New Roman"/>
          <w:sz w:val="16"/>
          <w:szCs w:val="16"/>
        </w:rPr>
        <w:t>0672085131</w:t>
      </w:r>
    </w:p>
    <w:sectPr w:rsidR="001D5B5D" w:rsidRPr="001D5B5D" w:rsidSect="006839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B3"/>
    <w:rsid w:val="00004D46"/>
    <w:rsid w:val="000168A5"/>
    <w:rsid w:val="000F4878"/>
    <w:rsid w:val="001D5B5D"/>
    <w:rsid w:val="004343B3"/>
    <w:rsid w:val="00591870"/>
    <w:rsid w:val="005B14C9"/>
    <w:rsid w:val="00683904"/>
    <w:rsid w:val="00743E7E"/>
    <w:rsid w:val="007D480F"/>
    <w:rsid w:val="0086041F"/>
    <w:rsid w:val="008F2EE0"/>
    <w:rsid w:val="00C27761"/>
    <w:rsid w:val="00C30AB5"/>
    <w:rsid w:val="00C44245"/>
    <w:rsid w:val="00D858DA"/>
    <w:rsid w:val="00F94D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699C"/>
  <w15:docId w15:val="{C8D47999-2880-49C6-A80D-6C52B711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904"/>
  </w:style>
  <w:style w:type="paragraph" w:styleId="1">
    <w:name w:val="heading 1"/>
    <w:basedOn w:val="a"/>
    <w:next w:val="a"/>
    <w:link w:val="10"/>
    <w:qFormat/>
    <w:rsid w:val="001D5B5D"/>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B5D"/>
    <w:rPr>
      <w:rFonts w:ascii="Times New Roman" w:eastAsia="Times New Roman" w:hAnsi="Times New Roman" w:cs="Times New Roman"/>
      <w:sz w:val="24"/>
      <w:szCs w:val="20"/>
      <w:lang w:eastAsia="ru-RU"/>
    </w:rPr>
  </w:style>
  <w:style w:type="paragraph" w:styleId="a3">
    <w:name w:val="Subtitle"/>
    <w:basedOn w:val="a"/>
    <w:link w:val="a4"/>
    <w:qFormat/>
    <w:rsid w:val="001D5B5D"/>
    <w:pPr>
      <w:spacing w:after="0" w:line="240" w:lineRule="auto"/>
      <w:jc w:val="center"/>
    </w:pPr>
    <w:rPr>
      <w:rFonts w:ascii="Bookman Old Style" w:eastAsia="Times New Roman" w:hAnsi="Bookman Old Style" w:cs="Times New Roman"/>
      <w:b/>
      <w:sz w:val="24"/>
      <w:szCs w:val="20"/>
      <w:lang w:eastAsia="ru-RU"/>
    </w:rPr>
  </w:style>
  <w:style w:type="character" w:customStyle="1" w:styleId="a4">
    <w:name w:val="Подзаголовок Знак"/>
    <w:basedOn w:val="a0"/>
    <w:link w:val="a3"/>
    <w:rsid w:val="001D5B5D"/>
    <w:rPr>
      <w:rFonts w:ascii="Bookman Old Style" w:eastAsia="Times New Roman" w:hAnsi="Bookman Old Style" w:cs="Times New Roman"/>
      <w:b/>
      <w:sz w:val="24"/>
      <w:szCs w:val="20"/>
      <w:lang w:eastAsia="ru-RU"/>
    </w:rPr>
  </w:style>
  <w:style w:type="paragraph" w:styleId="a5">
    <w:name w:val="Balloon Text"/>
    <w:basedOn w:val="a"/>
    <w:link w:val="a6"/>
    <w:uiPriority w:val="99"/>
    <w:semiHidden/>
    <w:unhideWhenUsed/>
    <w:rsid w:val="001D5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2021-08-26T06:33:00Z</cp:lastPrinted>
  <dcterms:created xsi:type="dcterms:W3CDTF">2021-08-26T06:33:00Z</dcterms:created>
  <dcterms:modified xsi:type="dcterms:W3CDTF">2021-08-26T06:33:00Z</dcterms:modified>
</cp:coreProperties>
</file>