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Ind w:w="108" w:type="dxa"/>
        <w:tblLook w:val="04A0" w:firstRow="1" w:lastRow="0" w:firstColumn="1" w:lastColumn="0" w:noHBand="0" w:noVBand="1"/>
      </w:tblPr>
      <w:tblGrid>
        <w:gridCol w:w="9247"/>
      </w:tblGrid>
      <w:tr w:rsidR="002716D4" w:rsidTr="005508C2">
        <w:trPr>
          <w:trHeight w:val="1065"/>
          <w:tblCellSpacing w:w="0" w:type="dxa"/>
        </w:trPr>
        <w:tc>
          <w:tcPr>
            <w:tcW w:w="9463" w:type="dxa"/>
            <w:vAlign w:val="center"/>
            <w:hideMark/>
          </w:tcPr>
          <w:p w:rsidR="002716D4" w:rsidRDefault="002716D4" w:rsidP="005508C2">
            <w:pPr>
              <w:spacing w:after="0" w:line="240" w:lineRule="auto"/>
              <w:jc w:val="center"/>
              <w:rPr>
                <w:rFonts w:ascii="Times New Roman" w:eastAsia="Times New Roman" w:hAnsi="Times New Roman" w:cs="Times New Roman"/>
                <w:sz w:val="32"/>
                <w:szCs w:val="32"/>
                <w:lang w:val="uk-UA"/>
              </w:rPr>
            </w:pPr>
            <w:r>
              <w:rPr>
                <w:rFonts w:ascii="Calibri" w:eastAsia="Times New Roman" w:hAnsi="Calibri" w:cs="Times New Roman"/>
                <w:noProof/>
                <w:lang w:val="uk-UA" w:eastAsia="uk-UA"/>
              </w:rPr>
              <w:drawing>
                <wp:inline distT="0" distB="0" distL="0" distR="0">
                  <wp:extent cx="440055" cy="6127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40055" cy="612775"/>
                          </a:xfrm>
                          <a:prstGeom prst="rect">
                            <a:avLst/>
                          </a:prstGeom>
                          <a:noFill/>
                          <a:ln w="9525">
                            <a:noFill/>
                            <a:miter lim="800000"/>
                            <a:headEnd/>
                            <a:tailEnd/>
                          </a:ln>
                        </pic:spPr>
                      </pic:pic>
                    </a:graphicData>
                  </a:graphic>
                </wp:inline>
              </w:drawing>
            </w:r>
          </w:p>
        </w:tc>
      </w:tr>
      <w:tr w:rsidR="002716D4" w:rsidTr="005508C2">
        <w:trPr>
          <w:trHeight w:val="1260"/>
          <w:tblCellSpacing w:w="0" w:type="dxa"/>
        </w:trPr>
        <w:tc>
          <w:tcPr>
            <w:tcW w:w="9463" w:type="dxa"/>
            <w:vAlign w:val="center"/>
          </w:tcPr>
          <w:p w:rsidR="002716D4" w:rsidRDefault="002716D4" w:rsidP="005508C2">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color w:val="000000"/>
                <w:sz w:val="28"/>
                <w:szCs w:val="28"/>
                <w:lang w:val="uk-UA"/>
              </w:rPr>
              <w:t xml:space="preserve">                                      </w:t>
            </w:r>
            <w:r>
              <w:rPr>
                <w:rFonts w:ascii="Times New Roman" w:eastAsia="Times New Roman" w:hAnsi="Times New Roman" w:cs="Times New Roman"/>
                <w:b/>
                <w:color w:val="000000"/>
                <w:sz w:val="28"/>
                <w:szCs w:val="28"/>
              </w:rPr>
              <w:t>БОЯРСЬКА МІСЬКА РАДА</w:t>
            </w:r>
            <w:r>
              <w:rPr>
                <w:rFonts w:ascii="Times New Roman" w:eastAsia="Times New Roman" w:hAnsi="Times New Roman" w:cs="Times New Roman"/>
                <w:b/>
                <w:color w:val="000000"/>
                <w:sz w:val="28"/>
                <w:szCs w:val="28"/>
                <w:lang w:val="uk-UA"/>
              </w:rPr>
              <w:t xml:space="preserve">                    </w:t>
            </w:r>
            <w:r>
              <w:rPr>
                <w:rFonts w:ascii="Times New Roman" w:eastAsia="Times New Roman" w:hAnsi="Times New Roman" w:cs="Times New Roman"/>
                <w:b/>
                <w:color w:val="FFFFFF" w:themeColor="background1"/>
                <w:sz w:val="28"/>
                <w:szCs w:val="28"/>
                <w:lang w:val="uk-UA"/>
              </w:rPr>
              <w:t>ПРОЄКТ</w:t>
            </w:r>
          </w:p>
          <w:p w:rsidR="002716D4" w:rsidRDefault="002716D4" w:rsidP="005508C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8"/>
                <w:szCs w:val="28"/>
              </w:rPr>
              <w:t>VІІ</w:t>
            </w:r>
            <w:r>
              <w:rPr>
                <w:rFonts w:ascii="Times New Roman" w:eastAsia="Times New Roman" w:hAnsi="Times New Roman" w:cs="Times New Roman"/>
                <w:b/>
                <w:color w:val="000000"/>
                <w:sz w:val="28"/>
                <w:szCs w:val="28"/>
                <w:lang w:val="uk-UA"/>
              </w:rPr>
              <w:t>І</w:t>
            </w:r>
            <w:r>
              <w:rPr>
                <w:rFonts w:ascii="Times New Roman" w:eastAsia="Times New Roman" w:hAnsi="Times New Roman" w:cs="Times New Roman"/>
                <w:b/>
                <w:color w:val="000000"/>
                <w:sz w:val="28"/>
                <w:szCs w:val="28"/>
              </w:rPr>
              <w:t xml:space="preserve"> СКЛИКАННЯ</w:t>
            </w:r>
          </w:p>
          <w:p w:rsidR="002716D4" w:rsidRDefault="002716D4" w:rsidP="005508C2">
            <w:pPr>
              <w:pStyle w:val="a3"/>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Чергова </w:t>
            </w:r>
            <w:r w:rsidR="00E93B17">
              <w:rPr>
                <w:rFonts w:ascii="Times New Roman" w:hAnsi="Times New Roman" w:cs="Times New Roman"/>
                <w:b/>
                <w:sz w:val="28"/>
                <w:szCs w:val="28"/>
                <w:lang w:val="uk-UA"/>
              </w:rPr>
              <w:t>8</w:t>
            </w:r>
            <w:r>
              <w:rPr>
                <w:rFonts w:ascii="Times New Roman" w:hAnsi="Times New Roman" w:cs="Times New Roman"/>
                <w:b/>
                <w:sz w:val="28"/>
                <w:szCs w:val="28"/>
                <w:lang w:val="uk-UA"/>
              </w:rPr>
              <w:t xml:space="preserve"> сесія</w:t>
            </w:r>
          </w:p>
          <w:p w:rsidR="002716D4" w:rsidRDefault="002716D4" w:rsidP="005508C2">
            <w:pPr>
              <w:pStyle w:val="a3"/>
              <w:spacing w:line="276" w:lineRule="auto"/>
              <w:jc w:val="center"/>
              <w:rPr>
                <w:rFonts w:ascii="Times New Roman" w:hAnsi="Times New Roman" w:cs="Times New Roman"/>
                <w:b/>
                <w:sz w:val="28"/>
                <w:szCs w:val="28"/>
                <w:lang w:val="uk-UA"/>
              </w:rPr>
            </w:pPr>
          </w:p>
          <w:p w:rsidR="002716D4" w:rsidRDefault="00185E3A" w:rsidP="005508C2">
            <w:pPr>
              <w:pStyle w:val="a3"/>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2716D4">
              <w:rPr>
                <w:rFonts w:ascii="Times New Roman" w:hAnsi="Times New Roman" w:cs="Times New Roman"/>
                <w:b/>
                <w:sz w:val="28"/>
                <w:szCs w:val="28"/>
                <w:lang w:val="uk-UA"/>
              </w:rPr>
              <w:t xml:space="preserve"> РІШЕННЯ № </w:t>
            </w:r>
            <w:r w:rsidR="00E93B17">
              <w:rPr>
                <w:rFonts w:ascii="Times New Roman" w:hAnsi="Times New Roman" w:cs="Times New Roman"/>
                <w:b/>
                <w:sz w:val="28"/>
                <w:szCs w:val="28"/>
                <w:lang w:val="uk-UA"/>
              </w:rPr>
              <w:t>8/371</w:t>
            </w:r>
            <w:r w:rsidR="002716D4">
              <w:rPr>
                <w:rFonts w:ascii="Times New Roman" w:hAnsi="Times New Roman" w:cs="Times New Roman"/>
                <w:b/>
                <w:sz w:val="28"/>
                <w:szCs w:val="28"/>
                <w:lang w:val="uk-UA"/>
              </w:rPr>
              <w:t xml:space="preserve">              </w:t>
            </w:r>
          </w:p>
          <w:p w:rsidR="002716D4" w:rsidRDefault="002716D4" w:rsidP="005508C2">
            <w:pPr>
              <w:spacing w:after="0" w:line="240" w:lineRule="auto"/>
              <w:rPr>
                <w:rFonts w:ascii="Times New Roman" w:hAnsi="Times New Roman" w:cs="Times New Roman"/>
                <w:b/>
                <w:sz w:val="28"/>
                <w:szCs w:val="28"/>
                <w:lang w:val="uk-UA"/>
              </w:rPr>
            </w:pPr>
          </w:p>
          <w:p w:rsidR="002716D4" w:rsidRDefault="002716D4" w:rsidP="00185E3A">
            <w:pPr>
              <w:spacing w:after="0" w:line="240" w:lineRule="auto"/>
              <w:rPr>
                <w:rFonts w:ascii="Times New Roman" w:eastAsia="Times New Roman" w:hAnsi="Times New Roman" w:cs="Times New Roman"/>
                <w:b/>
                <w:sz w:val="24"/>
                <w:szCs w:val="24"/>
              </w:rPr>
            </w:pPr>
            <w:r>
              <w:rPr>
                <w:rFonts w:ascii="Times New Roman" w:hAnsi="Times New Roman" w:cs="Times New Roman"/>
                <w:b/>
                <w:sz w:val="28"/>
                <w:szCs w:val="28"/>
                <w:lang w:val="uk-UA"/>
              </w:rPr>
              <w:t>від 27 травня 2021 року                                                                  м. Боярка</w:t>
            </w:r>
          </w:p>
        </w:tc>
      </w:tr>
      <w:tr w:rsidR="002716D4" w:rsidTr="005508C2">
        <w:trPr>
          <w:trHeight w:val="80"/>
          <w:tblCellSpacing w:w="0" w:type="dxa"/>
        </w:trPr>
        <w:tc>
          <w:tcPr>
            <w:tcW w:w="9463" w:type="dxa"/>
            <w:vAlign w:val="center"/>
          </w:tcPr>
          <w:p w:rsidR="002716D4" w:rsidRDefault="002716D4" w:rsidP="005508C2">
            <w:pPr>
              <w:spacing w:after="0" w:line="240" w:lineRule="auto"/>
              <w:rPr>
                <w:rFonts w:ascii="Times New Roman" w:eastAsia="Times New Roman" w:hAnsi="Times New Roman" w:cs="Times New Roman"/>
                <w:sz w:val="24"/>
                <w:szCs w:val="24"/>
                <w:lang w:val="uk-UA"/>
              </w:rPr>
            </w:pPr>
          </w:p>
        </w:tc>
      </w:tr>
    </w:tbl>
    <w:p w:rsidR="002716D4" w:rsidRPr="006D6958" w:rsidRDefault="002716D4" w:rsidP="002716D4">
      <w:pPr>
        <w:spacing w:after="0" w:line="240" w:lineRule="auto"/>
        <w:rPr>
          <w:rFonts w:ascii="Times New Roman" w:eastAsia="Times New Roman" w:hAnsi="Times New Roman" w:cs="Times New Roman"/>
          <w:b/>
          <w:sz w:val="28"/>
          <w:szCs w:val="28"/>
        </w:rPr>
      </w:pPr>
      <w:r w:rsidRPr="006D6958">
        <w:rPr>
          <w:rFonts w:ascii="Times New Roman" w:eastAsia="Times New Roman" w:hAnsi="Times New Roman" w:cs="Times New Roman"/>
          <w:b/>
          <w:sz w:val="28"/>
          <w:szCs w:val="28"/>
          <w:lang w:val="uk-UA"/>
        </w:rPr>
        <w:t xml:space="preserve">Про </w:t>
      </w:r>
      <w:r w:rsidRPr="006D6958">
        <w:rPr>
          <w:rFonts w:ascii="Times New Roman" w:eastAsia="Times New Roman" w:hAnsi="Times New Roman" w:cs="Times New Roman"/>
          <w:b/>
          <w:sz w:val="28"/>
          <w:szCs w:val="28"/>
        </w:rPr>
        <w:t xml:space="preserve">закріплення на праві господарського відання </w:t>
      </w:r>
    </w:p>
    <w:p w:rsidR="002716D4" w:rsidRPr="006D6958" w:rsidRDefault="002716D4" w:rsidP="002716D4">
      <w:pPr>
        <w:spacing w:after="0" w:line="240" w:lineRule="auto"/>
        <w:rPr>
          <w:rFonts w:ascii="Times New Roman" w:hAnsi="Times New Roman" w:cs="Times New Roman"/>
          <w:b/>
          <w:sz w:val="28"/>
          <w:szCs w:val="28"/>
        </w:rPr>
      </w:pPr>
      <w:r w:rsidRPr="006D6958">
        <w:rPr>
          <w:rFonts w:ascii="Times New Roman" w:eastAsia="Times New Roman" w:hAnsi="Times New Roman" w:cs="Times New Roman"/>
          <w:b/>
          <w:sz w:val="28"/>
          <w:szCs w:val="28"/>
        </w:rPr>
        <w:t xml:space="preserve">майна комунальної власності </w:t>
      </w:r>
      <w:r w:rsidRPr="006D6958">
        <w:rPr>
          <w:rFonts w:ascii="Times New Roman" w:hAnsi="Times New Roman" w:cs="Times New Roman"/>
          <w:b/>
          <w:sz w:val="28"/>
          <w:szCs w:val="28"/>
        </w:rPr>
        <w:t xml:space="preserve">Боярської міської ради </w:t>
      </w:r>
    </w:p>
    <w:p w:rsidR="002716D4" w:rsidRDefault="002716D4" w:rsidP="002716D4">
      <w:pPr>
        <w:spacing w:after="0" w:line="240" w:lineRule="auto"/>
        <w:rPr>
          <w:rFonts w:ascii="Times New Roman" w:eastAsia="Times New Roman" w:hAnsi="Times New Roman" w:cs="Times New Roman"/>
          <w:b/>
          <w:bCs/>
          <w:iCs/>
          <w:color w:val="000000"/>
          <w:sz w:val="28"/>
          <w:szCs w:val="28"/>
          <w:lang w:val="uk-UA"/>
        </w:rPr>
      </w:pPr>
      <w:r w:rsidRPr="006D6958">
        <w:rPr>
          <w:rFonts w:ascii="Times New Roman" w:hAnsi="Times New Roman" w:cs="Times New Roman"/>
          <w:b/>
          <w:sz w:val="28"/>
          <w:szCs w:val="28"/>
        </w:rPr>
        <w:t>за</w:t>
      </w:r>
      <w:r w:rsidRPr="006D6958">
        <w:rPr>
          <w:rFonts w:ascii="Times New Roman" w:eastAsia="Times New Roman" w:hAnsi="Times New Roman" w:cs="Times New Roman"/>
          <w:b/>
          <w:bCs/>
          <w:iCs/>
          <w:color w:val="000000"/>
          <w:sz w:val="28"/>
          <w:szCs w:val="28"/>
        </w:rPr>
        <w:t xml:space="preserve"> КП "</w:t>
      </w:r>
      <w:r>
        <w:rPr>
          <w:rFonts w:ascii="Times New Roman" w:eastAsia="Times New Roman" w:hAnsi="Times New Roman" w:cs="Times New Roman"/>
          <w:b/>
          <w:bCs/>
          <w:iCs/>
          <w:color w:val="000000"/>
          <w:sz w:val="28"/>
          <w:szCs w:val="28"/>
          <w:lang w:val="uk-UA"/>
        </w:rPr>
        <w:t>Громада</w:t>
      </w:r>
      <w:r w:rsidRPr="006D6958">
        <w:rPr>
          <w:rFonts w:ascii="Times New Roman" w:eastAsia="Times New Roman" w:hAnsi="Times New Roman" w:cs="Times New Roman"/>
          <w:b/>
          <w:bCs/>
          <w:iCs/>
          <w:color w:val="000000"/>
          <w:sz w:val="28"/>
          <w:szCs w:val="28"/>
        </w:rPr>
        <w:t>"</w:t>
      </w:r>
    </w:p>
    <w:p w:rsidR="002716D4" w:rsidRPr="002716D4" w:rsidRDefault="002716D4" w:rsidP="002716D4">
      <w:pPr>
        <w:spacing w:after="0" w:line="240" w:lineRule="auto"/>
        <w:rPr>
          <w:rFonts w:ascii="Times New Roman" w:eastAsia="Times New Roman" w:hAnsi="Times New Roman" w:cs="Times New Roman"/>
          <w:b/>
          <w:bCs/>
          <w:iCs/>
          <w:color w:val="000000"/>
          <w:sz w:val="28"/>
          <w:szCs w:val="28"/>
          <w:lang w:val="uk-UA"/>
        </w:rPr>
      </w:pPr>
    </w:p>
    <w:p w:rsidR="002716D4" w:rsidRPr="00E93B17" w:rsidRDefault="002716D4" w:rsidP="002716D4">
      <w:pPr>
        <w:spacing w:after="0" w:line="240" w:lineRule="auto"/>
        <w:ind w:right="-58"/>
        <w:jc w:val="both"/>
        <w:rPr>
          <w:rFonts w:ascii="Times New Roman" w:eastAsia="Times New Roman" w:hAnsi="Times New Roman" w:cs="Times New Roman"/>
          <w:sz w:val="28"/>
          <w:szCs w:val="28"/>
          <w:lang w:val="uk-UA"/>
        </w:rPr>
      </w:pPr>
      <w:r w:rsidRPr="0071493C">
        <w:rPr>
          <w:rFonts w:ascii="Times New Roman" w:eastAsia="Times New Roman" w:hAnsi="Times New Roman" w:cs="Times New Roman"/>
          <w:color w:val="000000"/>
          <w:sz w:val="28"/>
          <w:szCs w:val="28"/>
          <w:lang w:val="uk-UA"/>
        </w:rPr>
        <w:tab/>
      </w:r>
      <w:r w:rsidRPr="00E93B17">
        <w:rPr>
          <w:rFonts w:ascii="Times New Roman" w:eastAsia="Times New Roman" w:hAnsi="Times New Roman" w:cs="Times New Roman"/>
          <w:color w:val="000000"/>
          <w:sz w:val="28"/>
          <w:szCs w:val="28"/>
          <w:lang w:val="uk-UA"/>
        </w:rPr>
        <w:t xml:space="preserve">Керуючись </w:t>
      </w:r>
      <w:r w:rsidRPr="00E93B17">
        <w:rPr>
          <w:rFonts w:ascii="Times New Roman" w:eastAsia="Times New Roman" w:hAnsi="Times New Roman" w:cs="Times New Roman"/>
          <w:sz w:val="28"/>
          <w:szCs w:val="28"/>
          <w:lang w:val="uk-UA"/>
        </w:rPr>
        <w:t xml:space="preserve">ст. 26, 60 Закону України «Про місцеве самоврядування в Україні»ст. 136 Господарського кодексу України, з метою підвищення ефективності ведення господарської діяльності </w:t>
      </w:r>
      <w:r w:rsidRPr="00E93B17">
        <w:rPr>
          <w:rFonts w:ascii="Times New Roman" w:hAnsi="Times New Roman" w:cs="Times New Roman"/>
          <w:sz w:val="28"/>
          <w:szCs w:val="28"/>
          <w:lang w:val="uk-UA"/>
        </w:rPr>
        <w:t xml:space="preserve">та </w:t>
      </w:r>
      <w:r w:rsidRPr="00E93B17">
        <w:rPr>
          <w:rFonts w:ascii="Times New Roman" w:eastAsia="Times New Roman" w:hAnsi="Times New Roman" w:cs="Times New Roman"/>
          <w:sz w:val="28"/>
          <w:szCs w:val="28"/>
          <w:lang w:val="uk-UA"/>
        </w:rPr>
        <w:t xml:space="preserve">належної експлуатації об’єктів нерухомого майна комунальної власності Боярської міської  </w:t>
      </w:r>
      <w:r w:rsidRPr="002716D4">
        <w:rPr>
          <w:rFonts w:ascii="Times New Roman" w:eastAsia="Times New Roman" w:hAnsi="Times New Roman" w:cs="Times New Roman"/>
          <w:sz w:val="28"/>
          <w:szCs w:val="28"/>
          <w:lang w:val="uk-UA"/>
        </w:rPr>
        <w:t xml:space="preserve">ради, беручи до уваги лист КП "Боярське головне виробниче управління житлово-комунального господарства" від 12.05.2021 року за вх. № 02-9/2338 та лист КП "Громада" від </w:t>
      </w:r>
      <w:r w:rsidR="0010145F">
        <w:rPr>
          <w:rFonts w:ascii="Times New Roman" w:eastAsia="Times New Roman" w:hAnsi="Times New Roman" w:cs="Times New Roman"/>
          <w:sz w:val="28"/>
          <w:szCs w:val="28"/>
          <w:lang w:val="uk-UA"/>
        </w:rPr>
        <w:t>17.05.2021 року за вх. № 02-9/2394</w:t>
      </w:r>
      <w:r w:rsidRPr="002716D4">
        <w:rPr>
          <w:rFonts w:ascii="Times New Roman" w:eastAsia="Times New Roman" w:hAnsi="Times New Roman" w:cs="Times New Roman"/>
          <w:sz w:val="28"/>
          <w:szCs w:val="28"/>
          <w:lang w:val="uk-UA"/>
        </w:rPr>
        <w:t>, враховуючи</w:t>
      </w:r>
      <w:r w:rsidRPr="002716D4">
        <w:rPr>
          <w:rFonts w:ascii="Times New Roman" w:eastAsia="Times New Roman" w:hAnsi="Times New Roman" w:cs="Times New Roman"/>
          <w:color w:val="000000"/>
          <w:sz w:val="28"/>
          <w:szCs w:val="28"/>
          <w:lang w:val="uk-UA"/>
        </w:rPr>
        <w:t xml:space="preserve"> висновки</w:t>
      </w:r>
      <w:r w:rsidRPr="002716D4">
        <w:rPr>
          <w:bCs/>
          <w:sz w:val="28"/>
          <w:szCs w:val="28"/>
          <w:lang w:val="uk-UA"/>
        </w:rPr>
        <w:t xml:space="preserve"> </w:t>
      </w:r>
      <w:r w:rsidRPr="002716D4">
        <w:rPr>
          <w:rFonts w:ascii="Times New Roman" w:hAnsi="Times New Roman" w:cs="Times New Roman"/>
          <w:bCs/>
          <w:sz w:val="28"/>
          <w:szCs w:val="28"/>
          <w:lang w:val="uk-UA"/>
        </w:rPr>
        <w:t xml:space="preserve">постійної депутатської комісії з питань житлово-комунального господарства, енергозбереження, благоустрою міста, комунальної власності (Протокол від </w:t>
      </w:r>
      <w:r w:rsidR="0010145F">
        <w:rPr>
          <w:rFonts w:ascii="Times New Roman" w:hAnsi="Times New Roman" w:cs="Times New Roman"/>
          <w:bCs/>
          <w:sz w:val="28"/>
          <w:szCs w:val="28"/>
          <w:lang w:val="uk-UA"/>
        </w:rPr>
        <w:t>25.05.</w:t>
      </w:r>
      <w:r w:rsidRPr="002716D4">
        <w:rPr>
          <w:rFonts w:ascii="Times New Roman" w:hAnsi="Times New Roman" w:cs="Times New Roman"/>
          <w:bCs/>
          <w:sz w:val="28"/>
          <w:szCs w:val="28"/>
          <w:lang w:val="uk-UA"/>
        </w:rPr>
        <w:t>2021 року № 01-02/</w:t>
      </w:r>
      <w:r w:rsidR="0010145F">
        <w:rPr>
          <w:rFonts w:ascii="Times New Roman" w:hAnsi="Times New Roman" w:cs="Times New Roman"/>
          <w:bCs/>
          <w:sz w:val="28"/>
          <w:szCs w:val="28"/>
          <w:lang w:val="uk-UA"/>
        </w:rPr>
        <w:t>9</w:t>
      </w:r>
      <w:r w:rsidRPr="002716D4">
        <w:rPr>
          <w:rFonts w:ascii="Times New Roman" w:hAnsi="Times New Roman" w:cs="Times New Roman"/>
          <w:bCs/>
          <w:sz w:val="28"/>
          <w:szCs w:val="28"/>
          <w:lang w:val="uk-UA"/>
        </w:rPr>
        <w:t>)</w:t>
      </w:r>
      <w:r w:rsidRPr="002716D4">
        <w:rPr>
          <w:rFonts w:ascii="Times New Roman" w:eastAsia="Times New Roman" w:hAnsi="Times New Roman" w:cs="Times New Roman"/>
          <w:bCs/>
          <w:color w:val="000000"/>
          <w:sz w:val="28"/>
          <w:szCs w:val="28"/>
          <w:lang w:val="uk-UA"/>
        </w:rPr>
        <w:t xml:space="preserve"> </w:t>
      </w:r>
      <w:r w:rsidRPr="00E93B17">
        <w:rPr>
          <w:rFonts w:ascii="Times New Roman" w:eastAsia="Times New Roman" w:hAnsi="Times New Roman" w:cs="Times New Roman"/>
          <w:color w:val="000000"/>
          <w:sz w:val="28"/>
          <w:szCs w:val="28"/>
          <w:lang w:val="uk-UA"/>
        </w:rPr>
        <w:t>-</w:t>
      </w:r>
    </w:p>
    <w:p w:rsidR="002716D4" w:rsidRPr="00E93B17" w:rsidRDefault="002716D4" w:rsidP="002716D4">
      <w:pPr>
        <w:keepNext/>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w:t>
      </w:r>
    </w:p>
    <w:p w:rsidR="002716D4" w:rsidRDefault="002716D4" w:rsidP="002716D4">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БОЯРСЬКА МІСЬКА РАДА</w:t>
      </w:r>
    </w:p>
    <w:p w:rsidR="002716D4" w:rsidRDefault="002716D4" w:rsidP="002716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В И Р І Ш И Л А:</w:t>
      </w:r>
    </w:p>
    <w:p w:rsidR="002716D4" w:rsidRDefault="002716D4" w:rsidP="002716D4">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716D4" w:rsidRPr="00E93B17" w:rsidRDefault="002716D4" w:rsidP="002716D4">
      <w:pP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rPr>
        <w:tab/>
      </w:r>
      <w:r w:rsidRPr="00A51C43">
        <w:rPr>
          <w:rFonts w:ascii="Times New Roman" w:eastAsia="Times New Roman" w:hAnsi="Times New Roman" w:cs="Times New Roman"/>
          <w:color w:val="000000"/>
          <w:sz w:val="28"/>
          <w:szCs w:val="28"/>
          <w:lang w:val="uk-UA"/>
        </w:rPr>
        <w:t xml:space="preserve">1. </w:t>
      </w:r>
      <w:r w:rsidRPr="00E93B17">
        <w:rPr>
          <w:rFonts w:ascii="Times New Roman" w:eastAsia="Times New Roman" w:hAnsi="Times New Roman" w:cs="Times New Roman"/>
          <w:sz w:val="28"/>
          <w:szCs w:val="28"/>
          <w:lang w:val="uk-UA"/>
        </w:rPr>
        <w:t>Закріпити на праві господарського відання майн</w:t>
      </w:r>
      <w:r>
        <w:rPr>
          <w:rFonts w:ascii="Times New Roman" w:eastAsia="Times New Roman" w:hAnsi="Times New Roman" w:cs="Times New Roman"/>
          <w:sz w:val="28"/>
          <w:szCs w:val="28"/>
          <w:lang w:val="uk-UA"/>
        </w:rPr>
        <w:t>о</w:t>
      </w:r>
      <w:r w:rsidRPr="00E93B17">
        <w:rPr>
          <w:rFonts w:ascii="Times New Roman" w:eastAsia="Times New Roman" w:hAnsi="Times New Roman" w:cs="Times New Roman"/>
          <w:sz w:val="28"/>
          <w:szCs w:val="28"/>
          <w:lang w:val="uk-UA"/>
        </w:rPr>
        <w:t xml:space="preserve"> комунальної власності </w:t>
      </w:r>
      <w:r w:rsidRPr="00E93B17">
        <w:rPr>
          <w:rFonts w:ascii="Times New Roman" w:hAnsi="Times New Roman" w:cs="Times New Roman"/>
          <w:sz w:val="28"/>
          <w:szCs w:val="28"/>
          <w:lang w:val="uk-UA"/>
        </w:rPr>
        <w:t>Боярської міської ради за</w:t>
      </w:r>
      <w:r w:rsidRPr="00E93B17">
        <w:rPr>
          <w:rFonts w:ascii="Times New Roman" w:eastAsia="Times New Roman" w:hAnsi="Times New Roman" w:cs="Times New Roman"/>
          <w:bCs/>
          <w:iCs/>
          <w:color w:val="000000"/>
          <w:sz w:val="28"/>
          <w:szCs w:val="28"/>
          <w:lang w:val="uk-UA"/>
        </w:rPr>
        <w:t xml:space="preserve"> </w:t>
      </w:r>
      <w:r>
        <w:rPr>
          <w:rFonts w:ascii="Times New Roman" w:eastAsia="Times New Roman" w:hAnsi="Times New Roman" w:cs="Times New Roman"/>
          <w:bCs/>
          <w:iCs/>
          <w:color w:val="000000"/>
          <w:sz w:val="28"/>
          <w:szCs w:val="28"/>
          <w:lang w:val="uk-UA"/>
        </w:rPr>
        <w:t>комунальним підприємством</w:t>
      </w:r>
      <w:r w:rsidRPr="00E93B17">
        <w:rPr>
          <w:rFonts w:ascii="Times New Roman" w:eastAsia="Times New Roman" w:hAnsi="Times New Roman" w:cs="Times New Roman"/>
          <w:bCs/>
          <w:iCs/>
          <w:color w:val="000000"/>
          <w:sz w:val="28"/>
          <w:szCs w:val="28"/>
          <w:lang w:val="uk-UA"/>
        </w:rPr>
        <w:t xml:space="preserve"> "</w:t>
      </w:r>
      <w:r>
        <w:rPr>
          <w:rFonts w:ascii="Times New Roman" w:eastAsia="Times New Roman" w:hAnsi="Times New Roman" w:cs="Times New Roman"/>
          <w:bCs/>
          <w:iCs/>
          <w:color w:val="000000"/>
          <w:sz w:val="28"/>
          <w:szCs w:val="28"/>
          <w:lang w:val="uk-UA"/>
        </w:rPr>
        <w:t>Громада</w:t>
      </w:r>
      <w:r w:rsidRPr="00E93B17">
        <w:rPr>
          <w:rFonts w:ascii="Times New Roman" w:eastAsia="Times New Roman" w:hAnsi="Times New Roman" w:cs="Times New Roman"/>
          <w:bCs/>
          <w:iCs/>
          <w:color w:val="000000"/>
          <w:sz w:val="28"/>
          <w:szCs w:val="28"/>
          <w:lang w:val="uk-UA"/>
        </w:rPr>
        <w:t>"</w:t>
      </w:r>
      <w:r>
        <w:rPr>
          <w:rFonts w:ascii="Times New Roman" w:eastAsia="Times New Roman" w:hAnsi="Times New Roman" w:cs="Times New Roman"/>
          <w:bCs/>
          <w:iCs/>
          <w:color w:val="000000"/>
          <w:sz w:val="28"/>
          <w:szCs w:val="28"/>
          <w:lang w:val="uk-UA"/>
        </w:rPr>
        <w:t xml:space="preserve"> Боярської міської ради</w:t>
      </w:r>
      <w:r w:rsidRPr="00E93B17">
        <w:rPr>
          <w:rFonts w:ascii="Times New Roman" w:eastAsia="Times New Roman" w:hAnsi="Times New Roman" w:cs="Times New Roman"/>
          <w:sz w:val="28"/>
          <w:szCs w:val="28"/>
          <w:lang w:val="uk-UA"/>
        </w:rPr>
        <w:t>, згідно додатку</w:t>
      </w:r>
      <w:r w:rsidRPr="00E93B17">
        <w:rPr>
          <w:rFonts w:ascii="Times New Roman" w:hAnsi="Times New Roman" w:cs="Times New Roman"/>
          <w:sz w:val="28"/>
          <w:szCs w:val="28"/>
          <w:lang w:val="uk-UA"/>
        </w:rPr>
        <w:t>.</w:t>
      </w:r>
    </w:p>
    <w:p w:rsidR="002716D4" w:rsidRPr="00E93B17" w:rsidRDefault="002716D4" w:rsidP="002716D4">
      <w:pPr>
        <w:spacing w:after="0"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ab/>
      </w:r>
      <w:r w:rsidRPr="00E93B17">
        <w:rPr>
          <w:rFonts w:ascii="Times New Roman" w:eastAsia="Calibri" w:hAnsi="Times New Roman" w:cs="Times New Roman"/>
          <w:sz w:val="28"/>
          <w:szCs w:val="28"/>
          <w:lang w:val="uk-UA"/>
        </w:rPr>
        <w:t xml:space="preserve">2. </w:t>
      </w:r>
      <w:r w:rsidRPr="00E93B17">
        <w:rPr>
          <w:rFonts w:ascii="Times New Roman" w:hAnsi="Times New Roman" w:cs="Times New Roman"/>
          <w:sz w:val="28"/>
          <w:szCs w:val="28"/>
          <w:lang w:val="uk-UA"/>
        </w:rPr>
        <w:t xml:space="preserve">Доручити </w:t>
      </w:r>
      <w:r>
        <w:rPr>
          <w:rFonts w:ascii="Times New Roman" w:hAnsi="Times New Roman" w:cs="Times New Roman"/>
          <w:sz w:val="28"/>
          <w:szCs w:val="28"/>
          <w:lang w:val="uk-UA"/>
        </w:rPr>
        <w:t>комунальному підприємству "</w:t>
      </w:r>
      <w:r w:rsidRPr="002716D4">
        <w:rPr>
          <w:rFonts w:ascii="Times New Roman" w:eastAsia="Times New Roman" w:hAnsi="Times New Roman" w:cs="Times New Roman"/>
          <w:sz w:val="28"/>
          <w:szCs w:val="28"/>
          <w:lang w:val="uk-UA"/>
        </w:rPr>
        <w:t>Боярське головне виробниче управління житлово-комунального господарства"</w:t>
      </w:r>
      <w:r>
        <w:rPr>
          <w:rFonts w:ascii="Times New Roman" w:hAnsi="Times New Roman" w:cs="Times New Roman"/>
          <w:sz w:val="28"/>
          <w:szCs w:val="28"/>
          <w:lang w:val="uk-UA"/>
        </w:rPr>
        <w:t xml:space="preserve"> та виконавчому комітету Боярської міської ради</w:t>
      </w:r>
      <w:r w:rsidRPr="00E93B17">
        <w:rPr>
          <w:rFonts w:ascii="Times New Roman" w:hAnsi="Times New Roman" w:cs="Times New Roman"/>
          <w:sz w:val="28"/>
          <w:szCs w:val="28"/>
          <w:lang w:val="uk-UA"/>
        </w:rPr>
        <w:t xml:space="preserve"> передати, а комунальному підприємству </w:t>
      </w:r>
      <w:r w:rsidRPr="00E93B17">
        <w:rPr>
          <w:rFonts w:ascii="Times New Roman" w:eastAsia="Times New Roman" w:hAnsi="Times New Roman" w:cs="Times New Roman"/>
          <w:bCs/>
          <w:iCs/>
          <w:color w:val="000000"/>
          <w:sz w:val="28"/>
          <w:szCs w:val="28"/>
          <w:lang w:val="uk-UA"/>
        </w:rPr>
        <w:t>"</w:t>
      </w:r>
      <w:r>
        <w:rPr>
          <w:rFonts w:ascii="Times New Roman" w:eastAsia="Times New Roman" w:hAnsi="Times New Roman" w:cs="Times New Roman"/>
          <w:bCs/>
          <w:iCs/>
          <w:color w:val="000000"/>
          <w:sz w:val="28"/>
          <w:szCs w:val="28"/>
          <w:lang w:val="uk-UA"/>
        </w:rPr>
        <w:t>Громада</w:t>
      </w:r>
      <w:r w:rsidRPr="00E93B17">
        <w:rPr>
          <w:rFonts w:ascii="Times New Roman" w:eastAsia="Times New Roman" w:hAnsi="Times New Roman" w:cs="Times New Roman"/>
          <w:bCs/>
          <w:iCs/>
          <w:color w:val="000000"/>
          <w:sz w:val="28"/>
          <w:szCs w:val="28"/>
          <w:lang w:val="uk-UA"/>
        </w:rPr>
        <w:t>"</w:t>
      </w:r>
      <w:r>
        <w:rPr>
          <w:rFonts w:ascii="Times New Roman" w:eastAsia="Times New Roman" w:hAnsi="Times New Roman" w:cs="Times New Roman"/>
          <w:bCs/>
          <w:iCs/>
          <w:color w:val="000000"/>
          <w:sz w:val="28"/>
          <w:szCs w:val="28"/>
          <w:lang w:val="uk-UA"/>
        </w:rPr>
        <w:t xml:space="preserve"> Боярської міської ради</w:t>
      </w:r>
      <w:r w:rsidRPr="00E93B17">
        <w:rPr>
          <w:rFonts w:ascii="Times New Roman" w:hAnsi="Times New Roman" w:cs="Times New Roman"/>
          <w:sz w:val="28"/>
          <w:szCs w:val="28"/>
          <w:lang w:val="uk-UA"/>
        </w:rPr>
        <w:t xml:space="preserve"> прийняти в господарське відання майно комунальної власності Боярської міської </w:t>
      </w:r>
      <w:r>
        <w:rPr>
          <w:rFonts w:ascii="Times New Roman" w:hAnsi="Times New Roman" w:cs="Times New Roman"/>
          <w:sz w:val="28"/>
          <w:szCs w:val="28"/>
          <w:lang w:val="uk-UA"/>
        </w:rPr>
        <w:t>ради</w:t>
      </w:r>
      <w:r w:rsidRPr="00E93B17">
        <w:rPr>
          <w:rFonts w:ascii="Times New Roman" w:hAnsi="Times New Roman" w:cs="Times New Roman"/>
          <w:sz w:val="28"/>
          <w:szCs w:val="28"/>
          <w:lang w:val="uk-UA"/>
        </w:rPr>
        <w:t xml:space="preserve">, зазначене в п. 1 цього рішення, </w:t>
      </w:r>
      <w:r w:rsidRPr="00E93B17">
        <w:rPr>
          <w:rFonts w:ascii="Times New Roman" w:hAnsi="Times New Roman" w:cs="Times New Roman"/>
          <w:sz w:val="28"/>
          <w:szCs w:val="28"/>
          <w:shd w:val="clear" w:color="auto" w:fill="FFFFFF"/>
          <w:lang w:val="uk-UA"/>
        </w:rPr>
        <w:t>згідно акту приймання-передачі.</w:t>
      </w:r>
    </w:p>
    <w:p w:rsidR="002716D4" w:rsidRPr="00A51C43" w:rsidRDefault="002716D4" w:rsidP="002716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ab/>
      </w:r>
      <w:r w:rsidRPr="00A51C43">
        <w:rPr>
          <w:rFonts w:ascii="Times New Roman" w:eastAsia="Times New Roman" w:hAnsi="Times New Roman" w:cs="Times New Roman"/>
          <w:sz w:val="28"/>
          <w:szCs w:val="28"/>
        </w:rPr>
        <w:t>3. Контроль за виконанням цього рішення покласти на Постійну депутатську комісію з питань житлово-комунального господарства, енергозбереження, благоустрою міста та заступника міського голови згідно розподілу функціональних обов'язків.</w:t>
      </w:r>
    </w:p>
    <w:tbl>
      <w:tblPr>
        <w:tblW w:w="12761" w:type="dxa"/>
        <w:tblCellSpacing w:w="0" w:type="dxa"/>
        <w:tblInd w:w="108" w:type="dxa"/>
        <w:tblLook w:val="04A0" w:firstRow="1" w:lastRow="0" w:firstColumn="1" w:lastColumn="0" w:noHBand="0" w:noVBand="1"/>
      </w:tblPr>
      <w:tblGrid>
        <w:gridCol w:w="9356"/>
        <w:gridCol w:w="3405"/>
      </w:tblGrid>
      <w:tr w:rsidR="002716D4" w:rsidRPr="002716D4" w:rsidTr="00923D7C">
        <w:trPr>
          <w:tblCellSpacing w:w="0" w:type="dxa"/>
        </w:trPr>
        <w:tc>
          <w:tcPr>
            <w:tcW w:w="9356" w:type="dxa"/>
            <w:vAlign w:val="center"/>
            <w:hideMark/>
          </w:tcPr>
          <w:p w:rsidR="00923D7C" w:rsidRDefault="00923D7C" w:rsidP="005508C2">
            <w:pPr>
              <w:spacing w:after="0" w:line="240" w:lineRule="auto"/>
              <w:rPr>
                <w:rFonts w:ascii="Times New Roman" w:eastAsia="Times New Roman" w:hAnsi="Times New Roman" w:cs="Times New Roman"/>
                <w:b/>
                <w:bCs/>
                <w:sz w:val="28"/>
                <w:szCs w:val="28"/>
                <w:lang w:val="uk-UA"/>
              </w:rPr>
            </w:pPr>
          </w:p>
          <w:p w:rsidR="002716D4" w:rsidRPr="00923D7C" w:rsidRDefault="00923D7C" w:rsidP="00923D7C">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b/>
                <w:bCs/>
                <w:sz w:val="28"/>
                <w:szCs w:val="28"/>
                <w:lang w:val="uk-UA"/>
              </w:rPr>
              <w:t>Міський голова</w:t>
            </w:r>
            <w:r w:rsidR="002716D4" w:rsidRPr="002716D4">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uk-UA"/>
              </w:rPr>
              <w:t xml:space="preserve">                                                Олександр ЗАРУБІН</w:t>
            </w:r>
          </w:p>
        </w:tc>
        <w:tc>
          <w:tcPr>
            <w:tcW w:w="3405" w:type="dxa"/>
            <w:vAlign w:val="center"/>
            <w:hideMark/>
          </w:tcPr>
          <w:p w:rsidR="00923D7C" w:rsidRDefault="002716D4" w:rsidP="005508C2">
            <w:pPr>
              <w:spacing w:after="0" w:line="240" w:lineRule="auto"/>
              <w:rPr>
                <w:rFonts w:ascii="Times New Roman" w:eastAsia="Times New Roman" w:hAnsi="Times New Roman" w:cs="Times New Roman"/>
                <w:b/>
                <w:sz w:val="28"/>
                <w:szCs w:val="28"/>
                <w:lang w:val="uk-UA"/>
              </w:rPr>
            </w:pPr>
            <w:r w:rsidRPr="002716D4">
              <w:rPr>
                <w:rFonts w:ascii="Times New Roman" w:eastAsia="Times New Roman" w:hAnsi="Times New Roman" w:cs="Times New Roman"/>
                <w:b/>
                <w:sz w:val="28"/>
                <w:szCs w:val="28"/>
              </w:rPr>
              <w:t> </w:t>
            </w:r>
            <w:r w:rsidRPr="002716D4">
              <w:rPr>
                <w:rFonts w:ascii="Times New Roman" w:eastAsia="Times New Roman" w:hAnsi="Times New Roman" w:cs="Times New Roman"/>
                <w:b/>
                <w:sz w:val="28"/>
                <w:szCs w:val="28"/>
                <w:lang w:val="uk-UA"/>
              </w:rPr>
              <w:t xml:space="preserve">              </w:t>
            </w:r>
          </w:p>
          <w:p w:rsidR="00923D7C" w:rsidRDefault="00923D7C" w:rsidP="005508C2">
            <w:pPr>
              <w:spacing w:after="0" w:line="240" w:lineRule="auto"/>
              <w:rPr>
                <w:rFonts w:ascii="Times New Roman" w:eastAsia="Times New Roman" w:hAnsi="Times New Roman" w:cs="Times New Roman"/>
                <w:b/>
                <w:sz w:val="28"/>
                <w:szCs w:val="28"/>
                <w:lang w:val="uk-UA"/>
              </w:rPr>
            </w:pPr>
          </w:p>
          <w:p w:rsidR="002716D4" w:rsidRPr="002716D4" w:rsidRDefault="002716D4" w:rsidP="005508C2">
            <w:pPr>
              <w:spacing w:after="0" w:line="240" w:lineRule="auto"/>
              <w:rPr>
                <w:rFonts w:ascii="Times New Roman" w:eastAsia="Times New Roman" w:hAnsi="Times New Roman" w:cs="Times New Roman"/>
                <w:b/>
                <w:sz w:val="28"/>
                <w:szCs w:val="28"/>
              </w:rPr>
            </w:pPr>
            <w:r w:rsidRPr="002716D4">
              <w:rPr>
                <w:rFonts w:ascii="Times New Roman" w:eastAsia="Times New Roman" w:hAnsi="Times New Roman" w:cs="Times New Roman"/>
                <w:b/>
                <w:bCs/>
                <w:sz w:val="28"/>
                <w:szCs w:val="28"/>
              </w:rPr>
              <w:t> </w:t>
            </w:r>
          </w:p>
        </w:tc>
      </w:tr>
      <w:tr w:rsidR="002716D4" w:rsidRPr="002716D4" w:rsidTr="00923D7C">
        <w:trPr>
          <w:trHeight w:val="752"/>
          <w:tblCellSpacing w:w="0" w:type="dxa"/>
        </w:trPr>
        <w:tc>
          <w:tcPr>
            <w:tcW w:w="9356" w:type="dxa"/>
            <w:vAlign w:val="center"/>
            <w:hideMark/>
          </w:tcPr>
          <w:p w:rsidR="002716D4" w:rsidRPr="002716D4" w:rsidRDefault="002716D4" w:rsidP="005508C2">
            <w:pPr>
              <w:shd w:val="clear" w:color="auto" w:fill="FFFFFF" w:themeFill="background1"/>
              <w:spacing w:after="0" w:line="240" w:lineRule="auto"/>
              <w:rPr>
                <w:rFonts w:ascii="Times New Roman" w:eastAsia="Times New Roman" w:hAnsi="Times New Roman" w:cs="Times New Roman"/>
                <w:color w:val="FFFFFF" w:themeColor="background1"/>
                <w:sz w:val="28"/>
                <w:szCs w:val="28"/>
              </w:rPr>
            </w:pPr>
            <w:r w:rsidRPr="002716D4">
              <w:rPr>
                <w:rFonts w:ascii="Times New Roman" w:eastAsia="Times New Roman" w:hAnsi="Times New Roman" w:cs="Times New Roman"/>
                <w:b/>
                <w:bCs/>
                <w:color w:val="FFFFFF" w:themeColor="background1"/>
                <w:sz w:val="28"/>
                <w:szCs w:val="28"/>
              </w:rPr>
              <w:lastRenderedPageBreak/>
              <w:t>Згідно з оригіналом:</w:t>
            </w:r>
          </w:p>
          <w:p w:rsidR="002716D4" w:rsidRPr="002716D4" w:rsidRDefault="002716D4" w:rsidP="005508C2">
            <w:pPr>
              <w:shd w:val="clear" w:color="auto" w:fill="FFFFFF" w:themeFill="background1"/>
              <w:spacing w:after="0" w:line="240" w:lineRule="auto"/>
              <w:rPr>
                <w:rFonts w:ascii="Times New Roman" w:eastAsia="Times New Roman" w:hAnsi="Times New Roman" w:cs="Times New Roman"/>
                <w:color w:val="FFFFFF" w:themeColor="background1"/>
                <w:sz w:val="28"/>
                <w:szCs w:val="28"/>
              </w:rPr>
            </w:pPr>
            <w:r w:rsidRPr="002716D4">
              <w:rPr>
                <w:rFonts w:ascii="Times New Roman" w:eastAsia="Times New Roman" w:hAnsi="Times New Roman" w:cs="Times New Roman"/>
                <w:b/>
                <w:bCs/>
                <w:color w:val="FFFFFF" w:themeColor="background1"/>
                <w:sz w:val="28"/>
                <w:szCs w:val="28"/>
              </w:rPr>
              <w:t xml:space="preserve">Секретар </w:t>
            </w:r>
            <w:r w:rsidRPr="002716D4">
              <w:rPr>
                <w:rFonts w:ascii="Times New Roman" w:eastAsia="Times New Roman" w:hAnsi="Times New Roman" w:cs="Times New Roman"/>
                <w:b/>
                <w:bCs/>
                <w:color w:val="FFFFFF" w:themeColor="background1"/>
                <w:sz w:val="28"/>
                <w:szCs w:val="28"/>
                <w:lang w:val="uk-UA"/>
              </w:rPr>
              <w:t xml:space="preserve"> ради </w:t>
            </w:r>
            <w:r w:rsidRPr="002716D4">
              <w:rPr>
                <w:rFonts w:ascii="Times New Roman" w:eastAsia="Times New Roman" w:hAnsi="Times New Roman" w:cs="Times New Roman"/>
                <w:b/>
                <w:bCs/>
                <w:color w:val="FFFFFF" w:themeColor="background1"/>
                <w:sz w:val="28"/>
                <w:szCs w:val="28"/>
              </w:rPr>
              <w:t xml:space="preserve">                                               </w:t>
            </w:r>
          </w:p>
        </w:tc>
        <w:tc>
          <w:tcPr>
            <w:tcW w:w="3405" w:type="dxa"/>
            <w:vAlign w:val="center"/>
            <w:hideMark/>
          </w:tcPr>
          <w:p w:rsidR="002716D4" w:rsidRPr="002716D4" w:rsidRDefault="002716D4" w:rsidP="005508C2">
            <w:pPr>
              <w:shd w:val="clear" w:color="auto" w:fill="FFFFFF" w:themeFill="background1"/>
              <w:spacing w:after="0" w:line="240" w:lineRule="auto"/>
              <w:rPr>
                <w:rFonts w:ascii="Times New Roman" w:eastAsia="Times New Roman" w:hAnsi="Times New Roman" w:cs="Times New Roman"/>
                <w:color w:val="FFFFFF" w:themeColor="background1"/>
                <w:sz w:val="28"/>
                <w:szCs w:val="28"/>
              </w:rPr>
            </w:pPr>
            <w:r w:rsidRPr="002716D4">
              <w:rPr>
                <w:rFonts w:ascii="Times New Roman" w:eastAsia="Times New Roman" w:hAnsi="Times New Roman" w:cs="Times New Roman"/>
                <w:color w:val="FFFFFF" w:themeColor="background1"/>
                <w:sz w:val="28"/>
                <w:szCs w:val="28"/>
              </w:rPr>
              <w:t> </w:t>
            </w:r>
          </w:p>
          <w:p w:rsidR="002716D4" w:rsidRPr="002716D4" w:rsidRDefault="002716D4" w:rsidP="005508C2">
            <w:pPr>
              <w:shd w:val="clear" w:color="auto" w:fill="FFFFFF" w:themeFill="background1"/>
              <w:spacing w:after="0" w:line="240" w:lineRule="auto"/>
              <w:rPr>
                <w:rFonts w:ascii="Times New Roman" w:eastAsia="Times New Roman" w:hAnsi="Times New Roman" w:cs="Times New Roman"/>
                <w:color w:val="FFFFFF" w:themeColor="background1"/>
                <w:sz w:val="28"/>
                <w:szCs w:val="28"/>
                <w:lang w:val="uk-UA"/>
              </w:rPr>
            </w:pPr>
            <w:r w:rsidRPr="002716D4">
              <w:rPr>
                <w:rFonts w:ascii="Times New Roman" w:eastAsia="Times New Roman" w:hAnsi="Times New Roman" w:cs="Times New Roman"/>
                <w:b/>
                <w:bCs/>
                <w:color w:val="FFFFFF" w:themeColor="background1"/>
                <w:sz w:val="28"/>
                <w:szCs w:val="28"/>
              </w:rPr>
              <w:t xml:space="preserve">      </w:t>
            </w:r>
            <w:r w:rsidRPr="002716D4">
              <w:rPr>
                <w:rFonts w:ascii="Times New Roman" w:eastAsia="Times New Roman" w:hAnsi="Times New Roman" w:cs="Times New Roman"/>
                <w:b/>
                <w:bCs/>
                <w:color w:val="FFFFFF" w:themeColor="background1"/>
                <w:sz w:val="28"/>
                <w:szCs w:val="28"/>
                <w:lang w:val="uk-UA"/>
              </w:rPr>
              <w:t xml:space="preserve">          В. САВЕНКО</w:t>
            </w:r>
          </w:p>
        </w:tc>
      </w:tr>
    </w:tbl>
    <w:p w:rsidR="002716D4" w:rsidRPr="002716D4" w:rsidRDefault="002716D4" w:rsidP="002716D4">
      <w:pPr>
        <w:shd w:val="clear" w:color="auto" w:fill="FFFFFF" w:themeFill="background1"/>
        <w:rPr>
          <w:sz w:val="26"/>
          <w:szCs w:val="26"/>
          <w:lang w:val="uk-UA"/>
        </w:rPr>
      </w:pPr>
    </w:p>
    <w:p w:rsidR="002716D4" w:rsidRPr="002716D4" w:rsidRDefault="002716D4" w:rsidP="002716D4">
      <w:pPr>
        <w:shd w:val="clear" w:color="auto" w:fill="FFFFFF" w:themeFill="background1"/>
        <w:rPr>
          <w:sz w:val="26"/>
          <w:szCs w:val="26"/>
          <w:lang w:val="uk-UA"/>
        </w:rPr>
      </w:pPr>
    </w:p>
    <w:p w:rsidR="002716D4" w:rsidRPr="002716D4" w:rsidRDefault="002716D4" w:rsidP="002716D4">
      <w:pPr>
        <w:rPr>
          <w:sz w:val="26"/>
          <w:szCs w:val="26"/>
          <w:lang w:val="uk-UA"/>
        </w:rPr>
      </w:pPr>
    </w:p>
    <w:p w:rsidR="002716D4" w:rsidRPr="002716D4" w:rsidRDefault="002716D4" w:rsidP="002716D4">
      <w:pPr>
        <w:rPr>
          <w:sz w:val="26"/>
          <w:szCs w:val="26"/>
          <w:lang w:val="uk-UA"/>
        </w:rPr>
      </w:pPr>
    </w:p>
    <w:p w:rsidR="002716D4" w:rsidRPr="002716D4" w:rsidRDefault="002716D4" w:rsidP="002716D4">
      <w:pPr>
        <w:rPr>
          <w:sz w:val="26"/>
          <w:szCs w:val="26"/>
          <w:lang w:val="uk-UA"/>
        </w:rPr>
      </w:pPr>
    </w:p>
    <w:p w:rsidR="002716D4" w:rsidRPr="002716D4" w:rsidRDefault="002716D4" w:rsidP="002716D4">
      <w:pPr>
        <w:rPr>
          <w:sz w:val="26"/>
          <w:szCs w:val="26"/>
          <w:lang w:val="uk-UA"/>
        </w:rPr>
      </w:pPr>
    </w:p>
    <w:p w:rsidR="002716D4" w:rsidRPr="002716D4" w:rsidRDefault="002716D4" w:rsidP="002716D4">
      <w:pPr>
        <w:rPr>
          <w:sz w:val="26"/>
          <w:szCs w:val="26"/>
          <w:lang w:val="uk-UA"/>
        </w:rPr>
      </w:pPr>
    </w:p>
    <w:p w:rsidR="002716D4" w:rsidRPr="002716D4" w:rsidRDefault="002716D4" w:rsidP="002716D4">
      <w:pPr>
        <w:rPr>
          <w:sz w:val="26"/>
          <w:szCs w:val="26"/>
          <w:lang w:val="uk-UA"/>
        </w:rPr>
      </w:pPr>
    </w:p>
    <w:p w:rsidR="002716D4" w:rsidRPr="002716D4" w:rsidRDefault="002716D4" w:rsidP="002716D4">
      <w:pPr>
        <w:rPr>
          <w:sz w:val="26"/>
          <w:szCs w:val="26"/>
          <w:lang w:val="uk-UA"/>
        </w:rPr>
      </w:pPr>
    </w:p>
    <w:p w:rsidR="002716D4" w:rsidRPr="002716D4" w:rsidRDefault="002716D4" w:rsidP="002716D4">
      <w:pPr>
        <w:rPr>
          <w:sz w:val="26"/>
          <w:szCs w:val="26"/>
          <w:lang w:val="uk-UA"/>
        </w:rPr>
      </w:pPr>
    </w:p>
    <w:p w:rsidR="0073338D" w:rsidRPr="00AA46DC" w:rsidRDefault="0073338D" w:rsidP="0073338D">
      <w:pPr>
        <w:spacing w:after="0" w:line="240" w:lineRule="auto"/>
        <w:rPr>
          <w:rFonts w:ascii="Times New Roman" w:hAnsi="Times New Roman" w:cs="Times New Roman"/>
          <w:b/>
          <w:sz w:val="28"/>
          <w:szCs w:val="28"/>
          <w:lang w:val="uk-UA"/>
        </w:rPr>
      </w:pPr>
      <w:r w:rsidRPr="00AA46DC">
        <w:rPr>
          <w:rFonts w:ascii="Times New Roman" w:hAnsi="Times New Roman" w:cs="Times New Roman"/>
          <w:b/>
          <w:sz w:val="28"/>
          <w:szCs w:val="28"/>
          <w:lang w:val="uk-UA"/>
        </w:rPr>
        <w:t>Підготовлено:</w:t>
      </w:r>
    </w:p>
    <w:p w:rsidR="0073338D" w:rsidRPr="00AA46DC" w:rsidRDefault="0073338D" w:rsidP="0073338D">
      <w:pPr>
        <w:spacing w:after="0" w:line="240" w:lineRule="auto"/>
        <w:rPr>
          <w:rFonts w:ascii="Times New Roman" w:hAnsi="Times New Roman" w:cs="Times New Roman"/>
          <w:sz w:val="28"/>
          <w:szCs w:val="28"/>
          <w:lang w:val="uk-UA"/>
        </w:rPr>
      </w:pPr>
    </w:p>
    <w:p w:rsidR="0073338D" w:rsidRPr="00AA46DC" w:rsidRDefault="0073338D" w:rsidP="0073338D">
      <w:pPr>
        <w:spacing w:after="0" w:line="240" w:lineRule="auto"/>
        <w:rPr>
          <w:rFonts w:ascii="Times New Roman" w:hAnsi="Times New Roman" w:cs="Times New Roman"/>
          <w:sz w:val="28"/>
          <w:szCs w:val="28"/>
          <w:lang w:val="uk-UA"/>
        </w:rPr>
      </w:pPr>
      <w:r w:rsidRPr="00AA46DC">
        <w:rPr>
          <w:rFonts w:ascii="Times New Roman" w:hAnsi="Times New Roman" w:cs="Times New Roman"/>
          <w:sz w:val="28"/>
          <w:szCs w:val="28"/>
          <w:lang w:val="uk-UA"/>
        </w:rPr>
        <w:t>Начальник відділу</w:t>
      </w:r>
    </w:p>
    <w:p w:rsidR="0073338D" w:rsidRPr="00AA46DC" w:rsidRDefault="0073338D" w:rsidP="0073338D">
      <w:pPr>
        <w:spacing w:after="0" w:line="240" w:lineRule="auto"/>
        <w:rPr>
          <w:rFonts w:ascii="Times New Roman" w:hAnsi="Times New Roman" w:cs="Times New Roman"/>
          <w:sz w:val="28"/>
          <w:szCs w:val="28"/>
          <w:lang w:val="uk-UA"/>
        </w:rPr>
      </w:pPr>
      <w:r w:rsidRPr="00AA46DC">
        <w:rPr>
          <w:rFonts w:ascii="Times New Roman" w:hAnsi="Times New Roman" w:cs="Times New Roman"/>
          <w:sz w:val="28"/>
          <w:szCs w:val="28"/>
          <w:lang w:val="uk-UA"/>
        </w:rPr>
        <w:t>комунальної власності</w:t>
      </w:r>
      <w:r w:rsidRPr="00AA46DC">
        <w:rPr>
          <w:rFonts w:ascii="Times New Roman" w:hAnsi="Times New Roman" w:cs="Times New Roman"/>
          <w:sz w:val="28"/>
          <w:szCs w:val="28"/>
          <w:lang w:val="uk-UA"/>
        </w:rPr>
        <w:tab/>
      </w:r>
      <w:r w:rsidRPr="00AA46DC">
        <w:rPr>
          <w:rFonts w:ascii="Times New Roman" w:hAnsi="Times New Roman" w:cs="Times New Roman"/>
          <w:sz w:val="28"/>
          <w:szCs w:val="28"/>
          <w:lang w:val="uk-UA"/>
        </w:rPr>
        <w:tab/>
      </w:r>
      <w:r w:rsidRPr="00AA46DC">
        <w:rPr>
          <w:rFonts w:ascii="Times New Roman" w:hAnsi="Times New Roman" w:cs="Times New Roman"/>
          <w:sz w:val="28"/>
          <w:szCs w:val="28"/>
          <w:lang w:val="uk-UA"/>
        </w:rPr>
        <w:tab/>
      </w:r>
      <w:r w:rsidRPr="00AA46DC">
        <w:rPr>
          <w:rFonts w:ascii="Times New Roman" w:hAnsi="Times New Roman" w:cs="Times New Roman"/>
          <w:sz w:val="28"/>
          <w:szCs w:val="28"/>
          <w:lang w:val="uk-UA"/>
        </w:rPr>
        <w:tab/>
      </w:r>
      <w:r w:rsidRPr="00AA46DC">
        <w:rPr>
          <w:rFonts w:ascii="Times New Roman" w:hAnsi="Times New Roman" w:cs="Times New Roman"/>
          <w:sz w:val="28"/>
          <w:szCs w:val="28"/>
          <w:lang w:val="uk-UA"/>
        </w:rPr>
        <w:tab/>
        <w:t>Ганна  ПИЛИПЧУК</w:t>
      </w:r>
    </w:p>
    <w:p w:rsidR="0073338D" w:rsidRPr="00AA46DC" w:rsidRDefault="0073338D" w:rsidP="0073338D">
      <w:pPr>
        <w:spacing w:after="0" w:line="240" w:lineRule="auto"/>
        <w:rPr>
          <w:rFonts w:ascii="Times New Roman" w:hAnsi="Times New Roman" w:cs="Times New Roman"/>
          <w:sz w:val="28"/>
          <w:szCs w:val="28"/>
          <w:lang w:val="uk-UA"/>
        </w:rPr>
      </w:pPr>
    </w:p>
    <w:p w:rsidR="0073338D" w:rsidRPr="00AA46DC" w:rsidRDefault="0073338D" w:rsidP="0073338D">
      <w:pPr>
        <w:spacing w:after="0" w:line="240" w:lineRule="auto"/>
        <w:rPr>
          <w:rFonts w:ascii="Times New Roman" w:hAnsi="Times New Roman" w:cs="Times New Roman"/>
          <w:sz w:val="28"/>
          <w:szCs w:val="28"/>
          <w:lang w:val="uk-UA"/>
        </w:rPr>
      </w:pPr>
    </w:p>
    <w:p w:rsidR="0073338D" w:rsidRPr="00AA46DC" w:rsidRDefault="0073338D" w:rsidP="0073338D">
      <w:pPr>
        <w:spacing w:after="0" w:line="240" w:lineRule="auto"/>
        <w:rPr>
          <w:rFonts w:ascii="Times New Roman" w:hAnsi="Times New Roman" w:cs="Times New Roman"/>
          <w:b/>
          <w:sz w:val="28"/>
          <w:szCs w:val="28"/>
          <w:lang w:val="uk-UA"/>
        </w:rPr>
      </w:pPr>
      <w:r w:rsidRPr="00AA46DC">
        <w:rPr>
          <w:rFonts w:ascii="Times New Roman" w:hAnsi="Times New Roman" w:cs="Times New Roman"/>
          <w:b/>
          <w:sz w:val="28"/>
          <w:szCs w:val="28"/>
          <w:lang w:val="uk-UA"/>
        </w:rPr>
        <w:t>Погоджено:</w:t>
      </w:r>
    </w:p>
    <w:p w:rsidR="0073338D" w:rsidRPr="00AA46DC" w:rsidRDefault="0073338D" w:rsidP="0073338D">
      <w:pPr>
        <w:spacing w:after="0" w:line="240" w:lineRule="auto"/>
        <w:rPr>
          <w:rFonts w:ascii="Times New Roman" w:hAnsi="Times New Roman" w:cs="Times New Roman"/>
          <w:sz w:val="28"/>
          <w:szCs w:val="28"/>
          <w:lang w:val="uk-UA"/>
        </w:rPr>
      </w:pPr>
    </w:p>
    <w:p w:rsidR="0073338D" w:rsidRPr="00AA46DC" w:rsidRDefault="0073338D" w:rsidP="0073338D">
      <w:pPr>
        <w:spacing w:after="0" w:line="240" w:lineRule="auto"/>
        <w:rPr>
          <w:rFonts w:ascii="Times New Roman" w:hAnsi="Times New Roman" w:cs="Times New Roman"/>
          <w:sz w:val="28"/>
          <w:szCs w:val="28"/>
          <w:lang w:val="uk-UA"/>
        </w:rPr>
      </w:pPr>
      <w:r w:rsidRPr="00AA46DC">
        <w:rPr>
          <w:rFonts w:ascii="Times New Roman" w:hAnsi="Times New Roman" w:cs="Times New Roman"/>
          <w:sz w:val="28"/>
          <w:szCs w:val="28"/>
          <w:lang w:val="uk-UA"/>
        </w:rPr>
        <w:t>Заступник міського голови</w:t>
      </w:r>
      <w:r w:rsidRPr="00AA46DC">
        <w:rPr>
          <w:rFonts w:ascii="Times New Roman" w:hAnsi="Times New Roman" w:cs="Times New Roman"/>
          <w:sz w:val="28"/>
          <w:szCs w:val="28"/>
          <w:lang w:val="uk-UA"/>
        </w:rPr>
        <w:tab/>
      </w:r>
      <w:r w:rsidRPr="00AA46DC">
        <w:rPr>
          <w:rFonts w:ascii="Times New Roman" w:hAnsi="Times New Roman" w:cs="Times New Roman"/>
          <w:sz w:val="28"/>
          <w:szCs w:val="28"/>
          <w:lang w:val="uk-UA"/>
        </w:rPr>
        <w:tab/>
      </w:r>
      <w:r w:rsidRPr="00AA46DC">
        <w:rPr>
          <w:rFonts w:ascii="Times New Roman" w:hAnsi="Times New Roman" w:cs="Times New Roman"/>
          <w:sz w:val="28"/>
          <w:szCs w:val="28"/>
          <w:lang w:val="uk-UA"/>
        </w:rPr>
        <w:tab/>
      </w:r>
      <w:r w:rsidRPr="00AA46DC">
        <w:rPr>
          <w:rFonts w:ascii="Times New Roman" w:hAnsi="Times New Roman" w:cs="Times New Roman"/>
          <w:sz w:val="28"/>
          <w:szCs w:val="28"/>
          <w:lang w:val="uk-UA"/>
        </w:rPr>
        <w:tab/>
        <w:t>Віталій МАЗУРЕЦЬ</w:t>
      </w:r>
    </w:p>
    <w:p w:rsidR="0073338D" w:rsidRPr="00AA46DC" w:rsidRDefault="0073338D" w:rsidP="0073338D">
      <w:pPr>
        <w:spacing w:after="0" w:line="240" w:lineRule="auto"/>
        <w:rPr>
          <w:rFonts w:ascii="Times New Roman" w:hAnsi="Times New Roman" w:cs="Times New Roman"/>
          <w:sz w:val="28"/>
          <w:szCs w:val="28"/>
          <w:lang w:val="uk-UA"/>
        </w:rPr>
      </w:pPr>
    </w:p>
    <w:p w:rsidR="0073338D" w:rsidRPr="00AA46DC" w:rsidRDefault="0073338D" w:rsidP="0073338D">
      <w:pPr>
        <w:spacing w:after="0" w:line="240" w:lineRule="auto"/>
        <w:rPr>
          <w:rFonts w:ascii="Times New Roman" w:hAnsi="Times New Roman" w:cs="Times New Roman"/>
          <w:sz w:val="28"/>
          <w:szCs w:val="28"/>
          <w:lang w:val="uk-UA"/>
        </w:rPr>
      </w:pPr>
      <w:r w:rsidRPr="00AA46DC">
        <w:rPr>
          <w:rFonts w:ascii="Times New Roman" w:hAnsi="Times New Roman" w:cs="Times New Roman"/>
          <w:sz w:val="28"/>
          <w:szCs w:val="28"/>
          <w:lang w:val="uk-UA"/>
        </w:rPr>
        <w:t>Начальник юридичного відділу</w:t>
      </w:r>
      <w:r w:rsidRPr="00AA46DC">
        <w:rPr>
          <w:rFonts w:ascii="Times New Roman" w:hAnsi="Times New Roman" w:cs="Times New Roman"/>
          <w:sz w:val="28"/>
          <w:szCs w:val="28"/>
          <w:lang w:val="uk-UA"/>
        </w:rPr>
        <w:tab/>
      </w:r>
      <w:r w:rsidRPr="00AA46DC">
        <w:rPr>
          <w:rFonts w:ascii="Times New Roman" w:hAnsi="Times New Roman" w:cs="Times New Roman"/>
          <w:sz w:val="28"/>
          <w:szCs w:val="28"/>
          <w:lang w:val="uk-UA"/>
        </w:rPr>
        <w:tab/>
      </w:r>
      <w:r w:rsidRPr="00AA46DC">
        <w:rPr>
          <w:rFonts w:ascii="Times New Roman" w:hAnsi="Times New Roman" w:cs="Times New Roman"/>
          <w:sz w:val="28"/>
          <w:szCs w:val="28"/>
          <w:lang w:val="uk-UA"/>
        </w:rPr>
        <w:tab/>
        <w:t>Леся МАРУЖЕНКО</w:t>
      </w:r>
    </w:p>
    <w:p w:rsidR="0073338D" w:rsidRPr="00AA46DC" w:rsidRDefault="0073338D" w:rsidP="0073338D">
      <w:pPr>
        <w:spacing w:after="0" w:line="240" w:lineRule="auto"/>
        <w:rPr>
          <w:rFonts w:ascii="Times New Roman" w:hAnsi="Times New Roman" w:cs="Times New Roman"/>
          <w:sz w:val="28"/>
          <w:szCs w:val="28"/>
          <w:lang w:val="uk-UA"/>
        </w:rPr>
      </w:pPr>
    </w:p>
    <w:p w:rsidR="0073338D" w:rsidRDefault="0073338D" w:rsidP="0073338D">
      <w:pPr>
        <w:spacing w:after="0" w:line="240" w:lineRule="auto"/>
        <w:rPr>
          <w:rFonts w:ascii="Times New Roman" w:hAnsi="Times New Roman" w:cs="Times New Roman"/>
          <w:sz w:val="28"/>
          <w:szCs w:val="28"/>
          <w:lang w:val="uk-UA"/>
        </w:rPr>
      </w:pPr>
      <w:r w:rsidRPr="00AA46DC">
        <w:rPr>
          <w:rFonts w:ascii="Times New Roman" w:hAnsi="Times New Roman" w:cs="Times New Roman"/>
          <w:sz w:val="28"/>
          <w:szCs w:val="28"/>
          <w:lang w:val="uk-UA"/>
        </w:rPr>
        <w:t>Начальник управління ІР та ЖКГ</w:t>
      </w:r>
      <w:r w:rsidRPr="00AA46DC">
        <w:rPr>
          <w:rFonts w:ascii="Times New Roman" w:hAnsi="Times New Roman" w:cs="Times New Roman"/>
          <w:sz w:val="28"/>
          <w:szCs w:val="28"/>
          <w:lang w:val="uk-UA"/>
        </w:rPr>
        <w:tab/>
      </w:r>
      <w:r w:rsidRPr="00AA46DC">
        <w:rPr>
          <w:rFonts w:ascii="Times New Roman" w:hAnsi="Times New Roman" w:cs="Times New Roman"/>
          <w:sz w:val="28"/>
          <w:szCs w:val="28"/>
          <w:lang w:val="uk-UA"/>
        </w:rPr>
        <w:tab/>
      </w:r>
      <w:r w:rsidRPr="00AA46DC">
        <w:rPr>
          <w:rFonts w:ascii="Times New Roman" w:hAnsi="Times New Roman" w:cs="Times New Roman"/>
          <w:sz w:val="28"/>
          <w:szCs w:val="28"/>
          <w:lang w:val="uk-UA"/>
        </w:rPr>
        <w:tab/>
        <w:t>Марина САВЧУК</w:t>
      </w:r>
    </w:p>
    <w:p w:rsidR="0073338D" w:rsidRDefault="0073338D" w:rsidP="0073338D">
      <w:pPr>
        <w:spacing w:after="0" w:line="240" w:lineRule="auto"/>
        <w:rPr>
          <w:rFonts w:ascii="Times New Roman" w:hAnsi="Times New Roman" w:cs="Times New Roman"/>
          <w:sz w:val="28"/>
          <w:szCs w:val="28"/>
          <w:lang w:val="uk-UA"/>
        </w:rPr>
      </w:pPr>
    </w:p>
    <w:p w:rsidR="0073338D" w:rsidRDefault="0073338D" w:rsidP="0073338D">
      <w:pPr>
        <w:spacing w:after="0" w:line="240" w:lineRule="auto"/>
        <w:rPr>
          <w:rFonts w:ascii="Times New Roman" w:hAnsi="Times New Roman" w:cs="Times New Roman"/>
          <w:sz w:val="28"/>
          <w:szCs w:val="28"/>
          <w:shd w:val="clear" w:color="auto" w:fill="FFFFFF"/>
          <w:lang w:val="uk-UA"/>
        </w:rPr>
      </w:pPr>
      <w:r w:rsidRPr="00AA46DC">
        <w:rPr>
          <w:rFonts w:ascii="Times New Roman" w:hAnsi="Times New Roman" w:cs="Times New Roman"/>
          <w:sz w:val="28"/>
          <w:szCs w:val="28"/>
          <w:lang w:val="uk-UA"/>
        </w:rPr>
        <w:t>Н</w:t>
      </w:r>
      <w:r w:rsidRPr="00AA46DC">
        <w:rPr>
          <w:rStyle w:val="a9"/>
          <w:rFonts w:ascii="Times New Roman" w:hAnsi="Times New Roman" w:cs="Times New Roman"/>
          <w:b w:val="0"/>
          <w:sz w:val="28"/>
          <w:szCs w:val="28"/>
          <w:bdr w:val="none" w:sz="0" w:space="0" w:color="auto" w:frame="1"/>
          <w:shd w:val="clear" w:color="auto" w:fill="FFFFFF"/>
          <w:lang w:val="uk-UA"/>
        </w:rPr>
        <w:t xml:space="preserve">ачальник відділу </w:t>
      </w:r>
      <w:r w:rsidRPr="00AA46DC">
        <w:rPr>
          <w:rFonts w:ascii="Times New Roman" w:hAnsi="Times New Roman" w:cs="Times New Roman"/>
          <w:sz w:val="28"/>
          <w:szCs w:val="28"/>
          <w:shd w:val="clear" w:color="auto" w:fill="FFFFFF"/>
          <w:lang w:val="uk-UA"/>
        </w:rPr>
        <w:t xml:space="preserve">бухгалтерського </w:t>
      </w:r>
    </w:p>
    <w:p w:rsidR="0073338D" w:rsidRDefault="0073338D" w:rsidP="0073338D">
      <w:pPr>
        <w:spacing w:after="0" w:line="240" w:lineRule="auto"/>
        <w:rPr>
          <w:rStyle w:val="a9"/>
          <w:rFonts w:ascii="Times New Roman" w:hAnsi="Times New Roman" w:cs="Times New Roman"/>
          <w:sz w:val="28"/>
          <w:szCs w:val="28"/>
          <w:bdr w:val="none" w:sz="0" w:space="0" w:color="auto" w:frame="1"/>
          <w:shd w:val="clear" w:color="auto" w:fill="FFFFFF"/>
          <w:lang w:val="uk-UA"/>
        </w:rPr>
      </w:pPr>
      <w:r w:rsidRPr="00AA46DC">
        <w:rPr>
          <w:rFonts w:ascii="Times New Roman" w:hAnsi="Times New Roman" w:cs="Times New Roman"/>
          <w:sz w:val="28"/>
          <w:szCs w:val="28"/>
          <w:shd w:val="clear" w:color="auto" w:fill="FFFFFF"/>
          <w:lang w:val="uk-UA"/>
        </w:rPr>
        <w:t>обліку та звітності</w:t>
      </w:r>
      <w:r w:rsidRPr="00AA46DC">
        <w:rPr>
          <w:rStyle w:val="a9"/>
          <w:rFonts w:ascii="Times New Roman" w:hAnsi="Times New Roman" w:cs="Times New Roman"/>
          <w:sz w:val="28"/>
          <w:szCs w:val="28"/>
          <w:bdr w:val="none" w:sz="0" w:space="0" w:color="auto" w:frame="1"/>
          <w:shd w:val="clear" w:color="auto" w:fill="FFFFFF"/>
          <w:lang w:val="uk-UA"/>
        </w:rPr>
        <w:t xml:space="preserve"> -</w:t>
      </w:r>
    </w:p>
    <w:p w:rsidR="0073338D" w:rsidRDefault="0073338D" w:rsidP="0073338D">
      <w:pPr>
        <w:spacing w:after="0" w:line="240" w:lineRule="auto"/>
        <w:rPr>
          <w:rStyle w:val="a9"/>
          <w:rFonts w:ascii="Times New Roman" w:hAnsi="Times New Roman" w:cs="Times New Roman"/>
          <w:b w:val="0"/>
          <w:sz w:val="28"/>
          <w:szCs w:val="28"/>
          <w:bdr w:val="none" w:sz="0" w:space="0" w:color="auto" w:frame="1"/>
          <w:shd w:val="clear" w:color="auto" w:fill="FFFFFF"/>
          <w:lang w:val="uk-UA"/>
        </w:rPr>
      </w:pPr>
      <w:r w:rsidRPr="00AA46DC">
        <w:rPr>
          <w:rStyle w:val="a9"/>
          <w:rFonts w:ascii="Times New Roman" w:hAnsi="Times New Roman" w:cs="Times New Roman"/>
          <w:b w:val="0"/>
          <w:sz w:val="28"/>
          <w:szCs w:val="28"/>
          <w:bdr w:val="none" w:sz="0" w:space="0" w:color="auto" w:frame="1"/>
          <w:shd w:val="clear" w:color="auto" w:fill="FFFFFF"/>
          <w:lang w:val="uk-UA"/>
        </w:rPr>
        <w:t>головний бухгалтер</w:t>
      </w:r>
      <w:r>
        <w:rPr>
          <w:rStyle w:val="a9"/>
          <w:rFonts w:ascii="Times New Roman" w:hAnsi="Times New Roman" w:cs="Times New Roman"/>
          <w:b w:val="0"/>
          <w:sz w:val="28"/>
          <w:szCs w:val="28"/>
          <w:bdr w:val="none" w:sz="0" w:space="0" w:color="auto" w:frame="1"/>
          <w:shd w:val="clear" w:color="auto" w:fill="FFFFFF"/>
          <w:lang w:val="uk-UA"/>
        </w:rPr>
        <w:tab/>
      </w:r>
      <w:r>
        <w:rPr>
          <w:rStyle w:val="a9"/>
          <w:rFonts w:ascii="Times New Roman" w:hAnsi="Times New Roman" w:cs="Times New Roman"/>
          <w:b w:val="0"/>
          <w:sz w:val="28"/>
          <w:szCs w:val="28"/>
          <w:bdr w:val="none" w:sz="0" w:space="0" w:color="auto" w:frame="1"/>
          <w:shd w:val="clear" w:color="auto" w:fill="FFFFFF"/>
          <w:lang w:val="uk-UA"/>
        </w:rPr>
        <w:tab/>
      </w:r>
      <w:r>
        <w:rPr>
          <w:rStyle w:val="a9"/>
          <w:rFonts w:ascii="Times New Roman" w:hAnsi="Times New Roman" w:cs="Times New Roman"/>
          <w:b w:val="0"/>
          <w:sz w:val="28"/>
          <w:szCs w:val="28"/>
          <w:bdr w:val="none" w:sz="0" w:space="0" w:color="auto" w:frame="1"/>
          <w:shd w:val="clear" w:color="auto" w:fill="FFFFFF"/>
          <w:lang w:val="uk-UA"/>
        </w:rPr>
        <w:tab/>
      </w:r>
      <w:r>
        <w:rPr>
          <w:rStyle w:val="a9"/>
          <w:rFonts w:ascii="Times New Roman" w:hAnsi="Times New Roman" w:cs="Times New Roman"/>
          <w:b w:val="0"/>
          <w:sz w:val="28"/>
          <w:szCs w:val="28"/>
          <w:bdr w:val="none" w:sz="0" w:space="0" w:color="auto" w:frame="1"/>
          <w:shd w:val="clear" w:color="auto" w:fill="FFFFFF"/>
          <w:lang w:val="uk-UA"/>
        </w:rPr>
        <w:tab/>
      </w:r>
      <w:r>
        <w:rPr>
          <w:rStyle w:val="a9"/>
          <w:rFonts w:ascii="Times New Roman" w:hAnsi="Times New Roman" w:cs="Times New Roman"/>
          <w:b w:val="0"/>
          <w:sz w:val="28"/>
          <w:szCs w:val="28"/>
          <w:bdr w:val="none" w:sz="0" w:space="0" w:color="auto" w:frame="1"/>
          <w:shd w:val="clear" w:color="auto" w:fill="FFFFFF"/>
          <w:lang w:val="uk-UA"/>
        </w:rPr>
        <w:tab/>
        <w:t>Віталій КОМАШИНСЬКИЙ</w:t>
      </w:r>
    </w:p>
    <w:p w:rsidR="0073338D" w:rsidRDefault="0073338D" w:rsidP="0073338D">
      <w:pPr>
        <w:spacing w:after="0" w:line="240" w:lineRule="auto"/>
        <w:rPr>
          <w:rStyle w:val="a9"/>
          <w:rFonts w:ascii="Times New Roman" w:hAnsi="Times New Roman" w:cs="Times New Roman"/>
          <w:b w:val="0"/>
          <w:sz w:val="28"/>
          <w:szCs w:val="28"/>
          <w:bdr w:val="none" w:sz="0" w:space="0" w:color="auto" w:frame="1"/>
          <w:shd w:val="clear" w:color="auto" w:fill="FFFFFF"/>
          <w:lang w:val="uk-UA"/>
        </w:rPr>
      </w:pPr>
    </w:p>
    <w:p w:rsidR="0073338D" w:rsidRDefault="0073338D" w:rsidP="0073338D">
      <w:pPr>
        <w:spacing w:after="0" w:line="240" w:lineRule="auto"/>
        <w:rPr>
          <w:rStyle w:val="a9"/>
          <w:rFonts w:ascii="Times New Roman" w:hAnsi="Times New Roman" w:cs="Times New Roman"/>
          <w:b w:val="0"/>
          <w:sz w:val="28"/>
          <w:szCs w:val="28"/>
          <w:bdr w:val="none" w:sz="0" w:space="0" w:color="auto" w:frame="1"/>
          <w:shd w:val="clear" w:color="auto" w:fill="FFFFFF"/>
          <w:lang w:val="uk-UA"/>
        </w:rPr>
      </w:pPr>
      <w:r>
        <w:rPr>
          <w:rStyle w:val="a9"/>
          <w:rFonts w:ascii="Times New Roman" w:hAnsi="Times New Roman" w:cs="Times New Roman"/>
          <w:b w:val="0"/>
          <w:sz w:val="28"/>
          <w:szCs w:val="28"/>
          <w:bdr w:val="none" w:sz="0" w:space="0" w:color="auto" w:frame="1"/>
          <w:shd w:val="clear" w:color="auto" w:fill="FFFFFF"/>
          <w:lang w:val="uk-UA"/>
        </w:rPr>
        <w:t>Ознайомлений:</w:t>
      </w:r>
    </w:p>
    <w:p w:rsidR="0073338D" w:rsidRDefault="0073338D" w:rsidP="0073338D">
      <w:pPr>
        <w:spacing w:after="0" w:line="240" w:lineRule="auto"/>
        <w:rPr>
          <w:rStyle w:val="a9"/>
          <w:rFonts w:ascii="Times New Roman" w:hAnsi="Times New Roman" w:cs="Times New Roman"/>
          <w:b w:val="0"/>
          <w:sz w:val="28"/>
          <w:szCs w:val="28"/>
          <w:bdr w:val="none" w:sz="0" w:space="0" w:color="auto" w:frame="1"/>
          <w:shd w:val="clear" w:color="auto" w:fill="FFFFFF"/>
          <w:lang w:val="uk-UA"/>
        </w:rPr>
      </w:pPr>
    </w:p>
    <w:p w:rsidR="0073338D" w:rsidRDefault="0073338D" w:rsidP="0073338D">
      <w:pPr>
        <w:spacing w:after="0" w:line="240" w:lineRule="auto"/>
        <w:rPr>
          <w:rStyle w:val="a9"/>
          <w:rFonts w:ascii="Times New Roman" w:hAnsi="Times New Roman" w:cs="Times New Roman"/>
          <w:b w:val="0"/>
          <w:sz w:val="28"/>
          <w:szCs w:val="28"/>
          <w:bdr w:val="none" w:sz="0" w:space="0" w:color="auto" w:frame="1"/>
          <w:shd w:val="clear" w:color="auto" w:fill="FFFFFF"/>
          <w:lang w:val="uk-UA"/>
        </w:rPr>
      </w:pPr>
      <w:r>
        <w:rPr>
          <w:rStyle w:val="a9"/>
          <w:rFonts w:ascii="Times New Roman" w:hAnsi="Times New Roman" w:cs="Times New Roman"/>
          <w:b w:val="0"/>
          <w:sz w:val="28"/>
          <w:szCs w:val="28"/>
          <w:bdr w:val="none" w:sz="0" w:space="0" w:color="auto" w:frame="1"/>
          <w:shd w:val="clear" w:color="auto" w:fill="FFFFFF"/>
          <w:lang w:val="uk-UA"/>
        </w:rPr>
        <w:t>Директор КП "Громада"</w:t>
      </w:r>
      <w:r>
        <w:rPr>
          <w:rStyle w:val="a9"/>
          <w:rFonts w:ascii="Times New Roman" w:hAnsi="Times New Roman" w:cs="Times New Roman"/>
          <w:b w:val="0"/>
          <w:sz w:val="28"/>
          <w:szCs w:val="28"/>
          <w:bdr w:val="none" w:sz="0" w:space="0" w:color="auto" w:frame="1"/>
          <w:shd w:val="clear" w:color="auto" w:fill="FFFFFF"/>
          <w:lang w:val="uk-UA"/>
        </w:rPr>
        <w:tab/>
      </w:r>
      <w:r>
        <w:rPr>
          <w:rStyle w:val="a9"/>
          <w:rFonts w:ascii="Times New Roman" w:hAnsi="Times New Roman" w:cs="Times New Roman"/>
          <w:b w:val="0"/>
          <w:sz w:val="28"/>
          <w:szCs w:val="28"/>
          <w:bdr w:val="none" w:sz="0" w:space="0" w:color="auto" w:frame="1"/>
          <w:shd w:val="clear" w:color="auto" w:fill="FFFFFF"/>
          <w:lang w:val="uk-UA"/>
        </w:rPr>
        <w:tab/>
      </w:r>
      <w:r>
        <w:rPr>
          <w:rStyle w:val="a9"/>
          <w:rFonts w:ascii="Times New Roman" w:hAnsi="Times New Roman" w:cs="Times New Roman"/>
          <w:b w:val="0"/>
          <w:sz w:val="28"/>
          <w:szCs w:val="28"/>
          <w:bdr w:val="none" w:sz="0" w:space="0" w:color="auto" w:frame="1"/>
          <w:shd w:val="clear" w:color="auto" w:fill="FFFFFF"/>
          <w:lang w:val="uk-UA"/>
        </w:rPr>
        <w:tab/>
      </w:r>
      <w:r>
        <w:rPr>
          <w:rStyle w:val="a9"/>
          <w:rFonts w:ascii="Times New Roman" w:hAnsi="Times New Roman" w:cs="Times New Roman"/>
          <w:b w:val="0"/>
          <w:sz w:val="28"/>
          <w:szCs w:val="28"/>
          <w:bdr w:val="none" w:sz="0" w:space="0" w:color="auto" w:frame="1"/>
          <w:shd w:val="clear" w:color="auto" w:fill="FFFFFF"/>
          <w:lang w:val="uk-UA"/>
        </w:rPr>
        <w:tab/>
        <w:t>Віктор ТИЩЕНКО</w:t>
      </w:r>
    </w:p>
    <w:p w:rsidR="0073338D" w:rsidRDefault="0073338D" w:rsidP="0073338D">
      <w:pPr>
        <w:spacing w:after="0" w:line="240" w:lineRule="auto"/>
        <w:rPr>
          <w:rStyle w:val="a9"/>
          <w:rFonts w:ascii="Times New Roman" w:hAnsi="Times New Roman" w:cs="Times New Roman"/>
          <w:b w:val="0"/>
          <w:sz w:val="28"/>
          <w:szCs w:val="28"/>
          <w:bdr w:val="none" w:sz="0" w:space="0" w:color="auto" w:frame="1"/>
          <w:shd w:val="clear" w:color="auto" w:fill="FFFFFF"/>
          <w:lang w:val="uk-UA"/>
        </w:rPr>
      </w:pPr>
    </w:p>
    <w:p w:rsidR="0073338D" w:rsidRPr="00AA46DC" w:rsidRDefault="0073338D" w:rsidP="0073338D">
      <w:pPr>
        <w:spacing w:after="0" w:line="240" w:lineRule="auto"/>
        <w:rPr>
          <w:rFonts w:ascii="Times New Roman" w:hAnsi="Times New Roman" w:cs="Times New Roman"/>
          <w:b/>
          <w:sz w:val="28"/>
          <w:szCs w:val="28"/>
          <w:lang w:val="uk-UA"/>
        </w:rPr>
      </w:pPr>
      <w:r>
        <w:rPr>
          <w:rStyle w:val="a9"/>
          <w:rFonts w:ascii="Times New Roman" w:hAnsi="Times New Roman" w:cs="Times New Roman"/>
          <w:b w:val="0"/>
          <w:sz w:val="28"/>
          <w:szCs w:val="28"/>
          <w:bdr w:val="none" w:sz="0" w:space="0" w:color="auto" w:frame="1"/>
          <w:shd w:val="clear" w:color="auto" w:fill="FFFFFF"/>
          <w:lang w:val="uk-UA"/>
        </w:rPr>
        <w:t>Начальник КП "БГВУЖКГ"</w:t>
      </w:r>
      <w:r>
        <w:rPr>
          <w:rStyle w:val="a9"/>
          <w:rFonts w:ascii="Times New Roman" w:hAnsi="Times New Roman" w:cs="Times New Roman"/>
          <w:b w:val="0"/>
          <w:sz w:val="28"/>
          <w:szCs w:val="28"/>
          <w:bdr w:val="none" w:sz="0" w:space="0" w:color="auto" w:frame="1"/>
          <w:shd w:val="clear" w:color="auto" w:fill="FFFFFF"/>
          <w:lang w:val="uk-UA"/>
        </w:rPr>
        <w:tab/>
      </w:r>
      <w:r>
        <w:rPr>
          <w:rStyle w:val="a9"/>
          <w:rFonts w:ascii="Times New Roman" w:hAnsi="Times New Roman" w:cs="Times New Roman"/>
          <w:b w:val="0"/>
          <w:sz w:val="28"/>
          <w:szCs w:val="28"/>
          <w:bdr w:val="none" w:sz="0" w:space="0" w:color="auto" w:frame="1"/>
          <w:shd w:val="clear" w:color="auto" w:fill="FFFFFF"/>
          <w:lang w:val="uk-UA"/>
        </w:rPr>
        <w:tab/>
      </w:r>
      <w:r>
        <w:rPr>
          <w:rStyle w:val="a9"/>
          <w:rFonts w:ascii="Times New Roman" w:hAnsi="Times New Roman" w:cs="Times New Roman"/>
          <w:b w:val="0"/>
          <w:sz w:val="28"/>
          <w:szCs w:val="28"/>
          <w:bdr w:val="none" w:sz="0" w:space="0" w:color="auto" w:frame="1"/>
          <w:shd w:val="clear" w:color="auto" w:fill="FFFFFF"/>
          <w:lang w:val="uk-UA"/>
        </w:rPr>
        <w:tab/>
      </w:r>
      <w:r>
        <w:rPr>
          <w:rStyle w:val="a9"/>
          <w:rFonts w:ascii="Times New Roman" w:hAnsi="Times New Roman" w:cs="Times New Roman"/>
          <w:b w:val="0"/>
          <w:sz w:val="28"/>
          <w:szCs w:val="28"/>
          <w:bdr w:val="none" w:sz="0" w:space="0" w:color="auto" w:frame="1"/>
          <w:shd w:val="clear" w:color="auto" w:fill="FFFFFF"/>
          <w:lang w:val="uk-UA"/>
        </w:rPr>
        <w:tab/>
        <w:t>Віктор КАМІНСЬКИЙ</w:t>
      </w:r>
    </w:p>
    <w:p w:rsidR="0073338D" w:rsidRDefault="0073338D" w:rsidP="0073338D">
      <w:pPr>
        <w:spacing w:after="0" w:line="240" w:lineRule="auto"/>
        <w:rPr>
          <w:rFonts w:ascii="Times New Roman" w:hAnsi="Times New Roman" w:cs="Times New Roman"/>
          <w:b/>
          <w:sz w:val="28"/>
          <w:szCs w:val="28"/>
          <w:lang w:val="uk-UA"/>
        </w:rPr>
      </w:pPr>
      <w:r>
        <w:rPr>
          <w:b/>
          <w:sz w:val="26"/>
          <w:szCs w:val="26"/>
          <w:lang w:val="uk-UA"/>
        </w:rPr>
        <w:tab/>
      </w:r>
      <w:r>
        <w:rPr>
          <w:b/>
          <w:sz w:val="26"/>
          <w:szCs w:val="26"/>
          <w:lang w:val="uk-UA"/>
        </w:rPr>
        <w:tab/>
      </w:r>
      <w:r>
        <w:rPr>
          <w:b/>
          <w:sz w:val="26"/>
          <w:szCs w:val="26"/>
          <w:lang w:val="uk-UA"/>
        </w:rPr>
        <w:tab/>
      </w:r>
      <w:r>
        <w:rPr>
          <w:b/>
          <w:sz w:val="26"/>
          <w:szCs w:val="26"/>
          <w:lang w:val="uk-UA"/>
        </w:rPr>
        <w:tab/>
      </w:r>
      <w:r>
        <w:rPr>
          <w:b/>
          <w:sz w:val="26"/>
          <w:szCs w:val="26"/>
          <w:lang w:val="uk-UA"/>
        </w:rPr>
        <w:tab/>
      </w:r>
      <w:r w:rsidRPr="006F2CA1">
        <w:rPr>
          <w:rFonts w:ascii="Times New Roman" w:hAnsi="Times New Roman" w:cs="Times New Roman"/>
          <w:b/>
          <w:sz w:val="28"/>
          <w:szCs w:val="28"/>
          <w:lang w:val="uk-UA"/>
        </w:rPr>
        <w:tab/>
      </w:r>
    </w:p>
    <w:p w:rsidR="0073338D" w:rsidRDefault="0073338D" w:rsidP="0073338D">
      <w:pPr>
        <w:spacing w:after="0" w:line="240" w:lineRule="auto"/>
        <w:rPr>
          <w:rFonts w:ascii="Times New Roman" w:hAnsi="Times New Roman" w:cs="Times New Roman"/>
          <w:b/>
          <w:sz w:val="28"/>
          <w:szCs w:val="28"/>
          <w:lang w:val="uk-UA"/>
        </w:rPr>
      </w:pPr>
    </w:p>
    <w:p w:rsidR="0073338D" w:rsidRDefault="0073338D" w:rsidP="0073338D">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p>
    <w:p w:rsidR="0073338D" w:rsidRPr="006F2CA1" w:rsidRDefault="007C1431" w:rsidP="0073338D">
      <w:pPr>
        <w:spacing w:after="0" w:line="240" w:lineRule="auto"/>
        <w:rPr>
          <w:rFonts w:ascii="Times New Roman" w:hAnsi="Times New Roman" w:cs="Times New Roman"/>
          <w:b/>
          <w:sz w:val="28"/>
          <w:szCs w:val="28"/>
        </w:rPr>
      </w:pPr>
      <w:r>
        <w:rPr>
          <w:rFonts w:ascii="Times New Roman" w:hAnsi="Times New Roman" w:cs="Times New Roman"/>
          <w:b/>
          <w:sz w:val="28"/>
          <w:szCs w:val="28"/>
          <w:lang w:val="uk-UA"/>
        </w:rPr>
        <w:lastRenderedPageBreak/>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0073338D" w:rsidRPr="006F2CA1">
        <w:rPr>
          <w:rFonts w:ascii="Times New Roman" w:hAnsi="Times New Roman" w:cs="Times New Roman"/>
          <w:b/>
          <w:sz w:val="28"/>
          <w:szCs w:val="28"/>
        </w:rPr>
        <w:t>Додаток  1</w:t>
      </w:r>
    </w:p>
    <w:p w:rsidR="0073338D" w:rsidRPr="006F2CA1" w:rsidRDefault="0073338D" w:rsidP="0073338D">
      <w:pPr>
        <w:spacing w:after="0" w:line="240" w:lineRule="auto"/>
        <w:rPr>
          <w:rFonts w:ascii="Times New Roman" w:hAnsi="Times New Roman" w:cs="Times New Roman"/>
          <w:b/>
          <w:sz w:val="28"/>
          <w:szCs w:val="28"/>
        </w:rPr>
      </w:pPr>
      <w:r w:rsidRPr="006F2CA1">
        <w:rPr>
          <w:rFonts w:ascii="Times New Roman" w:hAnsi="Times New Roman" w:cs="Times New Roman"/>
          <w:b/>
          <w:sz w:val="28"/>
          <w:szCs w:val="28"/>
        </w:rPr>
        <w:tab/>
      </w:r>
      <w:r w:rsidRPr="006F2CA1">
        <w:rPr>
          <w:rFonts w:ascii="Times New Roman" w:hAnsi="Times New Roman" w:cs="Times New Roman"/>
          <w:b/>
          <w:sz w:val="28"/>
          <w:szCs w:val="28"/>
        </w:rPr>
        <w:tab/>
      </w:r>
      <w:r w:rsidRPr="006F2CA1">
        <w:rPr>
          <w:rFonts w:ascii="Times New Roman" w:hAnsi="Times New Roman" w:cs="Times New Roman"/>
          <w:b/>
          <w:sz w:val="28"/>
          <w:szCs w:val="28"/>
        </w:rPr>
        <w:tab/>
      </w:r>
      <w:r w:rsidRPr="006F2CA1">
        <w:rPr>
          <w:rFonts w:ascii="Times New Roman" w:hAnsi="Times New Roman" w:cs="Times New Roman"/>
          <w:b/>
          <w:sz w:val="28"/>
          <w:szCs w:val="28"/>
        </w:rPr>
        <w:tab/>
      </w:r>
      <w:r w:rsidRPr="006F2CA1">
        <w:rPr>
          <w:rFonts w:ascii="Times New Roman" w:hAnsi="Times New Roman" w:cs="Times New Roman"/>
          <w:b/>
          <w:sz w:val="28"/>
          <w:szCs w:val="28"/>
        </w:rPr>
        <w:tab/>
      </w:r>
      <w:r w:rsidRPr="006F2CA1">
        <w:rPr>
          <w:rFonts w:ascii="Times New Roman" w:hAnsi="Times New Roman" w:cs="Times New Roman"/>
          <w:b/>
          <w:sz w:val="28"/>
          <w:szCs w:val="28"/>
        </w:rPr>
        <w:tab/>
        <w:t xml:space="preserve">до рішення Боярської міської ради </w:t>
      </w:r>
    </w:p>
    <w:p w:rsidR="0073338D" w:rsidRPr="006F2CA1" w:rsidRDefault="0073338D" w:rsidP="0073338D">
      <w:pPr>
        <w:spacing w:after="0" w:line="240" w:lineRule="auto"/>
        <w:rPr>
          <w:rFonts w:ascii="Times New Roman" w:hAnsi="Times New Roman" w:cs="Times New Roman"/>
          <w:b/>
          <w:sz w:val="28"/>
          <w:szCs w:val="28"/>
        </w:rPr>
      </w:pPr>
      <w:r w:rsidRPr="006F2CA1">
        <w:rPr>
          <w:rFonts w:ascii="Times New Roman" w:hAnsi="Times New Roman" w:cs="Times New Roman"/>
          <w:b/>
          <w:sz w:val="28"/>
          <w:szCs w:val="28"/>
        </w:rPr>
        <w:tab/>
      </w:r>
      <w:r w:rsidRPr="006F2CA1">
        <w:rPr>
          <w:rFonts w:ascii="Times New Roman" w:hAnsi="Times New Roman" w:cs="Times New Roman"/>
          <w:b/>
          <w:sz w:val="28"/>
          <w:szCs w:val="28"/>
        </w:rPr>
        <w:tab/>
      </w:r>
      <w:r w:rsidRPr="006F2CA1">
        <w:rPr>
          <w:rFonts w:ascii="Times New Roman" w:hAnsi="Times New Roman" w:cs="Times New Roman"/>
          <w:b/>
          <w:sz w:val="28"/>
          <w:szCs w:val="28"/>
        </w:rPr>
        <w:tab/>
      </w:r>
      <w:r w:rsidRPr="006F2CA1">
        <w:rPr>
          <w:rFonts w:ascii="Times New Roman" w:hAnsi="Times New Roman" w:cs="Times New Roman"/>
          <w:b/>
          <w:sz w:val="28"/>
          <w:szCs w:val="28"/>
        </w:rPr>
        <w:tab/>
      </w:r>
      <w:r w:rsidRPr="006F2CA1">
        <w:rPr>
          <w:rFonts w:ascii="Times New Roman" w:hAnsi="Times New Roman" w:cs="Times New Roman"/>
          <w:b/>
          <w:sz w:val="28"/>
          <w:szCs w:val="28"/>
        </w:rPr>
        <w:tab/>
      </w:r>
      <w:r w:rsidRPr="006F2CA1">
        <w:rPr>
          <w:rFonts w:ascii="Times New Roman" w:hAnsi="Times New Roman" w:cs="Times New Roman"/>
          <w:b/>
          <w:sz w:val="28"/>
          <w:szCs w:val="28"/>
        </w:rPr>
        <w:tab/>
      </w:r>
      <w:r w:rsidRPr="006F2CA1">
        <w:rPr>
          <w:rFonts w:ascii="Times New Roman" w:hAnsi="Times New Roman" w:cs="Times New Roman"/>
          <w:b/>
          <w:sz w:val="28"/>
          <w:szCs w:val="28"/>
          <w:lang w:val="en-US"/>
        </w:rPr>
        <w:t>VIII</w:t>
      </w:r>
      <w:r w:rsidRPr="00E93B17">
        <w:rPr>
          <w:rFonts w:ascii="Times New Roman" w:hAnsi="Times New Roman" w:cs="Times New Roman"/>
          <w:b/>
          <w:sz w:val="28"/>
          <w:szCs w:val="28"/>
        </w:rPr>
        <w:t xml:space="preserve"> </w:t>
      </w:r>
      <w:r w:rsidRPr="006F2CA1">
        <w:rPr>
          <w:rFonts w:ascii="Times New Roman" w:hAnsi="Times New Roman" w:cs="Times New Roman"/>
          <w:b/>
          <w:sz w:val="28"/>
          <w:szCs w:val="28"/>
        </w:rPr>
        <w:t xml:space="preserve">скликання </w:t>
      </w:r>
    </w:p>
    <w:p w:rsidR="0073338D" w:rsidRPr="00E93B17" w:rsidRDefault="0073338D" w:rsidP="0073338D">
      <w:pPr>
        <w:spacing w:after="0" w:line="240" w:lineRule="auto"/>
        <w:rPr>
          <w:rFonts w:ascii="Times New Roman" w:hAnsi="Times New Roman" w:cs="Times New Roman"/>
          <w:b/>
          <w:sz w:val="28"/>
          <w:szCs w:val="28"/>
          <w:lang w:val="uk-UA"/>
        </w:rPr>
      </w:pPr>
      <w:r w:rsidRPr="006F2CA1">
        <w:rPr>
          <w:rFonts w:ascii="Times New Roman" w:hAnsi="Times New Roman" w:cs="Times New Roman"/>
          <w:b/>
          <w:sz w:val="28"/>
          <w:szCs w:val="28"/>
        </w:rPr>
        <w:t xml:space="preserve">                                                         </w:t>
      </w:r>
      <w:r w:rsidRPr="006F2CA1">
        <w:rPr>
          <w:rFonts w:ascii="Times New Roman" w:hAnsi="Times New Roman" w:cs="Times New Roman"/>
          <w:b/>
          <w:sz w:val="28"/>
          <w:szCs w:val="28"/>
        </w:rPr>
        <w:tab/>
        <w:t xml:space="preserve">від </w:t>
      </w:r>
      <w:r>
        <w:rPr>
          <w:rFonts w:ascii="Times New Roman" w:hAnsi="Times New Roman" w:cs="Times New Roman"/>
          <w:b/>
          <w:sz w:val="28"/>
          <w:szCs w:val="28"/>
          <w:lang w:val="uk-UA"/>
        </w:rPr>
        <w:t>27</w:t>
      </w:r>
      <w:r w:rsidRPr="006F2CA1">
        <w:rPr>
          <w:rFonts w:ascii="Times New Roman" w:hAnsi="Times New Roman" w:cs="Times New Roman"/>
          <w:b/>
          <w:sz w:val="28"/>
          <w:szCs w:val="28"/>
        </w:rPr>
        <w:t>.0</w:t>
      </w:r>
      <w:r>
        <w:rPr>
          <w:rFonts w:ascii="Times New Roman" w:hAnsi="Times New Roman" w:cs="Times New Roman"/>
          <w:b/>
          <w:sz w:val="28"/>
          <w:szCs w:val="28"/>
          <w:lang w:val="uk-UA"/>
        </w:rPr>
        <w:t>5</w:t>
      </w:r>
      <w:r w:rsidRPr="006F2CA1">
        <w:rPr>
          <w:rFonts w:ascii="Times New Roman" w:hAnsi="Times New Roman" w:cs="Times New Roman"/>
          <w:b/>
          <w:sz w:val="28"/>
          <w:szCs w:val="28"/>
        </w:rPr>
        <w:t xml:space="preserve">.2021 року № </w:t>
      </w:r>
      <w:r w:rsidR="00E93B17">
        <w:rPr>
          <w:rFonts w:ascii="Times New Roman" w:hAnsi="Times New Roman" w:cs="Times New Roman"/>
          <w:b/>
          <w:sz w:val="28"/>
          <w:szCs w:val="28"/>
          <w:lang w:val="uk-UA"/>
        </w:rPr>
        <w:t>8/371</w:t>
      </w:r>
    </w:p>
    <w:p w:rsidR="0073338D" w:rsidRPr="006F2CA1" w:rsidRDefault="0073338D" w:rsidP="0073338D">
      <w:pPr>
        <w:spacing w:after="0" w:line="240" w:lineRule="auto"/>
        <w:rPr>
          <w:rFonts w:ascii="Times New Roman" w:hAnsi="Times New Roman" w:cs="Times New Roman"/>
          <w:b/>
          <w:sz w:val="28"/>
          <w:szCs w:val="28"/>
        </w:rPr>
      </w:pPr>
    </w:p>
    <w:p w:rsidR="0073338D" w:rsidRDefault="0073338D" w:rsidP="0073338D">
      <w:pPr>
        <w:pStyle w:val="a5"/>
        <w:tabs>
          <w:tab w:val="clear" w:pos="4153"/>
          <w:tab w:val="center" w:pos="3402"/>
        </w:tabs>
        <w:jc w:val="center"/>
        <w:rPr>
          <w:rFonts w:eastAsiaTheme="minorEastAsia"/>
          <w:sz w:val="28"/>
          <w:szCs w:val="28"/>
        </w:rPr>
      </w:pPr>
    </w:p>
    <w:p w:rsidR="0073338D" w:rsidRPr="00BA7243" w:rsidRDefault="0073338D" w:rsidP="0073338D">
      <w:pPr>
        <w:pStyle w:val="a5"/>
        <w:tabs>
          <w:tab w:val="clear" w:pos="4153"/>
          <w:tab w:val="center" w:pos="3402"/>
        </w:tabs>
        <w:jc w:val="center"/>
        <w:rPr>
          <w:b/>
          <w:sz w:val="24"/>
          <w:szCs w:val="24"/>
        </w:rPr>
      </w:pPr>
      <w:r w:rsidRPr="00BA7243">
        <w:rPr>
          <w:b/>
          <w:sz w:val="24"/>
          <w:szCs w:val="24"/>
        </w:rPr>
        <w:t>Перелік</w:t>
      </w:r>
    </w:p>
    <w:p w:rsidR="0073338D" w:rsidRPr="00BA7243" w:rsidRDefault="0073338D" w:rsidP="0073338D">
      <w:pPr>
        <w:pStyle w:val="a5"/>
        <w:jc w:val="center"/>
        <w:rPr>
          <w:b/>
          <w:bCs/>
          <w:sz w:val="24"/>
          <w:szCs w:val="24"/>
        </w:rPr>
      </w:pPr>
      <w:r w:rsidRPr="00BA7243">
        <w:rPr>
          <w:b/>
          <w:sz w:val="24"/>
          <w:szCs w:val="24"/>
        </w:rPr>
        <w:t xml:space="preserve">майна комунальної власності Боярської міської </w:t>
      </w:r>
      <w:r>
        <w:rPr>
          <w:b/>
          <w:sz w:val="24"/>
          <w:szCs w:val="24"/>
        </w:rPr>
        <w:t>ради</w:t>
      </w:r>
      <w:r w:rsidRPr="00BA7243">
        <w:rPr>
          <w:b/>
          <w:sz w:val="24"/>
          <w:szCs w:val="24"/>
        </w:rPr>
        <w:t>, що  закріплюється за комунальним підприємством «</w:t>
      </w:r>
      <w:r>
        <w:rPr>
          <w:b/>
          <w:sz w:val="24"/>
          <w:szCs w:val="24"/>
        </w:rPr>
        <w:t>Боярський інфрормаційний центр</w:t>
      </w:r>
      <w:r w:rsidRPr="00BA7243">
        <w:rPr>
          <w:b/>
          <w:sz w:val="24"/>
          <w:szCs w:val="24"/>
        </w:rPr>
        <w:t>» на праві господарського відання</w:t>
      </w:r>
    </w:p>
    <w:p w:rsidR="0073338D" w:rsidRPr="00BA7243" w:rsidRDefault="0073338D" w:rsidP="0073338D">
      <w:pPr>
        <w:jc w:val="center"/>
        <w:rPr>
          <w:rFonts w:eastAsia="Times New Roman"/>
          <w:b/>
          <w:snapToGrid w:val="0"/>
          <w:sz w:val="24"/>
          <w:szCs w:val="24"/>
        </w:rPr>
      </w:pPr>
    </w:p>
    <w:tbl>
      <w:tblPr>
        <w:tblStyle w:val="a4"/>
        <w:tblW w:w="0" w:type="auto"/>
        <w:tblLook w:val="04A0" w:firstRow="1" w:lastRow="0" w:firstColumn="1" w:lastColumn="0" w:noHBand="0" w:noVBand="1"/>
      </w:tblPr>
      <w:tblGrid>
        <w:gridCol w:w="667"/>
        <w:gridCol w:w="3188"/>
        <w:gridCol w:w="2486"/>
        <w:gridCol w:w="3004"/>
      </w:tblGrid>
      <w:tr w:rsidR="0073338D" w:rsidTr="005508C2">
        <w:trPr>
          <w:trHeight w:val="716"/>
        </w:trPr>
        <w:tc>
          <w:tcPr>
            <w:tcW w:w="675" w:type="dxa"/>
          </w:tcPr>
          <w:p w:rsidR="0073338D" w:rsidRPr="00FC6A4B" w:rsidRDefault="0073338D" w:rsidP="005508C2">
            <w:pPr>
              <w:jc w:val="center"/>
              <w:rPr>
                <w:rFonts w:ascii="Times New Roman" w:eastAsia="Times New Roman" w:hAnsi="Times New Roman" w:cs="Times New Roman"/>
                <w:snapToGrid w:val="0"/>
                <w:sz w:val="24"/>
                <w:szCs w:val="24"/>
              </w:rPr>
            </w:pPr>
            <w:r w:rsidRPr="00FC6A4B">
              <w:rPr>
                <w:rFonts w:ascii="Times New Roman" w:eastAsia="Times New Roman" w:hAnsi="Times New Roman" w:cs="Times New Roman"/>
                <w:snapToGrid w:val="0"/>
                <w:sz w:val="24"/>
                <w:szCs w:val="24"/>
              </w:rPr>
              <w:t>№</w:t>
            </w:r>
          </w:p>
          <w:p w:rsidR="0073338D" w:rsidRPr="00FC6A4B" w:rsidRDefault="0073338D" w:rsidP="005508C2">
            <w:pPr>
              <w:jc w:val="center"/>
              <w:rPr>
                <w:rFonts w:ascii="Times New Roman" w:eastAsia="Times New Roman" w:hAnsi="Times New Roman" w:cs="Times New Roman"/>
                <w:snapToGrid w:val="0"/>
                <w:sz w:val="24"/>
                <w:szCs w:val="24"/>
              </w:rPr>
            </w:pPr>
            <w:r w:rsidRPr="00FC6A4B">
              <w:rPr>
                <w:rFonts w:ascii="Times New Roman" w:eastAsia="Times New Roman" w:hAnsi="Times New Roman" w:cs="Times New Roman"/>
                <w:snapToGrid w:val="0"/>
                <w:sz w:val="24"/>
                <w:szCs w:val="24"/>
              </w:rPr>
              <w:t>з/п</w:t>
            </w:r>
          </w:p>
        </w:tc>
        <w:tc>
          <w:tcPr>
            <w:tcW w:w="3261" w:type="dxa"/>
          </w:tcPr>
          <w:p w:rsidR="0073338D" w:rsidRPr="00FC6A4B" w:rsidRDefault="0073338D" w:rsidP="005508C2">
            <w:pPr>
              <w:jc w:val="center"/>
              <w:rPr>
                <w:rFonts w:ascii="Times New Roman" w:eastAsia="Times New Roman" w:hAnsi="Times New Roman" w:cs="Times New Roman"/>
                <w:snapToGrid w:val="0"/>
                <w:sz w:val="24"/>
                <w:szCs w:val="24"/>
              </w:rPr>
            </w:pPr>
            <w:r w:rsidRPr="00FC6A4B">
              <w:rPr>
                <w:rFonts w:ascii="Times New Roman" w:eastAsia="Times New Roman" w:hAnsi="Times New Roman" w:cs="Times New Roman"/>
                <w:snapToGrid w:val="0"/>
                <w:sz w:val="24"/>
                <w:szCs w:val="24"/>
              </w:rPr>
              <w:t>Об'єкт</w:t>
            </w:r>
          </w:p>
        </w:tc>
        <w:tc>
          <w:tcPr>
            <w:tcW w:w="2551" w:type="dxa"/>
          </w:tcPr>
          <w:p w:rsidR="0073338D" w:rsidRPr="00FC6A4B" w:rsidRDefault="0073338D" w:rsidP="005508C2">
            <w:pPr>
              <w:jc w:val="center"/>
              <w:rPr>
                <w:rFonts w:ascii="Times New Roman" w:eastAsia="Times New Roman" w:hAnsi="Times New Roman" w:cs="Times New Roman"/>
                <w:snapToGrid w:val="0"/>
                <w:sz w:val="24"/>
                <w:szCs w:val="24"/>
                <w:lang w:val="uk-UA"/>
              </w:rPr>
            </w:pPr>
            <w:r w:rsidRPr="00FC6A4B">
              <w:rPr>
                <w:rFonts w:ascii="Times New Roman" w:eastAsia="Times New Roman" w:hAnsi="Times New Roman" w:cs="Times New Roman"/>
                <w:snapToGrid w:val="0"/>
                <w:sz w:val="24"/>
                <w:szCs w:val="24"/>
                <w:lang w:val="uk-UA"/>
              </w:rPr>
              <w:t>Загальна кількість</w:t>
            </w:r>
          </w:p>
        </w:tc>
        <w:tc>
          <w:tcPr>
            <w:tcW w:w="3084" w:type="dxa"/>
          </w:tcPr>
          <w:p w:rsidR="0073338D" w:rsidRPr="007C1431" w:rsidRDefault="007C1431" w:rsidP="005508C2">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Залишкова вартість</w:t>
            </w:r>
          </w:p>
        </w:tc>
      </w:tr>
      <w:tr w:rsidR="0073338D" w:rsidTr="005508C2">
        <w:tc>
          <w:tcPr>
            <w:tcW w:w="675" w:type="dxa"/>
          </w:tcPr>
          <w:p w:rsidR="0073338D" w:rsidRPr="006F2CA1" w:rsidRDefault="0073338D" w:rsidP="005508C2">
            <w:pPr>
              <w:rPr>
                <w:rFonts w:ascii="Times New Roman" w:eastAsia="Times New Roman" w:hAnsi="Times New Roman" w:cs="Times New Roman"/>
                <w:snapToGrid w:val="0"/>
                <w:sz w:val="28"/>
                <w:szCs w:val="28"/>
              </w:rPr>
            </w:pPr>
            <w:r w:rsidRPr="006F2CA1">
              <w:rPr>
                <w:rFonts w:ascii="Times New Roman" w:eastAsia="Times New Roman" w:hAnsi="Times New Roman" w:cs="Times New Roman"/>
                <w:snapToGrid w:val="0"/>
                <w:sz w:val="28"/>
                <w:szCs w:val="28"/>
              </w:rPr>
              <w:t>1.</w:t>
            </w:r>
          </w:p>
        </w:tc>
        <w:tc>
          <w:tcPr>
            <w:tcW w:w="3261" w:type="dxa"/>
          </w:tcPr>
          <w:p w:rsidR="0073338D" w:rsidRDefault="007C1431" w:rsidP="005508C2">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Сміттєвоз МАЗ -553702</w:t>
            </w:r>
          </w:p>
          <w:p w:rsidR="007C1431" w:rsidRDefault="007C1431" w:rsidP="005508C2">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КО-449-3</w:t>
            </w:r>
          </w:p>
          <w:p w:rsidR="007C1431" w:rsidRPr="00FC6A4B" w:rsidRDefault="007C1431" w:rsidP="005508C2">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АІ 4519ЕА</w:t>
            </w:r>
          </w:p>
        </w:tc>
        <w:tc>
          <w:tcPr>
            <w:tcW w:w="2551" w:type="dxa"/>
          </w:tcPr>
          <w:p w:rsidR="0073338D" w:rsidRPr="00FC6A4B" w:rsidRDefault="007C1431" w:rsidP="005508C2">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1</w:t>
            </w:r>
          </w:p>
        </w:tc>
        <w:tc>
          <w:tcPr>
            <w:tcW w:w="3084" w:type="dxa"/>
          </w:tcPr>
          <w:p w:rsidR="0073338D" w:rsidRPr="00FC6A4B" w:rsidRDefault="007C1431" w:rsidP="005508C2">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94 156,91 грн.</w:t>
            </w:r>
          </w:p>
        </w:tc>
      </w:tr>
      <w:tr w:rsidR="007C1431" w:rsidTr="005508C2">
        <w:tc>
          <w:tcPr>
            <w:tcW w:w="675" w:type="dxa"/>
          </w:tcPr>
          <w:p w:rsidR="007C1431" w:rsidRPr="007C1431" w:rsidRDefault="007C1431" w:rsidP="005508C2">
            <w:pPr>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uk-UA"/>
              </w:rPr>
              <w:t>2.</w:t>
            </w:r>
          </w:p>
        </w:tc>
        <w:tc>
          <w:tcPr>
            <w:tcW w:w="3261" w:type="dxa"/>
          </w:tcPr>
          <w:p w:rsidR="007C1431" w:rsidRPr="00E93B17" w:rsidRDefault="007C1431" w:rsidP="005508C2">
            <w:pPr>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lang w:val="uk-UA"/>
              </w:rPr>
              <w:t>Легковий автомобіль</w:t>
            </w:r>
            <w:r w:rsidRPr="00E93B17">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lang w:val="en-US"/>
              </w:rPr>
              <w:t>DAEWOO</w:t>
            </w:r>
            <w:r w:rsidRPr="00E93B17">
              <w:rPr>
                <w:rFonts w:ascii="Times New Roman" w:eastAsia="Times New Roman" w:hAnsi="Times New Roman" w:cs="Times New Roman"/>
                <w:snapToGrid w:val="0"/>
                <w:sz w:val="24"/>
                <w:szCs w:val="24"/>
              </w:rPr>
              <w:t xml:space="preserve"> </w:t>
            </w:r>
          </w:p>
          <w:p w:rsidR="007C1431" w:rsidRDefault="007C1431" w:rsidP="005508C2">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 xml:space="preserve">АІ 0191 АВ </w:t>
            </w:r>
          </w:p>
        </w:tc>
        <w:tc>
          <w:tcPr>
            <w:tcW w:w="2551" w:type="dxa"/>
          </w:tcPr>
          <w:p w:rsidR="007C1431" w:rsidRDefault="007C1431" w:rsidP="005508C2">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1</w:t>
            </w:r>
          </w:p>
        </w:tc>
        <w:tc>
          <w:tcPr>
            <w:tcW w:w="3084" w:type="dxa"/>
          </w:tcPr>
          <w:p w:rsidR="007C1431" w:rsidRDefault="0010145F" w:rsidP="005508C2">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0,00 грн.</w:t>
            </w:r>
            <w:bookmarkStart w:id="0" w:name="_GoBack"/>
            <w:bookmarkEnd w:id="0"/>
          </w:p>
        </w:tc>
      </w:tr>
      <w:tr w:rsidR="007C1431" w:rsidTr="005508C2">
        <w:tc>
          <w:tcPr>
            <w:tcW w:w="675" w:type="dxa"/>
          </w:tcPr>
          <w:p w:rsidR="007C1431" w:rsidRDefault="007C1431" w:rsidP="005508C2">
            <w:pPr>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uk-UA"/>
              </w:rPr>
              <w:t>3.</w:t>
            </w:r>
          </w:p>
        </w:tc>
        <w:tc>
          <w:tcPr>
            <w:tcW w:w="3261" w:type="dxa"/>
          </w:tcPr>
          <w:p w:rsidR="007C1431" w:rsidRDefault="007C1431" w:rsidP="005508C2">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en-US"/>
              </w:rPr>
              <w:t>MITSUBISHI</w:t>
            </w:r>
          </w:p>
          <w:p w:rsidR="007C1431" w:rsidRPr="007C1431" w:rsidRDefault="007C1431" w:rsidP="005508C2">
            <w:pPr>
              <w:jc w:val="center"/>
              <w:rPr>
                <w:rFonts w:ascii="Times New Roman" w:eastAsia="Times New Roman" w:hAnsi="Times New Roman" w:cs="Times New Roman"/>
                <w:snapToGrid w:val="0"/>
                <w:sz w:val="24"/>
                <w:szCs w:val="24"/>
                <w:lang w:val="uk-UA"/>
              </w:rPr>
            </w:pPr>
            <w:r w:rsidRPr="007C1431">
              <w:rPr>
                <w:rFonts w:ascii="Times New Roman" w:hAnsi="Times New Roman" w:cs="Times New Roman"/>
                <w:color w:val="000000"/>
                <w:sz w:val="24"/>
                <w:szCs w:val="24"/>
                <w:lang w:val="uk-UA"/>
              </w:rPr>
              <w:t xml:space="preserve">модель </w:t>
            </w:r>
            <w:r w:rsidRPr="007C1431">
              <w:rPr>
                <w:rFonts w:ascii="Times New Roman" w:hAnsi="Times New Roman" w:cs="Times New Roman"/>
                <w:color w:val="000000"/>
                <w:sz w:val="24"/>
                <w:szCs w:val="24"/>
                <w:lang w:val="en-US"/>
              </w:rPr>
              <w:t>OUTLENDER</w:t>
            </w:r>
          </w:p>
          <w:p w:rsidR="007C1431" w:rsidRPr="007C1431" w:rsidRDefault="007C1431" w:rsidP="005508C2">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АІ 9329 ІІ</w:t>
            </w:r>
          </w:p>
        </w:tc>
        <w:tc>
          <w:tcPr>
            <w:tcW w:w="2551" w:type="dxa"/>
          </w:tcPr>
          <w:p w:rsidR="007C1431" w:rsidRDefault="007C1431" w:rsidP="005508C2">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1</w:t>
            </w:r>
          </w:p>
        </w:tc>
        <w:tc>
          <w:tcPr>
            <w:tcW w:w="3084" w:type="dxa"/>
          </w:tcPr>
          <w:p w:rsidR="007C1431" w:rsidRDefault="007C1431" w:rsidP="007C1431">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 xml:space="preserve">Первісна вартість - </w:t>
            </w:r>
          </w:p>
          <w:p w:rsidR="007C1431" w:rsidRDefault="007C1431" w:rsidP="007C1431">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190 000,00 грн.</w:t>
            </w:r>
          </w:p>
          <w:p w:rsidR="007C1431" w:rsidRDefault="007C1431" w:rsidP="007C1431">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 xml:space="preserve">Знос - </w:t>
            </w:r>
          </w:p>
          <w:p w:rsidR="007C1431" w:rsidRDefault="007C1431" w:rsidP="007C1431">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35 000, 00 грн.</w:t>
            </w:r>
          </w:p>
        </w:tc>
      </w:tr>
      <w:tr w:rsidR="007C1431" w:rsidTr="005508C2">
        <w:tc>
          <w:tcPr>
            <w:tcW w:w="675" w:type="dxa"/>
          </w:tcPr>
          <w:p w:rsidR="007C1431" w:rsidRPr="007C1431" w:rsidRDefault="007C1431" w:rsidP="005508C2">
            <w:pPr>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uk-UA"/>
              </w:rPr>
              <w:t>4.</w:t>
            </w:r>
          </w:p>
        </w:tc>
        <w:tc>
          <w:tcPr>
            <w:tcW w:w="3261" w:type="dxa"/>
          </w:tcPr>
          <w:p w:rsidR="007C1431" w:rsidRDefault="007C1431" w:rsidP="005508C2">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Контейнери для побутових відходів</w:t>
            </w:r>
          </w:p>
        </w:tc>
        <w:tc>
          <w:tcPr>
            <w:tcW w:w="2551" w:type="dxa"/>
          </w:tcPr>
          <w:p w:rsidR="007C1431" w:rsidRDefault="007C1431" w:rsidP="005508C2">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60</w:t>
            </w:r>
          </w:p>
        </w:tc>
        <w:tc>
          <w:tcPr>
            <w:tcW w:w="3084" w:type="dxa"/>
          </w:tcPr>
          <w:p w:rsidR="007C1431" w:rsidRDefault="007C1431" w:rsidP="005508C2">
            <w:pPr>
              <w:jc w:val="center"/>
              <w:rPr>
                <w:rFonts w:ascii="Times New Roman" w:eastAsia="Times New Roman" w:hAnsi="Times New Roman" w:cs="Times New Roman"/>
                <w:snapToGrid w:val="0"/>
                <w:sz w:val="24"/>
                <w:szCs w:val="24"/>
                <w:lang w:val="uk-UA"/>
              </w:rPr>
            </w:pPr>
          </w:p>
        </w:tc>
      </w:tr>
    </w:tbl>
    <w:p w:rsidR="0073338D" w:rsidRDefault="0073338D" w:rsidP="0073338D">
      <w:pPr>
        <w:jc w:val="center"/>
        <w:rPr>
          <w:rFonts w:ascii="Times New Roman" w:hAnsi="Times New Roman" w:cs="Times New Roman"/>
          <w:b/>
          <w:sz w:val="28"/>
          <w:szCs w:val="28"/>
          <w:lang w:val="uk-UA"/>
        </w:rPr>
      </w:pPr>
    </w:p>
    <w:p w:rsidR="0073338D" w:rsidRDefault="0073338D" w:rsidP="0073338D">
      <w:pPr>
        <w:jc w:val="center"/>
        <w:rPr>
          <w:rFonts w:ascii="Times New Roman" w:hAnsi="Times New Roman" w:cs="Times New Roman"/>
          <w:b/>
          <w:sz w:val="28"/>
          <w:szCs w:val="28"/>
          <w:lang w:val="uk-UA"/>
        </w:rPr>
      </w:pPr>
    </w:p>
    <w:p w:rsidR="0073338D" w:rsidRDefault="0073338D" w:rsidP="0073338D">
      <w:pPr>
        <w:jc w:val="center"/>
        <w:rPr>
          <w:rFonts w:ascii="Times New Roman" w:hAnsi="Times New Roman" w:cs="Times New Roman"/>
          <w:b/>
          <w:sz w:val="28"/>
          <w:szCs w:val="28"/>
          <w:lang w:val="uk-UA"/>
        </w:rPr>
      </w:pPr>
    </w:p>
    <w:p w:rsidR="007C1431" w:rsidRDefault="007C1431" w:rsidP="0073338D">
      <w:pPr>
        <w:jc w:val="center"/>
        <w:rPr>
          <w:rFonts w:ascii="Times New Roman" w:hAnsi="Times New Roman" w:cs="Times New Roman"/>
          <w:b/>
          <w:sz w:val="28"/>
          <w:szCs w:val="28"/>
          <w:lang w:val="uk-UA"/>
        </w:rPr>
      </w:pPr>
    </w:p>
    <w:p w:rsidR="007C1431" w:rsidRDefault="007C1431" w:rsidP="0073338D">
      <w:pPr>
        <w:jc w:val="center"/>
        <w:rPr>
          <w:rFonts w:ascii="Times New Roman" w:hAnsi="Times New Roman" w:cs="Times New Roman"/>
          <w:b/>
          <w:sz w:val="28"/>
          <w:szCs w:val="28"/>
          <w:lang w:val="uk-UA"/>
        </w:rPr>
      </w:pPr>
    </w:p>
    <w:p w:rsidR="007C1431" w:rsidRDefault="007C1431" w:rsidP="0073338D">
      <w:pPr>
        <w:jc w:val="center"/>
        <w:rPr>
          <w:rFonts w:ascii="Times New Roman" w:hAnsi="Times New Roman" w:cs="Times New Roman"/>
          <w:b/>
          <w:sz w:val="28"/>
          <w:szCs w:val="28"/>
          <w:lang w:val="uk-UA"/>
        </w:rPr>
      </w:pPr>
    </w:p>
    <w:p w:rsidR="002716D4" w:rsidRDefault="002716D4" w:rsidP="00AB3868">
      <w:pPr>
        <w:spacing w:after="0" w:line="240" w:lineRule="auto"/>
      </w:pPr>
    </w:p>
    <w:p w:rsidR="000564D1" w:rsidRDefault="0010145F"/>
    <w:sectPr w:rsidR="000564D1" w:rsidSect="002716D4">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6D4"/>
    <w:rsid w:val="00031880"/>
    <w:rsid w:val="00054B99"/>
    <w:rsid w:val="0010145F"/>
    <w:rsid w:val="00185E3A"/>
    <w:rsid w:val="002716D4"/>
    <w:rsid w:val="002D0231"/>
    <w:rsid w:val="0073338D"/>
    <w:rsid w:val="00741392"/>
    <w:rsid w:val="007C1431"/>
    <w:rsid w:val="007E39ED"/>
    <w:rsid w:val="008A5EDF"/>
    <w:rsid w:val="00923D7C"/>
    <w:rsid w:val="00953310"/>
    <w:rsid w:val="00AB3868"/>
    <w:rsid w:val="00BC54E1"/>
    <w:rsid w:val="00E44DC9"/>
    <w:rsid w:val="00E93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9EFA"/>
  <w15:docId w15:val="{7D0A9A20-B226-4B97-BE47-722297E5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6D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16D4"/>
    <w:pPr>
      <w:spacing w:after="0" w:line="240" w:lineRule="auto"/>
    </w:pPr>
  </w:style>
  <w:style w:type="paragraph" w:customStyle="1" w:styleId="rvps2">
    <w:name w:val="rvps2"/>
    <w:basedOn w:val="a"/>
    <w:rsid w:val="002716D4"/>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2716D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2716D4"/>
    <w:pPr>
      <w:tabs>
        <w:tab w:val="center" w:pos="4153"/>
        <w:tab w:val="right" w:pos="8306"/>
      </w:tabs>
      <w:spacing w:after="0" w:line="240" w:lineRule="auto"/>
      <w:ind w:firstLine="709"/>
      <w:jc w:val="both"/>
    </w:pPr>
    <w:rPr>
      <w:rFonts w:ascii="Times New Roman" w:eastAsia="Times New Roman" w:hAnsi="Times New Roman" w:cs="Times New Roman"/>
      <w:sz w:val="20"/>
      <w:szCs w:val="20"/>
      <w:lang w:val="uk-UA"/>
    </w:rPr>
  </w:style>
  <w:style w:type="character" w:customStyle="1" w:styleId="a6">
    <w:name w:val="Верхний колонтитул Знак"/>
    <w:basedOn w:val="a0"/>
    <w:uiPriority w:val="99"/>
    <w:semiHidden/>
    <w:rsid w:val="002716D4"/>
    <w:rPr>
      <w:rFonts w:eastAsiaTheme="minorEastAsia"/>
      <w:lang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rsid w:val="002716D4"/>
    <w:rPr>
      <w:rFonts w:ascii="Times New Roman" w:eastAsia="Times New Roman" w:hAnsi="Times New Roman" w:cs="Times New Roman"/>
      <w:sz w:val="20"/>
      <w:szCs w:val="20"/>
      <w:lang w:val="uk-UA" w:eastAsia="ru-RU"/>
    </w:rPr>
  </w:style>
  <w:style w:type="paragraph" w:styleId="a7">
    <w:name w:val="Balloon Text"/>
    <w:basedOn w:val="a"/>
    <w:link w:val="a8"/>
    <w:uiPriority w:val="99"/>
    <w:semiHidden/>
    <w:unhideWhenUsed/>
    <w:rsid w:val="002716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16D4"/>
    <w:rPr>
      <w:rFonts w:ascii="Tahoma" w:eastAsiaTheme="minorEastAsia" w:hAnsi="Tahoma" w:cs="Tahoma"/>
      <w:sz w:val="16"/>
      <w:szCs w:val="16"/>
      <w:lang w:eastAsia="ru-RU"/>
    </w:rPr>
  </w:style>
  <w:style w:type="character" w:styleId="a9">
    <w:name w:val="Strong"/>
    <w:basedOn w:val="a0"/>
    <w:uiPriority w:val="22"/>
    <w:qFormat/>
    <w:rsid w:val="007333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2066</Words>
  <Characters>1178</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8aPC</dc:creator>
  <cp:lastModifiedBy>Марина Кляпка</cp:lastModifiedBy>
  <cp:revision>3</cp:revision>
  <cp:lastPrinted>2021-05-17T10:56:00Z</cp:lastPrinted>
  <dcterms:created xsi:type="dcterms:W3CDTF">2025-04-30T07:35:00Z</dcterms:created>
  <dcterms:modified xsi:type="dcterms:W3CDTF">2025-04-30T07:41:00Z</dcterms:modified>
</cp:coreProperties>
</file>