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D6" w:rsidRPr="00E372D6" w:rsidRDefault="00E372D6" w:rsidP="001355C1">
      <w:pPr>
        <w:shd w:val="clear" w:color="auto" w:fill="FFFFFF"/>
        <w:tabs>
          <w:tab w:val="left" w:pos="3938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E372D6" w:rsidRPr="00E372D6" w:rsidRDefault="002E78E4" w:rsidP="001355C1">
      <w:pPr>
        <w:tabs>
          <w:tab w:val="left" w:pos="994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спільного </w:t>
      </w:r>
      <w:r w:rsidR="00E372D6"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постійної депутатської комісії</w:t>
      </w:r>
    </w:p>
    <w:p w:rsidR="003576B8" w:rsidRDefault="00E372D6" w:rsidP="001355C1">
      <w:pPr>
        <w:tabs>
          <w:tab w:val="left" w:pos="994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VІІІ скликання з питань прав людини, законності, правопорядку, протидії корупції та регламенту </w:t>
      </w:r>
    </w:p>
    <w:p w:rsidR="001355C1" w:rsidRPr="002E78E4" w:rsidRDefault="00E372D6" w:rsidP="002E78E4">
      <w:pPr>
        <w:tabs>
          <w:tab w:val="left" w:pos="994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депутатської діяльності </w:t>
      </w:r>
      <w:r w:rsidR="002E78E4" w:rsidRPr="002E78E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та з питань промисловості, підприємницької діяльності, торгівлі, реклами, транспорту, зв’язку</w:t>
      </w:r>
      <w:r w:rsidR="002E78E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та питань залучення інвестицій </w:t>
      </w:r>
      <w:r w:rsidR="002E78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29</w:t>
      </w:r>
      <w:r w:rsidRP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E78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="00135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P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1355C1" w:rsidRPr="001355C1" w:rsidRDefault="001355C1" w:rsidP="001355C1">
      <w:pPr>
        <w:tabs>
          <w:tab w:val="left" w:pos="994"/>
        </w:tabs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2E78E4" w:rsidRP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78E4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Pr="00145E1E">
        <w:rPr>
          <w:rFonts w:ascii="Times New Roman" w:hAnsi="Times New Roman" w:cs="Times New Roman"/>
          <w:sz w:val="28"/>
          <w:szCs w:val="28"/>
        </w:rPr>
        <w:t> </w:t>
      </w:r>
      <w:r w:rsidRPr="002E78E4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депутатських запитів, звернень та рішень сесій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>V</w:t>
      </w:r>
      <w:r w:rsidRPr="002E78E4"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:rsidR="002E78E4" w:rsidRDefault="002E78E4" w:rsidP="002E78E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Перфілов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О.Л. –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секретар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Pr="00145E1E" w:rsidRDefault="002E78E4" w:rsidP="002E78E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78E4" w:rsidRPr="00DF3077" w:rsidRDefault="002E78E4" w:rsidP="002E78E4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2.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внесення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змін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постійної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депутатської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комісії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Боярської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VІІІ </w:t>
      </w:r>
      <w:proofErr w:type="spellStart"/>
      <w:r w:rsidRPr="0002128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21285">
        <w:rPr>
          <w:rFonts w:ascii="Times New Roman" w:hAnsi="Times New Roman" w:cs="Times New Roman"/>
          <w:sz w:val="28"/>
          <w:szCs w:val="28"/>
        </w:rPr>
        <w:t xml:space="preserve"> </w:t>
      </w:r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з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питань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освіти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науки,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культури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молоді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фізичної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культури</w:t>
      </w:r>
      <w:proofErr w:type="spellEnd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та спорту та </w:t>
      </w:r>
      <w:proofErr w:type="spellStart"/>
      <w:r w:rsidRPr="002E78E4">
        <w:rPr>
          <w:rStyle w:val="a7"/>
          <w:rFonts w:ascii="Times New Roman" w:hAnsi="Times New Roman" w:cs="Times New Roman"/>
          <w:b w:val="0"/>
          <w:sz w:val="28"/>
          <w:szCs w:val="28"/>
        </w:rPr>
        <w:t>затвердження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Положення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про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постійні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депутатські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комісії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Боярської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ради </w:t>
      </w:r>
      <w:r w:rsidRPr="00DF3077">
        <w:rPr>
          <w:rFonts w:ascii="Times New Roman" w:hAnsi="Times New Roman" w:cs="Times New Roman"/>
          <w:sz w:val="28"/>
          <w:szCs w:val="28"/>
        </w:rPr>
        <w:t xml:space="preserve">VІІІ </w:t>
      </w:r>
      <w:proofErr w:type="spellStart"/>
      <w:r w:rsidRPr="00DF307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F3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DF3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07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F3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8E4" w:rsidRDefault="002E78E4" w:rsidP="002E78E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Перфілов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О.Л. –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секретар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Default="002E78E4" w:rsidP="002E78E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78E4" w:rsidRPr="00021285" w:rsidRDefault="002E78E4" w:rsidP="002E78E4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9D3">
        <w:rPr>
          <w:rFonts w:ascii="Times New Roman" w:hAnsi="Times New Roman" w:cs="Times New Roman"/>
          <w:sz w:val="28"/>
          <w:szCs w:val="28"/>
        </w:rPr>
        <w:t>3</w:t>
      </w:r>
      <w:r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внесення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змін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Регламенту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Боярської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VІІІ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78E4" w:rsidRDefault="002E78E4" w:rsidP="002E78E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Перфілов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О.Л. –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секретар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Default="002E78E4" w:rsidP="002E78E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78E4" w:rsidRPr="002E78E4" w:rsidRDefault="002E78E4" w:rsidP="002E78E4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9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78E4">
        <w:rPr>
          <w:rFonts w:ascii="Times New Roman" w:hAnsi="Times New Roman" w:cs="Times New Roman"/>
          <w:sz w:val="28"/>
          <w:szCs w:val="28"/>
          <w:lang w:val="uk-UA"/>
        </w:rPr>
        <w:t>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Горбачов О. Ю  - начальник Управління капітального будівництва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5</w:t>
      </w:r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Про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доповнення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Плану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діяльності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підготовки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проєктів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регуляторних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актів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2025 </w:t>
      </w:r>
      <w:proofErr w:type="spellStart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рік</w:t>
      </w:r>
      <w:proofErr w:type="spellEnd"/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  <w:proofErr w:type="spellStart"/>
      <w:r w:rsidRPr="00524C04">
        <w:rPr>
          <w:rFonts w:ascii="Times New Roman" w:hAnsi="Times New Roman"/>
          <w:i/>
          <w:lang w:val="ru-RU"/>
        </w:rPr>
        <w:t>Доповідач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: </w:t>
      </w:r>
      <w:proofErr w:type="spellStart"/>
      <w:r w:rsidRPr="00524C04">
        <w:rPr>
          <w:rFonts w:ascii="Times New Roman" w:hAnsi="Times New Roman"/>
          <w:i/>
          <w:lang w:val="ru-RU"/>
        </w:rPr>
        <w:t>Маруженко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Л.В. – начальник </w:t>
      </w:r>
      <w:proofErr w:type="spellStart"/>
      <w:r w:rsidRPr="00524C04">
        <w:rPr>
          <w:rFonts w:ascii="Times New Roman" w:hAnsi="Times New Roman"/>
          <w:i/>
          <w:lang w:val="ru-RU"/>
        </w:rPr>
        <w:t>юридичного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524C04">
        <w:rPr>
          <w:rFonts w:ascii="Times New Roman" w:hAnsi="Times New Roman"/>
          <w:i/>
          <w:lang w:val="ru-RU"/>
        </w:rPr>
        <w:t>відділу</w:t>
      </w:r>
      <w:proofErr w:type="spellEnd"/>
    </w:p>
    <w:p w:rsidR="002E78E4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2E78E4" w:rsidRDefault="002E78E4" w:rsidP="002E78E4">
      <w:pPr>
        <w:pStyle w:val="FR4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r w:rsidRPr="006E0F37">
        <w:rPr>
          <w:rFonts w:ascii="Times New Roman" w:hAnsi="Times New Roman"/>
          <w:sz w:val="28"/>
          <w:szCs w:val="28"/>
        </w:rPr>
        <w:t>Про затвердження Статуту Боярського академічного ліцею «Лідер» Боярсько</w:t>
      </w:r>
      <w:r>
        <w:rPr>
          <w:rFonts w:ascii="Times New Roman" w:hAnsi="Times New Roman"/>
          <w:sz w:val="28"/>
          <w:szCs w:val="28"/>
        </w:rPr>
        <w:t>ї міської ради в новій редакції.</w:t>
      </w:r>
    </w:p>
    <w:p w:rsidR="002E78E4" w:rsidRDefault="002E78E4" w:rsidP="002E78E4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Шульга В.В. – начальник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освіти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2E78E4" w:rsidRDefault="002E78E4" w:rsidP="002E7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</w:t>
      </w:r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осіб-підприємців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Боярський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інформаційний</w:t>
      </w:r>
      <w:proofErr w:type="spellEnd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та </w:t>
      </w:r>
      <w:proofErr w:type="spellStart"/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 Коваленко Г.А. – директор КП «БІЦ» БМР</w:t>
      </w:r>
    </w:p>
    <w:p w:rsidR="002E78E4" w:rsidRPr="00830922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2E78E4" w:rsidRPr="00830922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Індустріального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парку «Боярка»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VІІІ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10.04.2025 року 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67/3638.</w:t>
      </w:r>
    </w:p>
    <w:p w:rsidR="002E78E4" w:rsidRDefault="002E78E4" w:rsidP="002E78E4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proofErr w:type="spellStart"/>
      <w:r w:rsidRPr="00145E1E">
        <w:rPr>
          <w:rFonts w:ascii="Times New Roman" w:hAnsi="Times New Roman" w:cs="Times New Roman"/>
          <w:i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</w:rPr>
        <w:t>: Мельникова К. – директор КП «</w:t>
      </w:r>
      <w:proofErr w:type="spellStart"/>
      <w:r w:rsidRPr="00145E1E">
        <w:rPr>
          <w:rFonts w:ascii="Times New Roman" w:hAnsi="Times New Roman" w:cs="Times New Roman"/>
          <w:i/>
        </w:rPr>
        <w:t>Боярська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муніципальна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компанія</w:t>
      </w:r>
      <w:proofErr w:type="spellEnd"/>
      <w:r w:rsidRPr="00145E1E">
        <w:rPr>
          <w:rFonts w:ascii="Times New Roman" w:hAnsi="Times New Roman" w:cs="Times New Roman"/>
          <w:i/>
        </w:rPr>
        <w:t>» БМР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 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Індустріального</w:t>
      </w:r>
      <w:proofErr w:type="spellEnd"/>
      <w:proofErr w:type="gram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парку «БОЯРКА»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proofErr w:type="spellStart"/>
      <w:r w:rsidRPr="00145E1E">
        <w:rPr>
          <w:rFonts w:ascii="Times New Roman" w:hAnsi="Times New Roman" w:cs="Times New Roman"/>
          <w:i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</w:rPr>
        <w:t>: Мельникова К. – директор КП «</w:t>
      </w:r>
      <w:proofErr w:type="spellStart"/>
      <w:r w:rsidRPr="00145E1E">
        <w:rPr>
          <w:rFonts w:ascii="Times New Roman" w:hAnsi="Times New Roman" w:cs="Times New Roman"/>
          <w:i/>
        </w:rPr>
        <w:t>Боярська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муніципальна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</w:rPr>
        <w:t>компанія</w:t>
      </w:r>
      <w:proofErr w:type="spellEnd"/>
      <w:r w:rsidRPr="00145E1E">
        <w:rPr>
          <w:rFonts w:ascii="Times New Roman" w:hAnsi="Times New Roman" w:cs="Times New Roman"/>
          <w:i/>
        </w:rPr>
        <w:t>» БМР</w:t>
      </w:r>
    </w:p>
    <w:p w:rsidR="002E78E4" w:rsidRPr="003B2EC8" w:rsidRDefault="002E78E4" w:rsidP="002E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</w:t>
      </w:r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служб»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Pr="00F47DC7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Пільганчук</w:t>
      </w:r>
      <w:proofErr w:type="spellEnd"/>
      <w:r>
        <w:rPr>
          <w:rFonts w:ascii="Times New Roman" w:hAnsi="Times New Roman"/>
          <w:i/>
        </w:rPr>
        <w:t xml:space="preserve"> Ж.. - </w:t>
      </w:r>
      <w:r w:rsidRPr="00F47DC7">
        <w:rPr>
          <w:rFonts w:ascii="Times New Roman" w:hAnsi="Times New Roman"/>
          <w:i/>
        </w:rPr>
        <w:t xml:space="preserve">Директор комунального некомерційного 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>підприємства «Центр соціальних служб»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lastRenderedPageBreak/>
        <w:t xml:space="preserve">    </w:t>
      </w:r>
    </w:p>
    <w:p w:rsidR="002E78E4" w:rsidRPr="00F47DC7" w:rsidRDefault="002E78E4" w:rsidP="002E78E4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11. </w:t>
      </w:r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 установи «Центр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8E4" w:rsidRPr="00F47DC7" w:rsidRDefault="002E78E4" w:rsidP="002E78E4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2E78E4" w:rsidRPr="00F47DC7" w:rsidRDefault="002E78E4" w:rsidP="002E78E4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                                                        </w:t>
      </w:r>
    </w:p>
    <w:p w:rsidR="002E78E4" w:rsidRDefault="002E78E4" w:rsidP="002E78E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E78E4" w:rsidRPr="0012021D" w:rsidRDefault="002E78E4" w:rsidP="002E78E4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12. </w:t>
      </w:r>
      <w:r w:rsidRPr="0012021D">
        <w:rPr>
          <w:rFonts w:eastAsia="Times New Roman"/>
          <w:sz w:val="28"/>
          <w:szCs w:val="28"/>
          <w:lang w:eastAsia="ru-RU"/>
        </w:rPr>
        <w:t xml:space="preserve">Про затвердження </w:t>
      </w:r>
      <w:r>
        <w:rPr>
          <w:rFonts w:eastAsia="Times New Roman"/>
          <w:sz w:val="28"/>
          <w:szCs w:val="28"/>
          <w:lang w:eastAsia="ru-RU"/>
        </w:rPr>
        <w:t xml:space="preserve">Положення про Управління культури, молоді та спорту Боярської міської ради </w:t>
      </w:r>
      <w:r w:rsidRPr="0012021D">
        <w:rPr>
          <w:rFonts w:eastAsia="Times New Roman"/>
          <w:sz w:val="28"/>
          <w:szCs w:val="28"/>
          <w:lang w:eastAsia="ru-RU"/>
        </w:rPr>
        <w:t>в новій редакції.</w:t>
      </w:r>
    </w:p>
    <w:p w:rsidR="002E78E4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Кабанцова</w:t>
      </w:r>
      <w:proofErr w:type="spellEnd"/>
      <w:r>
        <w:rPr>
          <w:rFonts w:ascii="Times New Roman" w:hAnsi="Times New Roman"/>
          <w:i/>
        </w:rPr>
        <w:t xml:space="preserve">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proofErr w:type="spellStart"/>
      <w:r w:rsidRPr="009D5414">
        <w:rPr>
          <w:rFonts w:ascii="Times New Roman" w:hAnsi="Times New Roman"/>
          <w:i/>
          <w:lang w:val="ru-RU"/>
        </w:rPr>
        <w:t>культури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, </w:t>
      </w:r>
      <w:proofErr w:type="spellStart"/>
      <w:r w:rsidRPr="009D5414">
        <w:rPr>
          <w:rFonts w:ascii="Times New Roman" w:hAnsi="Times New Roman"/>
          <w:i/>
          <w:lang w:val="ru-RU"/>
        </w:rPr>
        <w:t>молоді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 та спорту</w:t>
      </w:r>
    </w:p>
    <w:p w:rsidR="002E78E4" w:rsidRPr="009D5414" w:rsidRDefault="002E78E4" w:rsidP="002E78E4">
      <w:pPr>
        <w:pStyle w:val="FR4"/>
        <w:jc w:val="right"/>
        <w:rPr>
          <w:rFonts w:ascii="Times New Roman" w:hAnsi="Times New Roman"/>
          <w:i/>
        </w:rPr>
      </w:pP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Шульга В.В. – начальник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освіти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Default="002E78E4" w:rsidP="002E78E4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78E4" w:rsidRDefault="002E78E4" w:rsidP="002E78E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 «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обласний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контролю та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профілактики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Міністерства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Фастівська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районна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профілактичні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у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громадського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санітарне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епідемічне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благополуччя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proofErr w:type="gram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2025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78E4" w:rsidRPr="00AB6E61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07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2E78E4" w:rsidRPr="007633B8" w:rsidRDefault="002E78E4" w:rsidP="002E78E4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2E78E4" w:rsidRPr="00172108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некомерційного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Стоматологічна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поліклініка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на 2021-2025 роки.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ради</w:t>
      </w:r>
    </w:p>
    <w:p w:rsidR="002E78E4" w:rsidRP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Pr="00172108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інтенсивного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роки.</w:t>
      </w:r>
    </w:p>
    <w:p w:rsidR="002E78E4" w:rsidRPr="00AB6E61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ради</w:t>
      </w:r>
    </w:p>
    <w:p w:rsidR="002E78E4" w:rsidRPr="00172108" w:rsidRDefault="002E78E4" w:rsidP="002E78E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некомерційного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на 2025 </w:t>
      </w:r>
      <w:proofErr w:type="spellStart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ради</w:t>
      </w:r>
    </w:p>
    <w:p w:rsidR="002E78E4" w:rsidRDefault="002E78E4" w:rsidP="002E78E4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Pr="00524C04" w:rsidRDefault="002E78E4" w:rsidP="002E78E4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реформування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роки,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Default="002E78E4" w:rsidP="002E78E4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Транспортне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автобусу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2E78E4" w:rsidRPr="00524C0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Pr="00AC05EC" w:rsidRDefault="002E78E4" w:rsidP="002E78E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Pr="002E7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DC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47DC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proofErr w:type="gram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ради VIIІ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19.12.2024 року № 61/3462 «Про бюджет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C7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F47DC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E78E4" w:rsidRPr="00D072A3" w:rsidRDefault="002E78E4" w:rsidP="002E78E4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  <w:r w:rsidRPr="00F47DC7">
        <w:rPr>
          <w:rFonts w:ascii="Times New Roman" w:hAnsi="Times New Roman"/>
          <w:i/>
        </w:rPr>
        <w:tab/>
      </w:r>
    </w:p>
    <w:p w:rsidR="002E78E4" w:rsidRPr="00C72456" w:rsidRDefault="002E78E4" w:rsidP="002E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E4" w:rsidRPr="00524C04" w:rsidRDefault="002E78E4" w:rsidP="002E78E4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21.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VOLVO.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Pr="00524C04" w:rsidRDefault="002E78E4" w:rsidP="002E78E4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«БГВУЖКГ»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паливо-мастильних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2E78E4" w:rsidRPr="002E78E4" w:rsidRDefault="002E78E4" w:rsidP="002E78E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78E4" w:rsidRPr="00D072A3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позашкільної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: Шульга В.В. – начальник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освіти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2E78E4" w:rsidRPr="002E78E4" w:rsidRDefault="002E78E4" w:rsidP="002E78E4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82.</w:t>
      </w: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A44F86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№ 33 та 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85.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Тарасівським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майна</w:t>
      </w:r>
      <w:proofErr w:type="gram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32.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14.06.2023 р. № 2ОР,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«Центр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БМР» та КНП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Стоматологічна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поліклініка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ради»,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33.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«Центр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31,8 м2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Фастівський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Тарасівка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типу.</w:t>
      </w:r>
    </w:p>
    <w:p w:rsidR="002E78E4" w:rsidRPr="0077008E" w:rsidRDefault="002E78E4" w:rsidP="002E78E4">
      <w:pPr>
        <w:spacing w:after="24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20,8 м2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Фастівський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м. Боярка,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типу.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32,6 м2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Фастівський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м. Боярка,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DF3077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м2 за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Фастівський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м. Боярка,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Pr="00524C0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«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Боярське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головне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виробниче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БМР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типу.</w:t>
      </w:r>
    </w:p>
    <w:p w:rsidR="002E78E4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2E78E4" w:rsidRPr="0077008E" w:rsidRDefault="002E78E4" w:rsidP="002E78E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E4" w:rsidRPr="00CB1973" w:rsidRDefault="002E78E4" w:rsidP="002E78E4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2E78E4" w:rsidRDefault="002E78E4" w:rsidP="002E78E4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E4" w:rsidRPr="0014066E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8E4" w:rsidRPr="00290FD5" w:rsidRDefault="002E78E4" w:rsidP="002E78E4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Hlk122521367"/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</w:t>
      </w:r>
      <w:proofErr w:type="gram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1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2E78E4" w:rsidRDefault="002E78E4" w:rsidP="002E78E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F" w:rsidRPr="00001A6F" w:rsidRDefault="002E78E4" w:rsidP="0000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  <w:r w:rsidR="00001A6F" w:rsidRPr="00001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01A6F" w:rsidRPr="00001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="00001A6F" w:rsidRPr="003B6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001A6F" w:rsidRPr="00001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звернень.</w:t>
      </w:r>
    </w:p>
    <w:p w:rsidR="00001A6F" w:rsidRPr="00001A6F" w:rsidRDefault="00001A6F" w:rsidP="0000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A6F" w:rsidRPr="00001A6F" w:rsidRDefault="002E78E4" w:rsidP="0000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</w:t>
      </w:r>
      <w:r w:rsidR="00001A6F" w:rsidRPr="00001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Різне.</w:t>
      </w:r>
    </w:p>
    <w:p w:rsidR="00E372D6" w:rsidRPr="00191F48" w:rsidRDefault="00E372D6" w:rsidP="00E372D6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72D6" w:rsidRPr="002E78E4" w:rsidRDefault="002E78E4" w:rsidP="002E78E4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E372D6"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 </w:t>
      </w:r>
      <w:r w:rsidR="00135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E372D6"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   </w:t>
      </w:r>
      <w:r w:rsidR="00E372D6"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Олена ПОЛІВАНОВА</w:t>
      </w:r>
    </w:p>
    <w:p w:rsidR="002E78E4" w:rsidRDefault="00E372D6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E372D6" w:rsidRPr="00E372D6" w:rsidRDefault="002E78E4">
      <w:pPr>
        <w:rPr>
          <w:lang w:val="uk-UA"/>
        </w:rPr>
      </w:pPr>
      <w:r>
        <w:rPr>
          <w:lang w:val="uk-UA"/>
        </w:rPr>
        <w:t xml:space="preserve">                                                                _______________</w:t>
      </w:r>
      <w:r w:rsidR="00E372D6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E78E4">
        <w:rPr>
          <w:rFonts w:ascii="Times New Roman" w:hAnsi="Times New Roman" w:cs="Times New Roman"/>
          <w:b/>
          <w:sz w:val="28"/>
          <w:szCs w:val="28"/>
          <w:lang w:val="uk-UA"/>
        </w:rPr>
        <w:t>Аліна ГРИГОР’ЄВА</w:t>
      </w:r>
    </w:p>
    <w:sectPr w:rsidR="00E372D6" w:rsidRPr="00E37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A7A"/>
    <w:multiLevelType w:val="hybridMultilevel"/>
    <w:tmpl w:val="4852D9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78E3"/>
    <w:multiLevelType w:val="hybridMultilevel"/>
    <w:tmpl w:val="CE505B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6"/>
    <w:rsid w:val="00001A6F"/>
    <w:rsid w:val="001355C1"/>
    <w:rsid w:val="002E78E4"/>
    <w:rsid w:val="002F0509"/>
    <w:rsid w:val="003576B8"/>
    <w:rsid w:val="003B6954"/>
    <w:rsid w:val="005A789B"/>
    <w:rsid w:val="00DE4A29"/>
    <w:rsid w:val="00E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090"/>
  <w15:chartTrackingRefBased/>
  <w15:docId w15:val="{78AB640D-1A19-42E9-8200-9A4C17D9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954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2E78E4"/>
    <w:rPr>
      <w:rFonts w:ascii="Times New Roman" w:hAnsi="Times New Roman" w:cs="Times New Roman"/>
      <w:sz w:val="24"/>
      <w:szCs w:val="24"/>
      <w:lang w:val="uk-UA"/>
    </w:rPr>
  </w:style>
  <w:style w:type="paragraph" w:customStyle="1" w:styleId="FR4">
    <w:name w:val="FR4"/>
    <w:rsid w:val="002E78E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E7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6896</Words>
  <Characters>3931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7</cp:revision>
  <cp:lastPrinted>2025-05-28T12:08:00Z</cp:lastPrinted>
  <dcterms:created xsi:type="dcterms:W3CDTF">2024-11-12T07:48:00Z</dcterms:created>
  <dcterms:modified xsi:type="dcterms:W3CDTF">2025-05-28T12:08:00Z</dcterms:modified>
</cp:coreProperties>
</file>