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6D5A" w:rsidRDefault="00F77D34" w:rsidP="002D6D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F77D34">
        <w:rPr>
          <w:rFonts w:ascii="Times New Roman" w:eastAsia="Calibri" w:hAnsi="Times New Roman" w:cs="Times New Roman"/>
          <w:noProof/>
          <w:sz w:val="24"/>
          <w:szCs w:val="24"/>
          <w:lang w:val="uk-UA" w:eastAsia="uk-U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0E1A9D" wp14:editId="221FDFC4">
                <wp:simplePos x="0" y="0"/>
                <wp:positionH relativeFrom="column">
                  <wp:posOffset>4539615</wp:posOffset>
                </wp:positionH>
                <wp:positionV relativeFrom="paragraph">
                  <wp:posOffset>175260</wp:posOffset>
                </wp:positionV>
                <wp:extent cx="1409700" cy="866775"/>
                <wp:effectExtent l="0" t="0" r="19050" b="28575"/>
                <wp:wrapNone/>
                <wp:docPr id="2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700" cy="866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77D34" w:rsidRDefault="00F77D34" w:rsidP="00F77D34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</w:rPr>
                              <w:t>ПРОЄКТ</w:t>
                            </w:r>
                          </w:p>
                          <w:p w:rsidR="00F77D34" w:rsidRDefault="00F77D34" w:rsidP="00F77D34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</w:rPr>
                              <w:t>№ 01-03/138</w:t>
                            </w:r>
                            <w:bookmarkStart w:id="0" w:name="_GoBack"/>
                            <w:bookmarkEnd w:id="0"/>
                          </w:p>
                          <w:p w:rsidR="00F77D34" w:rsidRDefault="00F77D34" w:rsidP="00F77D34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</w:rPr>
                              <w:t xml:space="preserve">  28.05.2025 р.</w:t>
                            </w:r>
                          </w:p>
                          <w:p w:rsidR="00F77D34" w:rsidRDefault="00F77D34" w:rsidP="00F77D34">
                            <w:pPr>
                              <w:jc w:val="center"/>
                              <w:rPr>
                                <w:rFonts w:ascii="Calibri" w:hAnsi="Calibr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0E1A9D" id="Прямоугольник 3" o:spid="_x0000_s1026" style="position:absolute;left:0;text-align:left;margin-left:357.45pt;margin-top:13.8pt;width:111pt;height:6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" fillcolor="window" strokecolor="windowText" strokeweight="1pt">
                <v:textbox>
                  <w:txbxContent>
                    <w:p w:rsidR="00F77D34" w:rsidRDefault="00F77D34" w:rsidP="00F77D34">
                      <w:pPr>
                        <w:spacing w:line="240" w:lineRule="auto"/>
                        <w:jc w:val="center"/>
                        <w:rPr>
                          <w:rFonts w:ascii="Times New Roman" w:hAnsi="Times New Roman"/>
                          <w:b/>
                        </w:rPr>
                      </w:pPr>
                      <w:r>
                        <w:rPr>
                          <w:rFonts w:ascii="Times New Roman" w:hAnsi="Times New Roman"/>
                          <w:b/>
                        </w:rPr>
                        <w:t>ПРОЄКТ</w:t>
                      </w:r>
                    </w:p>
                    <w:p w:rsidR="00F77D34" w:rsidRDefault="00F77D34" w:rsidP="00F77D34">
                      <w:pPr>
                        <w:spacing w:line="240" w:lineRule="auto"/>
                        <w:jc w:val="center"/>
                        <w:rPr>
                          <w:rFonts w:ascii="Times New Roman" w:hAnsi="Times New Roman"/>
                          <w:b/>
                        </w:rPr>
                      </w:pPr>
                      <w:r>
                        <w:rPr>
                          <w:rFonts w:ascii="Times New Roman" w:hAnsi="Times New Roman"/>
                          <w:b/>
                        </w:rPr>
                        <w:t>№ 01-03/138</w:t>
                      </w:r>
                      <w:bookmarkStart w:id="1" w:name="_GoBack"/>
                      <w:bookmarkEnd w:id="1"/>
                    </w:p>
                    <w:p w:rsidR="00F77D34" w:rsidRDefault="00F77D34" w:rsidP="00F77D34">
                      <w:pPr>
                        <w:spacing w:line="240" w:lineRule="auto"/>
                        <w:jc w:val="center"/>
                        <w:rPr>
                          <w:rFonts w:ascii="Times New Roman" w:hAnsi="Times New Roman"/>
                          <w:b/>
                        </w:rPr>
                      </w:pPr>
                      <w:r>
                        <w:rPr>
                          <w:rFonts w:ascii="Times New Roman" w:hAnsi="Times New Roman"/>
                          <w:b/>
                        </w:rPr>
                        <w:t xml:space="preserve">  28.05.2025 р.</w:t>
                      </w:r>
                    </w:p>
                    <w:p w:rsidR="00F77D34" w:rsidRDefault="00F77D34" w:rsidP="00F77D34">
                      <w:pPr>
                        <w:jc w:val="center"/>
                        <w:rPr>
                          <w:rFonts w:ascii="Calibri" w:hAnsi="Calibri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2D6D5A" w:rsidRPr="00414FB0" w:rsidRDefault="002D6D5A" w:rsidP="002D6D5A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bookmarkStart w:id="2" w:name="n11"/>
      <w:bookmarkEnd w:id="2"/>
      <w:r w:rsidRPr="00057363">
        <w:rPr>
          <w:rFonts w:ascii="Calibri" w:eastAsia="Calibri" w:hAnsi="Calibri" w:cs="Times New Roman"/>
          <w:noProof/>
          <w:lang w:val="uk-UA" w:eastAsia="uk-UA"/>
        </w:rPr>
        <w:drawing>
          <wp:inline distT="0" distB="0" distL="0" distR="0" wp14:anchorId="09EC3DC7" wp14:editId="470AA33B">
            <wp:extent cx="447675" cy="600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6D5A" w:rsidRPr="00057363" w:rsidRDefault="002D6D5A" w:rsidP="002D6D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73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БОЯРСЬКА МІСЬКА РАДА</w:t>
      </w:r>
    </w:p>
    <w:p w:rsidR="002D6D5A" w:rsidRPr="00302F98" w:rsidRDefault="002D6D5A" w:rsidP="002D6D5A">
      <w:pPr>
        <w:pStyle w:val="docdata"/>
        <w:keepNext/>
        <w:spacing w:before="0" w:beforeAutospacing="0" w:after="0" w:afterAutospacing="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en-US"/>
        </w:rPr>
        <w:t>VIII</w:t>
      </w:r>
      <w:r w:rsidRPr="000520C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uk-UA"/>
        </w:rPr>
        <w:t>СКЛИКАННЯ</w:t>
      </w:r>
    </w:p>
    <w:p w:rsidR="002D6D5A" w:rsidRPr="00302F98" w:rsidRDefault="002D6D5A" w:rsidP="002D6D5A">
      <w:pPr>
        <w:pStyle w:val="docdata"/>
        <w:keepNext/>
        <w:spacing w:before="0" w:beforeAutospacing="0" w:after="0" w:afterAutospacing="0"/>
        <w:ind w:right="-284"/>
        <w:jc w:val="center"/>
        <w:rPr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чергова __ сесія</w:t>
      </w:r>
    </w:p>
    <w:p w:rsidR="002D6D5A" w:rsidRDefault="002D6D5A" w:rsidP="002D6D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2D6D5A" w:rsidRDefault="002D6D5A" w:rsidP="002D6D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РІШЕННЯ № __/____</w:t>
      </w:r>
    </w:p>
    <w:p w:rsidR="002D6D5A" w:rsidRDefault="002D6D5A" w:rsidP="002D6D5A">
      <w:pPr>
        <w:widowControl w:val="0"/>
        <w:spacing w:after="0" w:line="240" w:lineRule="auto"/>
        <w:ind w:right="-14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D6D5A" w:rsidRPr="00854958" w:rsidRDefault="002D6D5A" w:rsidP="002D6D5A">
      <w:pPr>
        <w:widowControl w:val="0"/>
        <w:spacing w:after="0" w:line="240" w:lineRule="auto"/>
        <w:ind w:right="-143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від __ </w:t>
      </w:r>
      <w:r w:rsidR="002C226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червня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54958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202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</w:t>
      </w:r>
      <w:r w:rsidRPr="00854958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року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  <w:t xml:space="preserve">  </w:t>
      </w:r>
      <w:r w:rsidRPr="00854958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м. Боярка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           </w:t>
      </w:r>
      <w:r w:rsidRPr="00854958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</w:p>
    <w:p w:rsidR="002D6D5A" w:rsidRDefault="002D6D5A" w:rsidP="002D6D5A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804"/>
      </w:tblGrid>
      <w:tr w:rsidR="002D6D5A" w:rsidRPr="002D6D5A" w:rsidTr="00CB2F5F">
        <w:trPr>
          <w:trHeight w:val="1973"/>
        </w:trPr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</w:tcPr>
          <w:p w:rsidR="002D6D5A" w:rsidRPr="002D6D5A" w:rsidRDefault="002D6D5A" w:rsidP="00CB2F5F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50505"/>
                <w:sz w:val="28"/>
                <w:szCs w:val="28"/>
                <w:lang w:val="uk-UA" w:eastAsia="ru-RU"/>
              </w:rPr>
            </w:pPr>
            <w:bookmarkStart w:id="3" w:name="_Hlk199142745"/>
            <w:r w:rsidRPr="002D6D5A">
              <w:rPr>
                <w:rFonts w:ascii="Times New Roman" w:eastAsia="Times New Roman" w:hAnsi="Times New Roman" w:cs="Times New Roman"/>
                <w:b/>
                <w:bCs/>
                <w:color w:val="050505"/>
                <w:sz w:val="28"/>
                <w:szCs w:val="28"/>
                <w:lang w:val="uk-UA" w:eastAsia="ru-RU"/>
              </w:rPr>
              <w:t>Про погодження КНП «Лікарня інтенсивного лікування Боярської міської ради» наміру передачі частини нежитлового приміщення комунальної власності Боярської міської територіальної громади в оренду шляхом проведення аукціону</w:t>
            </w:r>
            <w:r w:rsidR="00CB2F5F">
              <w:rPr>
                <w:rFonts w:ascii="Times New Roman" w:eastAsia="Times New Roman" w:hAnsi="Times New Roman" w:cs="Times New Roman"/>
                <w:b/>
                <w:bCs/>
                <w:color w:val="050505"/>
                <w:sz w:val="28"/>
                <w:szCs w:val="28"/>
                <w:lang w:val="uk-UA" w:eastAsia="ru-RU"/>
              </w:rPr>
              <w:t>, площею 32,6</w:t>
            </w:r>
            <w:r w:rsidR="00710527">
              <w:rPr>
                <w:rFonts w:ascii="Times New Roman" w:eastAsia="Times New Roman" w:hAnsi="Times New Roman" w:cs="Times New Roman"/>
                <w:b/>
                <w:bCs/>
                <w:color w:val="050505"/>
                <w:sz w:val="28"/>
                <w:szCs w:val="28"/>
                <w:lang w:val="uk-UA" w:eastAsia="ru-RU"/>
              </w:rPr>
              <w:t xml:space="preserve"> м</w:t>
            </w:r>
            <w:r w:rsidR="00710527" w:rsidRPr="00710527">
              <w:rPr>
                <w:rFonts w:ascii="Times New Roman" w:eastAsia="Times New Roman" w:hAnsi="Times New Roman" w:cs="Times New Roman"/>
                <w:b/>
                <w:bCs/>
                <w:color w:val="050505"/>
                <w:sz w:val="28"/>
                <w:szCs w:val="28"/>
                <w:vertAlign w:val="superscript"/>
                <w:lang w:val="uk-UA" w:eastAsia="ru-RU"/>
              </w:rPr>
              <w:t>2</w:t>
            </w:r>
            <w:r w:rsidRPr="002D6D5A">
              <w:rPr>
                <w:rFonts w:ascii="Times New Roman" w:eastAsia="Times New Roman" w:hAnsi="Times New Roman" w:cs="Times New Roman"/>
                <w:b/>
                <w:bCs/>
                <w:color w:val="050505"/>
                <w:sz w:val="28"/>
                <w:szCs w:val="28"/>
                <w:lang w:val="uk-UA" w:eastAsia="ru-RU"/>
              </w:rPr>
              <w:t xml:space="preserve"> за </w:t>
            </w:r>
            <w:proofErr w:type="spellStart"/>
            <w:r w:rsidRPr="002D6D5A">
              <w:rPr>
                <w:rFonts w:ascii="Times New Roman" w:eastAsia="Times New Roman" w:hAnsi="Times New Roman" w:cs="Times New Roman"/>
                <w:b/>
                <w:bCs/>
                <w:color w:val="050505"/>
                <w:sz w:val="28"/>
                <w:szCs w:val="28"/>
                <w:lang w:val="uk-UA" w:eastAsia="ru-RU"/>
              </w:rPr>
              <w:t>адресою</w:t>
            </w:r>
            <w:proofErr w:type="spellEnd"/>
            <w:r w:rsidRPr="002D6D5A">
              <w:rPr>
                <w:rFonts w:ascii="Times New Roman" w:eastAsia="Times New Roman" w:hAnsi="Times New Roman" w:cs="Times New Roman"/>
                <w:b/>
                <w:bCs/>
                <w:color w:val="050505"/>
                <w:sz w:val="28"/>
                <w:szCs w:val="28"/>
                <w:lang w:val="uk-UA" w:eastAsia="ru-RU"/>
              </w:rPr>
              <w:t>:</w:t>
            </w:r>
            <w:r w:rsidR="00CB2F5F">
              <w:rPr>
                <w:rFonts w:ascii="Times New Roman" w:eastAsia="Times New Roman" w:hAnsi="Times New Roman" w:cs="Times New Roman"/>
                <w:b/>
                <w:bCs/>
                <w:color w:val="050505"/>
                <w:sz w:val="28"/>
                <w:szCs w:val="28"/>
                <w:lang w:val="uk-UA" w:eastAsia="ru-RU"/>
              </w:rPr>
              <w:t xml:space="preserve"> </w:t>
            </w:r>
            <w:r w:rsidRPr="002D6D5A">
              <w:rPr>
                <w:rFonts w:ascii="Times New Roman" w:eastAsia="Times New Roman" w:hAnsi="Times New Roman" w:cs="Times New Roman"/>
                <w:b/>
                <w:bCs/>
                <w:color w:val="050505"/>
                <w:sz w:val="28"/>
                <w:szCs w:val="28"/>
                <w:lang w:val="uk-UA" w:eastAsia="ru-RU"/>
              </w:rPr>
              <w:t>Київська область, Фастівський район,</w:t>
            </w:r>
            <w:r>
              <w:rPr>
                <w:rFonts w:ascii="Times New Roman" w:eastAsia="Times New Roman" w:hAnsi="Times New Roman" w:cs="Times New Roman"/>
                <w:b/>
                <w:bCs/>
                <w:color w:val="050505"/>
                <w:sz w:val="28"/>
                <w:szCs w:val="28"/>
                <w:lang w:val="uk-UA" w:eastAsia="ru-RU"/>
              </w:rPr>
              <w:t xml:space="preserve"> </w:t>
            </w:r>
            <w:r w:rsidRPr="002D6D5A">
              <w:rPr>
                <w:rFonts w:ascii="Times New Roman" w:eastAsia="Times New Roman" w:hAnsi="Times New Roman" w:cs="Times New Roman"/>
                <w:b/>
                <w:bCs/>
                <w:color w:val="050505"/>
                <w:sz w:val="28"/>
                <w:szCs w:val="28"/>
                <w:lang w:val="uk-UA" w:eastAsia="ru-RU"/>
              </w:rPr>
              <w:t xml:space="preserve">м. Боярка, вул. Соборності 51 та включення в Перелік першого типу </w:t>
            </w:r>
            <w:bookmarkEnd w:id="3"/>
          </w:p>
        </w:tc>
      </w:tr>
    </w:tbl>
    <w:p w:rsidR="002D6D5A" w:rsidRPr="00023597" w:rsidRDefault="002D6D5A" w:rsidP="002D6D5A">
      <w:pPr>
        <w:keepNext/>
        <w:keepLines/>
        <w:shd w:val="clear" w:color="auto" w:fill="FFFFFF"/>
        <w:spacing w:after="0" w:line="240" w:lineRule="auto"/>
        <w:jc w:val="both"/>
        <w:outlineLvl w:val="0"/>
        <w:rPr>
          <w:rFonts w:ascii="Times New Roman" w:eastAsiaTheme="majorEastAsia" w:hAnsi="Times New Roman" w:cs="Times New Roman"/>
          <w:color w:val="2F5496" w:themeColor="accent1" w:themeShade="BF"/>
          <w:sz w:val="24"/>
          <w:szCs w:val="24"/>
        </w:rPr>
      </w:pPr>
      <w:r w:rsidRPr="00023597">
        <w:rPr>
          <w:rFonts w:asciiTheme="majorHAnsi" w:eastAsiaTheme="majorEastAsia" w:hAnsiTheme="majorHAnsi" w:cstheme="majorBidi"/>
          <w:color w:val="2F5496" w:themeColor="accent1" w:themeShade="BF"/>
          <w:sz w:val="24"/>
          <w:szCs w:val="24"/>
        </w:rPr>
        <w:tab/>
      </w:r>
    </w:p>
    <w:p w:rsidR="002D6D5A" w:rsidRPr="00D27DEE" w:rsidRDefault="002D6D5A" w:rsidP="002D6D5A">
      <w:pPr>
        <w:keepNext/>
        <w:keepLines/>
        <w:shd w:val="clear" w:color="auto" w:fill="FFFFFF"/>
        <w:spacing w:after="0" w:line="240" w:lineRule="auto"/>
        <w:ind w:firstLine="708"/>
        <w:jc w:val="both"/>
        <w:outlineLvl w:val="0"/>
        <w:rPr>
          <w:rFonts w:ascii="Times New Roman" w:eastAsiaTheme="majorEastAsia" w:hAnsi="Times New Roman" w:cs="Times New Roman"/>
          <w:sz w:val="28"/>
          <w:szCs w:val="28"/>
          <w:lang w:val="uk-UA"/>
        </w:rPr>
      </w:pP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Керуючись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Закон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ом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України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«Про 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місцеве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самоврядування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в 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Україні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», 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відповідно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до Закону 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України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«Про 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оренду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державного та 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комунального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майна» 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від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03 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жовтня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2019 року № 157-IX (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далі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– Закон), Порядку 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передачі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в 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оренду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державного та 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комунального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майна, 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затвердженого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постановою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Кабінету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Міністрів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України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від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03 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червня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2020 р. № 483 (</w:t>
      </w:r>
      <w:proofErr w:type="spellStart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>далі</w:t>
      </w:r>
      <w:proofErr w:type="spellEnd"/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eastAsia="ru-RU"/>
        </w:rPr>
        <w:t xml:space="preserve"> – Порядок)</w:t>
      </w:r>
      <w:r w:rsidRPr="00A1188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,</w:t>
      </w:r>
      <w:r w:rsidRPr="00A1188A">
        <w:rPr>
          <w:rFonts w:ascii="Times New Roman" w:eastAsiaTheme="majorEastAsia" w:hAnsi="Times New Roman" w:cs="Times New Roman"/>
          <w:sz w:val="28"/>
          <w:szCs w:val="28"/>
          <w:lang w:val="uk-UA"/>
        </w:rPr>
        <w:t xml:space="preserve"> </w:t>
      </w:r>
      <w:r w:rsidRPr="00F52529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Положення</w:t>
      </w:r>
      <w:r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м</w:t>
      </w:r>
      <w:r w:rsidRPr="00F52529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 про порядок передачі в оренду майна</w:t>
      </w:r>
      <w:r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 </w:t>
      </w:r>
      <w:r w:rsidRPr="00F52529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комунальної власності Боярської міської територіальної громади</w:t>
      </w:r>
      <w:r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 від 23 грудня 2021 року № 20/1293</w:t>
      </w:r>
      <w:r w:rsidRPr="00F52529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,</w:t>
      </w:r>
      <w:r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 </w:t>
      </w:r>
      <w:bookmarkStart w:id="4" w:name="_Hlk197419170"/>
      <w:bookmarkStart w:id="5" w:name="_Hlk195870537"/>
      <w:r w:rsidRPr="00A1188A">
        <w:rPr>
          <w:rFonts w:ascii="Times New Roman" w:eastAsiaTheme="majorEastAsia" w:hAnsi="Times New Roman" w:cs="Times New Roman"/>
          <w:sz w:val="28"/>
          <w:szCs w:val="28"/>
          <w:lang w:val="uk-UA"/>
        </w:rPr>
        <w:t>на підставі звернення</w:t>
      </w:r>
      <w:r>
        <w:rPr>
          <w:rFonts w:ascii="Times New Roman" w:eastAsiaTheme="majorEastAsia" w:hAnsi="Times New Roman" w:cs="Times New Roman"/>
          <w:sz w:val="28"/>
          <w:szCs w:val="28"/>
          <w:lang w:val="uk-UA"/>
        </w:rPr>
        <w:t xml:space="preserve"> директора</w:t>
      </w:r>
      <w:r w:rsidRPr="00A1188A">
        <w:rPr>
          <w:rFonts w:ascii="Times New Roman" w:eastAsiaTheme="majorEastAsia" w:hAnsi="Times New Roman" w:cs="Times New Roman"/>
          <w:sz w:val="28"/>
          <w:szCs w:val="28"/>
          <w:lang w:val="uk-UA"/>
        </w:rPr>
        <w:t xml:space="preserve"> </w:t>
      </w:r>
      <w:r w:rsidR="0082573C">
        <w:rPr>
          <w:rFonts w:ascii="Times New Roman" w:eastAsiaTheme="majorEastAsia" w:hAnsi="Times New Roman" w:cs="Times New Roman"/>
          <w:sz w:val="28"/>
          <w:szCs w:val="28"/>
          <w:lang w:val="uk-UA"/>
        </w:rPr>
        <w:t>К</w:t>
      </w:r>
      <w:r>
        <w:rPr>
          <w:rFonts w:ascii="Times New Roman" w:eastAsiaTheme="majorEastAsia" w:hAnsi="Times New Roman" w:cs="Times New Roman"/>
          <w:sz w:val="28"/>
          <w:szCs w:val="28"/>
          <w:lang w:val="uk-UA"/>
        </w:rPr>
        <w:t xml:space="preserve">омунального некомерційного підприємства «Лікарня інтенсивного лікування Боярської міської ради» Володимира </w:t>
      </w:r>
      <w:proofErr w:type="spellStart"/>
      <w:r>
        <w:rPr>
          <w:rFonts w:ascii="Times New Roman" w:eastAsiaTheme="majorEastAsia" w:hAnsi="Times New Roman" w:cs="Times New Roman"/>
          <w:sz w:val="28"/>
          <w:szCs w:val="28"/>
          <w:lang w:val="uk-UA"/>
        </w:rPr>
        <w:t>Пляцека</w:t>
      </w:r>
      <w:proofErr w:type="spellEnd"/>
      <w:r>
        <w:rPr>
          <w:rFonts w:ascii="Times New Roman" w:eastAsiaTheme="majorEastAsia" w:hAnsi="Times New Roman" w:cs="Times New Roman"/>
          <w:sz w:val="28"/>
          <w:szCs w:val="28"/>
          <w:lang w:val="uk-UA"/>
        </w:rPr>
        <w:t xml:space="preserve"> </w:t>
      </w:r>
      <w:r w:rsidR="0082573C">
        <w:rPr>
          <w:rFonts w:ascii="Times New Roman" w:eastAsiaTheme="majorEastAsia" w:hAnsi="Times New Roman" w:cs="Times New Roman"/>
          <w:sz w:val="28"/>
          <w:szCs w:val="28"/>
          <w:lang w:val="uk-UA"/>
        </w:rPr>
        <w:t xml:space="preserve">за </w:t>
      </w:r>
      <w:proofErr w:type="spellStart"/>
      <w:r w:rsidRPr="00A1188A">
        <w:rPr>
          <w:rFonts w:ascii="Times New Roman" w:eastAsiaTheme="majorEastAsia" w:hAnsi="Times New Roman" w:cs="Times New Roman"/>
          <w:sz w:val="28"/>
          <w:szCs w:val="28"/>
          <w:lang w:val="uk-UA"/>
        </w:rPr>
        <w:t>вх</w:t>
      </w:r>
      <w:proofErr w:type="spellEnd"/>
      <w:r w:rsidRPr="00A1188A">
        <w:rPr>
          <w:rFonts w:ascii="Times New Roman" w:eastAsiaTheme="majorEastAsia" w:hAnsi="Times New Roman" w:cs="Times New Roman"/>
          <w:sz w:val="28"/>
          <w:szCs w:val="28"/>
          <w:lang w:val="uk-UA"/>
        </w:rPr>
        <w:t>.</w:t>
      </w:r>
      <w:r>
        <w:rPr>
          <w:rFonts w:ascii="Times New Roman" w:eastAsiaTheme="majorEastAsia" w:hAnsi="Times New Roman" w:cs="Times New Roman"/>
          <w:sz w:val="28"/>
          <w:szCs w:val="28"/>
          <w:lang w:val="uk-UA"/>
        </w:rPr>
        <w:t> </w:t>
      </w:r>
      <w:r w:rsidRPr="00A1188A">
        <w:rPr>
          <w:rFonts w:ascii="Times New Roman" w:eastAsiaTheme="majorEastAsia" w:hAnsi="Times New Roman" w:cs="Times New Roman"/>
          <w:sz w:val="28"/>
          <w:szCs w:val="28"/>
          <w:lang w:val="uk-UA"/>
        </w:rPr>
        <w:t>№</w:t>
      </w:r>
      <w:r>
        <w:rPr>
          <w:rFonts w:ascii="Times New Roman" w:eastAsiaTheme="majorEastAsia" w:hAnsi="Times New Roman" w:cs="Times New Roman"/>
          <w:sz w:val="28"/>
          <w:szCs w:val="28"/>
          <w:lang w:val="uk-UA"/>
        </w:rPr>
        <w:t xml:space="preserve"> 02-09/2777/0-25 </w:t>
      </w:r>
      <w:r w:rsidR="0082573C" w:rsidRPr="0082573C">
        <w:rPr>
          <w:rFonts w:ascii="Times New Roman" w:eastAsiaTheme="majorEastAsia" w:hAnsi="Times New Roman" w:cs="Times New Roman"/>
          <w:sz w:val="28"/>
          <w:szCs w:val="28"/>
          <w:lang w:val="uk-UA"/>
        </w:rPr>
        <w:t xml:space="preserve">від 16.04.2025 року </w:t>
      </w:r>
      <w:r w:rsidR="0082573C">
        <w:rPr>
          <w:rFonts w:ascii="Times New Roman" w:eastAsiaTheme="majorEastAsia" w:hAnsi="Times New Roman" w:cs="Times New Roman"/>
          <w:sz w:val="28"/>
          <w:szCs w:val="28"/>
          <w:lang w:val="uk-UA"/>
        </w:rPr>
        <w:t xml:space="preserve">(за </w:t>
      </w:r>
      <w:proofErr w:type="spellStart"/>
      <w:r w:rsidR="0082573C">
        <w:rPr>
          <w:rFonts w:ascii="Times New Roman" w:eastAsiaTheme="majorEastAsia" w:hAnsi="Times New Roman" w:cs="Times New Roman"/>
          <w:sz w:val="28"/>
          <w:szCs w:val="28"/>
          <w:lang w:val="uk-UA"/>
        </w:rPr>
        <w:t>вих</w:t>
      </w:r>
      <w:proofErr w:type="spellEnd"/>
      <w:r w:rsidR="0082573C">
        <w:rPr>
          <w:rFonts w:ascii="Times New Roman" w:eastAsiaTheme="majorEastAsia" w:hAnsi="Times New Roman" w:cs="Times New Roman"/>
          <w:sz w:val="28"/>
          <w:szCs w:val="28"/>
          <w:lang w:val="uk-UA"/>
        </w:rPr>
        <w:t>. №</w:t>
      </w:r>
      <w:r w:rsidR="00A76C76">
        <w:rPr>
          <w:rFonts w:ascii="Times New Roman" w:eastAsiaTheme="majorEastAsia" w:hAnsi="Times New Roman" w:cs="Times New Roman"/>
          <w:sz w:val="28"/>
          <w:szCs w:val="28"/>
          <w:lang w:val="uk-UA"/>
        </w:rPr>
        <w:t> </w:t>
      </w:r>
      <w:r w:rsidR="0082573C">
        <w:rPr>
          <w:rFonts w:ascii="Times New Roman" w:eastAsiaTheme="majorEastAsia" w:hAnsi="Times New Roman" w:cs="Times New Roman"/>
          <w:sz w:val="28"/>
          <w:szCs w:val="28"/>
          <w:lang w:val="uk-UA"/>
        </w:rPr>
        <w:t xml:space="preserve">551 від 16.04.2025 року) </w:t>
      </w:r>
      <w:bookmarkEnd w:id="4"/>
      <w:bookmarkEnd w:id="5"/>
      <w:r w:rsidR="006C501A" w:rsidRPr="006C501A">
        <w:rPr>
          <w:rFonts w:ascii="Times New Roman" w:eastAsiaTheme="majorEastAsia" w:hAnsi="Times New Roman" w:cs="Times New Roman"/>
          <w:sz w:val="28"/>
          <w:szCs w:val="28"/>
          <w:lang w:val="uk-UA"/>
        </w:rPr>
        <w:t>щодо наміру передачі частини нежитлового приміщення комунальної власності Боярської міської територіальної громади в оренду</w:t>
      </w:r>
      <w:r w:rsidRPr="00A1188A">
        <w:rPr>
          <w:rFonts w:ascii="Times New Roman" w:eastAsiaTheme="majorEastAsia" w:hAnsi="Times New Roman" w:cs="Times New Roman"/>
          <w:sz w:val="28"/>
          <w:szCs w:val="28"/>
          <w:lang w:val="uk-UA"/>
        </w:rPr>
        <w:t xml:space="preserve">, </w:t>
      </w:r>
      <w:r w:rsidRPr="00A1188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враховуючи</w:t>
      </w:r>
      <w:r w:rsidRPr="00A1188A">
        <w:rPr>
          <w:rFonts w:ascii="Times New Roman" w:eastAsiaTheme="majorEastAsia" w:hAnsi="Times New Roman" w:cs="Times New Roman"/>
          <w:sz w:val="28"/>
          <w:szCs w:val="28"/>
          <w:lang w:val="uk-UA"/>
        </w:rPr>
        <w:t xml:space="preserve"> висновки постійної депутатської комісії з питань житлово-комунального господарства, енергозбереження, благоустрою міста, комунальної власності (Протокол від ___</w:t>
      </w:r>
      <w:r w:rsidR="00CB5CB5">
        <w:rPr>
          <w:rFonts w:ascii="Times New Roman" w:eastAsiaTheme="majorEastAsia" w:hAnsi="Times New Roman" w:cs="Times New Roman"/>
          <w:sz w:val="28"/>
          <w:szCs w:val="28"/>
          <w:lang w:val="uk-UA"/>
        </w:rPr>
        <w:t>.06.</w:t>
      </w:r>
      <w:r>
        <w:rPr>
          <w:rFonts w:ascii="Times New Roman" w:eastAsiaTheme="majorEastAsia" w:hAnsi="Times New Roman" w:cs="Times New Roman"/>
          <w:sz w:val="28"/>
          <w:szCs w:val="28"/>
          <w:lang w:val="uk-UA"/>
        </w:rPr>
        <w:t>2025</w:t>
      </w:r>
      <w:r w:rsidRPr="00A1188A">
        <w:rPr>
          <w:rFonts w:ascii="Times New Roman" w:eastAsiaTheme="majorEastAsia" w:hAnsi="Times New Roman" w:cs="Times New Roman"/>
          <w:sz w:val="28"/>
          <w:szCs w:val="28"/>
          <w:lang w:val="uk-UA"/>
        </w:rPr>
        <w:t xml:space="preserve"> року № </w:t>
      </w:r>
      <w:r>
        <w:rPr>
          <w:rFonts w:ascii="Times New Roman" w:eastAsiaTheme="majorEastAsia" w:hAnsi="Times New Roman" w:cs="Times New Roman"/>
          <w:sz w:val="28"/>
          <w:szCs w:val="28"/>
          <w:lang w:val="uk-UA"/>
        </w:rPr>
        <w:t>01-02</w:t>
      </w:r>
      <w:r w:rsidRPr="00A1188A">
        <w:rPr>
          <w:rFonts w:ascii="Times New Roman" w:eastAsiaTheme="majorEastAsia" w:hAnsi="Times New Roman" w:cs="Times New Roman"/>
          <w:sz w:val="28"/>
          <w:szCs w:val="28"/>
          <w:lang w:val="uk-UA"/>
        </w:rPr>
        <w:t>/__), -</w:t>
      </w:r>
    </w:p>
    <w:p w:rsidR="002D6D5A" w:rsidRDefault="002D6D5A" w:rsidP="002D6D5A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color w:val="050505"/>
          <w:sz w:val="28"/>
          <w:szCs w:val="28"/>
          <w:lang w:val="uk-UA" w:eastAsia="ru-RU"/>
        </w:rPr>
      </w:pPr>
    </w:p>
    <w:p w:rsidR="002D6D5A" w:rsidRPr="00A1188A" w:rsidRDefault="002D6D5A" w:rsidP="002D6D5A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color w:val="050505"/>
          <w:sz w:val="28"/>
          <w:szCs w:val="28"/>
          <w:lang w:val="uk-UA" w:eastAsia="ru-RU"/>
        </w:rPr>
      </w:pPr>
      <w:r w:rsidRPr="00A1188A">
        <w:rPr>
          <w:rFonts w:ascii="Times New Roman" w:eastAsia="Times New Roman" w:hAnsi="Times New Roman" w:cs="Times New Roman"/>
          <w:b/>
          <w:bCs/>
          <w:color w:val="050505"/>
          <w:sz w:val="28"/>
          <w:szCs w:val="28"/>
          <w:lang w:val="uk-UA" w:eastAsia="ru-RU"/>
        </w:rPr>
        <w:t>БОЯРСЬКА МІСЬКА РАДА</w:t>
      </w:r>
    </w:p>
    <w:p w:rsidR="002D6D5A" w:rsidRPr="00D27DEE" w:rsidRDefault="002D6D5A" w:rsidP="002D6D5A">
      <w:pPr>
        <w:spacing w:after="0" w:line="0" w:lineRule="atLeast"/>
        <w:ind w:hanging="142"/>
        <w:jc w:val="center"/>
        <w:rPr>
          <w:rFonts w:ascii="Times New Roman" w:eastAsia="Times New Roman" w:hAnsi="Times New Roman" w:cs="Times New Roman"/>
          <w:b/>
          <w:bCs/>
          <w:color w:val="050505"/>
          <w:sz w:val="28"/>
          <w:szCs w:val="28"/>
          <w:lang w:val="uk-UA" w:eastAsia="ru-RU"/>
        </w:rPr>
      </w:pPr>
      <w:r w:rsidRPr="00A1188A">
        <w:rPr>
          <w:rFonts w:ascii="Times New Roman" w:eastAsia="Times New Roman" w:hAnsi="Times New Roman" w:cs="Times New Roman"/>
          <w:b/>
          <w:bCs/>
          <w:color w:val="050505"/>
          <w:sz w:val="28"/>
          <w:szCs w:val="28"/>
          <w:lang w:val="uk-UA" w:eastAsia="ru-RU"/>
        </w:rPr>
        <w:t>ВИРІШИЛА:</w:t>
      </w:r>
    </w:p>
    <w:p w:rsidR="002D6D5A" w:rsidRPr="00D27DEE" w:rsidRDefault="002D6D5A" w:rsidP="002D6D5A">
      <w:pPr>
        <w:pStyle w:val="a3"/>
        <w:spacing w:after="0" w:line="0" w:lineRule="atLeast"/>
        <w:ind w:left="774"/>
        <w:jc w:val="both"/>
        <w:rPr>
          <w:rFonts w:ascii="Times New Roman" w:eastAsia="Times New Roman" w:hAnsi="Times New Roman" w:cs="Times New Roman"/>
          <w:b/>
          <w:bCs/>
          <w:color w:val="050505"/>
          <w:sz w:val="28"/>
          <w:szCs w:val="28"/>
          <w:lang w:val="uk-UA" w:eastAsia="ru-RU"/>
        </w:rPr>
      </w:pPr>
    </w:p>
    <w:p w:rsidR="002D6D5A" w:rsidRPr="00854958" w:rsidRDefault="002D6D5A" w:rsidP="002D6D5A">
      <w:pPr>
        <w:spacing w:after="0" w:line="0" w:lineRule="atLeast"/>
        <w:ind w:firstLine="708"/>
        <w:jc w:val="both"/>
        <w:rPr>
          <w:rFonts w:ascii="Times New Roman" w:eastAsia="Times New Roman" w:hAnsi="Times New Roman" w:cs="Times New Roman"/>
          <w:b/>
          <w:bCs/>
          <w:color w:val="050505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1. </w:t>
      </w:r>
      <w:r w:rsidRPr="00854958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Погодити </w:t>
      </w:r>
      <w:r w:rsidRPr="002D6D5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К</w:t>
      </w:r>
      <w:r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омунальному некомерційному підприємству</w:t>
      </w:r>
      <w:r w:rsidRPr="002D6D5A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 «Лікарня інтенсивного лікування Боярської міської ради» </w:t>
      </w:r>
      <w:r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намір </w:t>
      </w:r>
      <w:r w:rsidRPr="00854958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передач</w:t>
      </w:r>
      <w:r w:rsidR="0082573C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і</w:t>
      </w:r>
      <w:r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 частини</w:t>
      </w:r>
      <w:r w:rsidRPr="00854958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 нежитлового приміщення, що знаходиться за </w:t>
      </w:r>
      <w:proofErr w:type="spellStart"/>
      <w:r w:rsidRPr="00854958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адресою</w:t>
      </w:r>
      <w:proofErr w:type="spellEnd"/>
      <w:r w:rsidRPr="00854958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: </w:t>
      </w:r>
      <w:r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Київська область, Фастівський район, </w:t>
      </w:r>
      <w:r w:rsidRPr="0085495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істо</w:t>
      </w:r>
      <w:r w:rsidRPr="0085495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Боярка, вул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иця</w:t>
      </w:r>
      <w:r w:rsidRPr="0085495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Соборності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,</w:t>
      </w:r>
      <w:r w:rsidRPr="0085495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51</w:t>
      </w:r>
      <w:r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, на першому поверсі приміщення поліклініки літ. Б, загальною площею – 32,6</w:t>
      </w:r>
      <w:r w:rsidRPr="00854958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 м</w:t>
      </w:r>
      <w:r w:rsidRPr="00854958">
        <w:rPr>
          <w:rFonts w:ascii="Times New Roman" w:eastAsia="Times New Roman" w:hAnsi="Times New Roman" w:cs="Times New Roman"/>
          <w:bCs/>
          <w:color w:val="050505"/>
          <w:sz w:val="28"/>
          <w:szCs w:val="28"/>
          <w:vertAlign w:val="superscript"/>
          <w:lang w:val="uk-UA" w:eastAsia="ru-RU"/>
        </w:rPr>
        <w:t>2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</w:t>
      </w:r>
      <w:r w:rsidRPr="00854958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 оренду</w:t>
      </w:r>
      <w:r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, строком на </w:t>
      </w:r>
      <w:r w:rsidR="00CB2F5F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3</w:t>
      </w:r>
      <w:r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 рок</w:t>
      </w:r>
      <w:r w:rsidR="00CB2F5F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и</w:t>
      </w:r>
      <w:r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, шляхом</w:t>
      </w:r>
      <w:r w:rsidRPr="00854958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 проведення аукціону, з метою </w:t>
      </w:r>
      <w:r w:rsidR="00CB2F5F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забезпечення доступу до</w:t>
      </w:r>
      <w:r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 магнітно-резонансної</w:t>
      </w:r>
      <w:r w:rsidR="00A330B8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 томографії з використанням мобільного МРТ, </w:t>
      </w:r>
      <w:r w:rsidR="00A330B8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lastRenderedPageBreak/>
        <w:t>змонтованого на базі вантажного напівпричепу</w:t>
      </w:r>
      <w:r w:rsidRPr="00854958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 та включити в Перелік </w:t>
      </w:r>
      <w:r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першого</w:t>
      </w:r>
      <w:r w:rsidRPr="00854958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 типу.</w:t>
      </w:r>
    </w:p>
    <w:p w:rsidR="00A330B8" w:rsidRDefault="002D6D5A" w:rsidP="002D6D5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2.</w:t>
      </w:r>
      <w:r w:rsidRPr="007875A4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Доручити </w:t>
      </w:r>
      <w:r w:rsidR="00A330B8" w:rsidRPr="00A330B8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Комунальному некомерційному підприємству «Лікарня інтенсивного лікування Боярської міської ради» </w:t>
      </w:r>
      <w:r w:rsidRPr="007875A4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 xml:space="preserve"> </w:t>
      </w:r>
      <w:r w:rsidR="00A330B8" w:rsidRPr="00A330B8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здійснити всі необхідні дії, передбачені чинним законодавством, для передачі в оренду частини нежитлового приміщення комунальної власності, зазначеного у п. 1 цього рішення.</w:t>
      </w:r>
    </w:p>
    <w:p w:rsidR="002D6D5A" w:rsidRPr="007875A4" w:rsidRDefault="002D6D5A" w:rsidP="002D6D5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</w:pPr>
      <w:r w:rsidRPr="007875A4">
        <w:rPr>
          <w:rFonts w:ascii="Times New Roman" w:eastAsia="Times New Roman" w:hAnsi="Times New Roman" w:cs="Times New Roman"/>
          <w:bCs/>
          <w:color w:val="050505"/>
          <w:sz w:val="28"/>
          <w:szCs w:val="28"/>
          <w:lang w:val="uk-UA" w:eastAsia="ru-RU"/>
        </w:rPr>
        <w:t>3. Контроль за виконанням цього рішення покласти на постійну депутатську комісію з питань житлово-комунального господарства, енергозбереження, благоустрою міста, комунальної власності та заступника міського голови, згідно розподілу функціональних обов’язків.</w:t>
      </w:r>
    </w:p>
    <w:p w:rsidR="002D6D5A" w:rsidRDefault="002D6D5A" w:rsidP="002D6D5A">
      <w:pP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2D6D5A" w:rsidRDefault="002D6D5A" w:rsidP="002D6D5A">
      <w:pP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2D6D5A" w:rsidRPr="00A1188A" w:rsidRDefault="002D6D5A" w:rsidP="002D6D5A">
      <w:pP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A1188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Міський голова</w:t>
      </w:r>
      <w:r w:rsidRPr="00A1188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A1188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A1188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A1188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A1188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A1188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A1188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  <w:t xml:space="preserve">    Олександр ЗАРУБІН</w:t>
      </w:r>
    </w:p>
    <w:p w:rsidR="002D6D5A" w:rsidRDefault="002D6D5A" w:rsidP="002D6D5A">
      <w:pPr>
        <w:rPr>
          <w:rFonts w:ascii="Times New Roman" w:hAnsi="Times New Roman" w:cs="Times New Roman"/>
          <w:sz w:val="28"/>
          <w:szCs w:val="28"/>
        </w:rPr>
      </w:pPr>
    </w:p>
    <w:p w:rsidR="002D6D5A" w:rsidRDefault="002D6D5A" w:rsidP="002D6D5A">
      <w:pPr>
        <w:rPr>
          <w:rFonts w:ascii="Times New Roman" w:hAnsi="Times New Roman" w:cs="Times New Roman"/>
          <w:sz w:val="28"/>
          <w:szCs w:val="28"/>
        </w:rPr>
      </w:pPr>
    </w:p>
    <w:p w:rsidR="002D6D5A" w:rsidRDefault="002D6D5A" w:rsidP="002D6D5A">
      <w:pPr>
        <w:rPr>
          <w:rFonts w:ascii="Times New Roman" w:hAnsi="Times New Roman" w:cs="Times New Roman"/>
          <w:sz w:val="28"/>
          <w:szCs w:val="28"/>
        </w:rPr>
      </w:pPr>
    </w:p>
    <w:p w:rsidR="002D6D5A" w:rsidRDefault="002D6D5A" w:rsidP="002D6D5A">
      <w:pPr>
        <w:rPr>
          <w:rFonts w:ascii="Times New Roman" w:hAnsi="Times New Roman" w:cs="Times New Roman"/>
          <w:sz w:val="28"/>
          <w:szCs w:val="28"/>
        </w:rPr>
      </w:pPr>
    </w:p>
    <w:p w:rsidR="002D6D5A" w:rsidRDefault="002D6D5A" w:rsidP="002D6D5A">
      <w:pPr>
        <w:rPr>
          <w:rFonts w:ascii="Times New Roman" w:hAnsi="Times New Roman" w:cs="Times New Roman"/>
          <w:sz w:val="28"/>
          <w:szCs w:val="28"/>
        </w:rPr>
      </w:pPr>
    </w:p>
    <w:p w:rsidR="002D6D5A" w:rsidRDefault="002D6D5A" w:rsidP="002D6D5A">
      <w:pPr>
        <w:rPr>
          <w:rFonts w:ascii="Times New Roman" w:hAnsi="Times New Roman" w:cs="Times New Roman"/>
          <w:sz w:val="28"/>
          <w:szCs w:val="28"/>
        </w:rPr>
      </w:pPr>
    </w:p>
    <w:p w:rsidR="002D6D5A" w:rsidRDefault="002D6D5A" w:rsidP="002D6D5A">
      <w:pPr>
        <w:rPr>
          <w:rFonts w:ascii="Times New Roman" w:hAnsi="Times New Roman" w:cs="Times New Roman"/>
          <w:sz w:val="28"/>
          <w:szCs w:val="28"/>
        </w:rPr>
      </w:pPr>
    </w:p>
    <w:p w:rsidR="002D6D5A" w:rsidRDefault="002D6D5A" w:rsidP="002D6D5A">
      <w:pPr>
        <w:rPr>
          <w:rFonts w:ascii="Times New Roman" w:hAnsi="Times New Roman" w:cs="Times New Roman"/>
          <w:sz w:val="28"/>
          <w:szCs w:val="28"/>
        </w:rPr>
      </w:pPr>
    </w:p>
    <w:p w:rsidR="002D6D5A" w:rsidRDefault="002D6D5A" w:rsidP="002D6D5A">
      <w:pPr>
        <w:rPr>
          <w:rFonts w:ascii="Times New Roman" w:hAnsi="Times New Roman" w:cs="Times New Roman"/>
          <w:sz w:val="28"/>
          <w:szCs w:val="28"/>
        </w:rPr>
      </w:pPr>
    </w:p>
    <w:p w:rsidR="002D6D5A" w:rsidRDefault="002D6D5A" w:rsidP="002D6D5A">
      <w:pPr>
        <w:rPr>
          <w:rFonts w:ascii="Times New Roman" w:hAnsi="Times New Roman" w:cs="Times New Roman"/>
          <w:sz w:val="28"/>
          <w:szCs w:val="28"/>
        </w:rPr>
      </w:pPr>
    </w:p>
    <w:p w:rsidR="002D6D5A" w:rsidRDefault="002D6D5A" w:rsidP="002D6D5A">
      <w:pPr>
        <w:rPr>
          <w:rFonts w:ascii="Times New Roman" w:hAnsi="Times New Roman" w:cs="Times New Roman"/>
          <w:sz w:val="28"/>
          <w:szCs w:val="28"/>
        </w:rPr>
      </w:pPr>
    </w:p>
    <w:p w:rsidR="002D6D5A" w:rsidRDefault="002D6D5A" w:rsidP="002D6D5A">
      <w:pPr>
        <w:rPr>
          <w:rFonts w:ascii="Times New Roman" w:hAnsi="Times New Roman" w:cs="Times New Roman"/>
          <w:sz w:val="28"/>
          <w:szCs w:val="28"/>
        </w:rPr>
      </w:pPr>
    </w:p>
    <w:p w:rsidR="002D6D5A" w:rsidRDefault="002D6D5A" w:rsidP="002D6D5A">
      <w:pPr>
        <w:rPr>
          <w:rFonts w:ascii="Times New Roman" w:hAnsi="Times New Roman" w:cs="Times New Roman"/>
          <w:sz w:val="28"/>
          <w:szCs w:val="28"/>
        </w:rPr>
      </w:pPr>
    </w:p>
    <w:p w:rsidR="002D6D5A" w:rsidRDefault="002D6D5A" w:rsidP="002D6D5A">
      <w:pPr>
        <w:rPr>
          <w:rFonts w:ascii="Times New Roman" w:hAnsi="Times New Roman" w:cs="Times New Roman"/>
          <w:sz w:val="28"/>
          <w:szCs w:val="28"/>
        </w:rPr>
      </w:pPr>
    </w:p>
    <w:p w:rsidR="002D6D5A" w:rsidRDefault="002D6D5A" w:rsidP="002D6D5A">
      <w:pPr>
        <w:rPr>
          <w:rFonts w:ascii="Times New Roman" w:hAnsi="Times New Roman" w:cs="Times New Roman"/>
          <w:sz w:val="28"/>
          <w:szCs w:val="28"/>
        </w:rPr>
      </w:pPr>
    </w:p>
    <w:p w:rsidR="002D6D5A" w:rsidRDefault="002D6D5A" w:rsidP="002D6D5A">
      <w:pPr>
        <w:spacing w:after="0" w:line="240" w:lineRule="auto"/>
        <w:rPr>
          <w:rFonts w:ascii="Times New Roman" w:hAnsi="Times New Roman" w:cs="Times New Roman"/>
          <w:b/>
          <w:sz w:val="26"/>
          <w:szCs w:val="26"/>
          <w:lang w:val="uk-UA"/>
        </w:rPr>
      </w:pPr>
    </w:p>
    <w:p w:rsidR="002D6D5A" w:rsidRDefault="002D6D5A" w:rsidP="002D6D5A">
      <w:pPr>
        <w:spacing w:after="0" w:line="240" w:lineRule="auto"/>
        <w:rPr>
          <w:rFonts w:ascii="Times New Roman" w:hAnsi="Times New Roman" w:cs="Times New Roman"/>
          <w:b/>
          <w:sz w:val="26"/>
          <w:szCs w:val="26"/>
          <w:lang w:val="uk-UA"/>
        </w:rPr>
      </w:pPr>
    </w:p>
    <w:p w:rsidR="002D6D5A" w:rsidRDefault="002D6D5A" w:rsidP="002D6D5A">
      <w:pPr>
        <w:spacing w:after="0" w:line="240" w:lineRule="auto"/>
        <w:rPr>
          <w:rFonts w:ascii="Times New Roman" w:hAnsi="Times New Roman" w:cs="Times New Roman"/>
          <w:b/>
          <w:sz w:val="26"/>
          <w:szCs w:val="26"/>
          <w:lang w:val="uk-UA"/>
        </w:rPr>
      </w:pPr>
    </w:p>
    <w:p w:rsidR="002D6D5A" w:rsidRDefault="002D6D5A" w:rsidP="002D6D5A">
      <w:pPr>
        <w:spacing w:after="0" w:line="240" w:lineRule="auto"/>
        <w:rPr>
          <w:rFonts w:ascii="Times New Roman" w:hAnsi="Times New Roman" w:cs="Times New Roman"/>
          <w:b/>
          <w:sz w:val="26"/>
          <w:szCs w:val="26"/>
          <w:lang w:val="uk-UA"/>
        </w:rPr>
      </w:pPr>
    </w:p>
    <w:p w:rsidR="002D6D5A" w:rsidRDefault="002D6D5A" w:rsidP="002D6D5A">
      <w:pPr>
        <w:spacing w:after="0" w:line="240" w:lineRule="auto"/>
        <w:rPr>
          <w:rFonts w:ascii="Times New Roman" w:hAnsi="Times New Roman" w:cs="Times New Roman"/>
          <w:b/>
          <w:sz w:val="26"/>
          <w:szCs w:val="26"/>
          <w:lang w:val="uk-UA"/>
        </w:rPr>
      </w:pPr>
    </w:p>
    <w:p w:rsidR="002D6D5A" w:rsidRDefault="002D6D5A" w:rsidP="002D6D5A">
      <w:pPr>
        <w:spacing w:after="0" w:line="240" w:lineRule="auto"/>
        <w:rPr>
          <w:rFonts w:ascii="Times New Roman" w:hAnsi="Times New Roman" w:cs="Times New Roman"/>
          <w:b/>
          <w:sz w:val="26"/>
          <w:szCs w:val="26"/>
          <w:lang w:val="uk-UA"/>
        </w:rPr>
      </w:pPr>
    </w:p>
    <w:p w:rsidR="002D6D5A" w:rsidRDefault="002D6D5A" w:rsidP="002D6D5A">
      <w:pPr>
        <w:spacing w:after="0" w:line="240" w:lineRule="auto"/>
        <w:rPr>
          <w:rFonts w:ascii="Times New Roman" w:hAnsi="Times New Roman" w:cs="Times New Roman"/>
          <w:b/>
          <w:sz w:val="26"/>
          <w:szCs w:val="26"/>
          <w:lang w:val="uk-UA"/>
        </w:rPr>
      </w:pPr>
    </w:p>
    <w:p w:rsidR="002D6D5A" w:rsidRPr="00677974" w:rsidRDefault="002D6D5A" w:rsidP="002D6D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6779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lastRenderedPageBreak/>
        <w:t xml:space="preserve">ПОЯСНЮВАЛЬНА ЗАПИСКА </w:t>
      </w:r>
    </w:p>
    <w:p w:rsidR="002D6D5A" w:rsidRPr="003559CE" w:rsidRDefault="002D6D5A" w:rsidP="00F30B2D">
      <w:pPr>
        <w:pStyle w:val="a4"/>
        <w:spacing w:after="0"/>
        <w:jc w:val="both"/>
        <w:rPr>
          <w:color w:val="000000"/>
          <w:sz w:val="28"/>
          <w:szCs w:val="28"/>
          <w:lang w:val="uk-UA"/>
        </w:rPr>
      </w:pPr>
      <w:r w:rsidRPr="00677974">
        <w:rPr>
          <w:sz w:val="28"/>
          <w:szCs w:val="28"/>
          <w:lang w:val="uk-UA"/>
        </w:rPr>
        <w:tab/>
      </w:r>
      <w:r w:rsidRPr="00677974">
        <w:rPr>
          <w:sz w:val="28"/>
          <w:szCs w:val="28"/>
        </w:rPr>
        <w:t> </w:t>
      </w:r>
      <w:r w:rsidRPr="003559CE">
        <w:rPr>
          <w:sz w:val="28"/>
          <w:szCs w:val="28"/>
          <w:lang w:val="uk-UA"/>
        </w:rPr>
        <w:t>К</w:t>
      </w:r>
      <w:r w:rsidRPr="003559CE">
        <w:rPr>
          <w:color w:val="000000"/>
          <w:sz w:val="28"/>
          <w:szCs w:val="28"/>
          <w:lang w:val="uk-UA"/>
        </w:rPr>
        <w:t xml:space="preserve">еруючись </w:t>
      </w:r>
      <w:r w:rsidRPr="003559CE">
        <w:rPr>
          <w:bCs/>
          <w:color w:val="050505"/>
          <w:sz w:val="28"/>
          <w:szCs w:val="28"/>
        </w:rPr>
        <w:t>Закон</w:t>
      </w:r>
      <w:proofErr w:type="spellStart"/>
      <w:r w:rsidRPr="003559CE">
        <w:rPr>
          <w:bCs/>
          <w:color w:val="050505"/>
          <w:sz w:val="28"/>
          <w:szCs w:val="28"/>
          <w:lang w:val="uk-UA"/>
        </w:rPr>
        <w:t>ом</w:t>
      </w:r>
      <w:proofErr w:type="spellEnd"/>
      <w:r w:rsidRPr="003559CE">
        <w:rPr>
          <w:bCs/>
          <w:color w:val="050505"/>
          <w:sz w:val="28"/>
          <w:szCs w:val="28"/>
        </w:rPr>
        <w:t xml:space="preserve"> </w:t>
      </w:r>
      <w:proofErr w:type="spellStart"/>
      <w:r w:rsidRPr="003559CE">
        <w:rPr>
          <w:bCs/>
          <w:color w:val="050505"/>
          <w:sz w:val="28"/>
          <w:szCs w:val="28"/>
        </w:rPr>
        <w:t>України</w:t>
      </w:r>
      <w:proofErr w:type="spellEnd"/>
      <w:r w:rsidRPr="003559CE">
        <w:rPr>
          <w:bCs/>
          <w:color w:val="050505"/>
          <w:sz w:val="28"/>
          <w:szCs w:val="28"/>
        </w:rPr>
        <w:t xml:space="preserve"> «Про </w:t>
      </w:r>
      <w:proofErr w:type="spellStart"/>
      <w:r w:rsidRPr="003559CE">
        <w:rPr>
          <w:bCs/>
          <w:color w:val="050505"/>
          <w:sz w:val="28"/>
          <w:szCs w:val="28"/>
        </w:rPr>
        <w:t>місцеве</w:t>
      </w:r>
      <w:proofErr w:type="spellEnd"/>
      <w:r w:rsidRPr="003559CE">
        <w:rPr>
          <w:bCs/>
          <w:color w:val="050505"/>
          <w:sz w:val="28"/>
          <w:szCs w:val="28"/>
        </w:rPr>
        <w:t xml:space="preserve"> </w:t>
      </w:r>
      <w:proofErr w:type="spellStart"/>
      <w:r w:rsidRPr="003559CE">
        <w:rPr>
          <w:bCs/>
          <w:color w:val="050505"/>
          <w:sz w:val="28"/>
          <w:szCs w:val="28"/>
        </w:rPr>
        <w:t>самоврядування</w:t>
      </w:r>
      <w:proofErr w:type="spellEnd"/>
      <w:r w:rsidRPr="003559CE">
        <w:rPr>
          <w:bCs/>
          <w:color w:val="050505"/>
          <w:sz w:val="28"/>
          <w:szCs w:val="28"/>
        </w:rPr>
        <w:t xml:space="preserve"> в </w:t>
      </w:r>
      <w:proofErr w:type="spellStart"/>
      <w:r w:rsidRPr="003559CE">
        <w:rPr>
          <w:bCs/>
          <w:color w:val="050505"/>
          <w:sz w:val="28"/>
          <w:szCs w:val="28"/>
        </w:rPr>
        <w:t>Україні</w:t>
      </w:r>
      <w:proofErr w:type="spellEnd"/>
      <w:r w:rsidRPr="003559CE">
        <w:rPr>
          <w:bCs/>
          <w:color w:val="050505"/>
          <w:sz w:val="28"/>
          <w:szCs w:val="28"/>
        </w:rPr>
        <w:t>»</w:t>
      </w:r>
      <w:r w:rsidRPr="003559CE">
        <w:rPr>
          <w:bCs/>
          <w:color w:val="050505"/>
          <w:sz w:val="28"/>
          <w:szCs w:val="28"/>
          <w:lang w:val="uk-UA"/>
        </w:rPr>
        <w:t xml:space="preserve">, </w:t>
      </w:r>
      <w:proofErr w:type="spellStart"/>
      <w:r w:rsidRPr="003559CE">
        <w:rPr>
          <w:bCs/>
          <w:color w:val="050505"/>
          <w:sz w:val="28"/>
          <w:szCs w:val="28"/>
        </w:rPr>
        <w:t>відповідно</w:t>
      </w:r>
      <w:proofErr w:type="spellEnd"/>
      <w:r w:rsidRPr="003559CE">
        <w:rPr>
          <w:bCs/>
          <w:color w:val="050505"/>
          <w:sz w:val="28"/>
          <w:szCs w:val="28"/>
        </w:rPr>
        <w:t xml:space="preserve"> до Закону </w:t>
      </w:r>
      <w:proofErr w:type="spellStart"/>
      <w:r w:rsidRPr="003559CE">
        <w:rPr>
          <w:bCs/>
          <w:color w:val="050505"/>
          <w:sz w:val="28"/>
          <w:szCs w:val="28"/>
        </w:rPr>
        <w:t>України</w:t>
      </w:r>
      <w:proofErr w:type="spellEnd"/>
      <w:r w:rsidRPr="003559CE">
        <w:rPr>
          <w:bCs/>
          <w:color w:val="050505"/>
          <w:sz w:val="28"/>
          <w:szCs w:val="28"/>
        </w:rPr>
        <w:t xml:space="preserve"> «Про </w:t>
      </w:r>
      <w:proofErr w:type="spellStart"/>
      <w:r w:rsidRPr="003559CE">
        <w:rPr>
          <w:bCs/>
          <w:color w:val="050505"/>
          <w:sz w:val="28"/>
          <w:szCs w:val="28"/>
        </w:rPr>
        <w:t>оренду</w:t>
      </w:r>
      <w:proofErr w:type="spellEnd"/>
      <w:r w:rsidRPr="003559CE">
        <w:rPr>
          <w:bCs/>
          <w:color w:val="050505"/>
          <w:sz w:val="28"/>
          <w:szCs w:val="28"/>
        </w:rPr>
        <w:t xml:space="preserve"> державного та </w:t>
      </w:r>
      <w:proofErr w:type="spellStart"/>
      <w:r w:rsidRPr="003559CE">
        <w:rPr>
          <w:bCs/>
          <w:color w:val="050505"/>
          <w:sz w:val="28"/>
          <w:szCs w:val="28"/>
        </w:rPr>
        <w:t>комунального</w:t>
      </w:r>
      <w:proofErr w:type="spellEnd"/>
      <w:r w:rsidRPr="003559CE">
        <w:rPr>
          <w:bCs/>
          <w:color w:val="050505"/>
          <w:sz w:val="28"/>
          <w:szCs w:val="28"/>
        </w:rPr>
        <w:t xml:space="preserve"> майна» </w:t>
      </w:r>
      <w:proofErr w:type="spellStart"/>
      <w:r w:rsidRPr="003559CE">
        <w:rPr>
          <w:bCs/>
          <w:color w:val="050505"/>
          <w:sz w:val="28"/>
          <w:szCs w:val="28"/>
        </w:rPr>
        <w:t>від</w:t>
      </w:r>
      <w:proofErr w:type="spellEnd"/>
      <w:r w:rsidRPr="003559CE">
        <w:rPr>
          <w:bCs/>
          <w:color w:val="050505"/>
          <w:sz w:val="28"/>
          <w:szCs w:val="28"/>
        </w:rPr>
        <w:t xml:space="preserve"> 03 </w:t>
      </w:r>
      <w:proofErr w:type="spellStart"/>
      <w:r w:rsidRPr="003559CE">
        <w:rPr>
          <w:bCs/>
          <w:color w:val="050505"/>
          <w:sz w:val="28"/>
          <w:szCs w:val="28"/>
        </w:rPr>
        <w:t>жовтня</w:t>
      </w:r>
      <w:proofErr w:type="spellEnd"/>
      <w:r w:rsidRPr="003559CE">
        <w:rPr>
          <w:bCs/>
          <w:color w:val="050505"/>
          <w:sz w:val="28"/>
          <w:szCs w:val="28"/>
        </w:rPr>
        <w:t xml:space="preserve"> 2019 року № 157-IX</w:t>
      </w:r>
      <w:r w:rsidRPr="003559CE">
        <w:rPr>
          <w:bCs/>
          <w:color w:val="050505"/>
          <w:sz w:val="28"/>
          <w:szCs w:val="28"/>
          <w:lang w:val="uk-UA"/>
        </w:rPr>
        <w:t>,</w:t>
      </w:r>
      <w:r w:rsidRPr="003559CE">
        <w:rPr>
          <w:bCs/>
          <w:color w:val="050505"/>
          <w:sz w:val="28"/>
          <w:szCs w:val="28"/>
        </w:rPr>
        <w:t xml:space="preserve"> Порядком </w:t>
      </w:r>
      <w:proofErr w:type="spellStart"/>
      <w:r w:rsidRPr="003559CE">
        <w:rPr>
          <w:bCs/>
          <w:color w:val="050505"/>
          <w:sz w:val="28"/>
          <w:szCs w:val="28"/>
        </w:rPr>
        <w:t>передачі</w:t>
      </w:r>
      <w:proofErr w:type="spellEnd"/>
      <w:r w:rsidRPr="003559CE">
        <w:rPr>
          <w:bCs/>
          <w:color w:val="050505"/>
          <w:sz w:val="28"/>
          <w:szCs w:val="28"/>
        </w:rPr>
        <w:t xml:space="preserve"> в </w:t>
      </w:r>
      <w:proofErr w:type="spellStart"/>
      <w:r w:rsidRPr="003559CE">
        <w:rPr>
          <w:bCs/>
          <w:color w:val="050505"/>
          <w:sz w:val="28"/>
          <w:szCs w:val="28"/>
        </w:rPr>
        <w:t>оренду</w:t>
      </w:r>
      <w:proofErr w:type="spellEnd"/>
      <w:r w:rsidRPr="003559CE">
        <w:rPr>
          <w:bCs/>
          <w:color w:val="050505"/>
          <w:sz w:val="28"/>
          <w:szCs w:val="28"/>
        </w:rPr>
        <w:t xml:space="preserve"> державного та </w:t>
      </w:r>
      <w:proofErr w:type="spellStart"/>
      <w:r w:rsidRPr="003559CE">
        <w:rPr>
          <w:bCs/>
          <w:color w:val="050505"/>
          <w:sz w:val="28"/>
          <w:szCs w:val="28"/>
        </w:rPr>
        <w:t>комунального</w:t>
      </w:r>
      <w:proofErr w:type="spellEnd"/>
      <w:r w:rsidRPr="003559CE">
        <w:rPr>
          <w:bCs/>
          <w:color w:val="050505"/>
          <w:sz w:val="28"/>
          <w:szCs w:val="28"/>
        </w:rPr>
        <w:t xml:space="preserve"> майна</w:t>
      </w:r>
      <w:r w:rsidRPr="003559CE">
        <w:rPr>
          <w:bCs/>
          <w:color w:val="050505"/>
          <w:sz w:val="28"/>
          <w:szCs w:val="28"/>
          <w:lang w:val="uk-UA"/>
        </w:rPr>
        <w:t xml:space="preserve">, </w:t>
      </w:r>
      <w:proofErr w:type="spellStart"/>
      <w:r w:rsidRPr="003559CE">
        <w:rPr>
          <w:bCs/>
          <w:color w:val="050505"/>
          <w:sz w:val="28"/>
          <w:szCs w:val="28"/>
        </w:rPr>
        <w:t>затвердженого</w:t>
      </w:r>
      <w:proofErr w:type="spellEnd"/>
      <w:r w:rsidRPr="003559CE">
        <w:rPr>
          <w:bCs/>
          <w:color w:val="050505"/>
          <w:sz w:val="28"/>
          <w:szCs w:val="28"/>
        </w:rPr>
        <w:t xml:space="preserve"> </w:t>
      </w:r>
      <w:proofErr w:type="spellStart"/>
      <w:r w:rsidRPr="003559CE">
        <w:rPr>
          <w:bCs/>
          <w:color w:val="050505"/>
          <w:sz w:val="28"/>
          <w:szCs w:val="28"/>
        </w:rPr>
        <w:t>постановою</w:t>
      </w:r>
      <w:proofErr w:type="spellEnd"/>
      <w:r w:rsidRPr="003559CE">
        <w:rPr>
          <w:bCs/>
          <w:color w:val="050505"/>
          <w:sz w:val="28"/>
          <w:szCs w:val="28"/>
        </w:rPr>
        <w:t xml:space="preserve"> </w:t>
      </w:r>
      <w:proofErr w:type="spellStart"/>
      <w:r w:rsidRPr="003559CE">
        <w:rPr>
          <w:bCs/>
          <w:color w:val="050505"/>
          <w:sz w:val="28"/>
          <w:szCs w:val="28"/>
        </w:rPr>
        <w:t>Кабінету</w:t>
      </w:r>
      <w:proofErr w:type="spellEnd"/>
      <w:r w:rsidRPr="003559CE">
        <w:rPr>
          <w:bCs/>
          <w:color w:val="050505"/>
          <w:sz w:val="28"/>
          <w:szCs w:val="28"/>
        </w:rPr>
        <w:t xml:space="preserve"> </w:t>
      </w:r>
      <w:proofErr w:type="spellStart"/>
      <w:r w:rsidRPr="003559CE">
        <w:rPr>
          <w:bCs/>
          <w:color w:val="050505"/>
          <w:sz w:val="28"/>
          <w:szCs w:val="28"/>
        </w:rPr>
        <w:t>Міністрів</w:t>
      </w:r>
      <w:proofErr w:type="spellEnd"/>
      <w:r w:rsidRPr="003559CE">
        <w:rPr>
          <w:bCs/>
          <w:color w:val="050505"/>
          <w:sz w:val="28"/>
          <w:szCs w:val="28"/>
        </w:rPr>
        <w:t xml:space="preserve"> </w:t>
      </w:r>
      <w:proofErr w:type="spellStart"/>
      <w:r w:rsidRPr="003559CE">
        <w:rPr>
          <w:bCs/>
          <w:color w:val="050505"/>
          <w:sz w:val="28"/>
          <w:szCs w:val="28"/>
        </w:rPr>
        <w:t>України</w:t>
      </w:r>
      <w:proofErr w:type="spellEnd"/>
      <w:r w:rsidRPr="003559CE">
        <w:rPr>
          <w:bCs/>
          <w:color w:val="050505"/>
          <w:sz w:val="28"/>
          <w:szCs w:val="28"/>
        </w:rPr>
        <w:t xml:space="preserve"> </w:t>
      </w:r>
      <w:proofErr w:type="spellStart"/>
      <w:r w:rsidRPr="003559CE">
        <w:rPr>
          <w:bCs/>
          <w:color w:val="050505"/>
          <w:sz w:val="28"/>
          <w:szCs w:val="28"/>
        </w:rPr>
        <w:t>від</w:t>
      </w:r>
      <w:proofErr w:type="spellEnd"/>
      <w:r w:rsidRPr="003559CE">
        <w:rPr>
          <w:bCs/>
          <w:color w:val="050505"/>
          <w:sz w:val="28"/>
          <w:szCs w:val="28"/>
        </w:rPr>
        <w:t xml:space="preserve"> 03 </w:t>
      </w:r>
      <w:proofErr w:type="spellStart"/>
      <w:r w:rsidRPr="003559CE">
        <w:rPr>
          <w:bCs/>
          <w:color w:val="050505"/>
          <w:sz w:val="28"/>
          <w:szCs w:val="28"/>
        </w:rPr>
        <w:t>червня</w:t>
      </w:r>
      <w:proofErr w:type="spellEnd"/>
      <w:r w:rsidRPr="003559CE">
        <w:rPr>
          <w:bCs/>
          <w:color w:val="050505"/>
          <w:sz w:val="28"/>
          <w:szCs w:val="28"/>
        </w:rPr>
        <w:t xml:space="preserve"> 2020 р. № 483</w:t>
      </w:r>
      <w:r w:rsidRPr="003559CE">
        <w:rPr>
          <w:bCs/>
          <w:color w:val="050505"/>
          <w:sz w:val="28"/>
          <w:szCs w:val="28"/>
          <w:lang w:val="uk-UA"/>
        </w:rPr>
        <w:t xml:space="preserve">, </w:t>
      </w:r>
      <w:r w:rsidRPr="00F52529">
        <w:rPr>
          <w:bCs/>
          <w:color w:val="050505"/>
          <w:sz w:val="28"/>
          <w:szCs w:val="28"/>
          <w:lang w:val="uk-UA"/>
        </w:rPr>
        <w:t>Положення</w:t>
      </w:r>
      <w:r>
        <w:rPr>
          <w:bCs/>
          <w:color w:val="050505"/>
          <w:sz w:val="28"/>
          <w:szCs w:val="28"/>
          <w:lang w:val="uk-UA"/>
        </w:rPr>
        <w:t>м</w:t>
      </w:r>
      <w:r w:rsidRPr="00F52529">
        <w:rPr>
          <w:bCs/>
          <w:color w:val="050505"/>
          <w:sz w:val="28"/>
          <w:szCs w:val="28"/>
          <w:lang w:val="uk-UA"/>
        </w:rPr>
        <w:t xml:space="preserve"> про порядок передачі в оренду майна</w:t>
      </w:r>
      <w:r>
        <w:rPr>
          <w:bCs/>
          <w:color w:val="050505"/>
          <w:sz w:val="28"/>
          <w:szCs w:val="28"/>
          <w:lang w:val="uk-UA"/>
        </w:rPr>
        <w:t xml:space="preserve"> </w:t>
      </w:r>
      <w:r w:rsidRPr="00F52529">
        <w:rPr>
          <w:bCs/>
          <w:color w:val="050505"/>
          <w:sz w:val="28"/>
          <w:szCs w:val="28"/>
          <w:lang w:val="uk-UA"/>
        </w:rPr>
        <w:t>комунальної власності Боярської міської територіальної громади</w:t>
      </w:r>
      <w:r>
        <w:rPr>
          <w:bCs/>
          <w:color w:val="050505"/>
          <w:sz w:val="28"/>
          <w:szCs w:val="28"/>
          <w:lang w:val="uk-UA"/>
        </w:rPr>
        <w:t xml:space="preserve"> від 23 грудня 2021 року № 20/1293</w:t>
      </w:r>
      <w:r w:rsidRPr="00F52529">
        <w:rPr>
          <w:bCs/>
          <w:color w:val="050505"/>
          <w:sz w:val="28"/>
          <w:szCs w:val="28"/>
          <w:lang w:val="uk-UA"/>
        </w:rPr>
        <w:t>,</w:t>
      </w:r>
      <w:r w:rsidRPr="003559CE">
        <w:rPr>
          <w:bCs/>
          <w:color w:val="050505"/>
          <w:sz w:val="28"/>
          <w:szCs w:val="28"/>
          <w:lang w:val="uk-UA"/>
        </w:rPr>
        <w:t xml:space="preserve"> </w:t>
      </w:r>
      <w:r w:rsidR="0082573C" w:rsidRPr="0082573C">
        <w:rPr>
          <w:color w:val="14171A"/>
          <w:kern w:val="36"/>
          <w:sz w:val="28"/>
          <w:szCs w:val="28"/>
          <w:lang w:val="uk-UA"/>
        </w:rPr>
        <w:t xml:space="preserve">на підставі звернення директора Комунального некомерційного підприємства «Лікарня інтенсивного лікування Боярської міської ради» Володимира </w:t>
      </w:r>
      <w:proofErr w:type="spellStart"/>
      <w:r w:rsidR="0082573C" w:rsidRPr="0082573C">
        <w:rPr>
          <w:color w:val="14171A"/>
          <w:kern w:val="36"/>
          <w:sz w:val="28"/>
          <w:szCs w:val="28"/>
          <w:lang w:val="uk-UA"/>
        </w:rPr>
        <w:t>Пляцека</w:t>
      </w:r>
      <w:proofErr w:type="spellEnd"/>
      <w:r w:rsidR="0082573C" w:rsidRPr="0082573C">
        <w:rPr>
          <w:color w:val="14171A"/>
          <w:kern w:val="36"/>
          <w:sz w:val="28"/>
          <w:szCs w:val="28"/>
          <w:lang w:val="uk-UA"/>
        </w:rPr>
        <w:t xml:space="preserve"> за </w:t>
      </w:r>
      <w:proofErr w:type="spellStart"/>
      <w:r w:rsidR="0082573C" w:rsidRPr="0082573C">
        <w:rPr>
          <w:color w:val="14171A"/>
          <w:kern w:val="36"/>
          <w:sz w:val="28"/>
          <w:szCs w:val="28"/>
          <w:lang w:val="uk-UA"/>
        </w:rPr>
        <w:t>вх</w:t>
      </w:r>
      <w:proofErr w:type="spellEnd"/>
      <w:r w:rsidR="0082573C" w:rsidRPr="0082573C">
        <w:rPr>
          <w:color w:val="14171A"/>
          <w:kern w:val="36"/>
          <w:sz w:val="28"/>
          <w:szCs w:val="28"/>
          <w:lang w:val="uk-UA"/>
        </w:rPr>
        <w:t>. №</w:t>
      </w:r>
      <w:r w:rsidR="00E42349">
        <w:rPr>
          <w:color w:val="14171A"/>
          <w:kern w:val="36"/>
          <w:sz w:val="28"/>
          <w:szCs w:val="28"/>
          <w:lang w:val="en-US"/>
        </w:rPr>
        <w:t> </w:t>
      </w:r>
      <w:r w:rsidR="0082573C" w:rsidRPr="0082573C">
        <w:rPr>
          <w:color w:val="14171A"/>
          <w:kern w:val="36"/>
          <w:sz w:val="28"/>
          <w:szCs w:val="28"/>
          <w:lang w:val="uk-UA"/>
        </w:rPr>
        <w:t xml:space="preserve">02-09/2777/0-25 від 16.04.2025 року (за </w:t>
      </w:r>
      <w:proofErr w:type="spellStart"/>
      <w:r w:rsidR="0082573C" w:rsidRPr="0082573C">
        <w:rPr>
          <w:color w:val="14171A"/>
          <w:kern w:val="36"/>
          <w:sz w:val="28"/>
          <w:szCs w:val="28"/>
          <w:lang w:val="uk-UA"/>
        </w:rPr>
        <w:t>вих</w:t>
      </w:r>
      <w:proofErr w:type="spellEnd"/>
      <w:r w:rsidR="0082573C" w:rsidRPr="0082573C">
        <w:rPr>
          <w:color w:val="14171A"/>
          <w:kern w:val="36"/>
          <w:sz w:val="28"/>
          <w:szCs w:val="28"/>
          <w:lang w:val="uk-UA"/>
        </w:rPr>
        <w:t xml:space="preserve">. № 551 від 16.04.2025 року) </w:t>
      </w:r>
      <w:r w:rsidR="006C501A" w:rsidRPr="006C501A">
        <w:rPr>
          <w:color w:val="14171A"/>
          <w:kern w:val="36"/>
          <w:sz w:val="28"/>
          <w:szCs w:val="28"/>
          <w:lang w:val="uk-UA"/>
        </w:rPr>
        <w:t>щодо наміру передачі частини нежитлового приміщення комунальної власності Боярської міської територіальної громади в оренду</w:t>
      </w:r>
      <w:r w:rsidRPr="003559CE">
        <w:rPr>
          <w:sz w:val="28"/>
          <w:szCs w:val="28"/>
          <w:lang w:val="uk-UA"/>
        </w:rPr>
        <w:t xml:space="preserve">, </w:t>
      </w:r>
      <w:r w:rsidRPr="003559CE">
        <w:rPr>
          <w:color w:val="000000"/>
          <w:sz w:val="28"/>
          <w:szCs w:val="28"/>
          <w:lang w:val="uk-UA"/>
        </w:rPr>
        <w:t xml:space="preserve">на розгляд сесії Боярської міської ради підготовлено </w:t>
      </w:r>
      <w:proofErr w:type="spellStart"/>
      <w:r w:rsidRPr="003559CE">
        <w:rPr>
          <w:color w:val="000000"/>
          <w:sz w:val="28"/>
          <w:szCs w:val="28"/>
          <w:lang w:val="uk-UA"/>
        </w:rPr>
        <w:t>проєкт</w:t>
      </w:r>
      <w:proofErr w:type="spellEnd"/>
      <w:r w:rsidRPr="003559CE">
        <w:rPr>
          <w:color w:val="000000"/>
          <w:sz w:val="28"/>
          <w:szCs w:val="28"/>
          <w:lang w:val="uk-UA"/>
        </w:rPr>
        <w:t xml:space="preserve"> рішення «</w:t>
      </w:r>
      <w:r w:rsidR="0046196F" w:rsidRPr="0046196F">
        <w:rPr>
          <w:color w:val="000000"/>
          <w:sz w:val="28"/>
          <w:szCs w:val="28"/>
          <w:lang w:val="uk-UA"/>
        </w:rPr>
        <w:t>Про погодження КНП «Лікарня інтенсивного лікування Боярської міської ради» наміру передачі частини нежитлового приміщення комунальної власності Боярської міської територіальної громади в оренду шляхом проведення аукціону, площею 32,6</w:t>
      </w:r>
      <w:r w:rsidR="00E42349">
        <w:rPr>
          <w:color w:val="000000"/>
          <w:sz w:val="28"/>
          <w:szCs w:val="28"/>
          <w:lang w:val="en-US"/>
        </w:rPr>
        <w:t> </w:t>
      </w:r>
      <w:r w:rsidR="0046196F" w:rsidRPr="0046196F">
        <w:rPr>
          <w:color w:val="000000"/>
          <w:sz w:val="28"/>
          <w:szCs w:val="28"/>
          <w:lang w:val="uk-UA"/>
        </w:rPr>
        <w:t xml:space="preserve">м2 за </w:t>
      </w:r>
      <w:proofErr w:type="spellStart"/>
      <w:r w:rsidR="0046196F" w:rsidRPr="0046196F">
        <w:rPr>
          <w:color w:val="000000"/>
          <w:sz w:val="28"/>
          <w:szCs w:val="28"/>
          <w:lang w:val="uk-UA"/>
        </w:rPr>
        <w:t>адресою</w:t>
      </w:r>
      <w:proofErr w:type="spellEnd"/>
      <w:r w:rsidR="0046196F" w:rsidRPr="0046196F">
        <w:rPr>
          <w:color w:val="000000"/>
          <w:sz w:val="28"/>
          <w:szCs w:val="28"/>
          <w:lang w:val="uk-UA"/>
        </w:rPr>
        <w:t>: Київська область, Фастівський район, м. Боярка, вул.</w:t>
      </w:r>
      <w:r w:rsidR="00E42349">
        <w:rPr>
          <w:color w:val="000000"/>
          <w:sz w:val="28"/>
          <w:szCs w:val="28"/>
          <w:lang w:val="en-US"/>
        </w:rPr>
        <w:t> </w:t>
      </w:r>
      <w:r w:rsidR="0046196F" w:rsidRPr="0046196F">
        <w:rPr>
          <w:color w:val="000000"/>
          <w:sz w:val="28"/>
          <w:szCs w:val="28"/>
          <w:lang w:val="uk-UA"/>
        </w:rPr>
        <w:t>Соборності 51 та включення в Перелік першого типу</w:t>
      </w:r>
      <w:r w:rsidRPr="003559CE">
        <w:rPr>
          <w:color w:val="000000"/>
          <w:sz w:val="28"/>
          <w:szCs w:val="28"/>
          <w:lang w:val="uk-UA"/>
        </w:rPr>
        <w:t>».</w:t>
      </w:r>
    </w:p>
    <w:p w:rsidR="002D6D5A" w:rsidRDefault="002D6D5A" w:rsidP="002D6D5A">
      <w:pPr>
        <w:spacing w:after="0" w:line="240" w:lineRule="auto"/>
        <w:rPr>
          <w:rFonts w:ascii="Times New Roman" w:hAnsi="Times New Roman" w:cs="Times New Roman"/>
          <w:b/>
          <w:sz w:val="26"/>
          <w:szCs w:val="26"/>
          <w:lang w:val="uk-UA"/>
        </w:rPr>
      </w:pPr>
    </w:p>
    <w:p w:rsidR="002D6D5A" w:rsidRPr="008B4946" w:rsidRDefault="002D6D5A" w:rsidP="002D6D5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D6D5A" w:rsidRPr="007875A4" w:rsidRDefault="002D6D5A" w:rsidP="002D6D5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D6D5A" w:rsidRPr="0031531A" w:rsidRDefault="002D6D5A" w:rsidP="002D6D5A">
      <w:pPr>
        <w:rPr>
          <w:rFonts w:ascii="Times New Roman" w:hAnsi="Times New Roman" w:cs="Times New Roman"/>
          <w:sz w:val="28"/>
          <w:szCs w:val="28"/>
        </w:rPr>
      </w:pPr>
    </w:p>
    <w:p w:rsidR="007305D4" w:rsidRDefault="007305D4"/>
    <w:sectPr w:rsidR="007305D4" w:rsidSect="00D27DEE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D5A"/>
    <w:rsid w:val="002C2265"/>
    <w:rsid w:val="002D6D5A"/>
    <w:rsid w:val="0046196F"/>
    <w:rsid w:val="006C2C4C"/>
    <w:rsid w:val="006C501A"/>
    <w:rsid w:val="00710527"/>
    <w:rsid w:val="007305D4"/>
    <w:rsid w:val="0082573C"/>
    <w:rsid w:val="00A330B8"/>
    <w:rsid w:val="00A76C76"/>
    <w:rsid w:val="00CB2F5F"/>
    <w:rsid w:val="00CB5CB5"/>
    <w:rsid w:val="00E42349"/>
    <w:rsid w:val="00F30B2D"/>
    <w:rsid w:val="00F77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B7A6BE"/>
  <w15:chartTrackingRefBased/>
  <w15:docId w15:val="{B52F3151-96A3-4FAB-8A19-BF1F31BB1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6D5A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6D5A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2D6D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data">
    <w:name w:val="docdata"/>
    <w:aliases w:val="docy,v5,4941,baiaagaaboqcaaadhheaaawueqaaaaaaaaaaaaaaaaaaaaaaaaaaaaaaaaaaaaaaaaaaaaaaaaaaaaaaaaaaaaaaaaaaaaaaaaaaaaaaaaaaaaaaaaaaaaaaaaaaaaaaaaaaaaaaaaaaaaaaaaaaaaaaaaaaaaaaaaaaaaaaaaaaaaaaaaaaaaaaaaaaaaaaaaaaaaaaaaaaaaaaaaaaaaaaaaaaaaaaaaaaaaaa"/>
    <w:basedOn w:val="a"/>
    <w:rsid w:val="002D6D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2D6D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2600</Words>
  <Characters>1483</Characters>
  <Application>Microsoft Office Word</Application>
  <DocSecurity>0</DocSecurity>
  <Lines>12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Олександра Бондаренко</dc:creator>
  <cp:keywords/>
  <dc:description/>
  <cp:lastModifiedBy>Марина Кляпка</cp:lastModifiedBy>
  <cp:revision>2</cp:revision>
  <dcterms:created xsi:type="dcterms:W3CDTF">2025-05-28T09:04:00Z</dcterms:created>
  <dcterms:modified xsi:type="dcterms:W3CDTF">2025-05-28T09:04:00Z</dcterms:modified>
</cp:coreProperties>
</file>