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0F" w:rsidRPr="008A2590" w:rsidRDefault="004027B7" w:rsidP="003E310F">
      <w:pPr>
        <w:spacing w:after="200" w:line="276" w:lineRule="auto"/>
        <w:jc w:val="center"/>
        <w:rPr>
          <w:lang w:val="uk-UA"/>
        </w:rPr>
      </w:pPr>
      <w:bookmarkStart w:id="0" w:name="_GoBack"/>
      <w:bookmarkEnd w:id="0"/>
      <w:r>
        <w:rPr>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3E310F" w:rsidRPr="008A2590" w:rsidRDefault="003E310F" w:rsidP="003E310F">
      <w:pPr>
        <w:spacing w:after="0" w:line="240" w:lineRule="auto"/>
        <w:jc w:val="center"/>
        <w:rPr>
          <w:rFonts w:ascii="Times New Roman" w:hAnsi="Times New Roman"/>
          <w:b/>
          <w:sz w:val="28"/>
          <w:szCs w:val="28"/>
          <w:lang w:val="uk-UA"/>
        </w:rPr>
      </w:pPr>
      <w:r w:rsidRPr="008A2590">
        <w:rPr>
          <w:rFonts w:ascii="Times New Roman" w:hAnsi="Times New Roman"/>
          <w:b/>
          <w:sz w:val="28"/>
          <w:szCs w:val="28"/>
          <w:lang w:val="uk-UA"/>
        </w:rPr>
        <w:t>БОЯРСЬКА МІСЬКА РАДА</w:t>
      </w:r>
    </w:p>
    <w:p w:rsidR="003E310F" w:rsidRPr="008A2590" w:rsidRDefault="003E310F" w:rsidP="003E310F">
      <w:pPr>
        <w:spacing w:after="0" w:line="240" w:lineRule="auto"/>
        <w:jc w:val="center"/>
        <w:rPr>
          <w:rFonts w:ascii="Times New Roman" w:hAnsi="Times New Roman"/>
          <w:b/>
          <w:sz w:val="28"/>
          <w:szCs w:val="28"/>
          <w:lang w:val="uk-UA"/>
        </w:rPr>
      </w:pPr>
      <w:r w:rsidRPr="008A2590">
        <w:rPr>
          <w:rFonts w:ascii="Times New Roman" w:hAnsi="Times New Roman"/>
          <w:b/>
          <w:sz w:val="28"/>
          <w:szCs w:val="28"/>
          <w:lang w:val="uk-UA"/>
        </w:rPr>
        <w:t>VІIІ СКЛИКАННЯ</w:t>
      </w:r>
    </w:p>
    <w:p w:rsidR="000E2385" w:rsidRPr="00975CF3" w:rsidRDefault="006040C2" w:rsidP="00975CF3">
      <w:pPr>
        <w:spacing w:after="0" w:line="240" w:lineRule="auto"/>
        <w:jc w:val="center"/>
        <w:rPr>
          <w:rFonts w:ascii="Times New Roman" w:hAnsi="Times New Roman"/>
          <w:b/>
          <w:sz w:val="28"/>
          <w:szCs w:val="28"/>
        </w:rPr>
      </w:pPr>
      <w:r w:rsidRPr="008A2590">
        <w:rPr>
          <w:rFonts w:ascii="Times New Roman" w:hAnsi="Times New Roman"/>
          <w:b/>
          <w:sz w:val="28"/>
          <w:szCs w:val="28"/>
          <w:lang w:val="uk-UA"/>
        </w:rPr>
        <w:t xml:space="preserve">Чергова </w:t>
      </w:r>
      <w:r w:rsidR="00555ED4">
        <w:rPr>
          <w:rFonts w:ascii="Times New Roman" w:hAnsi="Times New Roman"/>
          <w:b/>
          <w:sz w:val="28"/>
          <w:szCs w:val="28"/>
          <w:lang w:val="uk-UA"/>
        </w:rPr>
        <w:t>67</w:t>
      </w:r>
      <w:r w:rsidRPr="008A2590">
        <w:rPr>
          <w:rFonts w:ascii="Times New Roman" w:hAnsi="Times New Roman"/>
          <w:b/>
          <w:sz w:val="28"/>
          <w:szCs w:val="28"/>
          <w:lang w:val="uk-UA"/>
        </w:rPr>
        <w:t xml:space="preserve"> </w:t>
      </w:r>
      <w:r w:rsidR="003E310F" w:rsidRPr="008A2590">
        <w:rPr>
          <w:rFonts w:ascii="Times New Roman" w:hAnsi="Times New Roman"/>
          <w:b/>
          <w:sz w:val="28"/>
          <w:szCs w:val="28"/>
          <w:lang w:val="uk-UA"/>
        </w:rPr>
        <w:t>сесія</w:t>
      </w:r>
    </w:p>
    <w:p w:rsidR="003E310F" w:rsidRPr="008A2590" w:rsidRDefault="00555ED4" w:rsidP="003E310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РІШЕННЯ № 67</w:t>
      </w:r>
      <w:r w:rsidR="003E310F" w:rsidRPr="008A2590">
        <w:rPr>
          <w:rFonts w:ascii="Times New Roman" w:hAnsi="Times New Roman"/>
          <w:b/>
          <w:sz w:val="28"/>
          <w:szCs w:val="28"/>
          <w:lang w:val="uk-UA"/>
        </w:rPr>
        <w:t>/</w:t>
      </w:r>
      <w:r>
        <w:rPr>
          <w:rFonts w:ascii="Times New Roman" w:hAnsi="Times New Roman"/>
          <w:b/>
          <w:sz w:val="28"/>
          <w:szCs w:val="28"/>
          <w:lang w:val="uk-UA"/>
        </w:rPr>
        <w:t>3637</w:t>
      </w:r>
    </w:p>
    <w:p w:rsidR="003E310F" w:rsidRPr="008A2590" w:rsidRDefault="003E310F" w:rsidP="003E310F">
      <w:pPr>
        <w:spacing w:after="200" w:line="276" w:lineRule="auto"/>
        <w:rPr>
          <w:lang w:val="uk-UA"/>
        </w:rPr>
      </w:pPr>
    </w:p>
    <w:p w:rsidR="003E310F" w:rsidRPr="008A2590" w:rsidRDefault="00512095" w:rsidP="003E310F">
      <w:pPr>
        <w:spacing w:after="0" w:line="240" w:lineRule="auto"/>
        <w:rPr>
          <w:rFonts w:ascii="Times New Roman" w:hAnsi="Times New Roman"/>
          <w:b/>
          <w:sz w:val="28"/>
          <w:szCs w:val="28"/>
          <w:lang w:val="uk-UA"/>
        </w:rPr>
      </w:pPr>
      <w:r w:rsidRPr="008A2590">
        <w:rPr>
          <w:rFonts w:ascii="Times New Roman" w:hAnsi="Times New Roman"/>
          <w:b/>
          <w:sz w:val="28"/>
          <w:szCs w:val="28"/>
          <w:lang w:val="uk-UA"/>
        </w:rPr>
        <w:t xml:space="preserve">від </w:t>
      </w:r>
      <w:r w:rsidR="000E2385">
        <w:rPr>
          <w:rFonts w:ascii="Times New Roman" w:hAnsi="Times New Roman"/>
          <w:b/>
          <w:sz w:val="28"/>
          <w:szCs w:val="28"/>
          <w:lang w:val="uk-UA"/>
        </w:rPr>
        <w:t>1</w:t>
      </w:r>
      <w:r w:rsidR="00DB5B9A">
        <w:rPr>
          <w:rFonts w:ascii="Times New Roman" w:hAnsi="Times New Roman"/>
          <w:b/>
          <w:sz w:val="28"/>
          <w:szCs w:val="28"/>
          <w:lang w:val="uk-UA"/>
        </w:rPr>
        <w:t>0</w:t>
      </w:r>
      <w:r w:rsidR="00975CF3" w:rsidRPr="00975CF3">
        <w:rPr>
          <w:rFonts w:ascii="Times New Roman" w:hAnsi="Times New Roman"/>
          <w:b/>
          <w:sz w:val="28"/>
          <w:szCs w:val="28"/>
        </w:rPr>
        <w:t xml:space="preserve"> квітня </w:t>
      </w:r>
      <w:r w:rsidR="000E2385">
        <w:rPr>
          <w:rFonts w:ascii="Times New Roman" w:hAnsi="Times New Roman"/>
          <w:b/>
          <w:sz w:val="28"/>
          <w:szCs w:val="28"/>
          <w:lang w:val="uk-UA"/>
        </w:rPr>
        <w:t>2025</w:t>
      </w:r>
      <w:r w:rsidR="006040C2" w:rsidRPr="008A2590">
        <w:rPr>
          <w:rFonts w:ascii="Times New Roman" w:hAnsi="Times New Roman"/>
          <w:b/>
          <w:sz w:val="28"/>
          <w:szCs w:val="28"/>
          <w:lang w:val="uk-UA"/>
        </w:rPr>
        <w:t xml:space="preserve"> </w:t>
      </w:r>
      <w:r w:rsidR="003E310F" w:rsidRPr="008A2590">
        <w:rPr>
          <w:rFonts w:ascii="Times New Roman" w:hAnsi="Times New Roman"/>
          <w:b/>
          <w:sz w:val="28"/>
          <w:szCs w:val="28"/>
          <w:lang w:val="uk-UA"/>
        </w:rPr>
        <w:t xml:space="preserve">року                                                                        </w:t>
      </w:r>
      <w:r w:rsidR="006040C2" w:rsidRPr="008A2590">
        <w:rPr>
          <w:rFonts w:ascii="Times New Roman" w:hAnsi="Times New Roman"/>
          <w:b/>
          <w:sz w:val="28"/>
          <w:szCs w:val="28"/>
          <w:lang w:val="uk-UA"/>
        </w:rPr>
        <w:t xml:space="preserve">    </w:t>
      </w:r>
      <w:r w:rsidR="003E310F" w:rsidRPr="008A2590">
        <w:rPr>
          <w:rFonts w:ascii="Times New Roman" w:hAnsi="Times New Roman"/>
          <w:b/>
          <w:sz w:val="28"/>
          <w:szCs w:val="28"/>
          <w:lang w:val="uk-UA"/>
        </w:rPr>
        <w:t>м. Боярка</w:t>
      </w:r>
    </w:p>
    <w:p w:rsidR="003E310F" w:rsidRPr="008A2590" w:rsidRDefault="003E310F" w:rsidP="003E310F">
      <w:pPr>
        <w:spacing w:after="0" w:line="240" w:lineRule="auto"/>
        <w:jc w:val="both"/>
        <w:rPr>
          <w:lang w:val="uk-UA"/>
        </w:rPr>
      </w:pPr>
    </w:p>
    <w:p w:rsidR="007F1A29" w:rsidRPr="008A2590" w:rsidRDefault="00823E9B" w:rsidP="00DB5B9A">
      <w:pPr>
        <w:spacing w:after="0" w:line="240" w:lineRule="auto"/>
        <w:ind w:right="3452"/>
        <w:jc w:val="both"/>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 xml:space="preserve">Про </w:t>
      </w:r>
      <w:r w:rsidR="00DB5B9A">
        <w:rPr>
          <w:rFonts w:ascii="Times New Roman" w:eastAsia="Times New Roman" w:hAnsi="Times New Roman"/>
          <w:b/>
          <w:sz w:val="28"/>
          <w:szCs w:val="28"/>
          <w:lang w:val="uk-UA" w:eastAsia="ru-RU"/>
        </w:rPr>
        <w:t xml:space="preserve">внесення змін та </w:t>
      </w:r>
      <w:r w:rsidRPr="008A2590">
        <w:rPr>
          <w:rFonts w:ascii="Times New Roman" w:eastAsia="Times New Roman" w:hAnsi="Times New Roman"/>
          <w:b/>
          <w:sz w:val="28"/>
          <w:szCs w:val="28"/>
          <w:lang w:val="uk-UA" w:eastAsia="ru-RU"/>
        </w:rPr>
        <w:t>затвердження Статуту Комунального підприємства</w:t>
      </w:r>
      <w:r w:rsidR="00DB5B9A">
        <w:rPr>
          <w:rFonts w:ascii="Times New Roman" w:eastAsia="Times New Roman" w:hAnsi="Times New Roman"/>
          <w:b/>
          <w:sz w:val="28"/>
          <w:szCs w:val="28"/>
          <w:lang w:val="uk-UA" w:eastAsia="ru-RU"/>
        </w:rPr>
        <w:t xml:space="preserve"> </w:t>
      </w:r>
      <w:r w:rsidRPr="008A2590">
        <w:rPr>
          <w:rFonts w:ascii="Times New Roman" w:eastAsia="Times New Roman" w:hAnsi="Times New Roman"/>
          <w:b/>
          <w:sz w:val="28"/>
          <w:szCs w:val="28"/>
          <w:lang w:val="uk-UA" w:eastAsia="ru-RU"/>
        </w:rPr>
        <w:t>«</w:t>
      </w:r>
      <w:r w:rsidR="000E2385">
        <w:rPr>
          <w:rFonts w:ascii="Times New Roman" w:eastAsia="Times New Roman" w:hAnsi="Times New Roman"/>
          <w:b/>
          <w:sz w:val="28"/>
          <w:szCs w:val="28"/>
          <w:lang w:val="uk-UA" w:eastAsia="ru-RU"/>
        </w:rPr>
        <w:t>Боярськ</w:t>
      </w:r>
      <w:r w:rsidR="00DB5B9A">
        <w:rPr>
          <w:rFonts w:ascii="Times New Roman" w:eastAsia="Times New Roman" w:hAnsi="Times New Roman"/>
          <w:b/>
          <w:sz w:val="28"/>
          <w:szCs w:val="28"/>
          <w:lang w:val="uk-UA" w:eastAsia="ru-RU"/>
        </w:rPr>
        <w:t>а</w:t>
      </w:r>
      <w:r w:rsidR="000E2385">
        <w:rPr>
          <w:rFonts w:ascii="Times New Roman" w:eastAsia="Times New Roman" w:hAnsi="Times New Roman"/>
          <w:b/>
          <w:sz w:val="28"/>
          <w:szCs w:val="28"/>
          <w:lang w:val="uk-UA" w:eastAsia="ru-RU"/>
        </w:rPr>
        <w:t xml:space="preserve"> муніципальн</w:t>
      </w:r>
      <w:r w:rsidR="00DB5B9A">
        <w:rPr>
          <w:rFonts w:ascii="Times New Roman" w:eastAsia="Times New Roman" w:hAnsi="Times New Roman"/>
          <w:b/>
          <w:sz w:val="28"/>
          <w:szCs w:val="28"/>
          <w:lang w:val="uk-UA" w:eastAsia="ru-RU"/>
        </w:rPr>
        <w:t>а</w:t>
      </w:r>
      <w:r w:rsidR="000E2385">
        <w:rPr>
          <w:rFonts w:ascii="Times New Roman" w:eastAsia="Times New Roman" w:hAnsi="Times New Roman"/>
          <w:b/>
          <w:sz w:val="28"/>
          <w:szCs w:val="28"/>
          <w:lang w:val="uk-UA" w:eastAsia="ru-RU"/>
        </w:rPr>
        <w:t xml:space="preserve"> енергосервісн</w:t>
      </w:r>
      <w:r w:rsidR="00DB5B9A">
        <w:rPr>
          <w:rFonts w:ascii="Times New Roman" w:eastAsia="Times New Roman" w:hAnsi="Times New Roman"/>
          <w:b/>
          <w:sz w:val="28"/>
          <w:szCs w:val="28"/>
          <w:lang w:val="uk-UA" w:eastAsia="ru-RU"/>
        </w:rPr>
        <w:t>а</w:t>
      </w:r>
      <w:r w:rsidR="000E2385">
        <w:rPr>
          <w:rFonts w:ascii="Times New Roman" w:eastAsia="Times New Roman" w:hAnsi="Times New Roman"/>
          <w:b/>
          <w:sz w:val="28"/>
          <w:szCs w:val="28"/>
          <w:lang w:val="uk-UA" w:eastAsia="ru-RU"/>
        </w:rPr>
        <w:t xml:space="preserve"> компані</w:t>
      </w:r>
      <w:r w:rsidR="00DB5B9A">
        <w:rPr>
          <w:rFonts w:ascii="Times New Roman" w:eastAsia="Times New Roman" w:hAnsi="Times New Roman"/>
          <w:b/>
          <w:sz w:val="28"/>
          <w:szCs w:val="28"/>
          <w:lang w:val="uk-UA" w:eastAsia="ru-RU"/>
        </w:rPr>
        <w:t>я</w:t>
      </w:r>
      <w:r w:rsidRPr="008A2590">
        <w:rPr>
          <w:rFonts w:ascii="Times New Roman" w:eastAsia="Times New Roman" w:hAnsi="Times New Roman"/>
          <w:b/>
          <w:sz w:val="28"/>
          <w:szCs w:val="28"/>
          <w:lang w:val="uk-UA" w:eastAsia="ru-RU"/>
        </w:rPr>
        <w:t>» Боярської міської ради</w:t>
      </w:r>
      <w:r w:rsidR="00DB5B9A" w:rsidRPr="00DB5B9A">
        <w:rPr>
          <w:rFonts w:ascii="Times New Roman" w:eastAsia="Times New Roman" w:hAnsi="Times New Roman"/>
          <w:b/>
          <w:sz w:val="28"/>
          <w:szCs w:val="28"/>
          <w:lang w:val="uk-UA" w:eastAsia="ru-RU"/>
        </w:rPr>
        <w:t xml:space="preserve"> </w:t>
      </w:r>
      <w:r w:rsidR="00DB5B9A" w:rsidRPr="008A2590">
        <w:rPr>
          <w:rFonts w:ascii="Times New Roman" w:eastAsia="Times New Roman" w:hAnsi="Times New Roman"/>
          <w:b/>
          <w:sz w:val="28"/>
          <w:szCs w:val="28"/>
          <w:lang w:val="uk-UA" w:eastAsia="ru-RU"/>
        </w:rPr>
        <w:t>у новій</w:t>
      </w:r>
      <w:r w:rsidR="00DB5B9A" w:rsidRPr="00DB5B9A">
        <w:rPr>
          <w:rFonts w:ascii="Times New Roman" w:eastAsia="Times New Roman" w:hAnsi="Times New Roman"/>
          <w:b/>
          <w:sz w:val="28"/>
          <w:szCs w:val="28"/>
          <w:lang w:val="uk-UA" w:eastAsia="ru-RU"/>
        </w:rPr>
        <w:t xml:space="preserve"> </w:t>
      </w:r>
      <w:r w:rsidR="00DB5B9A" w:rsidRPr="008A2590">
        <w:rPr>
          <w:rFonts w:ascii="Times New Roman" w:eastAsia="Times New Roman" w:hAnsi="Times New Roman"/>
          <w:b/>
          <w:sz w:val="28"/>
          <w:szCs w:val="28"/>
          <w:lang w:val="uk-UA" w:eastAsia="ru-RU"/>
        </w:rPr>
        <w:t>редакції</w:t>
      </w:r>
    </w:p>
    <w:p w:rsidR="00823E9B" w:rsidRPr="008A2590" w:rsidRDefault="00823E9B" w:rsidP="003E310F">
      <w:pPr>
        <w:spacing w:after="0" w:line="240" w:lineRule="auto"/>
        <w:ind w:firstLine="851"/>
        <w:jc w:val="both"/>
        <w:rPr>
          <w:rFonts w:ascii="Times New Roman" w:hAnsi="Times New Roman"/>
          <w:sz w:val="28"/>
          <w:szCs w:val="28"/>
          <w:lang w:val="uk-UA"/>
        </w:rPr>
      </w:pPr>
    </w:p>
    <w:p w:rsidR="000E2385" w:rsidRDefault="000E2385" w:rsidP="00D95615">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w:t>
      </w:r>
      <w:r w:rsidRPr="000E2385">
        <w:rPr>
          <w:rFonts w:ascii="Times New Roman" w:hAnsi="Times New Roman"/>
          <w:sz w:val="28"/>
          <w:szCs w:val="28"/>
          <w:lang w:val="uk-UA"/>
        </w:rPr>
        <w:t xml:space="preserve">ідповідно до статті 25, пункту 30 частини першої статті 26, частини п’ятої статті 60 Закону України «Про місцеве самоврядування в Україні», </w:t>
      </w:r>
      <w:r w:rsidR="00DB5B9A" w:rsidRPr="000E2385">
        <w:rPr>
          <w:rFonts w:ascii="Times New Roman" w:eastAsia="Times New Roman" w:hAnsi="Times New Roman"/>
          <w:sz w:val="28"/>
          <w:szCs w:val="28"/>
          <w:lang w:val="uk-UA" w:eastAsia="ru-RU"/>
        </w:rPr>
        <w:t xml:space="preserve">рішення </w:t>
      </w:r>
      <w:r w:rsidR="00DB5B9A">
        <w:rPr>
          <w:rFonts w:ascii="Times New Roman" w:eastAsia="Times New Roman" w:hAnsi="Times New Roman"/>
          <w:sz w:val="28"/>
          <w:szCs w:val="28"/>
          <w:lang w:val="uk-UA" w:eastAsia="ru-RU"/>
        </w:rPr>
        <w:t xml:space="preserve">сесії Боярської міської ради № 43/2406 «Про </w:t>
      </w:r>
      <w:r w:rsidR="0061056B">
        <w:rPr>
          <w:rFonts w:ascii="Times New Roman" w:eastAsia="Times New Roman" w:hAnsi="Times New Roman"/>
          <w:sz w:val="28"/>
          <w:szCs w:val="28"/>
          <w:lang w:val="uk-UA" w:eastAsia="ru-RU"/>
        </w:rPr>
        <w:t xml:space="preserve">затвердження </w:t>
      </w:r>
      <w:r w:rsidR="0061056B" w:rsidRPr="000E2385">
        <w:rPr>
          <w:rFonts w:ascii="Times New Roman" w:eastAsia="Times New Roman" w:hAnsi="Times New Roman"/>
          <w:sz w:val="28"/>
          <w:szCs w:val="28"/>
          <w:lang w:val="uk-UA" w:eastAsia="ru-RU"/>
        </w:rPr>
        <w:t>Статуту комунального підприємства «Боярська муніципальна енергосервісна компанія</w:t>
      </w:r>
      <w:r w:rsidR="0061056B">
        <w:rPr>
          <w:rFonts w:ascii="Times New Roman" w:hAnsi="Times New Roman"/>
          <w:sz w:val="28"/>
          <w:szCs w:val="28"/>
          <w:lang w:val="uk-UA"/>
        </w:rPr>
        <w:t xml:space="preserve">» Боярської міської ради», </w:t>
      </w:r>
      <w:r w:rsidR="00DB5B9A">
        <w:rPr>
          <w:rFonts w:ascii="Times New Roman" w:hAnsi="Times New Roman"/>
          <w:sz w:val="28"/>
          <w:szCs w:val="28"/>
          <w:lang w:val="uk-UA"/>
        </w:rPr>
        <w:t xml:space="preserve">у зв’язку зі зміною Органу управління </w:t>
      </w:r>
      <w:r w:rsidR="00FF2F8F">
        <w:rPr>
          <w:rFonts w:ascii="Times New Roman" w:hAnsi="Times New Roman"/>
          <w:sz w:val="28"/>
          <w:szCs w:val="28"/>
          <w:lang w:val="uk-UA"/>
        </w:rPr>
        <w:t>підприємством</w:t>
      </w:r>
      <w:r w:rsidR="00DB5B9A">
        <w:rPr>
          <w:rFonts w:ascii="Times New Roman" w:hAnsi="Times New Roman"/>
          <w:sz w:val="28"/>
          <w:szCs w:val="28"/>
          <w:lang w:val="uk-UA"/>
        </w:rPr>
        <w:t>, розширенням функціональних завдань та видів діяльності</w:t>
      </w:r>
    </w:p>
    <w:p w:rsidR="005F533E" w:rsidRPr="008A2590" w:rsidRDefault="005F533E" w:rsidP="000E2385">
      <w:pPr>
        <w:spacing w:after="0" w:line="240" w:lineRule="auto"/>
        <w:jc w:val="both"/>
        <w:rPr>
          <w:rFonts w:ascii="Times New Roman" w:eastAsia="Times New Roman" w:hAnsi="Times New Roman"/>
          <w:b/>
          <w:sz w:val="28"/>
          <w:szCs w:val="28"/>
          <w:lang w:val="uk-UA" w:eastAsia="ru-RU"/>
        </w:rPr>
      </w:pPr>
    </w:p>
    <w:p w:rsidR="003E310F" w:rsidRPr="008A2590" w:rsidRDefault="003E310F" w:rsidP="003E310F">
      <w:pPr>
        <w:spacing w:after="0" w:line="240" w:lineRule="auto"/>
        <w:jc w:val="center"/>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БОЯРСЬКА МІСЬКА РАДА</w:t>
      </w:r>
    </w:p>
    <w:p w:rsidR="003E310F" w:rsidRPr="008A2590" w:rsidRDefault="003E310F" w:rsidP="003E310F">
      <w:pPr>
        <w:spacing w:after="0" w:line="240" w:lineRule="auto"/>
        <w:jc w:val="center"/>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ВИРІШИЛА:</w:t>
      </w:r>
    </w:p>
    <w:p w:rsidR="003E310F" w:rsidRPr="008A2590" w:rsidRDefault="003E310F" w:rsidP="003E310F">
      <w:pPr>
        <w:spacing w:after="0" w:line="240" w:lineRule="auto"/>
        <w:jc w:val="center"/>
        <w:rPr>
          <w:rFonts w:ascii="Times New Roman" w:eastAsia="Times New Roman" w:hAnsi="Times New Roman"/>
          <w:b/>
          <w:sz w:val="28"/>
          <w:szCs w:val="28"/>
          <w:lang w:val="uk-UA" w:eastAsia="ru-RU"/>
        </w:rPr>
      </w:pPr>
    </w:p>
    <w:p w:rsidR="0061056B" w:rsidRDefault="0061056B"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Визначити </w:t>
      </w:r>
      <w:r w:rsidR="00555ED4">
        <w:rPr>
          <w:rFonts w:ascii="Times New Roman" w:eastAsia="Times New Roman" w:hAnsi="Times New Roman"/>
          <w:sz w:val="28"/>
          <w:szCs w:val="28"/>
          <w:lang w:val="uk-UA" w:eastAsia="ru-RU"/>
        </w:rPr>
        <w:t>о</w:t>
      </w:r>
      <w:r>
        <w:rPr>
          <w:rFonts w:ascii="Times New Roman" w:eastAsia="Times New Roman" w:hAnsi="Times New Roman"/>
          <w:sz w:val="28"/>
          <w:szCs w:val="28"/>
          <w:lang w:val="uk-UA" w:eastAsia="ru-RU"/>
        </w:rPr>
        <w:t xml:space="preserve">рганом управління </w:t>
      </w:r>
      <w:r w:rsidRPr="000E2385">
        <w:rPr>
          <w:rFonts w:ascii="Times New Roman" w:eastAsia="Times New Roman" w:hAnsi="Times New Roman"/>
          <w:sz w:val="28"/>
          <w:szCs w:val="28"/>
          <w:lang w:val="uk-UA" w:eastAsia="ru-RU"/>
        </w:rPr>
        <w:t>комунального підприємства «Боярська муніципальна енергосервісна компанія</w:t>
      </w:r>
      <w:r>
        <w:rPr>
          <w:rFonts w:ascii="Times New Roman" w:hAnsi="Times New Roman"/>
          <w:sz w:val="28"/>
          <w:szCs w:val="28"/>
          <w:lang w:val="uk-UA"/>
        </w:rPr>
        <w:t>» Боярської міської ради</w:t>
      </w:r>
      <w:r w:rsidRPr="000E238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Управління капітального будівництва Боярської міської ради.</w:t>
      </w:r>
    </w:p>
    <w:p w:rsidR="004C2A06" w:rsidRPr="008A2590" w:rsidRDefault="004C2A06"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Залишити незмінним основний вид економічної діяльності комунального підприємства «Боярська муніципальна енергосервісна компанія» Боярської міської ради, а саме:</w:t>
      </w:r>
    </w:p>
    <w:p w:rsidR="004C2A06" w:rsidRPr="004C2A06" w:rsidRDefault="004C2A06" w:rsidP="004C2A06">
      <w:pPr>
        <w:spacing w:after="0" w:line="240" w:lineRule="auto"/>
        <w:jc w:val="both"/>
        <w:rPr>
          <w:rFonts w:ascii="Times New Roman" w:eastAsia="Times New Roman" w:hAnsi="Times New Roman"/>
          <w:i/>
          <w:iCs/>
          <w:sz w:val="28"/>
          <w:szCs w:val="28"/>
          <w:lang w:val="uk-UA" w:eastAsia="ru-RU"/>
        </w:rPr>
      </w:pPr>
      <w:r w:rsidRPr="004C2A06">
        <w:rPr>
          <w:rFonts w:ascii="Times New Roman" w:eastAsia="Times New Roman" w:hAnsi="Times New Roman"/>
          <w:i/>
          <w:iCs/>
          <w:sz w:val="28"/>
          <w:szCs w:val="28"/>
          <w:lang w:val="uk-UA" w:eastAsia="ru-RU"/>
        </w:rPr>
        <w:t>71.12. Діяльність у сфері інжинірингу, геології та геодезії, надання послуг технічного консультування в цих сферах.</w:t>
      </w:r>
    </w:p>
    <w:p w:rsidR="004C2A06" w:rsidRPr="008A2590" w:rsidRDefault="004C2A06"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Внести зміни до додаткових видів економічної діяльності комунального підприємства «Боярська муніципальна енергосервісна компанія» Боярської міської ради, а саме:</w:t>
      </w:r>
    </w:p>
    <w:p w:rsidR="004C2A06" w:rsidRPr="004C2A06" w:rsidRDefault="004C2A06" w:rsidP="004C2A06">
      <w:pPr>
        <w:spacing w:after="0" w:line="240" w:lineRule="auto"/>
        <w:ind w:left="1211"/>
        <w:jc w:val="both"/>
        <w:rPr>
          <w:rFonts w:ascii="Times New Roman" w:eastAsia="Times New Roman" w:hAnsi="Times New Roman"/>
          <w:b/>
          <w:bCs/>
          <w:i/>
          <w:iCs/>
          <w:sz w:val="28"/>
          <w:szCs w:val="28"/>
          <w:lang w:val="uk-UA" w:eastAsia="ru-RU"/>
        </w:rPr>
      </w:pPr>
      <w:r w:rsidRPr="004C2A06">
        <w:rPr>
          <w:rFonts w:ascii="Times New Roman" w:eastAsia="Times New Roman" w:hAnsi="Times New Roman"/>
          <w:b/>
          <w:bCs/>
          <w:i/>
          <w:iCs/>
          <w:sz w:val="28"/>
          <w:szCs w:val="28"/>
          <w:lang w:val="uk-UA" w:eastAsia="ru-RU"/>
        </w:rPr>
        <w:t>Включити:</w:t>
      </w:r>
    </w:p>
    <w:p w:rsidR="004C2A06" w:rsidRPr="004C2A06" w:rsidRDefault="004C2A06" w:rsidP="004C2A06">
      <w:pPr>
        <w:tabs>
          <w:tab w:val="left" w:pos="0"/>
        </w:tabs>
        <w:spacing w:after="0" w:line="240" w:lineRule="auto"/>
        <w:jc w:val="both"/>
        <w:rPr>
          <w:rFonts w:ascii="Times New Roman" w:eastAsia="Times New Roman" w:hAnsi="Times New Roman"/>
          <w:i/>
          <w:sz w:val="28"/>
          <w:szCs w:val="28"/>
          <w:lang w:val="uk-UA" w:eastAsia="ru-RU"/>
        </w:rPr>
      </w:pPr>
      <w:r w:rsidRPr="004C2A06">
        <w:rPr>
          <w:rFonts w:ascii="Times New Roman" w:eastAsia="Times New Roman" w:hAnsi="Times New Roman"/>
          <w:i/>
          <w:sz w:val="28"/>
          <w:szCs w:val="28"/>
          <w:lang w:val="uk-UA" w:eastAsia="ru-RU"/>
        </w:rPr>
        <w:t xml:space="preserve">35.30 - Постачання пари, гарячої води та кондиційованого повітря </w:t>
      </w:r>
    </w:p>
    <w:p w:rsidR="004C2A06" w:rsidRPr="004C2A06" w:rsidRDefault="004C2A06" w:rsidP="004C2A06">
      <w:pPr>
        <w:tabs>
          <w:tab w:val="left" w:pos="0"/>
        </w:tabs>
        <w:spacing w:after="0" w:line="240" w:lineRule="auto"/>
        <w:jc w:val="both"/>
        <w:rPr>
          <w:rFonts w:ascii="Times New Roman" w:eastAsia="Times New Roman" w:hAnsi="Times New Roman"/>
          <w:i/>
          <w:sz w:val="28"/>
          <w:szCs w:val="28"/>
          <w:lang w:val="uk-UA" w:eastAsia="ru-RU"/>
        </w:rPr>
      </w:pPr>
      <w:r w:rsidRPr="004C2A06">
        <w:rPr>
          <w:rFonts w:ascii="Times New Roman" w:eastAsia="Times New Roman" w:hAnsi="Times New Roman"/>
          <w:i/>
          <w:sz w:val="28"/>
          <w:szCs w:val="28"/>
          <w:lang w:val="uk-UA" w:eastAsia="ru-RU"/>
        </w:rPr>
        <w:t>36.00 Збір, очищення та постачання води;</w:t>
      </w:r>
    </w:p>
    <w:p w:rsidR="004C2A06" w:rsidRPr="004C2A06" w:rsidRDefault="004C2A06" w:rsidP="004C2A06">
      <w:pPr>
        <w:tabs>
          <w:tab w:val="left" w:pos="0"/>
        </w:tabs>
        <w:spacing w:after="0" w:line="240" w:lineRule="auto"/>
        <w:jc w:val="both"/>
        <w:rPr>
          <w:rFonts w:ascii="Times New Roman" w:eastAsia="Times New Roman" w:hAnsi="Times New Roman"/>
          <w:i/>
          <w:sz w:val="28"/>
          <w:szCs w:val="28"/>
          <w:lang w:val="uk-UA" w:eastAsia="ru-RU"/>
        </w:rPr>
      </w:pPr>
      <w:r w:rsidRPr="004C2A06">
        <w:rPr>
          <w:rFonts w:ascii="Times New Roman" w:eastAsia="Times New Roman" w:hAnsi="Times New Roman"/>
          <w:i/>
          <w:sz w:val="28"/>
          <w:szCs w:val="28"/>
          <w:lang w:val="uk-UA" w:eastAsia="ru-RU"/>
        </w:rPr>
        <w:t>38.11 Збирання безпечних відходів;</w:t>
      </w:r>
    </w:p>
    <w:p w:rsidR="004C2A06" w:rsidRPr="00FF2F8F" w:rsidRDefault="004C2A06" w:rsidP="004C2A06">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39.00 Інша діяльність щодо поводження з відходами;</w:t>
      </w:r>
    </w:p>
    <w:p w:rsidR="004C2A06" w:rsidRPr="00FF2F8F" w:rsidRDefault="004C2A06" w:rsidP="004C2A06">
      <w:pPr>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43.22 - Монтаж водопровідних, каналізаційних та опалювальних систем</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lastRenderedPageBreak/>
        <w:t xml:space="preserve">42.21 - Будівництво трубопроводів </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42.99 - Будівництво інших споруд;</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43.21 – Електромонтажні роботи;</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 xml:space="preserve">43.39 – Інші роботи із завершення будівництва </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72.19 – Дослідження й експериментальні розробки у сфері інших природничих і технічних наук</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63.11 Оброблення даних, розміщення інформації на веб-вузлах і пов’язана з ними діяльність;</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70.22 Консультування з питань комерційної діяльності й керування;</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74.90 Інша професійна, наукова та технічна діяльність;</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81.29 Інші види діяльності із прибирання;</w:t>
      </w:r>
    </w:p>
    <w:p w:rsidR="00FF2F8F" w:rsidRPr="00FF2F8F" w:rsidRDefault="00FF2F8F" w:rsidP="00FF2F8F">
      <w:pPr>
        <w:tabs>
          <w:tab w:val="left" w:pos="0"/>
        </w:tabs>
        <w:spacing w:after="0" w:line="240" w:lineRule="auto"/>
        <w:jc w:val="both"/>
        <w:rPr>
          <w:rFonts w:ascii="Times New Roman" w:eastAsia="Times New Roman" w:hAnsi="Times New Roman"/>
          <w:i/>
          <w:sz w:val="28"/>
          <w:szCs w:val="28"/>
          <w:lang w:val="uk-UA" w:eastAsia="ru-RU"/>
        </w:rPr>
      </w:pPr>
      <w:r w:rsidRPr="00FF2F8F">
        <w:rPr>
          <w:rFonts w:ascii="Times New Roman" w:eastAsia="Times New Roman" w:hAnsi="Times New Roman"/>
          <w:i/>
          <w:sz w:val="28"/>
          <w:szCs w:val="28"/>
          <w:lang w:val="uk-UA" w:eastAsia="ru-RU"/>
        </w:rPr>
        <w:t>81.30 Надання ландшафтних послуг;</w:t>
      </w:r>
    </w:p>
    <w:p w:rsidR="0061056B" w:rsidRDefault="000E2385"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sidRPr="000E2385">
        <w:rPr>
          <w:rFonts w:ascii="Times New Roman" w:eastAsia="Times New Roman" w:hAnsi="Times New Roman"/>
          <w:sz w:val="28"/>
          <w:szCs w:val="28"/>
          <w:lang w:val="uk-UA" w:eastAsia="ru-RU"/>
        </w:rPr>
        <w:t>Внести зміни до Статуту комунального підприємства «Боярська муніципальна енергосервісна компанія», виклавши його в новій редакції (додається).</w:t>
      </w:r>
    </w:p>
    <w:p w:rsidR="000E2385" w:rsidRDefault="000E2385"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sidRPr="000E2385">
        <w:rPr>
          <w:rFonts w:ascii="Times New Roman" w:eastAsia="Times New Roman" w:hAnsi="Times New Roman"/>
          <w:sz w:val="28"/>
          <w:szCs w:val="28"/>
          <w:lang w:val="uk-UA" w:eastAsia="ru-RU"/>
        </w:rPr>
        <w:t xml:space="preserve"> </w:t>
      </w:r>
      <w:r w:rsidR="0061056B" w:rsidRPr="000E2385">
        <w:rPr>
          <w:rFonts w:ascii="Times New Roman" w:eastAsia="Times New Roman" w:hAnsi="Times New Roman"/>
          <w:sz w:val="28"/>
          <w:szCs w:val="28"/>
          <w:lang w:val="uk-UA" w:eastAsia="ru-RU"/>
        </w:rPr>
        <w:t xml:space="preserve">Доручити директору комунального підприємства </w:t>
      </w:r>
      <w:r w:rsidR="0061056B">
        <w:rPr>
          <w:rFonts w:ascii="Times New Roman" w:eastAsia="Times New Roman" w:hAnsi="Times New Roman"/>
          <w:sz w:val="28"/>
          <w:szCs w:val="28"/>
          <w:lang w:val="uk-UA" w:eastAsia="ru-RU"/>
        </w:rPr>
        <w:t>«</w:t>
      </w:r>
      <w:r w:rsidR="0061056B" w:rsidRPr="000E2385">
        <w:rPr>
          <w:rFonts w:ascii="Times New Roman" w:eastAsia="Times New Roman" w:hAnsi="Times New Roman"/>
          <w:sz w:val="28"/>
          <w:szCs w:val="28"/>
          <w:lang w:val="uk-UA" w:eastAsia="ru-RU"/>
        </w:rPr>
        <w:t>Боярська муніципальна енергосервісна компанія</w:t>
      </w:r>
      <w:r w:rsidR="0061056B">
        <w:rPr>
          <w:rFonts w:ascii="Times New Roman" w:eastAsia="Times New Roman" w:hAnsi="Times New Roman"/>
          <w:sz w:val="28"/>
          <w:szCs w:val="28"/>
          <w:lang w:val="uk-UA" w:eastAsia="ru-RU"/>
        </w:rPr>
        <w:t xml:space="preserve">» Боярської міської ради </w:t>
      </w:r>
      <w:r w:rsidR="0061056B" w:rsidRPr="000E2385">
        <w:rPr>
          <w:rFonts w:ascii="Times New Roman" w:eastAsia="Times New Roman" w:hAnsi="Times New Roman"/>
          <w:sz w:val="28"/>
          <w:szCs w:val="28"/>
          <w:lang w:val="uk-UA" w:eastAsia="ru-RU"/>
        </w:rPr>
        <w:t>здійснити державну реєстрацію змін до Статуту у порядку, встановленому законодавством України</w:t>
      </w:r>
      <w:r w:rsidR="0061056B">
        <w:rPr>
          <w:rFonts w:ascii="Times New Roman" w:eastAsia="Times New Roman" w:hAnsi="Times New Roman"/>
          <w:sz w:val="28"/>
          <w:szCs w:val="28"/>
          <w:lang w:val="uk-UA" w:eastAsia="ru-RU"/>
        </w:rPr>
        <w:t>.</w:t>
      </w:r>
    </w:p>
    <w:p w:rsidR="000E2385" w:rsidRPr="00555ED4" w:rsidRDefault="0061056B" w:rsidP="00555ED4">
      <w:pPr>
        <w:numPr>
          <w:ilvl w:val="0"/>
          <w:numId w:val="12"/>
        </w:numPr>
        <w:spacing w:after="0" w:line="240" w:lineRule="auto"/>
        <w:ind w:left="0" w:firstLine="851"/>
        <w:jc w:val="both"/>
        <w:rPr>
          <w:rFonts w:ascii="Times New Roman" w:eastAsia="Times New Roman" w:hAnsi="Times New Roman"/>
          <w:sz w:val="28"/>
          <w:szCs w:val="28"/>
          <w:lang w:val="uk-UA" w:eastAsia="ru-RU"/>
        </w:rPr>
      </w:pPr>
      <w:r w:rsidRPr="00555ED4">
        <w:rPr>
          <w:rFonts w:ascii="Times New Roman" w:eastAsia="Times New Roman" w:hAnsi="Times New Roman"/>
          <w:sz w:val="28"/>
          <w:szCs w:val="28"/>
          <w:lang w:val="uk-UA" w:eastAsia="ru-RU"/>
        </w:rPr>
        <w:t xml:space="preserve">Контроль за виконанням цього рішення покласти на постійну </w:t>
      </w:r>
      <w:r w:rsidR="00555ED4" w:rsidRPr="00555ED4">
        <w:rPr>
          <w:rFonts w:ascii="Times New Roman" w:eastAsia="Times New Roman" w:hAnsi="Times New Roman"/>
          <w:sz w:val="28"/>
          <w:szCs w:val="28"/>
          <w:lang w:val="uk-UA" w:eastAsia="ru-RU"/>
        </w:rPr>
        <w:t>депутатську комісію</w:t>
      </w:r>
      <w:r w:rsidRPr="00555ED4">
        <w:rPr>
          <w:rFonts w:ascii="Times New Roman" w:eastAsia="Times New Roman" w:hAnsi="Times New Roman"/>
          <w:sz w:val="28"/>
          <w:szCs w:val="28"/>
          <w:lang w:val="uk-UA" w:eastAsia="ru-RU"/>
        </w:rPr>
        <w:t xml:space="preserve"> </w:t>
      </w:r>
      <w:r w:rsidR="00555ED4" w:rsidRPr="00555ED4">
        <w:rPr>
          <w:rFonts w:ascii="Times New Roman" w:eastAsia="Times New Roman" w:hAnsi="Times New Roman"/>
          <w:sz w:val="28"/>
          <w:szCs w:val="28"/>
          <w:lang w:val="uk-UA" w:eastAsia="ru-RU"/>
        </w:rPr>
        <w:t>житлово-комунального господарства, енергозбереження, благоустрою міста, комунальної власності</w:t>
      </w:r>
    </w:p>
    <w:p w:rsidR="00FF2F8F" w:rsidRDefault="00FF2F8F" w:rsidP="00BC6373">
      <w:pPr>
        <w:spacing w:after="0" w:line="240" w:lineRule="auto"/>
        <w:ind w:firstLine="851"/>
        <w:jc w:val="both"/>
        <w:rPr>
          <w:rFonts w:ascii="Times New Roman" w:eastAsia="Times New Roman" w:hAnsi="Times New Roman"/>
          <w:sz w:val="28"/>
          <w:szCs w:val="28"/>
          <w:lang w:val="uk-UA" w:eastAsia="ru-RU"/>
        </w:rPr>
      </w:pPr>
    </w:p>
    <w:p w:rsidR="00FF2F8F" w:rsidRDefault="00FF2F8F" w:rsidP="00BC6373">
      <w:pPr>
        <w:spacing w:after="0" w:line="240" w:lineRule="auto"/>
        <w:ind w:firstLine="851"/>
        <w:jc w:val="both"/>
        <w:rPr>
          <w:rFonts w:ascii="Times New Roman" w:eastAsia="Times New Roman" w:hAnsi="Times New Roman"/>
          <w:sz w:val="28"/>
          <w:szCs w:val="28"/>
          <w:lang w:val="uk-UA" w:eastAsia="ru-RU"/>
        </w:rPr>
      </w:pPr>
    </w:p>
    <w:p w:rsidR="00425F39" w:rsidRDefault="000E2385" w:rsidP="00AC7211">
      <w:pPr>
        <w:spacing w:after="0" w:line="240" w:lineRule="auto"/>
        <w:jc w:val="both"/>
        <w:rPr>
          <w:rFonts w:ascii="Times New Roman" w:eastAsia="Times New Roman" w:hAnsi="Times New Roman"/>
          <w:b/>
          <w:bCs/>
          <w:sz w:val="28"/>
          <w:szCs w:val="28"/>
          <w:lang w:val="uk-UA" w:eastAsia="ru-RU"/>
        </w:rPr>
      </w:pPr>
      <w:r w:rsidRPr="0061056B">
        <w:rPr>
          <w:rFonts w:ascii="Times New Roman" w:eastAsia="Times New Roman" w:hAnsi="Times New Roman"/>
          <w:b/>
          <w:bCs/>
          <w:sz w:val="28"/>
          <w:szCs w:val="28"/>
          <w:lang w:val="uk-UA" w:eastAsia="ru-RU"/>
        </w:rPr>
        <w:t xml:space="preserve">Міський голова  </w:t>
      </w:r>
      <w:r w:rsidR="00BC6373" w:rsidRPr="0061056B">
        <w:rPr>
          <w:rFonts w:ascii="Times New Roman" w:eastAsia="Times New Roman" w:hAnsi="Times New Roman"/>
          <w:b/>
          <w:bCs/>
          <w:sz w:val="28"/>
          <w:szCs w:val="28"/>
          <w:lang w:val="uk-UA" w:eastAsia="ru-RU"/>
        </w:rPr>
        <w:t xml:space="preserve">                      </w:t>
      </w:r>
      <w:r w:rsidR="00DB4B31">
        <w:rPr>
          <w:rFonts w:ascii="Times New Roman" w:eastAsia="Times New Roman" w:hAnsi="Times New Roman"/>
          <w:b/>
          <w:bCs/>
          <w:sz w:val="28"/>
          <w:szCs w:val="28"/>
          <w:lang w:val="uk-UA" w:eastAsia="ru-RU"/>
        </w:rPr>
        <w:t xml:space="preserve">         </w:t>
      </w:r>
      <w:r w:rsidR="00BC6373" w:rsidRPr="0061056B">
        <w:rPr>
          <w:rFonts w:ascii="Times New Roman" w:eastAsia="Times New Roman" w:hAnsi="Times New Roman"/>
          <w:b/>
          <w:bCs/>
          <w:sz w:val="28"/>
          <w:szCs w:val="28"/>
          <w:lang w:val="uk-UA" w:eastAsia="ru-RU"/>
        </w:rPr>
        <w:t xml:space="preserve">           </w:t>
      </w:r>
      <w:r w:rsidR="00AC7211">
        <w:rPr>
          <w:rFonts w:ascii="Times New Roman" w:eastAsia="Times New Roman" w:hAnsi="Times New Roman"/>
          <w:b/>
          <w:bCs/>
          <w:sz w:val="28"/>
          <w:szCs w:val="28"/>
          <w:lang w:val="uk-UA" w:eastAsia="ru-RU"/>
        </w:rPr>
        <w:t xml:space="preserve">  </w:t>
      </w:r>
      <w:r w:rsidR="00BC6373" w:rsidRPr="0061056B">
        <w:rPr>
          <w:rFonts w:ascii="Times New Roman" w:eastAsia="Times New Roman" w:hAnsi="Times New Roman"/>
          <w:b/>
          <w:bCs/>
          <w:sz w:val="28"/>
          <w:szCs w:val="28"/>
          <w:lang w:val="uk-UA" w:eastAsia="ru-RU"/>
        </w:rPr>
        <w:t xml:space="preserve">                    </w:t>
      </w:r>
      <w:r w:rsidR="00DA0423" w:rsidRPr="0061056B">
        <w:rPr>
          <w:rFonts w:ascii="Times New Roman" w:eastAsia="Times New Roman" w:hAnsi="Times New Roman"/>
          <w:b/>
          <w:bCs/>
          <w:sz w:val="28"/>
          <w:szCs w:val="28"/>
          <w:lang w:val="uk-UA" w:eastAsia="ru-RU"/>
        </w:rPr>
        <w:t>Олександр ЗАРУБІН</w:t>
      </w:r>
    </w:p>
    <w:p w:rsidR="00AC7211" w:rsidRDefault="00AC7211" w:rsidP="00BC6373">
      <w:pPr>
        <w:spacing w:after="0" w:line="240" w:lineRule="auto"/>
        <w:ind w:firstLine="851"/>
        <w:jc w:val="both"/>
        <w:rPr>
          <w:rFonts w:ascii="Times New Roman" w:eastAsia="Times New Roman" w:hAnsi="Times New Roman"/>
          <w:b/>
          <w:bCs/>
          <w:sz w:val="28"/>
          <w:szCs w:val="28"/>
          <w:lang w:val="uk-UA" w:eastAsia="ru-RU"/>
        </w:rPr>
      </w:pPr>
    </w:p>
    <w:p w:rsidR="00AC7211" w:rsidRDefault="00AC7211" w:rsidP="00AC7211">
      <w:pPr>
        <w:pStyle w:val="a5"/>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Згідно з оригіналом:</w:t>
      </w:r>
    </w:p>
    <w:p w:rsidR="00AC7211" w:rsidRPr="00E66B27" w:rsidRDefault="00AC7211" w:rsidP="00AC7211">
      <w:pPr>
        <w:pStyle w:val="a5"/>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Секретар ради                                                                   Олексій ПЕРФІЛОВ</w:t>
      </w:r>
    </w:p>
    <w:p w:rsidR="00AC7211" w:rsidRDefault="00AC7211" w:rsidP="00BC6373">
      <w:pPr>
        <w:spacing w:after="0" w:line="240" w:lineRule="auto"/>
        <w:ind w:firstLine="851"/>
        <w:jc w:val="both"/>
        <w:rPr>
          <w:rFonts w:ascii="Times New Roman" w:eastAsia="Times New Roman" w:hAnsi="Times New Roman"/>
          <w:b/>
          <w:bCs/>
          <w:sz w:val="28"/>
          <w:szCs w:val="28"/>
          <w:lang w:val="uk-UA" w:eastAsia="ru-RU"/>
        </w:rPr>
      </w:pPr>
    </w:p>
    <w:p w:rsidR="00425F39" w:rsidRPr="00D95615" w:rsidRDefault="00425F39" w:rsidP="00D95615">
      <w:pPr>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br w:type="page"/>
      </w:r>
    </w:p>
    <w:p w:rsidR="00DB097B" w:rsidRDefault="00DB097B" w:rsidP="00DB097B">
      <w:pPr>
        <w:spacing w:after="0" w:line="240" w:lineRule="auto"/>
        <w:jc w:val="both"/>
        <w:rPr>
          <w:rFonts w:ascii="Times New Roman" w:eastAsia="Times New Roman" w:hAnsi="Times New Roman"/>
          <w:sz w:val="28"/>
          <w:szCs w:val="28"/>
          <w:lang w:val="uk-UA" w:eastAsia="ru-RU"/>
        </w:rPr>
      </w:pPr>
    </w:p>
    <w:p w:rsidR="00DB097B" w:rsidRDefault="00DB097B" w:rsidP="00DB097B">
      <w:pPr>
        <w:spacing w:after="0" w:line="240" w:lineRule="auto"/>
        <w:jc w:val="both"/>
        <w:rPr>
          <w:rFonts w:ascii="Times New Roman" w:eastAsia="Times New Roman" w:hAnsi="Times New Roman"/>
          <w:sz w:val="28"/>
          <w:szCs w:val="28"/>
          <w:lang w:val="uk-UA" w:eastAsia="ru-RU"/>
        </w:rPr>
      </w:pPr>
    </w:p>
    <w:p w:rsidR="00DB097B" w:rsidRPr="008A2590" w:rsidRDefault="00DB097B" w:rsidP="00DB097B">
      <w:pPr>
        <w:spacing w:after="0" w:line="240" w:lineRule="auto"/>
        <w:jc w:val="both"/>
        <w:rPr>
          <w:rFonts w:ascii="Times New Roman" w:eastAsia="Times New Roman" w:hAnsi="Times New Roman"/>
          <w:sz w:val="28"/>
          <w:szCs w:val="28"/>
          <w:lang w:val="uk-UA" w:eastAsia="ru-RU"/>
        </w:rPr>
      </w:pPr>
    </w:p>
    <w:p w:rsidR="003E310F" w:rsidRPr="008A2590" w:rsidRDefault="003E310F" w:rsidP="003E310F">
      <w:pPr>
        <w:spacing w:after="0" w:line="240" w:lineRule="auto"/>
        <w:jc w:val="both"/>
        <w:rPr>
          <w:rFonts w:ascii="Times New Roman" w:eastAsia="Times New Roman" w:hAnsi="Times New Roman"/>
          <w:b/>
          <w:sz w:val="28"/>
          <w:szCs w:val="28"/>
          <w:lang w:val="uk-UA" w:eastAsia="ru-RU"/>
        </w:rPr>
      </w:pPr>
    </w:p>
    <w:p w:rsidR="007F1A29" w:rsidRPr="008A2590" w:rsidRDefault="007F1A29" w:rsidP="005D04B1">
      <w:pPr>
        <w:spacing w:after="0" w:line="240" w:lineRule="auto"/>
        <w:jc w:val="both"/>
        <w:rPr>
          <w:rFonts w:ascii="Times New Roman" w:eastAsia="Times New Roman" w:hAnsi="Times New Roman"/>
          <w:b/>
          <w:sz w:val="28"/>
          <w:szCs w:val="28"/>
          <w:lang w:val="uk-UA" w:eastAsia="ru-RU"/>
        </w:rPr>
      </w:pPr>
    </w:p>
    <w:p w:rsidR="00BE6A97" w:rsidRDefault="00BE6A97" w:rsidP="002147FB">
      <w:pPr>
        <w:spacing w:after="0" w:line="240" w:lineRule="auto"/>
        <w:rPr>
          <w:rFonts w:ascii="Times New Roman" w:eastAsia="Times New Roman" w:hAnsi="Times New Roman"/>
          <w:sz w:val="24"/>
          <w:szCs w:val="24"/>
          <w:lang w:val="uk-UA" w:eastAsia="ru-RU"/>
        </w:rPr>
      </w:pPr>
    </w:p>
    <w:p w:rsidR="00BE6A97" w:rsidRPr="00B44CBF"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b/>
          <w:snapToGrid w:val="0"/>
          <w:position w:val="-1"/>
          <w:sz w:val="28"/>
          <w:szCs w:val="28"/>
          <w:lang w:val="uk-UA" w:eastAsia="ru-RU"/>
        </w:rPr>
      </w:pPr>
      <w:r w:rsidRPr="00B44CBF">
        <w:rPr>
          <w:rFonts w:ascii="Times New Roman" w:eastAsia="Times New Roman" w:hAnsi="Times New Roman"/>
          <w:b/>
          <w:snapToGrid w:val="0"/>
          <w:position w:val="-1"/>
          <w:sz w:val="28"/>
          <w:szCs w:val="28"/>
          <w:lang w:val="uk-UA" w:eastAsia="ru-RU"/>
        </w:rPr>
        <w:t>Підготовлено:</w:t>
      </w:r>
    </w:p>
    <w:p w:rsidR="00BE6A97" w:rsidRPr="000E2385"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b/>
          <w:position w:val="-1"/>
          <w:sz w:val="28"/>
          <w:szCs w:val="28"/>
          <w:lang w:eastAsia="ru-RU"/>
        </w:rPr>
      </w:pPr>
    </w:p>
    <w:p w:rsidR="00BE6A97" w:rsidRPr="00BE6A97"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position w:val="-1"/>
          <w:sz w:val="28"/>
          <w:szCs w:val="28"/>
          <w:lang w:val="uk-UA" w:eastAsia="ru-RU"/>
        </w:rPr>
      </w:pPr>
      <w:r w:rsidRPr="00BE6A97">
        <w:rPr>
          <w:rFonts w:ascii="Times New Roman" w:eastAsia="Times New Roman" w:hAnsi="Times New Roman"/>
          <w:position w:val="-1"/>
          <w:sz w:val="28"/>
          <w:szCs w:val="28"/>
          <w:lang w:val="uk-UA" w:eastAsia="ru-RU"/>
        </w:rPr>
        <w:t>Директор КП «Боярська муніципальна</w:t>
      </w:r>
    </w:p>
    <w:p w:rsidR="00DA0423"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position w:val="-1"/>
          <w:sz w:val="28"/>
          <w:szCs w:val="28"/>
          <w:lang w:val="uk-UA" w:eastAsia="ru-RU"/>
        </w:rPr>
      </w:pPr>
      <w:r w:rsidRPr="00BE6A97">
        <w:rPr>
          <w:rFonts w:ascii="Times New Roman" w:eastAsia="Times New Roman" w:hAnsi="Times New Roman"/>
          <w:position w:val="-1"/>
          <w:sz w:val="28"/>
          <w:szCs w:val="28"/>
          <w:lang w:val="uk-UA" w:eastAsia="ru-RU"/>
        </w:rPr>
        <w:t>енергосервісна компанія»</w:t>
      </w:r>
      <w:r w:rsidR="00DA0423">
        <w:rPr>
          <w:rFonts w:ascii="Times New Roman" w:eastAsia="Times New Roman" w:hAnsi="Times New Roman"/>
          <w:position w:val="-1"/>
          <w:sz w:val="28"/>
          <w:szCs w:val="28"/>
          <w:lang w:val="uk-UA" w:eastAsia="ru-RU"/>
        </w:rPr>
        <w:t xml:space="preserve"> </w:t>
      </w:r>
    </w:p>
    <w:p w:rsidR="00BE6A97" w:rsidRPr="00BE6A97" w:rsidRDefault="00DA0423"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position w:val="-1"/>
          <w:sz w:val="28"/>
          <w:szCs w:val="28"/>
          <w:lang w:val="uk-UA" w:eastAsia="ru-RU"/>
        </w:rPr>
      </w:pPr>
      <w:r>
        <w:rPr>
          <w:rFonts w:ascii="Times New Roman" w:eastAsia="Times New Roman" w:hAnsi="Times New Roman"/>
          <w:position w:val="-1"/>
          <w:sz w:val="28"/>
          <w:szCs w:val="28"/>
          <w:lang w:val="uk-UA" w:eastAsia="ru-RU"/>
        </w:rPr>
        <w:t xml:space="preserve">Боярської міської ради                                                </w:t>
      </w:r>
      <w:r w:rsidR="00BE6A97">
        <w:rPr>
          <w:rFonts w:ascii="Times New Roman" w:eastAsia="Times New Roman" w:hAnsi="Times New Roman"/>
          <w:position w:val="-1"/>
          <w:sz w:val="28"/>
          <w:szCs w:val="28"/>
          <w:lang w:val="uk-UA" w:eastAsia="ru-RU"/>
        </w:rPr>
        <w:t xml:space="preserve">     </w:t>
      </w:r>
      <w:r w:rsidR="00BC6373">
        <w:rPr>
          <w:rFonts w:ascii="Times New Roman" w:eastAsia="Times New Roman" w:hAnsi="Times New Roman"/>
          <w:position w:val="-1"/>
          <w:sz w:val="28"/>
          <w:szCs w:val="28"/>
          <w:lang w:val="uk-UA" w:eastAsia="ru-RU"/>
        </w:rPr>
        <w:t>Катерина МЕЛЬНИКОВА</w:t>
      </w:r>
    </w:p>
    <w:p w:rsidR="00BE6A97"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p>
    <w:p w:rsidR="00DD4F5C" w:rsidRPr="00B44CBF" w:rsidRDefault="00DD4F5C"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p>
    <w:p w:rsidR="00BE6A97"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b/>
          <w:snapToGrid w:val="0"/>
          <w:position w:val="-1"/>
          <w:sz w:val="28"/>
          <w:szCs w:val="28"/>
          <w:lang w:val="uk-UA" w:eastAsia="ru-RU"/>
        </w:rPr>
      </w:pPr>
      <w:r w:rsidRPr="00B44CBF">
        <w:rPr>
          <w:rFonts w:ascii="Times New Roman" w:eastAsia="Times New Roman" w:hAnsi="Times New Roman"/>
          <w:b/>
          <w:snapToGrid w:val="0"/>
          <w:position w:val="-1"/>
          <w:sz w:val="28"/>
          <w:szCs w:val="28"/>
          <w:lang w:val="uk-UA" w:eastAsia="ru-RU"/>
        </w:rPr>
        <w:t xml:space="preserve">Погоджено: </w:t>
      </w:r>
    </w:p>
    <w:p w:rsidR="00BE6A97" w:rsidRPr="00B44CBF"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p>
    <w:p w:rsidR="00DD4F5C" w:rsidRPr="00425F39" w:rsidRDefault="00DB4B31" w:rsidP="00DD4F5C">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Керуючий</w:t>
      </w:r>
      <w:r w:rsidR="00DD4F5C" w:rsidRPr="00425F39">
        <w:rPr>
          <w:rFonts w:ascii="Times New Roman" w:eastAsia="Times New Roman" w:hAnsi="Times New Roman"/>
          <w:snapToGrid w:val="0"/>
          <w:position w:val="-1"/>
          <w:sz w:val="28"/>
          <w:szCs w:val="28"/>
          <w:lang w:val="uk-UA" w:eastAsia="ru-RU"/>
        </w:rPr>
        <w:t xml:space="preserve"> справами виконавчого комітету              </w:t>
      </w:r>
      <w:r w:rsidR="00425F39">
        <w:rPr>
          <w:rFonts w:ascii="Times New Roman" w:eastAsia="Times New Roman" w:hAnsi="Times New Roman"/>
          <w:snapToGrid w:val="0"/>
          <w:position w:val="-1"/>
          <w:sz w:val="28"/>
          <w:szCs w:val="28"/>
          <w:lang w:val="uk-UA" w:eastAsia="ru-RU"/>
        </w:rPr>
        <w:tab/>
      </w:r>
      <w:r w:rsidR="00DD4F5C" w:rsidRPr="00425F39">
        <w:rPr>
          <w:rFonts w:ascii="Times New Roman" w:eastAsia="Times New Roman" w:hAnsi="Times New Roman"/>
          <w:snapToGrid w:val="0"/>
          <w:position w:val="-1"/>
          <w:sz w:val="28"/>
          <w:szCs w:val="28"/>
          <w:lang w:val="uk-UA" w:eastAsia="ru-RU"/>
        </w:rPr>
        <w:t xml:space="preserve">    Ганна САЛАМАТІНА</w:t>
      </w:r>
    </w:p>
    <w:p w:rsidR="00DD4F5C" w:rsidRPr="00B44CBF" w:rsidRDefault="00DD4F5C"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p>
    <w:p w:rsidR="00D06703" w:rsidRDefault="00D06703" w:rsidP="00D06703">
      <w:pPr>
        <w:shd w:val="clear" w:color="auto" w:fill="FFFFFF"/>
        <w:spacing w:after="0" w:line="360" w:lineRule="auto"/>
        <w:rPr>
          <w:rFonts w:ascii="Times New Roman" w:eastAsia="Times New Roman" w:hAnsi="Times New Roman"/>
          <w:bCs/>
          <w:color w:val="000000"/>
          <w:sz w:val="28"/>
          <w:szCs w:val="28"/>
          <w:lang w:val="uk-UA"/>
        </w:rPr>
      </w:pPr>
      <w:r>
        <w:rPr>
          <w:rFonts w:ascii="Times New Roman" w:eastAsia="Times New Roman" w:hAnsi="Times New Roman"/>
          <w:bCs/>
          <w:color w:val="000000"/>
          <w:sz w:val="28"/>
          <w:szCs w:val="28"/>
          <w:lang w:val="uk-UA"/>
        </w:rPr>
        <w:t xml:space="preserve">Начальник управління капітального </w:t>
      </w:r>
    </w:p>
    <w:p w:rsidR="00D06703" w:rsidRDefault="00D06703" w:rsidP="00D06703">
      <w:pPr>
        <w:shd w:val="clear" w:color="auto" w:fill="FFFFFF"/>
        <w:spacing w:after="0" w:line="360" w:lineRule="auto"/>
        <w:rPr>
          <w:rFonts w:ascii="Times New Roman" w:eastAsia="Times New Roman" w:hAnsi="Times New Roman"/>
          <w:bCs/>
          <w:color w:val="000000"/>
          <w:sz w:val="28"/>
          <w:szCs w:val="28"/>
          <w:lang w:val="uk-UA"/>
        </w:rPr>
      </w:pPr>
      <w:r>
        <w:rPr>
          <w:rFonts w:ascii="Times New Roman" w:eastAsia="Times New Roman" w:hAnsi="Times New Roman"/>
          <w:bCs/>
          <w:color w:val="000000"/>
          <w:sz w:val="28"/>
          <w:szCs w:val="28"/>
          <w:lang w:val="uk-UA"/>
        </w:rPr>
        <w:t>будівництва                                                                          Олександр ГОРБАЧОВ</w:t>
      </w:r>
    </w:p>
    <w:p w:rsidR="00D06703" w:rsidRDefault="00D06703" w:rsidP="00D06703">
      <w:pPr>
        <w:shd w:val="clear" w:color="auto" w:fill="FFFFFF"/>
        <w:spacing w:after="0" w:line="360" w:lineRule="auto"/>
        <w:rPr>
          <w:rFonts w:ascii="Times New Roman" w:eastAsia="Times New Roman" w:hAnsi="Times New Roman"/>
          <w:bCs/>
          <w:color w:val="000000"/>
          <w:sz w:val="28"/>
          <w:szCs w:val="28"/>
          <w:lang w:val="uk-UA"/>
        </w:rPr>
      </w:pPr>
    </w:p>
    <w:p w:rsidR="00BE6A97" w:rsidRPr="00B44CBF"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r w:rsidRPr="00B44CBF">
        <w:rPr>
          <w:rFonts w:ascii="Times New Roman" w:eastAsia="Times New Roman" w:hAnsi="Times New Roman"/>
          <w:snapToGrid w:val="0"/>
          <w:position w:val="-1"/>
          <w:sz w:val="28"/>
          <w:szCs w:val="28"/>
          <w:lang w:val="uk-UA" w:eastAsia="ru-RU"/>
        </w:rPr>
        <w:t xml:space="preserve">Начальник юридичного відділу          </w:t>
      </w:r>
      <w:r w:rsidR="00DB4B31">
        <w:rPr>
          <w:rFonts w:ascii="Times New Roman" w:eastAsia="Times New Roman" w:hAnsi="Times New Roman"/>
          <w:snapToGrid w:val="0"/>
          <w:position w:val="-1"/>
          <w:sz w:val="28"/>
          <w:szCs w:val="28"/>
          <w:lang w:val="uk-UA" w:eastAsia="ru-RU"/>
        </w:rPr>
        <w:t xml:space="preserve">     </w:t>
      </w:r>
      <w:r w:rsidRPr="00B44CBF">
        <w:rPr>
          <w:rFonts w:ascii="Times New Roman" w:eastAsia="Times New Roman" w:hAnsi="Times New Roman"/>
          <w:snapToGrid w:val="0"/>
          <w:position w:val="-1"/>
          <w:sz w:val="28"/>
          <w:szCs w:val="28"/>
          <w:lang w:val="uk-UA" w:eastAsia="ru-RU"/>
        </w:rPr>
        <w:t xml:space="preserve">   </w:t>
      </w:r>
      <w:r>
        <w:rPr>
          <w:rFonts w:ascii="Times New Roman" w:eastAsia="Times New Roman" w:hAnsi="Times New Roman"/>
          <w:snapToGrid w:val="0"/>
          <w:position w:val="-1"/>
          <w:sz w:val="28"/>
          <w:szCs w:val="28"/>
          <w:lang w:val="uk-UA" w:eastAsia="ru-RU"/>
        </w:rPr>
        <w:t xml:space="preserve">         </w:t>
      </w:r>
      <w:r w:rsidR="00DD4F5C">
        <w:rPr>
          <w:rFonts w:ascii="Times New Roman" w:eastAsia="Times New Roman" w:hAnsi="Times New Roman"/>
          <w:snapToGrid w:val="0"/>
          <w:position w:val="-1"/>
          <w:sz w:val="28"/>
          <w:szCs w:val="28"/>
          <w:lang w:val="uk-UA" w:eastAsia="ru-RU"/>
        </w:rPr>
        <w:t xml:space="preserve"> </w:t>
      </w:r>
      <w:r>
        <w:rPr>
          <w:rFonts w:ascii="Times New Roman" w:eastAsia="Times New Roman" w:hAnsi="Times New Roman"/>
          <w:snapToGrid w:val="0"/>
          <w:position w:val="-1"/>
          <w:sz w:val="28"/>
          <w:szCs w:val="28"/>
          <w:lang w:val="uk-UA" w:eastAsia="ru-RU"/>
        </w:rPr>
        <w:t xml:space="preserve">                  </w:t>
      </w:r>
      <w:r w:rsidRPr="00B44CBF">
        <w:rPr>
          <w:rFonts w:ascii="Times New Roman" w:eastAsia="Times New Roman" w:hAnsi="Times New Roman"/>
          <w:snapToGrid w:val="0"/>
          <w:position w:val="-1"/>
          <w:sz w:val="28"/>
          <w:szCs w:val="28"/>
          <w:lang w:val="uk-UA" w:eastAsia="ru-RU"/>
        </w:rPr>
        <w:t>Леся МАРУЖЕНКО</w:t>
      </w:r>
    </w:p>
    <w:p w:rsidR="00BE6A97" w:rsidRPr="00B44CBF" w:rsidRDefault="00BE6A97" w:rsidP="00BE6A97">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Times New Roman" w:hAnsi="Times New Roman"/>
          <w:snapToGrid w:val="0"/>
          <w:position w:val="-1"/>
          <w:sz w:val="28"/>
          <w:szCs w:val="28"/>
          <w:lang w:val="uk-UA" w:eastAsia="ru-RU"/>
        </w:rPr>
      </w:pPr>
    </w:p>
    <w:p w:rsidR="00DD4F5C" w:rsidRDefault="00DD4F5C" w:rsidP="00BE6A97">
      <w:pPr>
        <w:shd w:val="clear" w:color="auto" w:fill="FFFFFF"/>
        <w:spacing w:after="0" w:line="360" w:lineRule="auto"/>
        <w:rPr>
          <w:rFonts w:ascii="Times New Roman" w:eastAsia="Times New Roman" w:hAnsi="Times New Roman"/>
          <w:bCs/>
          <w:color w:val="000000"/>
          <w:sz w:val="28"/>
          <w:szCs w:val="28"/>
          <w:lang w:val="uk-UA"/>
        </w:rPr>
      </w:pPr>
    </w:p>
    <w:p w:rsidR="00DA0423" w:rsidRPr="00DA0423" w:rsidRDefault="00DA0423" w:rsidP="002147FB">
      <w:pPr>
        <w:spacing w:after="0" w:line="240" w:lineRule="auto"/>
        <w:rPr>
          <w:rStyle w:val="a7"/>
          <w:rFonts w:ascii="Times New Roman" w:hAnsi="Times New Roman"/>
          <w:b w:val="0"/>
          <w:color w:val="333333"/>
          <w:sz w:val="28"/>
          <w:szCs w:val="28"/>
          <w:bdr w:val="none" w:sz="0" w:space="0" w:color="auto" w:frame="1"/>
          <w:shd w:val="clear" w:color="auto" w:fill="FFFFFF"/>
          <w:lang w:val="uk-UA"/>
        </w:rPr>
      </w:pPr>
      <w:r w:rsidRPr="00DA0423">
        <w:rPr>
          <w:rStyle w:val="a7"/>
          <w:rFonts w:ascii="Times New Roman" w:hAnsi="Times New Roman"/>
          <w:b w:val="0"/>
          <w:color w:val="333333"/>
          <w:sz w:val="28"/>
          <w:szCs w:val="28"/>
          <w:bdr w:val="none" w:sz="0" w:space="0" w:color="auto" w:frame="1"/>
          <w:shd w:val="clear" w:color="auto" w:fill="FFFFFF"/>
        </w:rPr>
        <w:t xml:space="preserve">Головний спеціаліст з питань запобігання та </w:t>
      </w:r>
    </w:p>
    <w:p w:rsidR="00BE6A97" w:rsidRPr="00DA0423" w:rsidRDefault="00DA0423" w:rsidP="002147FB">
      <w:pPr>
        <w:spacing w:after="0" w:line="240" w:lineRule="auto"/>
        <w:rPr>
          <w:rFonts w:ascii="Times New Roman" w:eastAsia="Times New Roman" w:hAnsi="Times New Roman"/>
          <w:b/>
          <w:sz w:val="28"/>
          <w:szCs w:val="28"/>
          <w:lang w:val="uk-UA" w:eastAsia="ru-RU"/>
        </w:rPr>
      </w:pPr>
      <w:r w:rsidRPr="00DA0423">
        <w:rPr>
          <w:rStyle w:val="a7"/>
          <w:rFonts w:ascii="Times New Roman" w:hAnsi="Times New Roman"/>
          <w:b w:val="0"/>
          <w:color w:val="333333"/>
          <w:sz w:val="28"/>
          <w:szCs w:val="28"/>
          <w:bdr w:val="none" w:sz="0" w:space="0" w:color="auto" w:frame="1"/>
          <w:shd w:val="clear" w:color="auto" w:fill="FFFFFF"/>
        </w:rPr>
        <w:t>виявлення корупції</w:t>
      </w:r>
      <w:r>
        <w:rPr>
          <w:rStyle w:val="a7"/>
          <w:rFonts w:ascii="Times New Roman" w:hAnsi="Times New Roman"/>
          <w:b w:val="0"/>
          <w:color w:val="333333"/>
          <w:sz w:val="28"/>
          <w:szCs w:val="28"/>
          <w:bdr w:val="none" w:sz="0" w:space="0" w:color="auto" w:frame="1"/>
          <w:shd w:val="clear" w:color="auto" w:fill="FFFFFF"/>
          <w:lang w:val="uk-UA"/>
        </w:rPr>
        <w:t xml:space="preserve">                                                               Олена НАРДЕКОВА</w:t>
      </w:r>
    </w:p>
    <w:p w:rsidR="007F1A29" w:rsidRPr="008A2590" w:rsidRDefault="007F1A29" w:rsidP="002147FB">
      <w:pPr>
        <w:spacing w:after="0" w:line="240" w:lineRule="auto"/>
        <w:rPr>
          <w:rFonts w:ascii="Times New Roman" w:eastAsia="Times New Roman" w:hAnsi="Times New Roman"/>
          <w:sz w:val="24"/>
          <w:szCs w:val="24"/>
          <w:lang w:val="uk-UA" w:eastAsia="ru-RU"/>
        </w:rPr>
      </w:pPr>
    </w:p>
    <w:p w:rsidR="00746DBE" w:rsidRPr="00D95615" w:rsidRDefault="00D06703" w:rsidP="00D95615">
      <w:pPr>
        <w:pStyle w:val="a5"/>
        <w:jc w:val="right"/>
        <w:rPr>
          <w:rFonts w:ascii="Times New Roman" w:hAnsi="Times New Roman"/>
          <w:sz w:val="28"/>
          <w:szCs w:val="28"/>
          <w:lang w:val="uk-UA" w:eastAsia="uk-UA"/>
        </w:rPr>
      </w:pPr>
      <w:r>
        <w:rPr>
          <w:sz w:val="25"/>
          <w:szCs w:val="25"/>
          <w:lang w:val="uk-UA" w:eastAsia="uk-UA"/>
        </w:rPr>
        <w:br w:type="page"/>
      </w:r>
      <w:r w:rsidR="00975CF3" w:rsidRPr="00D95615">
        <w:rPr>
          <w:rFonts w:ascii="Times New Roman" w:hAnsi="Times New Roman"/>
          <w:sz w:val="28"/>
          <w:szCs w:val="28"/>
          <w:lang w:val="uk-UA" w:eastAsia="uk-UA"/>
        </w:rPr>
        <w:lastRenderedPageBreak/>
        <w:t>ЗАТВЕРДЖЕНО:</w:t>
      </w:r>
    </w:p>
    <w:p w:rsidR="00975CF3" w:rsidRPr="00D95615" w:rsidRDefault="00975CF3" w:rsidP="00D95615">
      <w:pPr>
        <w:pStyle w:val="a5"/>
        <w:jc w:val="right"/>
        <w:rPr>
          <w:rFonts w:ascii="Times New Roman" w:hAnsi="Times New Roman"/>
          <w:sz w:val="28"/>
          <w:szCs w:val="28"/>
          <w:lang w:val="uk-UA" w:eastAsia="uk-UA"/>
        </w:rPr>
      </w:pPr>
      <w:r w:rsidRPr="00D95615">
        <w:rPr>
          <w:rFonts w:ascii="Times New Roman" w:hAnsi="Times New Roman"/>
          <w:sz w:val="28"/>
          <w:szCs w:val="28"/>
          <w:lang w:val="uk-UA" w:eastAsia="uk-UA"/>
        </w:rPr>
        <w:t>рішення чергової 67 сесії</w:t>
      </w:r>
    </w:p>
    <w:p w:rsidR="00975CF3" w:rsidRPr="00D95615" w:rsidRDefault="00975CF3" w:rsidP="00D95615">
      <w:pPr>
        <w:pStyle w:val="a5"/>
        <w:jc w:val="right"/>
        <w:rPr>
          <w:rFonts w:ascii="Times New Roman" w:hAnsi="Times New Roman"/>
          <w:sz w:val="28"/>
          <w:szCs w:val="28"/>
          <w:lang w:val="uk-UA" w:eastAsia="uk-UA"/>
        </w:rPr>
      </w:pPr>
      <w:r w:rsidRPr="00D95615">
        <w:rPr>
          <w:rFonts w:ascii="Times New Roman" w:hAnsi="Times New Roman"/>
          <w:sz w:val="28"/>
          <w:szCs w:val="28"/>
          <w:lang w:val="uk-UA" w:eastAsia="uk-UA"/>
        </w:rPr>
        <w:t xml:space="preserve">Боярської міської ради </w:t>
      </w:r>
      <w:r w:rsidRPr="00D95615">
        <w:rPr>
          <w:rFonts w:ascii="Times New Roman" w:hAnsi="Times New Roman"/>
          <w:sz w:val="28"/>
          <w:szCs w:val="28"/>
          <w:lang w:val="uk-UA"/>
        </w:rPr>
        <w:t>VІIІ</w:t>
      </w:r>
      <w:r w:rsidRPr="00D95615">
        <w:rPr>
          <w:rFonts w:ascii="Times New Roman" w:hAnsi="Times New Roman"/>
          <w:sz w:val="28"/>
          <w:szCs w:val="28"/>
          <w:lang w:val="uk-UA" w:eastAsia="uk-UA"/>
        </w:rPr>
        <w:t xml:space="preserve"> скликання </w:t>
      </w:r>
    </w:p>
    <w:p w:rsidR="00975CF3" w:rsidRPr="00D95615" w:rsidRDefault="00975CF3" w:rsidP="00D95615">
      <w:pPr>
        <w:pStyle w:val="a5"/>
        <w:jc w:val="right"/>
        <w:rPr>
          <w:rFonts w:ascii="Times New Roman" w:hAnsi="Times New Roman"/>
          <w:sz w:val="28"/>
          <w:szCs w:val="28"/>
          <w:lang w:val="uk-UA" w:eastAsia="uk-UA"/>
        </w:rPr>
      </w:pPr>
      <w:r w:rsidRPr="00D95615">
        <w:rPr>
          <w:rFonts w:ascii="Times New Roman" w:hAnsi="Times New Roman"/>
          <w:sz w:val="28"/>
          <w:szCs w:val="28"/>
          <w:lang w:val="uk-UA" w:eastAsia="uk-UA"/>
        </w:rPr>
        <w:t>від 10.04.2025 року №67/3637</w:t>
      </w:r>
    </w:p>
    <w:p w:rsidR="00975CF3" w:rsidRDefault="00975CF3" w:rsidP="00D06703">
      <w:pPr>
        <w:widowControl w:val="0"/>
        <w:autoSpaceDE w:val="0"/>
        <w:autoSpaceDN w:val="0"/>
        <w:adjustRightInd w:val="0"/>
        <w:spacing w:after="0" w:line="360" w:lineRule="auto"/>
        <w:ind w:firstLine="540"/>
        <w:jc w:val="right"/>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46DBE" w:rsidRDefault="00746DBE"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40"/>
          <w:szCs w:val="40"/>
          <w:lang w:val="uk-UA" w:eastAsia="uk-UA"/>
        </w:rPr>
      </w:pPr>
      <w:r w:rsidRPr="008A2590">
        <w:rPr>
          <w:rFonts w:ascii="Times New Roman" w:eastAsia="Times New Roman" w:hAnsi="Times New Roman"/>
          <w:b/>
          <w:sz w:val="40"/>
          <w:szCs w:val="40"/>
          <w:lang w:val="uk-UA" w:eastAsia="uk-UA"/>
        </w:rPr>
        <w:t>СТАТУТ</w:t>
      </w: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32"/>
          <w:szCs w:val="32"/>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32"/>
          <w:szCs w:val="32"/>
          <w:lang w:val="uk-UA" w:eastAsia="uk-UA"/>
        </w:rPr>
      </w:pPr>
      <w:r w:rsidRPr="008A2590">
        <w:rPr>
          <w:rFonts w:ascii="Times New Roman" w:eastAsia="Times New Roman" w:hAnsi="Times New Roman"/>
          <w:b/>
          <w:sz w:val="32"/>
          <w:szCs w:val="32"/>
          <w:lang w:val="uk-UA" w:eastAsia="uk-UA"/>
        </w:rPr>
        <w:t>КОМУНАЛЬНОГО ПІДПРИЄМСТВА</w:t>
      </w:r>
    </w:p>
    <w:p w:rsidR="007F1A29" w:rsidRPr="008A2590" w:rsidRDefault="000411F7" w:rsidP="007F1A29">
      <w:pPr>
        <w:widowControl w:val="0"/>
        <w:autoSpaceDE w:val="0"/>
        <w:autoSpaceDN w:val="0"/>
        <w:adjustRightInd w:val="0"/>
        <w:spacing w:after="0" w:line="240" w:lineRule="auto"/>
        <w:ind w:firstLine="540"/>
        <w:jc w:val="center"/>
        <w:rPr>
          <w:rFonts w:ascii="Times New Roman" w:eastAsia="Times New Roman" w:hAnsi="Times New Roman"/>
          <w:b/>
          <w:sz w:val="32"/>
          <w:szCs w:val="32"/>
          <w:lang w:val="uk-UA" w:eastAsia="uk-UA"/>
        </w:rPr>
      </w:pPr>
      <w:r w:rsidRPr="008A2590">
        <w:rPr>
          <w:rFonts w:ascii="Times New Roman" w:eastAsia="Times New Roman" w:hAnsi="Times New Roman"/>
          <w:b/>
          <w:sz w:val="28"/>
          <w:szCs w:val="28"/>
          <w:lang w:val="uk-UA" w:eastAsia="ru-RU"/>
        </w:rPr>
        <w:t>«БОЯРСЬКА МУНІЦИПАЛЬНА ЕНЕРГОСЕРВІСНА КОМПАНІЯ» БОЯРСЬКОЇ МІСЬКОЇ РАДИ</w:t>
      </w:r>
      <w:r w:rsidRPr="008A2590">
        <w:rPr>
          <w:rFonts w:ascii="Times New Roman" w:eastAsia="Times New Roman" w:hAnsi="Times New Roman"/>
          <w:b/>
          <w:sz w:val="32"/>
          <w:szCs w:val="32"/>
          <w:lang w:val="uk-UA" w:eastAsia="uk-UA"/>
        </w:rPr>
        <w:t xml:space="preserve"> </w:t>
      </w:r>
    </w:p>
    <w:p w:rsidR="007F1A29" w:rsidRPr="008A2590" w:rsidRDefault="000411F7" w:rsidP="007F1A29">
      <w:pPr>
        <w:widowControl w:val="0"/>
        <w:tabs>
          <w:tab w:val="left" w:pos="1260"/>
        </w:tabs>
        <w:autoSpaceDE w:val="0"/>
        <w:autoSpaceDN w:val="0"/>
        <w:adjustRightInd w:val="0"/>
        <w:spacing w:after="0" w:line="240" w:lineRule="auto"/>
        <w:ind w:firstLine="540"/>
        <w:jc w:val="center"/>
        <w:rPr>
          <w:rFonts w:ascii="Times New Roman" w:eastAsia="Times New Roman" w:hAnsi="Times New Roman"/>
          <w:b/>
          <w:sz w:val="28"/>
          <w:szCs w:val="28"/>
          <w:lang w:val="uk-UA" w:eastAsia="uk-UA"/>
        </w:rPr>
      </w:pPr>
      <w:r w:rsidRPr="008A2590">
        <w:rPr>
          <w:rFonts w:ascii="Times New Roman" w:eastAsia="Times New Roman" w:hAnsi="Times New Roman"/>
          <w:b/>
          <w:sz w:val="28"/>
          <w:szCs w:val="28"/>
          <w:lang w:val="uk-UA" w:eastAsia="uk-UA"/>
        </w:rPr>
        <w:t>(</w:t>
      </w:r>
      <w:r w:rsidR="007F1A29" w:rsidRPr="008A2590">
        <w:rPr>
          <w:rFonts w:ascii="Times New Roman" w:eastAsia="Times New Roman" w:hAnsi="Times New Roman"/>
          <w:b/>
          <w:sz w:val="28"/>
          <w:szCs w:val="28"/>
          <w:lang w:val="uk-UA" w:eastAsia="uk-UA"/>
        </w:rPr>
        <w:t>нова редакція)</w:t>
      </w:r>
    </w:p>
    <w:p w:rsidR="007F1A29" w:rsidRPr="00BE6A97" w:rsidRDefault="00BE6A97" w:rsidP="007F1A29">
      <w:pPr>
        <w:widowControl w:val="0"/>
        <w:tabs>
          <w:tab w:val="left" w:pos="1260"/>
        </w:tabs>
        <w:autoSpaceDE w:val="0"/>
        <w:autoSpaceDN w:val="0"/>
        <w:adjustRightInd w:val="0"/>
        <w:spacing w:after="0" w:line="240" w:lineRule="auto"/>
        <w:ind w:firstLine="540"/>
        <w:jc w:val="center"/>
        <w:rPr>
          <w:rFonts w:ascii="Times New Roman" w:eastAsia="Times New Roman" w:hAnsi="Times New Roman"/>
          <w:b/>
          <w:sz w:val="28"/>
          <w:szCs w:val="28"/>
          <w:lang w:val="uk-UA" w:eastAsia="uk-UA"/>
        </w:rPr>
      </w:pPr>
      <w:r w:rsidRPr="00BE6A97">
        <w:rPr>
          <w:rFonts w:ascii="Times New Roman" w:eastAsia="Times New Roman" w:hAnsi="Times New Roman"/>
          <w:b/>
          <w:sz w:val="28"/>
          <w:szCs w:val="28"/>
          <w:lang w:val="uk-UA" w:eastAsia="ru-RU"/>
        </w:rPr>
        <w:t>(код ЄДРПОУ 44494341)</w:t>
      </w:r>
    </w:p>
    <w:p w:rsidR="007F1A29" w:rsidRPr="00BE6A97" w:rsidRDefault="007F1A29" w:rsidP="007F1A29">
      <w:pPr>
        <w:widowControl w:val="0"/>
        <w:tabs>
          <w:tab w:val="left" w:pos="1260"/>
        </w:tabs>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tabs>
          <w:tab w:val="left" w:pos="1260"/>
        </w:tabs>
        <w:autoSpaceDE w:val="0"/>
        <w:autoSpaceDN w:val="0"/>
        <w:adjustRightInd w:val="0"/>
        <w:spacing w:after="0" w:line="240" w:lineRule="auto"/>
        <w:ind w:firstLine="540"/>
        <w:jc w:val="center"/>
        <w:rPr>
          <w:rFonts w:ascii="Times New Roman" w:eastAsia="Times New Roman" w:hAnsi="Times New Roman"/>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BC6373" w:rsidRDefault="00BC6373" w:rsidP="0050587B">
      <w:pPr>
        <w:widowControl w:val="0"/>
        <w:autoSpaceDE w:val="0"/>
        <w:autoSpaceDN w:val="0"/>
        <w:adjustRightInd w:val="0"/>
        <w:spacing w:after="0" w:line="240" w:lineRule="auto"/>
        <w:rPr>
          <w:rFonts w:ascii="Times New Roman" w:eastAsia="Times New Roman" w:hAnsi="Times New Roman"/>
          <w:b/>
          <w:sz w:val="25"/>
          <w:szCs w:val="25"/>
          <w:lang w:val="uk-UA" w:eastAsia="uk-UA"/>
        </w:rPr>
      </w:pPr>
    </w:p>
    <w:p w:rsidR="00BC6373" w:rsidRDefault="00BC6373"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DA0423" w:rsidRPr="008A2590" w:rsidRDefault="00DA0423"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ind w:firstLine="540"/>
        <w:jc w:val="center"/>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rPr>
          <w:rFonts w:ascii="Times New Roman" w:eastAsia="Times New Roman" w:hAnsi="Times New Roman"/>
          <w:b/>
          <w:sz w:val="25"/>
          <w:szCs w:val="25"/>
          <w:lang w:val="uk-UA" w:eastAsia="uk-UA"/>
        </w:rPr>
      </w:pPr>
    </w:p>
    <w:p w:rsidR="007F1A29" w:rsidRPr="008A2590" w:rsidRDefault="007F1A29" w:rsidP="007F1A29">
      <w:pPr>
        <w:widowControl w:val="0"/>
        <w:autoSpaceDE w:val="0"/>
        <w:autoSpaceDN w:val="0"/>
        <w:adjustRightInd w:val="0"/>
        <w:spacing w:after="0" w:line="240" w:lineRule="auto"/>
        <w:jc w:val="center"/>
        <w:rPr>
          <w:rFonts w:ascii="Times New Roman" w:eastAsia="Times New Roman" w:hAnsi="Times New Roman"/>
          <w:b/>
          <w:sz w:val="28"/>
          <w:szCs w:val="28"/>
          <w:lang w:val="uk-UA" w:eastAsia="uk-UA"/>
        </w:rPr>
      </w:pPr>
      <w:r w:rsidRPr="008A2590">
        <w:rPr>
          <w:rFonts w:ascii="Times New Roman" w:eastAsia="Times New Roman" w:hAnsi="Times New Roman"/>
          <w:b/>
          <w:sz w:val="28"/>
          <w:szCs w:val="28"/>
          <w:lang w:val="uk-UA" w:eastAsia="uk-UA"/>
        </w:rPr>
        <w:t xml:space="preserve">м. Боярка </w:t>
      </w:r>
    </w:p>
    <w:p w:rsidR="007F1A29" w:rsidRPr="008A2590" w:rsidRDefault="00D06703" w:rsidP="0050587B">
      <w:pPr>
        <w:widowControl w:val="0"/>
        <w:autoSpaceDE w:val="0"/>
        <w:autoSpaceDN w:val="0"/>
        <w:adjustRightInd w:val="0"/>
        <w:spacing w:after="0" w:line="240" w:lineRule="auto"/>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br w:type="page"/>
      </w:r>
    </w:p>
    <w:p w:rsidR="000411F7" w:rsidRPr="008A2590" w:rsidRDefault="000411F7" w:rsidP="000411F7">
      <w:pPr>
        <w:pStyle w:val="a6"/>
        <w:numPr>
          <w:ilvl w:val="0"/>
          <w:numId w:val="8"/>
        </w:numPr>
        <w:shd w:val="clear" w:color="auto" w:fill="FFFFFF"/>
        <w:spacing w:after="0" w:line="276" w:lineRule="auto"/>
        <w:jc w:val="center"/>
        <w:rPr>
          <w:rFonts w:ascii="Times New Roman" w:eastAsia="Times New Roman" w:hAnsi="Times New Roman"/>
          <w:b/>
          <w:bCs/>
          <w:spacing w:val="-2"/>
          <w:sz w:val="28"/>
          <w:szCs w:val="28"/>
          <w:lang w:val="uk-UA" w:eastAsia="ru-RU"/>
        </w:rPr>
      </w:pPr>
      <w:r w:rsidRPr="008A2590">
        <w:rPr>
          <w:rFonts w:ascii="Times New Roman" w:eastAsia="Times New Roman" w:hAnsi="Times New Roman"/>
          <w:b/>
          <w:bCs/>
          <w:spacing w:val="-2"/>
          <w:sz w:val="28"/>
          <w:szCs w:val="28"/>
          <w:lang w:val="uk-UA" w:eastAsia="ru-RU"/>
        </w:rPr>
        <w:lastRenderedPageBreak/>
        <w:t>Загальні положення</w:t>
      </w:r>
    </w:p>
    <w:p w:rsidR="00422BC2" w:rsidRDefault="000411F7" w:rsidP="00422BC2">
      <w:pPr>
        <w:pStyle w:val="a6"/>
        <w:numPr>
          <w:ilvl w:val="1"/>
          <w:numId w:val="8"/>
        </w:numPr>
        <w:shd w:val="clear" w:color="auto" w:fill="FFFFFF"/>
        <w:spacing w:after="0" w:line="276" w:lineRule="auto"/>
        <w:ind w:left="0" w:right="5" w:firstLine="851"/>
        <w:jc w:val="both"/>
        <w:rPr>
          <w:rFonts w:ascii="Times New Roman" w:eastAsia="Times New Roman" w:hAnsi="Times New Roman"/>
          <w:sz w:val="28"/>
          <w:szCs w:val="28"/>
          <w:lang w:val="uk-UA" w:eastAsia="ru-RU"/>
        </w:rPr>
      </w:pPr>
      <w:r w:rsidRPr="00422BC2">
        <w:rPr>
          <w:rFonts w:ascii="Times New Roman" w:eastAsia="Times New Roman" w:hAnsi="Times New Roman"/>
          <w:spacing w:val="-4"/>
          <w:sz w:val="28"/>
          <w:szCs w:val="28"/>
          <w:lang w:val="uk-UA" w:eastAsia="ru-RU"/>
        </w:rPr>
        <w:t xml:space="preserve">Комунальне підприємство </w:t>
      </w:r>
      <w:r w:rsidRPr="00422BC2">
        <w:rPr>
          <w:rFonts w:ascii="Times New Roman" w:eastAsia="Times New Roman" w:hAnsi="Times New Roman"/>
          <w:sz w:val="28"/>
          <w:szCs w:val="28"/>
          <w:lang w:val="uk-UA" w:eastAsia="ru-RU"/>
        </w:rPr>
        <w:t xml:space="preserve">«Боярська муніципальна енергосервісна компанія» Боярської міської ради (далі - Підприємство) </w:t>
      </w:r>
      <w:r w:rsidR="00422BC2">
        <w:rPr>
          <w:rFonts w:ascii="Times New Roman" w:eastAsia="Times New Roman" w:hAnsi="Times New Roman"/>
          <w:sz w:val="28"/>
          <w:szCs w:val="28"/>
          <w:lang w:val="uk-UA" w:eastAsia="ru-RU"/>
        </w:rPr>
        <w:t xml:space="preserve">є правонаступником комунального підприємства «Екосвіт» </w:t>
      </w:r>
      <w:r w:rsidR="00422BC2" w:rsidRPr="008A2590">
        <w:rPr>
          <w:rFonts w:ascii="Times New Roman" w:eastAsia="Times New Roman" w:hAnsi="Times New Roman"/>
          <w:sz w:val="28"/>
          <w:szCs w:val="28"/>
          <w:lang w:val="uk-UA" w:eastAsia="ru-RU"/>
        </w:rPr>
        <w:t>(код ЄДРПОУ 44494341)</w:t>
      </w:r>
      <w:r w:rsidR="00422BC2">
        <w:rPr>
          <w:rFonts w:ascii="Times New Roman" w:eastAsia="Times New Roman" w:hAnsi="Times New Roman"/>
          <w:sz w:val="28"/>
          <w:szCs w:val="28"/>
          <w:lang w:val="uk-UA" w:eastAsia="ru-RU"/>
        </w:rPr>
        <w:t>.</w:t>
      </w:r>
    </w:p>
    <w:p w:rsidR="000411F7" w:rsidRPr="00422BC2" w:rsidRDefault="00422BC2" w:rsidP="00422BC2">
      <w:pPr>
        <w:pStyle w:val="a6"/>
        <w:numPr>
          <w:ilvl w:val="1"/>
          <w:numId w:val="8"/>
        </w:numPr>
        <w:shd w:val="clear" w:color="auto" w:fill="FFFFFF"/>
        <w:spacing w:after="0" w:line="276" w:lineRule="auto"/>
        <w:ind w:left="0" w:right="5" w:firstLine="851"/>
        <w:jc w:val="both"/>
        <w:rPr>
          <w:rFonts w:ascii="Times New Roman" w:eastAsia="Times New Roman" w:hAnsi="Times New Roman"/>
          <w:sz w:val="28"/>
          <w:szCs w:val="28"/>
          <w:lang w:val="uk-UA" w:eastAsia="ru-RU"/>
        </w:rPr>
      </w:pPr>
      <w:r w:rsidRPr="00422BC2">
        <w:rPr>
          <w:rFonts w:ascii="Times New Roman" w:eastAsia="Times New Roman" w:hAnsi="Times New Roman"/>
          <w:spacing w:val="-4"/>
          <w:sz w:val="28"/>
          <w:szCs w:val="28"/>
          <w:lang w:val="uk-UA" w:eastAsia="ru-RU"/>
        </w:rPr>
        <w:t xml:space="preserve">Комунальне підприємство </w:t>
      </w:r>
      <w:r w:rsidRPr="00422BC2">
        <w:rPr>
          <w:rFonts w:ascii="Times New Roman" w:eastAsia="Times New Roman" w:hAnsi="Times New Roman"/>
          <w:sz w:val="28"/>
          <w:szCs w:val="28"/>
          <w:lang w:val="uk-UA" w:eastAsia="ru-RU"/>
        </w:rPr>
        <w:t>«Боярська муніципальна енергосервісна компанія» Боярської міської ради (далі - Підприємство)</w:t>
      </w:r>
      <w:r>
        <w:rPr>
          <w:rFonts w:ascii="Times New Roman" w:eastAsia="Times New Roman" w:hAnsi="Times New Roman"/>
          <w:sz w:val="28"/>
          <w:szCs w:val="28"/>
          <w:lang w:val="uk-UA" w:eastAsia="ru-RU"/>
        </w:rPr>
        <w:t xml:space="preserve"> </w:t>
      </w:r>
      <w:r w:rsidR="000411F7" w:rsidRPr="00422BC2">
        <w:rPr>
          <w:rFonts w:ascii="Times New Roman" w:eastAsia="Times New Roman" w:hAnsi="Times New Roman"/>
          <w:sz w:val="28"/>
          <w:szCs w:val="28"/>
          <w:lang w:val="uk-UA" w:eastAsia="ru-RU"/>
        </w:rPr>
        <w:t>є комунальним унітарним підприємством.</w:t>
      </w:r>
      <w:r w:rsidR="000411F7" w:rsidRPr="00422BC2">
        <w:rPr>
          <w:rFonts w:ascii="Times New Roman" w:eastAsia="Times New Roman" w:hAnsi="Times New Roman"/>
          <w:spacing w:val="-2"/>
          <w:sz w:val="28"/>
          <w:szCs w:val="28"/>
          <w:lang w:val="uk-UA" w:eastAsia="ru-RU"/>
        </w:rPr>
        <w:t xml:space="preserve"> </w:t>
      </w:r>
    </w:p>
    <w:p w:rsidR="000411F7" w:rsidRPr="008A2590" w:rsidRDefault="000411F7" w:rsidP="000411F7">
      <w:pPr>
        <w:shd w:val="clear" w:color="auto" w:fill="FFFFFF"/>
        <w:tabs>
          <w:tab w:val="left" w:pos="655"/>
        </w:tabs>
        <w:spacing w:after="0" w:line="276" w:lineRule="auto"/>
        <w:ind w:right="2" w:firstLine="851"/>
        <w:jc w:val="both"/>
        <w:rPr>
          <w:rFonts w:ascii="Times New Roman" w:eastAsia="Times New Roman" w:hAnsi="Times New Roman"/>
          <w:sz w:val="28"/>
          <w:szCs w:val="28"/>
          <w:lang w:val="uk-UA" w:eastAsia="ru-RU"/>
        </w:rPr>
      </w:pPr>
      <w:r w:rsidRPr="008A2590">
        <w:rPr>
          <w:rFonts w:ascii="Times New Roman" w:eastAsia="Times New Roman" w:hAnsi="Times New Roman"/>
          <w:spacing w:val="-17"/>
          <w:sz w:val="28"/>
          <w:szCs w:val="28"/>
          <w:lang w:val="uk-UA" w:eastAsia="ru-RU"/>
        </w:rPr>
        <w:t>1</w:t>
      </w:r>
      <w:r w:rsidR="00422BC2">
        <w:rPr>
          <w:rFonts w:ascii="Times New Roman" w:eastAsia="Times New Roman" w:hAnsi="Times New Roman"/>
          <w:spacing w:val="-17"/>
          <w:sz w:val="28"/>
          <w:szCs w:val="28"/>
          <w:lang w:val="uk-UA" w:eastAsia="ru-RU"/>
        </w:rPr>
        <w:t>.3</w:t>
      </w:r>
      <w:r w:rsidRPr="008A2590">
        <w:rPr>
          <w:rFonts w:ascii="Times New Roman" w:eastAsia="Times New Roman" w:hAnsi="Times New Roman"/>
          <w:spacing w:val="-17"/>
          <w:sz w:val="28"/>
          <w:szCs w:val="28"/>
          <w:lang w:val="uk-UA" w:eastAsia="ru-RU"/>
        </w:rPr>
        <w:t>.</w:t>
      </w:r>
      <w:r w:rsidRPr="008A2590">
        <w:rPr>
          <w:rFonts w:ascii="Times New Roman" w:eastAsia="Times New Roman" w:hAnsi="Times New Roman"/>
          <w:sz w:val="28"/>
          <w:szCs w:val="28"/>
          <w:lang w:val="uk-UA" w:eastAsia="ru-RU"/>
        </w:rPr>
        <w:tab/>
        <w:t xml:space="preserve">Власником та засновником Підприємства є територіальна громада міста Боярка в особі Боярської міської ради (далі - </w:t>
      </w:r>
      <w:r w:rsidR="00D06703">
        <w:rPr>
          <w:rFonts w:ascii="Times New Roman" w:eastAsia="Times New Roman" w:hAnsi="Times New Roman"/>
          <w:sz w:val="28"/>
          <w:szCs w:val="28"/>
          <w:lang w:val="uk-UA" w:eastAsia="ru-RU"/>
        </w:rPr>
        <w:t>Засновник</w:t>
      </w:r>
      <w:r w:rsidRPr="008A2590">
        <w:rPr>
          <w:rFonts w:ascii="Times New Roman" w:eastAsia="Times New Roman" w:hAnsi="Times New Roman"/>
          <w:sz w:val="28"/>
          <w:szCs w:val="28"/>
          <w:lang w:val="uk-UA" w:eastAsia="ru-RU"/>
        </w:rPr>
        <w:t>).</w:t>
      </w:r>
    </w:p>
    <w:p w:rsidR="000411F7" w:rsidRPr="008A2590" w:rsidRDefault="00422BC2" w:rsidP="000411F7">
      <w:pPr>
        <w:shd w:val="clear" w:color="auto" w:fill="FFFFFF"/>
        <w:tabs>
          <w:tab w:val="left" w:pos="799"/>
        </w:tabs>
        <w:spacing w:after="0" w:line="276" w:lineRule="auto"/>
        <w:ind w:right="2" w:firstLine="851"/>
        <w:jc w:val="both"/>
        <w:rPr>
          <w:rFonts w:ascii="Times New Roman" w:eastAsia="Times New Roman" w:hAnsi="Times New Roman"/>
          <w:sz w:val="28"/>
          <w:szCs w:val="28"/>
          <w:lang w:val="uk-UA" w:eastAsia="ru-RU"/>
        </w:rPr>
      </w:pPr>
      <w:r>
        <w:rPr>
          <w:rFonts w:ascii="Times New Roman" w:eastAsia="Times New Roman" w:hAnsi="Times New Roman"/>
          <w:spacing w:val="-18"/>
          <w:sz w:val="28"/>
          <w:szCs w:val="28"/>
          <w:lang w:val="uk-UA" w:eastAsia="ru-RU"/>
        </w:rPr>
        <w:t>1.4</w:t>
      </w:r>
      <w:r w:rsidR="000411F7" w:rsidRPr="008A2590">
        <w:rPr>
          <w:rFonts w:ascii="Times New Roman" w:eastAsia="Times New Roman" w:hAnsi="Times New Roman"/>
          <w:spacing w:val="-18"/>
          <w:sz w:val="28"/>
          <w:szCs w:val="28"/>
          <w:lang w:val="uk-UA" w:eastAsia="ru-RU"/>
        </w:rPr>
        <w:t>.</w:t>
      </w:r>
      <w:r w:rsidR="000411F7" w:rsidRPr="008A2590">
        <w:rPr>
          <w:rFonts w:ascii="Times New Roman" w:eastAsia="Times New Roman" w:hAnsi="Times New Roman"/>
          <w:sz w:val="28"/>
          <w:szCs w:val="28"/>
          <w:lang w:val="uk-UA" w:eastAsia="ru-RU"/>
        </w:rPr>
        <w:tab/>
      </w:r>
      <w:r w:rsidR="000411F7" w:rsidRPr="008A2590">
        <w:rPr>
          <w:rFonts w:ascii="Times New Roman" w:eastAsia="Times New Roman" w:hAnsi="Times New Roman"/>
          <w:spacing w:val="-4"/>
          <w:sz w:val="28"/>
          <w:szCs w:val="28"/>
          <w:lang w:val="uk-UA" w:eastAsia="ru-RU"/>
        </w:rPr>
        <w:t xml:space="preserve">Комунальне підприємство </w:t>
      </w:r>
      <w:r w:rsidR="000411F7" w:rsidRPr="008A2590">
        <w:rPr>
          <w:rFonts w:ascii="Times New Roman" w:eastAsia="Times New Roman" w:hAnsi="Times New Roman"/>
          <w:sz w:val="28"/>
          <w:szCs w:val="28"/>
          <w:lang w:val="uk-UA" w:eastAsia="ru-RU"/>
        </w:rPr>
        <w:t xml:space="preserve">«Боярська муніципальна енергосервісна компанія» Боярської міської ради є прибутковим підприємством. Підприємство функціонально підпорядковане уповноваженому органу </w:t>
      </w:r>
      <w:r w:rsidR="00D06703">
        <w:rPr>
          <w:rFonts w:ascii="Times New Roman" w:eastAsia="Times New Roman" w:hAnsi="Times New Roman"/>
          <w:sz w:val="28"/>
          <w:szCs w:val="28"/>
          <w:lang w:val="uk-UA" w:eastAsia="ru-RU"/>
        </w:rPr>
        <w:t xml:space="preserve"> - Управлінню капітального будівництва Боярської міської ради (далі –</w:t>
      </w:r>
      <w:r w:rsidR="00555ED4">
        <w:rPr>
          <w:rFonts w:ascii="Times New Roman" w:eastAsia="Times New Roman" w:hAnsi="Times New Roman"/>
          <w:sz w:val="28"/>
          <w:szCs w:val="28"/>
          <w:lang w:val="uk-UA" w:eastAsia="ru-RU"/>
        </w:rPr>
        <w:t xml:space="preserve"> о</w:t>
      </w:r>
      <w:r w:rsidR="00D06703">
        <w:rPr>
          <w:rFonts w:ascii="Times New Roman" w:eastAsia="Times New Roman" w:hAnsi="Times New Roman"/>
          <w:sz w:val="28"/>
          <w:szCs w:val="28"/>
          <w:lang w:val="uk-UA" w:eastAsia="ru-RU"/>
        </w:rPr>
        <w:t>рган управління)</w:t>
      </w:r>
    </w:p>
    <w:p w:rsidR="000411F7" w:rsidRPr="008A2590" w:rsidRDefault="00422BC2" w:rsidP="000411F7">
      <w:pPr>
        <w:shd w:val="clear" w:color="auto" w:fill="FFFFFF"/>
        <w:tabs>
          <w:tab w:val="left" w:pos="799"/>
        </w:tabs>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pacing w:val="-15"/>
          <w:sz w:val="28"/>
          <w:szCs w:val="28"/>
          <w:lang w:val="uk-UA" w:eastAsia="ru-RU"/>
        </w:rPr>
        <w:t>1.5</w:t>
      </w:r>
      <w:r w:rsidR="000411F7" w:rsidRPr="008A2590">
        <w:rPr>
          <w:rFonts w:ascii="Times New Roman" w:eastAsia="Times New Roman" w:hAnsi="Times New Roman"/>
          <w:spacing w:val="-15"/>
          <w:sz w:val="28"/>
          <w:szCs w:val="28"/>
          <w:lang w:val="uk-UA" w:eastAsia="ru-RU"/>
        </w:rPr>
        <w:t>.</w:t>
      </w:r>
      <w:r w:rsidR="000411F7" w:rsidRPr="008A2590">
        <w:rPr>
          <w:rFonts w:ascii="Times New Roman" w:eastAsia="Times New Roman" w:hAnsi="Times New Roman"/>
          <w:sz w:val="28"/>
          <w:szCs w:val="28"/>
          <w:lang w:val="uk-UA" w:eastAsia="ru-RU"/>
        </w:rPr>
        <w:tab/>
        <w:t xml:space="preserve">Для здійснення господарської діяльності Підприємства Власник </w:t>
      </w:r>
      <w:r w:rsidR="000411F7" w:rsidRPr="008A2590">
        <w:rPr>
          <w:rFonts w:ascii="Times New Roman" w:eastAsia="Times New Roman" w:hAnsi="Times New Roman"/>
          <w:spacing w:val="-3"/>
          <w:sz w:val="28"/>
          <w:szCs w:val="28"/>
          <w:lang w:val="uk-UA" w:eastAsia="ru-RU"/>
        </w:rPr>
        <w:t>ств</w:t>
      </w:r>
      <w:r w:rsidR="007E797D" w:rsidRPr="008A2590">
        <w:rPr>
          <w:rFonts w:ascii="Times New Roman" w:eastAsia="Times New Roman" w:hAnsi="Times New Roman"/>
          <w:spacing w:val="-3"/>
          <w:sz w:val="28"/>
          <w:szCs w:val="28"/>
          <w:lang w:val="uk-UA" w:eastAsia="ru-RU"/>
        </w:rPr>
        <w:t>орює статутний капітал в сумі 5 (п’ять</w:t>
      </w:r>
      <w:r w:rsidR="000411F7" w:rsidRPr="008A2590">
        <w:rPr>
          <w:rFonts w:ascii="Times New Roman" w:eastAsia="Times New Roman" w:hAnsi="Times New Roman"/>
          <w:spacing w:val="-2"/>
          <w:sz w:val="28"/>
          <w:szCs w:val="28"/>
          <w:lang w:val="uk-UA" w:eastAsia="ru-RU"/>
        </w:rPr>
        <w:t xml:space="preserve">) тисяч гривень за рахунок внеску </w:t>
      </w:r>
      <w:r w:rsidR="000411F7" w:rsidRPr="008A2590">
        <w:rPr>
          <w:rFonts w:ascii="Times New Roman" w:eastAsia="Times New Roman" w:hAnsi="Times New Roman"/>
          <w:sz w:val="28"/>
          <w:szCs w:val="28"/>
          <w:lang w:val="uk-UA" w:eastAsia="ru-RU"/>
        </w:rPr>
        <w:t>Власника у вигляді</w:t>
      </w:r>
      <w:r w:rsidR="000411F7" w:rsidRPr="008A2590">
        <w:rPr>
          <w:rFonts w:ascii="Times New Roman" w:eastAsia="Times New Roman" w:hAnsi="Times New Roman"/>
          <w:spacing w:val="-2"/>
          <w:sz w:val="28"/>
          <w:szCs w:val="28"/>
          <w:lang w:val="uk-UA" w:eastAsia="ru-RU"/>
        </w:rPr>
        <w:t xml:space="preserve"> грошових коштів</w:t>
      </w:r>
      <w:r w:rsidR="000411F7" w:rsidRPr="008A2590">
        <w:rPr>
          <w:rFonts w:ascii="Times New Roman" w:eastAsia="Times New Roman" w:hAnsi="Times New Roman"/>
          <w:sz w:val="28"/>
          <w:szCs w:val="28"/>
          <w:lang w:val="uk-UA" w:eastAsia="ru-RU"/>
        </w:rPr>
        <w:t>.</w:t>
      </w:r>
    </w:p>
    <w:p w:rsidR="000411F7" w:rsidRPr="008A2590" w:rsidRDefault="00422BC2" w:rsidP="000411F7">
      <w:pPr>
        <w:shd w:val="clear" w:color="auto" w:fill="FFFFFF"/>
        <w:tabs>
          <w:tab w:val="left" w:pos="684"/>
        </w:tabs>
        <w:spacing w:after="0" w:line="276" w:lineRule="auto"/>
        <w:ind w:right="2" w:firstLine="851"/>
        <w:jc w:val="both"/>
        <w:rPr>
          <w:rFonts w:ascii="Times New Roman" w:eastAsia="Times New Roman" w:hAnsi="Times New Roman"/>
          <w:spacing w:val="-3"/>
          <w:sz w:val="28"/>
          <w:szCs w:val="28"/>
          <w:lang w:val="uk-UA" w:eastAsia="ru-RU"/>
        </w:rPr>
      </w:pPr>
      <w:r>
        <w:rPr>
          <w:rFonts w:ascii="Times New Roman" w:eastAsia="Times New Roman" w:hAnsi="Times New Roman"/>
          <w:spacing w:val="-17"/>
          <w:sz w:val="28"/>
          <w:szCs w:val="28"/>
          <w:lang w:val="uk-UA" w:eastAsia="ru-RU"/>
        </w:rPr>
        <w:t>1.6</w:t>
      </w:r>
      <w:r w:rsidR="000411F7" w:rsidRPr="008A2590">
        <w:rPr>
          <w:rFonts w:ascii="Times New Roman" w:eastAsia="Times New Roman" w:hAnsi="Times New Roman"/>
          <w:spacing w:val="-17"/>
          <w:sz w:val="28"/>
          <w:szCs w:val="28"/>
          <w:lang w:val="uk-UA" w:eastAsia="ru-RU"/>
        </w:rPr>
        <w:t>.</w:t>
      </w:r>
      <w:r w:rsidR="000411F7" w:rsidRPr="008A2590">
        <w:rPr>
          <w:rFonts w:ascii="Times New Roman" w:eastAsia="Times New Roman" w:hAnsi="Times New Roman"/>
          <w:sz w:val="28"/>
          <w:szCs w:val="28"/>
          <w:lang w:val="uk-UA" w:eastAsia="ru-RU"/>
        </w:rPr>
        <w:tab/>
        <w:t xml:space="preserve">Підприємство з моменту державної реєстрації набуває статусу юридичної особи, має самостійний баланс, рахунки в установах банку та органах Державної казначейської служби України, круглу печатку, кутовий та інші штампи зі </w:t>
      </w:r>
      <w:r w:rsidR="000411F7" w:rsidRPr="008A2590">
        <w:rPr>
          <w:rFonts w:ascii="Times New Roman" w:eastAsia="Times New Roman" w:hAnsi="Times New Roman"/>
          <w:spacing w:val="-1"/>
          <w:sz w:val="28"/>
          <w:szCs w:val="28"/>
          <w:lang w:val="uk-UA" w:eastAsia="ru-RU"/>
        </w:rPr>
        <w:t>своїм найменуванням та ідентифікаційним кодом, бланки зі своїм найменуванням. Права і обов`язки юридичної особи Підприємство набуває</w:t>
      </w:r>
      <w:r w:rsidR="000411F7" w:rsidRPr="008A2590">
        <w:rPr>
          <w:rFonts w:ascii="Times New Roman" w:eastAsia="Times New Roman" w:hAnsi="Times New Roman"/>
          <w:sz w:val="28"/>
          <w:szCs w:val="28"/>
          <w:lang w:val="uk-UA" w:eastAsia="ru-RU"/>
        </w:rPr>
        <w:t xml:space="preserve"> з дня його державної реєстрації у встановленому законом </w:t>
      </w:r>
      <w:r w:rsidR="000411F7" w:rsidRPr="008A2590">
        <w:rPr>
          <w:rFonts w:ascii="Times New Roman" w:eastAsia="Times New Roman" w:hAnsi="Times New Roman"/>
          <w:spacing w:val="-2"/>
          <w:sz w:val="28"/>
          <w:szCs w:val="28"/>
          <w:lang w:val="uk-UA" w:eastAsia="ru-RU"/>
        </w:rPr>
        <w:t xml:space="preserve">порядку. </w:t>
      </w:r>
    </w:p>
    <w:p w:rsidR="000411F7" w:rsidRPr="008A2590" w:rsidRDefault="00422BC2" w:rsidP="000411F7">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1.7</w:t>
      </w:r>
      <w:r w:rsidR="000411F7" w:rsidRPr="008A2590">
        <w:rPr>
          <w:rFonts w:ascii="Times New Roman" w:eastAsia="Times New Roman" w:hAnsi="Times New Roman"/>
          <w:sz w:val="28"/>
          <w:szCs w:val="28"/>
          <w:lang w:val="uk-UA" w:eastAsia="ru-RU"/>
        </w:rPr>
        <w:t>. Найменування Підприємства:</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Українською мовою:</w:t>
      </w:r>
    </w:p>
    <w:p w:rsidR="00ED2171" w:rsidRDefault="000411F7" w:rsidP="00ED2171">
      <w:pPr>
        <w:suppressAutoHyphens/>
        <w:spacing w:after="0" w:line="240" w:lineRule="auto"/>
        <w:ind w:firstLine="851"/>
        <w:jc w:val="both"/>
        <w:rPr>
          <w:rFonts w:ascii="Times New Roman" w:eastAsia="Liberation Mono" w:hAnsi="Times New Roman"/>
          <w:sz w:val="28"/>
          <w:szCs w:val="28"/>
          <w:lang w:val="uk-UA" w:eastAsia="zh-CN" w:bidi="hi-IN"/>
        </w:rPr>
      </w:pPr>
      <w:r w:rsidRPr="008A2590">
        <w:rPr>
          <w:rFonts w:ascii="Times New Roman" w:eastAsia="Liberation Mono" w:hAnsi="Times New Roman"/>
          <w:sz w:val="28"/>
          <w:szCs w:val="28"/>
          <w:lang w:val="uk-UA" w:eastAsia="zh-CN" w:bidi="hi-IN"/>
        </w:rPr>
        <w:t>- повне найменування: Комунальне підприємство «</w:t>
      </w:r>
      <w:r w:rsidRPr="008A2590">
        <w:rPr>
          <w:rFonts w:ascii="Times New Roman" w:eastAsia="Liberation Mono" w:hAnsi="Times New Roman" w:cs="Liberation Mono"/>
          <w:sz w:val="28"/>
          <w:szCs w:val="28"/>
          <w:lang w:val="uk-UA" w:eastAsia="zh-CN" w:bidi="hi-IN"/>
        </w:rPr>
        <w:t>Боярська муніципальна енергосервісна компанія</w:t>
      </w:r>
      <w:r w:rsidRPr="008A2590">
        <w:rPr>
          <w:rFonts w:ascii="Times New Roman" w:eastAsia="Liberation Mono" w:hAnsi="Times New Roman"/>
          <w:sz w:val="28"/>
          <w:szCs w:val="28"/>
          <w:lang w:val="uk-UA" w:eastAsia="zh-CN" w:bidi="hi-IN"/>
        </w:rPr>
        <w:t>» Боярської міської ради</w:t>
      </w:r>
      <w:r w:rsidR="00ED2171">
        <w:rPr>
          <w:rFonts w:ascii="Times New Roman" w:eastAsia="Liberation Mono" w:hAnsi="Times New Roman"/>
          <w:sz w:val="28"/>
          <w:szCs w:val="28"/>
          <w:lang w:val="uk-UA" w:eastAsia="zh-CN" w:bidi="hi-IN"/>
        </w:rPr>
        <w:t>;</w:t>
      </w:r>
    </w:p>
    <w:p w:rsidR="00ED2171" w:rsidRPr="00ED2171" w:rsidRDefault="00ED2171" w:rsidP="00ED2171">
      <w:pPr>
        <w:suppressAutoHyphens/>
        <w:spacing w:after="0" w:line="240" w:lineRule="auto"/>
        <w:ind w:firstLine="851"/>
        <w:jc w:val="both"/>
        <w:rPr>
          <w:rFonts w:ascii="Times New Roman" w:eastAsia="Liberation Mono" w:hAnsi="Times New Roman"/>
          <w:sz w:val="28"/>
          <w:szCs w:val="28"/>
          <w:lang w:val="uk-UA" w:eastAsia="zh-CN" w:bidi="hi-IN"/>
        </w:rPr>
      </w:pPr>
      <w:r>
        <w:rPr>
          <w:rFonts w:ascii="Times New Roman" w:eastAsia="Liberation Mono" w:hAnsi="Times New Roman"/>
          <w:sz w:val="28"/>
          <w:szCs w:val="28"/>
          <w:lang w:val="uk-UA" w:eastAsia="zh-CN" w:bidi="hi-IN"/>
        </w:rPr>
        <w:t xml:space="preserve">- </w:t>
      </w:r>
      <w:r>
        <w:rPr>
          <w:rFonts w:ascii="Times New Roman" w:eastAsia="Times New Roman" w:hAnsi="Times New Roman"/>
          <w:sz w:val="28"/>
          <w:szCs w:val="28"/>
          <w:lang w:val="uk-UA" w:eastAsia="ru-RU"/>
        </w:rPr>
        <w:t>с</w:t>
      </w:r>
      <w:r w:rsidRPr="008A2590">
        <w:rPr>
          <w:rFonts w:ascii="Times New Roman" w:eastAsia="Times New Roman" w:hAnsi="Times New Roman"/>
          <w:sz w:val="28"/>
          <w:szCs w:val="28"/>
          <w:lang w:val="uk-UA" w:eastAsia="ru-RU"/>
        </w:rPr>
        <w:t>корочене</w:t>
      </w:r>
      <w:r w:rsidR="000411F7" w:rsidRPr="008A2590">
        <w:rPr>
          <w:rFonts w:ascii="Times New Roman" w:eastAsia="Times New Roman" w:hAnsi="Times New Roman"/>
          <w:sz w:val="28"/>
          <w:szCs w:val="28"/>
          <w:lang w:val="uk-UA" w:eastAsia="ru-RU"/>
        </w:rPr>
        <w:t xml:space="preserve"> найменування: КП «БМЕ</w:t>
      </w:r>
      <w:r w:rsidR="007E797D" w:rsidRPr="008A2590">
        <w:rPr>
          <w:rFonts w:ascii="Times New Roman" w:eastAsia="Times New Roman" w:hAnsi="Times New Roman"/>
          <w:sz w:val="28"/>
          <w:szCs w:val="28"/>
          <w:lang w:val="uk-UA" w:eastAsia="ru-RU"/>
        </w:rPr>
        <w:t>С</w:t>
      </w:r>
      <w:r w:rsidR="000411F7" w:rsidRPr="008A2590">
        <w:rPr>
          <w:rFonts w:ascii="Times New Roman" w:eastAsia="Times New Roman" w:hAnsi="Times New Roman"/>
          <w:sz w:val="28"/>
          <w:szCs w:val="28"/>
          <w:lang w:val="uk-UA" w:eastAsia="ru-RU"/>
        </w:rPr>
        <w:t>К».</w:t>
      </w:r>
    </w:p>
    <w:p w:rsidR="008A2590" w:rsidRPr="00ED2171" w:rsidRDefault="00ED2171" w:rsidP="00ED2171">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англійською мовою: </w:t>
      </w:r>
      <w:r w:rsidR="008A2590">
        <w:rPr>
          <w:rFonts w:ascii="Times New Roman" w:eastAsia="Times New Roman" w:hAnsi="Times New Roman"/>
          <w:sz w:val="28"/>
          <w:szCs w:val="28"/>
          <w:lang w:val="uk-UA" w:eastAsia="ru-RU"/>
        </w:rPr>
        <w:t>С</w:t>
      </w:r>
      <w:r w:rsidR="008A2590">
        <w:rPr>
          <w:rFonts w:ascii="Times New Roman" w:eastAsia="Times New Roman" w:hAnsi="Times New Roman"/>
          <w:sz w:val="28"/>
          <w:szCs w:val="28"/>
          <w:lang w:val="en-US" w:eastAsia="ru-RU"/>
        </w:rPr>
        <w:t>ommunal</w:t>
      </w:r>
      <w:r w:rsidR="008A2590" w:rsidRPr="00024764">
        <w:rPr>
          <w:rFonts w:ascii="Times New Roman" w:eastAsia="Times New Roman" w:hAnsi="Times New Roman"/>
          <w:sz w:val="28"/>
          <w:szCs w:val="28"/>
          <w:lang w:val="uk-UA" w:eastAsia="ru-RU"/>
        </w:rPr>
        <w:t xml:space="preserve"> </w:t>
      </w:r>
      <w:r w:rsidR="008A2590">
        <w:rPr>
          <w:rFonts w:ascii="Times New Roman" w:eastAsia="Times New Roman" w:hAnsi="Times New Roman"/>
          <w:sz w:val="28"/>
          <w:szCs w:val="28"/>
          <w:lang w:val="en-US" w:eastAsia="ru-RU"/>
        </w:rPr>
        <w:t>Enterprise</w:t>
      </w:r>
      <w:r w:rsidR="008A2590" w:rsidRPr="00024764">
        <w:rPr>
          <w:rFonts w:ascii="Times New Roman" w:eastAsia="Times New Roman" w:hAnsi="Times New Roman"/>
          <w:sz w:val="28"/>
          <w:szCs w:val="28"/>
          <w:lang w:val="uk-UA" w:eastAsia="ru-RU"/>
        </w:rPr>
        <w:t xml:space="preserve"> </w:t>
      </w:r>
      <w:r w:rsidR="008A2590">
        <w:rPr>
          <w:rFonts w:ascii="Times New Roman" w:eastAsia="Times New Roman" w:hAnsi="Times New Roman"/>
          <w:sz w:val="28"/>
          <w:szCs w:val="28"/>
          <w:lang w:val="uk-UA" w:eastAsia="ru-RU"/>
        </w:rPr>
        <w:t>«</w:t>
      </w:r>
      <w:r w:rsidR="008A2590">
        <w:rPr>
          <w:rFonts w:ascii="Times New Roman" w:eastAsia="Times New Roman" w:hAnsi="Times New Roman"/>
          <w:sz w:val="28"/>
          <w:szCs w:val="28"/>
          <w:lang w:val="en-US" w:eastAsia="ru-RU"/>
        </w:rPr>
        <w:t>Boyarka</w:t>
      </w:r>
      <w:r w:rsidRPr="00024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Municipal</w:t>
      </w:r>
      <w:r w:rsidRPr="00024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Energy</w:t>
      </w:r>
      <w:r w:rsidRPr="00024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Service</w:t>
      </w:r>
      <w:r w:rsidRPr="00024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Company</w:t>
      </w:r>
      <w:r>
        <w:rPr>
          <w:rFonts w:ascii="Times New Roman" w:eastAsia="Times New Roman" w:hAnsi="Times New Roman"/>
          <w:sz w:val="28"/>
          <w:szCs w:val="28"/>
          <w:lang w:val="uk-UA" w:eastAsia="ru-RU"/>
        </w:rPr>
        <w:t>».</w:t>
      </w:r>
    </w:p>
    <w:p w:rsidR="000411F7" w:rsidRPr="008A2590" w:rsidRDefault="00422BC2" w:rsidP="000411F7">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r w:rsidR="000411F7" w:rsidRPr="008A2590">
        <w:rPr>
          <w:rFonts w:ascii="Times New Roman" w:eastAsia="Times New Roman" w:hAnsi="Times New Roman"/>
          <w:sz w:val="28"/>
          <w:szCs w:val="28"/>
          <w:lang w:val="uk-UA" w:eastAsia="ru-RU"/>
        </w:rPr>
        <w:t>. Місцезнаходження Підприємства: м. Боярка</w:t>
      </w:r>
      <w:r w:rsidR="00ED2171">
        <w:rPr>
          <w:rFonts w:ascii="Times New Roman" w:eastAsia="Times New Roman" w:hAnsi="Times New Roman"/>
          <w:sz w:val="28"/>
          <w:szCs w:val="28"/>
          <w:lang w:val="uk-UA" w:eastAsia="ru-RU"/>
        </w:rPr>
        <w:t>, Київська область, Фастівський</w:t>
      </w:r>
      <w:r w:rsidR="000411F7" w:rsidRPr="008A2590">
        <w:rPr>
          <w:rFonts w:ascii="Times New Roman" w:eastAsia="Times New Roman" w:hAnsi="Times New Roman"/>
          <w:sz w:val="28"/>
          <w:szCs w:val="28"/>
          <w:lang w:val="uk-UA" w:eastAsia="ru-RU"/>
        </w:rPr>
        <w:t xml:space="preserve"> район, вулиця Михайла Грушевського, 39.</w:t>
      </w:r>
    </w:p>
    <w:p w:rsidR="000411F7" w:rsidRPr="008A2590" w:rsidRDefault="000411F7" w:rsidP="000411F7">
      <w:pPr>
        <w:spacing w:after="0" w:line="276" w:lineRule="auto"/>
        <w:ind w:firstLine="709"/>
        <w:jc w:val="center"/>
        <w:rPr>
          <w:rFonts w:ascii="Times New Roman" w:eastAsia="Times New Roman" w:hAnsi="Times New Roman"/>
          <w:b/>
          <w:sz w:val="28"/>
          <w:szCs w:val="28"/>
          <w:lang w:val="uk-UA" w:eastAsia="ru-RU"/>
        </w:rPr>
      </w:pPr>
    </w:p>
    <w:p w:rsidR="000411F7" w:rsidRPr="008A2590" w:rsidRDefault="000411F7" w:rsidP="000411F7">
      <w:pPr>
        <w:pStyle w:val="a6"/>
        <w:numPr>
          <w:ilvl w:val="0"/>
          <w:numId w:val="8"/>
        </w:numPr>
        <w:spacing w:after="0" w:line="276" w:lineRule="auto"/>
        <w:jc w:val="center"/>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Мета та предмет діяльності Підприємства</w:t>
      </w:r>
    </w:p>
    <w:p w:rsidR="000411F7" w:rsidRPr="008A2590" w:rsidRDefault="000411F7" w:rsidP="000411F7">
      <w:pPr>
        <w:pStyle w:val="a6"/>
        <w:spacing w:after="0" w:line="276" w:lineRule="auto"/>
        <w:ind w:left="1309"/>
        <w:rPr>
          <w:rFonts w:ascii="Times New Roman" w:eastAsia="Times New Roman" w:hAnsi="Times New Roman"/>
          <w:b/>
          <w:sz w:val="28"/>
          <w:szCs w:val="28"/>
          <w:lang w:val="uk-UA" w:eastAsia="ru-RU"/>
        </w:rPr>
      </w:pP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2.1 Основною метою створення Підприємства є здійснення господарської діяльності, спрямованої на енергозбереження, енергоефективність, використання поновлювальних джерел енергії та зниження екологічного навантаження на </w:t>
      </w:r>
      <w:r w:rsidRPr="008A2590">
        <w:rPr>
          <w:rFonts w:ascii="Times New Roman" w:eastAsia="Times New Roman" w:hAnsi="Times New Roman"/>
          <w:sz w:val="28"/>
          <w:szCs w:val="28"/>
          <w:lang w:val="uk-UA" w:eastAsia="ru-RU"/>
        </w:rPr>
        <w:lastRenderedPageBreak/>
        <w:t xml:space="preserve">навколишнє середовище на основі сучасних досягнень в галузі енергетики та високих технологій.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 Відповідно до поставленої мети предметом діяльності Підприємства є: </w:t>
      </w:r>
    </w:p>
    <w:p w:rsidR="000411F7" w:rsidRPr="008A2590" w:rsidRDefault="009B431B" w:rsidP="000411F7">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000411F7" w:rsidRPr="008A2590">
        <w:rPr>
          <w:rFonts w:ascii="Times New Roman" w:eastAsia="Times New Roman" w:hAnsi="Times New Roman"/>
          <w:sz w:val="28"/>
          <w:szCs w:val="28"/>
          <w:lang w:val="uk-UA" w:eastAsia="ru-RU"/>
        </w:rPr>
        <w:t>.2.1. Розробка, погодження та впровадження муніципальних енергетичних та енергозберігаючих заходів Боярської міської територіальної громади;</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 Енергетичне планування та здійснення заходів з енергозбереження, сприяння раціональному використанню природних ресурсів та захисту навколишнього середовища;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2.2.3. Розробка та впровадження місцевої системи економічного стимулювання енергозбереження;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2.2.4. Розробка, впровадження та контроль за механізмами використання коштів, які заощаджено за рахунок скорочення споживання паливно-енергетичних ресурсів та/або комунальних послуг, спрямованих на реалізацію нових енергозберігаючих заходів;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2.2.5. Розробка та здійснення програм реконструкції та модернізації підприємств житлово-комунального господарства, об’єктів комунальної власності та житлового фонду, спрямованих на впровадження енергозберігаючих технологій та обладнання;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2.2.6. Розробка програм, проектів та бізнес-планів у сфері енергозбереження та використання поновлювальних джерел енергії для юридичних осіб, незалежно від форм власності, та фізичних осіб-підприємців;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2.2.7. Операції, пов’язані із залученням коштів з місцевого бюджету на умовах повернення, платності і строковості, в результаті яких з’являються зобов’язання перед місцевим бюджетом, та операції, пов’язані з поверненням цих коштів до бюджету;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2.2.8. Проведення енергетичних обстежень (енергетичного аудиту), виконання експертиз з енергозбереження будівель (споруд, обладнання тощо), у тому числі і новобудов, незалежно від форм власності;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2.2.9. Виготовлення, зберігання та оновлення енергетичних паспортів об’єктів комунальної та інших форм власності, а також житлового фонду;</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2.2.10. Видача довідок і копій енергетичних паспортів та звітів енергетичних обстежень (енергетичних аудитів) юридичним та фізичним особам;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2.2.11. Впровадження стаціонарних і мобільних систем моніторингу споживання енергетичних ресурсів;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2.2.12. Закупівля, доставка, монтаж та введення в експлуатацію енергоефективного обладнання та матеріалів;</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lastRenderedPageBreak/>
        <w:t xml:space="preserve"> 2.2.13. Оснащення підприємств житлово-комунального господарства та житлового фонду сучасними засобами обліку, контролю та управління споживанням паливно-енергетичних ресурсів та/або житлово-комунальних послуг відповідно до вимог чинного законодавства;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2.2.14. Інноваційна та інвестиційна діяльність;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2.2.15. Забезпечення управління і супроводу інноваційних та інвестиційних проектів;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2.2.16. Розробка проектної, технічної та проектно-кошторисної документації на будівництво, капітальний та поточний ремонт, технічне переобладнання систем газопостачання, об’єктів екологічного призначення, вузлів обліку енергоресурсів та теплової енергії, мереж та систем теплопостачання, включаючи розробку схем теплопостачання населених пунктів;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2.2.17. Виконання інжинірингових робіт на теплогенеруючих, теплоспоживаючих об’єктах та системах, котельних установках, об’єктах екологічного призначення;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2.2.18. Виконання функцій генерального підрядника або замовника при будівництві, капітальному та поточному ремонті, технічному переобладнанні котельних установок (включаючи локальні джерела тепла, дахові, пересувні та мобільні котельні) та об’єктів екологічного призначення, обліку теплоресурсів та теплової енергії;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2.2.19. Надання маркетингових, посередницьких, юридичних та інших консультаційних та інформаційних послуг на комерційній основі;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2.2.20. Надання консалтингових послуг з питань енергозбереження та використання поновлювальних джерел енергії;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2.2.21. Підготовка та перепідготовка кадрів, безпосередньо пов’язаних з реалізацією енергозберігаючих заходів;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2.2.22. Розробка методичних посібників у сфері енергоефективності; </w:t>
      </w:r>
    </w:p>
    <w:p w:rsidR="009B431B"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2.2.23. Організація та проведення виставок, семінарів, конференцій, рекламних кампаній з метою впровадження новітніх схем у системи енергозбереження та охорони навколишнього середовища;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2.2.24. Оптова та роздрібна торгівля;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2.2.25. Посередницькі операції (на підставі комісійних, агентських договорів, договорів доручення та інших);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2.2.26. Організація виробництва устаткування і матеріалів у сфері енергозбереження та використання поновлювальних джерел енергії; </w:t>
      </w:r>
    </w:p>
    <w:p w:rsidR="000411F7" w:rsidRPr="008A2590"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2.2.27. Надання послуг з видобутку та постачання енергоресурсів з використанням альтернативних джерел енергії; </w:t>
      </w:r>
    </w:p>
    <w:p w:rsidR="000411F7"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lastRenderedPageBreak/>
        <w:t xml:space="preserve">2.2.28. Надання послуг із обслуговування та утримання об’єктів енергогенерації і енергопостачання, виконання ремонтних, налагоджувальних та експлуатаційних робіт; </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Pr="00BC637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29</w:t>
      </w:r>
      <w:r w:rsidRPr="00BC6373">
        <w:rPr>
          <w:rFonts w:ascii="Times New Roman" w:eastAsia="Times New Roman" w:hAnsi="Times New Roman"/>
          <w:sz w:val="28"/>
          <w:szCs w:val="28"/>
          <w:lang w:val="uk-UA" w:eastAsia="ru-RU"/>
        </w:rPr>
        <w:t>. Впровадження системи енергоменеджменту та енергомоніторингу в громаді;</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0</w:t>
      </w:r>
      <w:r w:rsidRPr="00BC6373">
        <w:rPr>
          <w:rFonts w:ascii="Times New Roman" w:eastAsia="Times New Roman" w:hAnsi="Times New Roman"/>
          <w:sz w:val="28"/>
          <w:szCs w:val="28"/>
          <w:lang w:val="uk-UA" w:eastAsia="ru-RU"/>
        </w:rPr>
        <w:t xml:space="preserve">. Надання послуг з енергетичного аудиту, аналізу споживання енергоресурсів; </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1</w:t>
      </w:r>
      <w:r w:rsidRPr="00BC6373">
        <w:rPr>
          <w:rFonts w:ascii="Times New Roman" w:eastAsia="Times New Roman" w:hAnsi="Times New Roman"/>
          <w:sz w:val="28"/>
          <w:szCs w:val="28"/>
          <w:lang w:val="uk-UA" w:eastAsia="ru-RU"/>
        </w:rPr>
        <w:t>. Виконання функцій енергосервісної компанії (</w:t>
      </w:r>
      <w:r w:rsidRPr="00BC6373">
        <w:rPr>
          <w:rFonts w:ascii="Times New Roman" w:eastAsia="Times New Roman" w:hAnsi="Times New Roman"/>
          <w:sz w:val="28"/>
          <w:szCs w:val="28"/>
          <w:lang w:val="en-US" w:eastAsia="ru-RU"/>
        </w:rPr>
        <w:t>ESCO</w:t>
      </w:r>
      <w:r w:rsidRPr="00BC6373">
        <w:rPr>
          <w:rFonts w:ascii="Times New Roman" w:eastAsia="Times New Roman" w:hAnsi="Times New Roman"/>
          <w:sz w:val="28"/>
          <w:szCs w:val="28"/>
          <w:lang w:val="uk-UA" w:eastAsia="ru-RU"/>
        </w:rPr>
        <w:t>)</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2</w:t>
      </w:r>
      <w:r w:rsidRPr="00BC6373">
        <w:rPr>
          <w:rFonts w:ascii="Times New Roman" w:eastAsia="Times New Roman" w:hAnsi="Times New Roman"/>
          <w:sz w:val="28"/>
          <w:szCs w:val="28"/>
          <w:lang w:val="uk-UA" w:eastAsia="ru-RU"/>
        </w:rPr>
        <w:t>. Реалізація проектів термомодернізації будівель із залученням державного, інвестиційного та приватного фінансування;</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3</w:t>
      </w:r>
      <w:r w:rsidRPr="00BC6373">
        <w:rPr>
          <w:rFonts w:ascii="Times New Roman" w:eastAsia="Times New Roman" w:hAnsi="Times New Roman"/>
          <w:sz w:val="28"/>
          <w:szCs w:val="28"/>
          <w:lang w:val="uk-UA" w:eastAsia="ru-RU"/>
        </w:rPr>
        <w:t>. Впровадження проектів з утилізації відходів та виробництва альтернативної енергії;</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4</w:t>
      </w:r>
      <w:r w:rsidRPr="00BC6373">
        <w:rPr>
          <w:rFonts w:ascii="Times New Roman" w:eastAsia="Times New Roman" w:hAnsi="Times New Roman"/>
          <w:sz w:val="28"/>
          <w:szCs w:val="28"/>
          <w:lang w:val="uk-UA" w:eastAsia="ru-RU"/>
        </w:rPr>
        <w:t>. Залучення грантових коштів міжнародних фінансових установ та донорських організацій.</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5</w:t>
      </w:r>
      <w:r w:rsidRPr="00BC6373">
        <w:rPr>
          <w:rFonts w:ascii="Times New Roman" w:eastAsia="Times New Roman" w:hAnsi="Times New Roman"/>
          <w:sz w:val="28"/>
          <w:szCs w:val="28"/>
          <w:lang w:val="uk-UA" w:eastAsia="ru-RU"/>
        </w:rPr>
        <w:t>.</w:t>
      </w:r>
      <w:r w:rsidRPr="00BC6373">
        <w:t xml:space="preserve"> </w:t>
      </w:r>
      <w:r w:rsidRPr="00BC6373">
        <w:rPr>
          <w:rFonts w:ascii="Times New Roman" w:eastAsia="Times New Roman" w:hAnsi="Times New Roman"/>
          <w:sz w:val="28"/>
          <w:szCs w:val="28"/>
          <w:lang w:val="uk-UA" w:eastAsia="ru-RU"/>
        </w:rPr>
        <w:t xml:space="preserve">Брати участь у створенні, розвитку та управлінні індустріальними парками, включаючи розробку концепцій, забезпечення </w:t>
      </w:r>
      <w:r w:rsidR="00E91D83" w:rsidRPr="00E91D83">
        <w:rPr>
          <w:rFonts w:ascii="Times New Roman" w:eastAsia="Times New Roman" w:hAnsi="Times New Roman"/>
          <w:sz w:val="28"/>
          <w:szCs w:val="28"/>
          <w:lang w:val="uk-UA" w:eastAsia="ru-RU"/>
        </w:rPr>
        <w:t>Брати участь у створенні, розвитку та управлінні індустріальними парками, включаючи розробку концепцій та інших документів згідно законодавства України</w:t>
      </w:r>
      <w:r w:rsidRPr="00BC6373">
        <w:rPr>
          <w:rFonts w:ascii="Times New Roman" w:eastAsia="Times New Roman" w:hAnsi="Times New Roman"/>
          <w:sz w:val="28"/>
          <w:szCs w:val="28"/>
          <w:lang w:val="uk-UA" w:eastAsia="ru-RU"/>
        </w:rPr>
        <w:t>.</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2.2.3</w:t>
      </w:r>
      <w:r>
        <w:rPr>
          <w:rFonts w:ascii="Times New Roman" w:eastAsia="Times New Roman" w:hAnsi="Times New Roman"/>
          <w:sz w:val="28"/>
          <w:szCs w:val="28"/>
          <w:lang w:val="uk-UA" w:eastAsia="ru-RU"/>
        </w:rPr>
        <w:t>6</w:t>
      </w:r>
      <w:r w:rsidRPr="00BC6373">
        <w:rPr>
          <w:rFonts w:ascii="Times New Roman" w:eastAsia="Times New Roman" w:hAnsi="Times New Roman"/>
          <w:sz w:val="28"/>
          <w:szCs w:val="28"/>
          <w:lang w:val="uk-UA" w:eastAsia="ru-RU"/>
        </w:rPr>
        <w:t xml:space="preserve">. Виступати ініціатором створення індустріального парку та/або його керуючою компанією відповідно до Закону України «Про індустріальні парки».  </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w:t>
      </w:r>
      <w:r>
        <w:rPr>
          <w:rFonts w:ascii="Times New Roman" w:eastAsia="Times New Roman" w:hAnsi="Times New Roman"/>
          <w:sz w:val="28"/>
          <w:szCs w:val="28"/>
          <w:lang w:val="uk-UA" w:eastAsia="ru-RU"/>
        </w:rPr>
        <w:t>37</w:t>
      </w:r>
      <w:r w:rsidRPr="00BC6373">
        <w:rPr>
          <w:rFonts w:ascii="Times New Roman" w:eastAsia="Times New Roman" w:hAnsi="Times New Roman"/>
          <w:sz w:val="28"/>
          <w:szCs w:val="28"/>
          <w:lang w:val="uk-UA" w:eastAsia="ru-RU"/>
        </w:rPr>
        <w:t>.</w:t>
      </w:r>
      <w:r w:rsidRPr="00BC6373">
        <w:rPr>
          <w:lang w:val="uk-UA"/>
        </w:rPr>
        <w:t xml:space="preserve"> </w:t>
      </w:r>
      <w:r w:rsidRPr="00BC6373">
        <w:rPr>
          <w:rFonts w:ascii="Times New Roman" w:eastAsia="Times New Roman" w:hAnsi="Times New Roman"/>
          <w:sz w:val="28"/>
          <w:szCs w:val="28"/>
          <w:lang w:val="uk-UA" w:eastAsia="ru-RU"/>
        </w:rPr>
        <w:t xml:space="preserve">Брати участь у залученні інвестицій та реалізації проєктів, пов’язаних із енергоефективністю, альтернативною енергетикою та екологічно чистими технологіями в межах індустріального парку.  </w:t>
      </w:r>
    </w:p>
    <w:p w:rsidR="005D0DB9" w:rsidRPr="00BC6373"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w:t>
      </w:r>
      <w:r>
        <w:rPr>
          <w:rFonts w:ascii="Times New Roman" w:eastAsia="Times New Roman" w:hAnsi="Times New Roman"/>
          <w:sz w:val="28"/>
          <w:szCs w:val="28"/>
          <w:lang w:val="uk-UA" w:eastAsia="ru-RU"/>
        </w:rPr>
        <w:t>38</w:t>
      </w:r>
      <w:r w:rsidRPr="00BC6373">
        <w:rPr>
          <w:rFonts w:ascii="Times New Roman" w:eastAsia="Times New Roman" w:hAnsi="Times New Roman"/>
          <w:sz w:val="28"/>
          <w:szCs w:val="28"/>
          <w:lang w:val="uk-UA" w:eastAsia="ru-RU"/>
        </w:rPr>
        <w:t xml:space="preserve">. Виконувати функції оператора інженерних мереж та комунікацій індустріального парку, включаючи енергопостачання, водопостачання, теплопостачання, водовідведення та поводження з відходами.  </w:t>
      </w:r>
    </w:p>
    <w:p w:rsidR="005D0DB9" w:rsidRPr="008A2590" w:rsidRDefault="005D0DB9" w:rsidP="005D0DB9">
      <w:pPr>
        <w:spacing w:after="0" w:line="276" w:lineRule="auto"/>
        <w:ind w:firstLine="851"/>
        <w:jc w:val="both"/>
        <w:rPr>
          <w:rFonts w:ascii="Times New Roman" w:eastAsia="Times New Roman" w:hAnsi="Times New Roman"/>
          <w:sz w:val="28"/>
          <w:szCs w:val="28"/>
          <w:lang w:val="uk-UA" w:eastAsia="ru-RU"/>
        </w:rPr>
      </w:pPr>
      <w:r w:rsidRPr="00BC6373">
        <w:rPr>
          <w:rFonts w:ascii="Times New Roman" w:eastAsia="Times New Roman" w:hAnsi="Times New Roman"/>
          <w:sz w:val="28"/>
          <w:szCs w:val="28"/>
          <w:lang w:val="uk-UA" w:eastAsia="ru-RU"/>
        </w:rPr>
        <w:t>2.2.</w:t>
      </w:r>
      <w:r>
        <w:rPr>
          <w:rFonts w:ascii="Times New Roman" w:eastAsia="Times New Roman" w:hAnsi="Times New Roman"/>
          <w:sz w:val="28"/>
          <w:szCs w:val="28"/>
          <w:lang w:val="uk-UA" w:eastAsia="ru-RU"/>
        </w:rPr>
        <w:t>39</w:t>
      </w:r>
      <w:r w:rsidRPr="00BC6373">
        <w:rPr>
          <w:rFonts w:ascii="Times New Roman" w:eastAsia="Times New Roman" w:hAnsi="Times New Roman"/>
          <w:sz w:val="28"/>
          <w:szCs w:val="28"/>
          <w:lang w:val="uk-UA" w:eastAsia="ru-RU"/>
        </w:rPr>
        <w:t xml:space="preserve">. </w:t>
      </w:r>
      <w:r w:rsidR="00560BDE">
        <w:rPr>
          <w:rFonts w:ascii="Times New Roman" w:eastAsia="Times New Roman" w:hAnsi="Times New Roman"/>
          <w:sz w:val="28"/>
          <w:szCs w:val="28"/>
          <w:lang w:val="uk-UA" w:eastAsia="ru-RU"/>
        </w:rPr>
        <w:t xml:space="preserve">Виконувати роботи </w:t>
      </w:r>
      <w:r w:rsidRPr="00BC6373">
        <w:rPr>
          <w:rFonts w:ascii="Times New Roman" w:eastAsia="Times New Roman" w:hAnsi="Times New Roman"/>
          <w:sz w:val="28"/>
          <w:szCs w:val="28"/>
          <w:lang w:val="uk-UA" w:eastAsia="ru-RU"/>
        </w:rPr>
        <w:t>з модернізації та будівництва енергоефективних об’єктів у межах індустріального парку, включаючи очисні споруди, когенераційні установки та об’єкти відновлюваної енергетики.»</w:t>
      </w:r>
      <w:r w:rsidRPr="002E3258">
        <w:rPr>
          <w:rFonts w:ascii="Times New Roman" w:eastAsia="Times New Roman" w:hAnsi="Times New Roman"/>
          <w:sz w:val="28"/>
          <w:szCs w:val="28"/>
          <w:lang w:val="uk-UA" w:eastAsia="ru-RU"/>
        </w:rPr>
        <w:t xml:space="preserve">  </w:t>
      </w:r>
    </w:p>
    <w:p w:rsidR="005D0DB9" w:rsidRPr="007B3A99" w:rsidRDefault="005D0DB9" w:rsidP="005D0DB9">
      <w:pPr>
        <w:spacing w:after="0" w:line="276" w:lineRule="auto"/>
        <w:ind w:firstLine="851"/>
        <w:jc w:val="both"/>
        <w:rPr>
          <w:rFonts w:ascii="Times New Roman" w:eastAsia="Times New Roman" w:hAnsi="Times New Roman"/>
          <w:sz w:val="28"/>
          <w:szCs w:val="28"/>
          <w:lang w:val="uk-UA" w:eastAsia="ru-RU"/>
        </w:rPr>
      </w:pPr>
      <w:r w:rsidRPr="007B3A99">
        <w:rPr>
          <w:rFonts w:ascii="Times New Roman" w:eastAsia="Times New Roman" w:hAnsi="Times New Roman"/>
          <w:sz w:val="28"/>
          <w:szCs w:val="28"/>
          <w:lang w:val="uk-UA" w:eastAsia="ru-RU"/>
        </w:rPr>
        <w:t>2.2.4</w:t>
      </w:r>
      <w:r>
        <w:rPr>
          <w:rFonts w:ascii="Times New Roman" w:eastAsia="Times New Roman" w:hAnsi="Times New Roman"/>
          <w:sz w:val="28"/>
          <w:szCs w:val="28"/>
          <w:lang w:val="uk-UA" w:eastAsia="ru-RU"/>
        </w:rPr>
        <w:t>0</w:t>
      </w:r>
      <w:r w:rsidRPr="007B3A99">
        <w:rPr>
          <w:rFonts w:ascii="Times New Roman" w:eastAsia="Times New Roman" w:hAnsi="Times New Roman"/>
          <w:sz w:val="28"/>
          <w:szCs w:val="28"/>
          <w:lang w:val="uk-UA" w:eastAsia="ru-RU"/>
        </w:rPr>
        <w:t>. Здійснювати закупівлі товарів, робіт і послуг через електронну систему закупівель Prozorro відповідно до Закону України “Про публічні закупівлі”."</w:t>
      </w:r>
    </w:p>
    <w:p w:rsidR="005D0DB9" w:rsidRDefault="005D0DB9" w:rsidP="005D0DB9">
      <w:pPr>
        <w:spacing w:after="0" w:line="276" w:lineRule="auto"/>
        <w:ind w:firstLine="851"/>
        <w:jc w:val="both"/>
        <w:rPr>
          <w:rFonts w:ascii="Times New Roman" w:eastAsia="Times New Roman" w:hAnsi="Times New Roman"/>
          <w:sz w:val="28"/>
          <w:szCs w:val="28"/>
          <w:lang w:val="uk-UA" w:eastAsia="ru-RU"/>
        </w:rPr>
      </w:pPr>
      <w:r w:rsidRPr="007B3A99">
        <w:rPr>
          <w:rFonts w:ascii="Times New Roman" w:eastAsia="Times New Roman" w:hAnsi="Times New Roman"/>
          <w:sz w:val="28"/>
          <w:szCs w:val="28"/>
          <w:lang w:val="uk-UA" w:eastAsia="ru-RU"/>
        </w:rPr>
        <w:t>2.2.4</w:t>
      </w:r>
      <w:r>
        <w:rPr>
          <w:rFonts w:ascii="Times New Roman" w:eastAsia="Times New Roman" w:hAnsi="Times New Roman"/>
          <w:sz w:val="28"/>
          <w:szCs w:val="28"/>
          <w:lang w:val="uk-UA" w:eastAsia="ru-RU"/>
        </w:rPr>
        <w:t>1</w:t>
      </w:r>
      <w:r w:rsidRPr="007B3A99">
        <w:rPr>
          <w:rFonts w:ascii="Times New Roman" w:eastAsia="Times New Roman" w:hAnsi="Times New Roman"/>
          <w:sz w:val="28"/>
          <w:szCs w:val="28"/>
          <w:lang w:val="uk-UA" w:eastAsia="ru-RU"/>
        </w:rPr>
        <w:t xml:space="preserve">. Організовувати та проводити конкурси з відбору підрядних організацій для виконання робіт і надання послуг у межах реалізації проєктів </w:t>
      </w:r>
      <w:r w:rsidRPr="007B3A99">
        <w:rPr>
          <w:rFonts w:ascii="Times New Roman" w:eastAsia="Times New Roman" w:hAnsi="Times New Roman"/>
          <w:sz w:val="28"/>
          <w:szCs w:val="28"/>
          <w:lang w:val="uk-UA" w:eastAsia="ru-RU"/>
        </w:rPr>
        <w:lastRenderedPageBreak/>
        <w:t>енергоефективності, реконструкції, будівництва, впровадження системи енергоменеджменту та інших заходів відповідно до своєї діяльності.</w:t>
      </w:r>
    </w:p>
    <w:p w:rsidR="005D0DB9" w:rsidRPr="008A2590" w:rsidRDefault="005D0DB9" w:rsidP="005D0DB9">
      <w:pPr>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2.2.42. Здійснення інших видів господарської діяльності</w:t>
      </w:r>
    </w:p>
    <w:p w:rsidR="000411F7" w:rsidRDefault="000411F7" w:rsidP="000411F7">
      <w:pPr>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2.3. Окремі види діяльності, що потребують спеціального дозволу, сертифікації, ліцензування Підприємство може здійснювати тільки за умови отримання такого дозволу, сертифікату, ліцензії у </w:t>
      </w:r>
      <w:r w:rsidR="005D0DB9">
        <w:rPr>
          <w:rFonts w:ascii="Times New Roman" w:eastAsia="Times New Roman" w:hAnsi="Times New Roman"/>
          <w:sz w:val="28"/>
          <w:szCs w:val="28"/>
          <w:lang w:val="uk-UA" w:eastAsia="ru-RU"/>
        </w:rPr>
        <w:t xml:space="preserve">порядку, </w:t>
      </w:r>
      <w:r w:rsidRPr="008A2590">
        <w:rPr>
          <w:rFonts w:ascii="Times New Roman" w:eastAsia="Times New Roman" w:hAnsi="Times New Roman"/>
          <w:sz w:val="28"/>
          <w:szCs w:val="28"/>
          <w:lang w:val="uk-UA" w:eastAsia="ru-RU"/>
        </w:rPr>
        <w:t>встановленому чинним</w:t>
      </w:r>
      <w:r w:rsidR="003C7C58">
        <w:rPr>
          <w:rFonts w:ascii="Times New Roman" w:eastAsia="Times New Roman" w:hAnsi="Times New Roman"/>
          <w:sz w:val="28"/>
          <w:szCs w:val="28"/>
          <w:lang w:val="uk-UA" w:eastAsia="ru-RU"/>
        </w:rPr>
        <w:t xml:space="preserve"> законодавством України.</w:t>
      </w:r>
    </w:p>
    <w:p w:rsidR="005D0DB9" w:rsidRDefault="005D0DB9" w:rsidP="000411F7">
      <w:pPr>
        <w:spacing w:after="0" w:line="276" w:lineRule="auto"/>
        <w:ind w:firstLine="851"/>
        <w:jc w:val="both"/>
        <w:rPr>
          <w:rFonts w:ascii="Times New Roman" w:eastAsia="Times New Roman" w:hAnsi="Times New Roman"/>
          <w:sz w:val="28"/>
          <w:szCs w:val="28"/>
          <w:lang w:val="uk-UA" w:eastAsia="ru-RU"/>
        </w:rPr>
      </w:pPr>
    </w:p>
    <w:p w:rsidR="000411F7" w:rsidRPr="008A2590" w:rsidRDefault="000411F7" w:rsidP="000411F7">
      <w:pPr>
        <w:pStyle w:val="a6"/>
        <w:numPr>
          <w:ilvl w:val="0"/>
          <w:numId w:val="8"/>
        </w:numPr>
        <w:shd w:val="clear" w:color="auto" w:fill="FFFFFF"/>
        <w:tabs>
          <w:tab w:val="left" w:pos="485"/>
        </w:tabs>
        <w:spacing w:after="0" w:line="276" w:lineRule="auto"/>
        <w:jc w:val="center"/>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Юридичний статус Підприємства</w:t>
      </w:r>
    </w:p>
    <w:p w:rsidR="000411F7" w:rsidRPr="008A2590" w:rsidRDefault="000411F7" w:rsidP="000411F7">
      <w:pPr>
        <w:pStyle w:val="a6"/>
        <w:shd w:val="clear" w:color="auto" w:fill="FFFFFF"/>
        <w:tabs>
          <w:tab w:val="left" w:pos="485"/>
        </w:tabs>
        <w:spacing w:after="0" w:line="276" w:lineRule="auto"/>
        <w:ind w:left="1309"/>
        <w:rPr>
          <w:rFonts w:ascii="Times New Roman" w:eastAsia="Times New Roman" w:hAnsi="Times New Roman"/>
          <w:b/>
          <w:sz w:val="28"/>
          <w:szCs w:val="28"/>
          <w:lang w:val="uk-UA" w:eastAsia="ru-RU"/>
        </w:rPr>
      </w:pPr>
    </w:p>
    <w:p w:rsidR="000411F7" w:rsidRPr="008A2590" w:rsidRDefault="000411F7" w:rsidP="000411F7">
      <w:pPr>
        <w:shd w:val="clear" w:color="auto" w:fill="FFFFFF"/>
        <w:tabs>
          <w:tab w:val="left" w:pos="485"/>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3.1. Підприємство є юридичною особою, самостійним господарюючим суб’єктом із статусом комунального прибуткового підприємства. Права і обов’язки юридичної особи Підприємство набуває з дня його державної реєстрації.</w:t>
      </w:r>
    </w:p>
    <w:p w:rsidR="000411F7" w:rsidRPr="008A2590" w:rsidRDefault="000411F7" w:rsidP="000411F7">
      <w:pPr>
        <w:shd w:val="clear" w:color="auto" w:fill="FFFFFF"/>
        <w:tabs>
          <w:tab w:val="left" w:pos="485"/>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3.2. Підприємство організовує свою діяльність відповідно до фі</w:t>
      </w:r>
      <w:r w:rsidR="00555ED4">
        <w:rPr>
          <w:rFonts w:ascii="Times New Roman" w:eastAsia="Times New Roman" w:hAnsi="Times New Roman"/>
          <w:sz w:val="28"/>
          <w:szCs w:val="28"/>
          <w:lang w:val="uk-UA" w:eastAsia="ru-RU"/>
        </w:rPr>
        <w:t>нансового плану, затвердженого органом у</w:t>
      </w:r>
      <w:r w:rsidRPr="008A2590">
        <w:rPr>
          <w:rFonts w:ascii="Times New Roman" w:eastAsia="Times New Roman" w:hAnsi="Times New Roman"/>
          <w:sz w:val="28"/>
          <w:szCs w:val="28"/>
          <w:lang w:val="uk-UA" w:eastAsia="ru-RU"/>
        </w:rPr>
        <w:t>правління.</w:t>
      </w:r>
    </w:p>
    <w:p w:rsidR="000411F7" w:rsidRPr="008A2590" w:rsidRDefault="000411F7" w:rsidP="000411F7">
      <w:pPr>
        <w:shd w:val="clear" w:color="auto" w:fill="FFFFFF"/>
        <w:tabs>
          <w:tab w:val="left" w:pos="485"/>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3.3. Для здійснення господарської діяльності Підприємство має право створювати необхідні йому підрозділи.</w:t>
      </w:r>
    </w:p>
    <w:p w:rsidR="007E797D" w:rsidRPr="008A2590" w:rsidRDefault="000411F7" w:rsidP="007E797D">
      <w:pPr>
        <w:shd w:val="clear" w:color="auto" w:fill="FFFFFF"/>
        <w:tabs>
          <w:tab w:val="left" w:pos="684"/>
        </w:tabs>
        <w:spacing w:after="0" w:line="276" w:lineRule="auto"/>
        <w:ind w:right="2" w:firstLine="851"/>
        <w:jc w:val="both"/>
        <w:rPr>
          <w:rFonts w:ascii="Times New Roman" w:eastAsia="Times New Roman" w:hAnsi="Times New Roman"/>
          <w:spacing w:val="-3"/>
          <w:sz w:val="28"/>
          <w:szCs w:val="28"/>
          <w:lang w:val="uk-UA" w:eastAsia="ru-RU"/>
        </w:rPr>
      </w:pPr>
      <w:r w:rsidRPr="008A2590">
        <w:rPr>
          <w:rFonts w:ascii="Times New Roman" w:eastAsia="Times New Roman" w:hAnsi="Times New Roman"/>
          <w:spacing w:val="-2"/>
          <w:sz w:val="28"/>
          <w:szCs w:val="28"/>
          <w:lang w:val="uk-UA" w:eastAsia="ru-RU"/>
        </w:rPr>
        <w:t xml:space="preserve">3.4. Підприємство від свого імені виступає у господарських, цивільних та адміністративних правовідносинах з юридичними та фізичними особами, набуває </w:t>
      </w:r>
      <w:r w:rsidRPr="008A2590">
        <w:rPr>
          <w:rFonts w:ascii="Times New Roman" w:eastAsia="Times New Roman" w:hAnsi="Times New Roman"/>
          <w:sz w:val="28"/>
          <w:szCs w:val="28"/>
          <w:lang w:val="uk-UA" w:eastAsia="ru-RU"/>
        </w:rPr>
        <w:t xml:space="preserve">майнових прав та несе обов'язки, від свого імені виступає позивачем та </w:t>
      </w:r>
      <w:r w:rsidRPr="008A2590">
        <w:rPr>
          <w:rFonts w:ascii="Times New Roman" w:eastAsia="Times New Roman" w:hAnsi="Times New Roman"/>
          <w:spacing w:val="-2"/>
          <w:sz w:val="28"/>
          <w:szCs w:val="28"/>
          <w:lang w:val="uk-UA" w:eastAsia="ru-RU"/>
        </w:rPr>
        <w:t xml:space="preserve">відповідачем у суді загальної юрисдикції, Господарському та Адміністративному </w:t>
      </w:r>
      <w:r w:rsidRPr="008A2590">
        <w:rPr>
          <w:rFonts w:ascii="Times New Roman" w:eastAsia="Times New Roman" w:hAnsi="Times New Roman"/>
          <w:spacing w:val="-3"/>
          <w:sz w:val="28"/>
          <w:szCs w:val="28"/>
          <w:lang w:val="uk-UA" w:eastAsia="ru-RU"/>
        </w:rPr>
        <w:t>судах, несе відповідальність за результати своєї господарської діяльності.</w:t>
      </w:r>
    </w:p>
    <w:p w:rsidR="000411F7" w:rsidRPr="008A2590" w:rsidRDefault="000411F7" w:rsidP="000411F7">
      <w:pPr>
        <w:shd w:val="clear" w:color="auto" w:fill="FFFFFF"/>
        <w:tabs>
          <w:tab w:val="left" w:pos="684"/>
        </w:tabs>
        <w:spacing w:after="0" w:line="276" w:lineRule="auto"/>
        <w:ind w:right="2" w:firstLine="709"/>
        <w:jc w:val="both"/>
        <w:rPr>
          <w:rFonts w:ascii="Times New Roman" w:eastAsia="Times New Roman" w:hAnsi="Times New Roman"/>
          <w:spacing w:val="-3"/>
          <w:sz w:val="28"/>
          <w:szCs w:val="28"/>
          <w:lang w:val="uk-UA" w:eastAsia="ru-RU"/>
        </w:rPr>
      </w:pPr>
    </w:p>
    <w:p w:rsidR="007E797D" w:rsidRPr="008A2590" w:rsidRDefault="008A2590" w:rsidP="008A2590">
      <w:pPr>
        <w:pStyle w:val="a6"/>
        <w:numPr>
          <w:ilvl w:val="0"/>
          <w:numId w:val="8"/>
        </w:numPr>
        <w:shd w:val="clear" w:color="auto" w:fill="FFFFFF"/>
        <w:spacing w:after="0" w:line="240" w:lineRule="auto"/>
        <w:jc w:val="center"/>
        <w:rPr>
          <w:rFonts w:ascii="Times New Roman" w:eastAsia="Times New Roman" w:hAnsi="Times New Roman"/>
          <w:b/>
          <w:sz w:val="28"/>
          <w:szCs w:val="28"/>
          <w:lang w:val="uk-UA" w:eastAsia="ru-RU"/>
        </w:rPr>
      </w:pPr>
      <w:r w:rsidRPr="008A2590">
        <w:rPr>
          <w:rFonts w:ascii="Times New Roman" w:eastAsia="Times New Roman" w:hAnsi="Times New Roman"/>
          <w:b/>
          <w:sz w:val="28"/>
          <w:szCs w:val="28"/>
          <w:lang w:val="uk-UA" w:eastAsia="ru-RU"/>
        </w:rPr>
        <w:t>Статутний капітал Підприємства</w:t>
      </w:r>
    </w:p>
    <w:p w:rsidR="007E797D" w:rsidRPr="008A2590" w:rsidRDefault="007E797D" w:rsidP="007E797D">
      <w:pPr>
        <w:shd w:val="clear" w:color="auto" w:fill="FFFFFF"/>
        <w:spacing w:after="0" w:line="240" w:lineRule="auto"/>
        <w:jc w:val="center"/>
        <w:rPr>
          <w:rFonts w:ascii="Times New Roman" w:eastAsia="Times New Roman" w:hAnsi="Times New Roman"/>
          <w:b/>
          <w:sz w:val="28"/>
          <w:szCs w:val="28"/>
          <w:lang w:eastAsia="ru-RU"/>
        </w:rPr>
      </w:pPr>
    </w:p>
    <w:p w:rsidR="007E797D" w:rsidRPr="008A2590" w:rsidRDefault="007E797D" w:rsidP="008A2590">
      <w:pPr>
        <w:shd w:val="clear" w:color="auto" w:fill="FFFFFF"/>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4.1. Статутний капітал Підприємства складає 5</w:t>
      </w:r>
      <w:r w:rsidR="008A2590" w:rsidRPr="008A2590">
        <w:rPr>
          <w:rFonts w:ascii="Times New Roman" w:eastAsia="Times New Roman" w:hAnsi="Times New Roman"/>
          <w:sz w:val="28"/>
          <w:szCs w:val="28"/>
          <w:lang w:val="uk-UA" w:eastAsia="ru-RU"/>
        </w:rPr>
        <w:t>000</w:t>
      </w:r>
      <w:r w:rsidRPr="008A2590">
        <w:rPr>
          <w:rFonts w:ascii="Times New Roman" w:eastAsia="Times New Roman" w:hAnsi="Times New Roman"/>
          <w:sz w:val="28"/>
          <w:szCs w:val="28"/>
          <w:lang w:val="uk-UA" w:eastAsia="ru-RU"/>
        </w:rPr>
        <w:t xml:space="preserve"> (п'ят</w:t>
      </w:r>
      <w:r w:rsidR="008A2590" w:rsidRPr="008A2590">
        <w:rPr>
          <w:rFonts w:ascii="Times New Roman" w:eastAsia="Times New Roman" w:hAnsi="Times New Roman"/>
          <w:sz w:val="28"/>
          <w:szCs w:val="28"/>
          <w:lang w:val="uk-UA" w:eastAsia="ru-RU"/>
        </w:rPr>
        <w:t>ь</w:t>
      </w:r>
      <w:r w:rsidRPr="008A2590">
        <w:rPr>
          <w:rFonts w:ascii="Times New Roman" w:eastAsia="Times New Roman" w:hAnsi="Times New Roman"/>
          <w:sz w:val="28"/>
          <w:szCs w:val="28"/>
          <w:lang w:val="uk-UA" w:eastAsia="ru-RU"/>
        </w:rPr>
        <w:t xml:space="preserve"> тисяч) гривень. </w:t>
      </w:r>
    </w:p>
    <w:p w:rsidR="007E797D" w:rsidRPr="008A2590" w:rsidRDefault="007E797D" w:rsidP="008A2590">
      <w:pPr>
        <w:shd w:val="clear" w:color="auto" w:fill="FFFFFF"/>
        <w:spacing w:after="0" w:line="240" w:lineRule="auto"/>
        <w:ind w:firstLine="851"/>
        <w:jc w:val="both"/>
        <w:rPr>
          <w:rFonts w:ascii="Times New Roman" w:eastAsia="Times New Roman" w:hAnsi="Times New Roman"/>
          <w:sz w:val="28"/>
          <w:szCs w:val="28"/>
          <w:bdr w:val="none" w:sz="0" w:space="0" w:color="auto" w:frame="1"/>
          <w:lang w:val="uk-UA" w:eastAsia="uk-UA"/>
        </w:rPr>
      </w:pPr>
      <w:r w:rsidRPr="008A2590">
        <w:rPr>
          <w:rFonts w:ascii="Times New Roman" w:eastAsia="Times New Roman" w:hAnsi="Times New Roman"/>
          <w:sz w:val="28"/>
          <w:szCs w:val="28"/>
          <w:lang w:eastAsia="ru-RU"/>
        </w:rPr>
        <w:t>4.2.</w:t>
      </w:r>
      <w:r w:rsidR="008A2590" w:rsidRPr="008A2590">
        <w:rPr>
          <w:rFonts w:ascii="Times New Roman" w:eastAsia="Times New Roman" w:hAnsi="Times New Roman"/>
          <w:sz w:val="28"/>
          <w:szCs w:val="28"/>
          <w:lang w:val="uk-UA" w:eastAsia="ru-RU"/>
        </w:rPr>
        <w:t xml:space="preserve"> </w:t>
      </w:r>
      <w:r w:rsidRPr="008A2590">
        <w:rPr>
          <w:rFonts w:ascii="Times New Roman" w:eastAsia="Times New Roman" w:hAnsi="Times New Roman"/>
          <w:sz w:val="28"/>
          <w:szCs w:val="28"/>
          <w:bdr w:val="none" w:sz="0" w:space="0" w:color="auto" w:frame="1"/>
          <w:lang w:val="uk-UA" w:eastAsia="uk-UA"/>
        </w:rPr>
        <w:t>Для забезпечення статутної діяльності підприємства у порядку,</w:t>
      </w:r>
      <w:r w:rsidR="00560BDE">
        <w:rPr>
          <w:rFonts w:ascii="Arial" w:eastAsia="Times New Roman" w:hAnsi="Arial" w:cs="Arial"/>
          <w:sz w:val="21"/>
          <w:szCs w:val="21"/>
          <w:lang w:val="uk-UA" w:eastAsia="uk-UA"/>
        </w:rPr>
        <w:t xml:space="preserve"> </w:t>
      </w:r>
      <w:r w:rsidRPr="008A2590">
        <w:rPr>
          <w:rFonts w:ascii="Times New Roman" w:eastAsia="Times New Roman" w:hAnsi="Times New Roman"/>
          <w:sz w:val="28"/>
          <w:szCs w:val="28"/>
          <w:bdr w:val="none" w:sz="0" w:space="0" w:color="auto" w:frame="1"/>
          <w:lang w:val="uk-UA" w:eastAsia="uk-UA"/>
        </w:rPr>
        <w:t>передбаченому цим Статутом, формується статутний фонд. Статутний</w:t>
      </w:r>
      <w:r w:rsidR="00560BDE">
        <w:rPr>
          <w:rFonts w:ascii="Arial" w:eastAsia="Times New Roman" w:hAnsi="Arial" w:cs="Arial"/>
          <w:sz w:val="21"/>
          <w:szCs w:val="21"/>
          <w:lang w:val="uk-UA" w:eastAsia="uk-UA"/>
        </w:rPr>
        <w:t xml:space="preserve"> </w:t>
      </w:r>
      <w:r w:rsidRPr="008A2590">
        <w:rPr>
          <w:rFonts w:ascii="Times New Roman" w:eastAsia="Times New Roman" w:hAnsi="Times New Roman"/>
          <w:sz w:val="28"/>
          <w:szCs w:val="28"/>
          <w:bdr w:val="none" w:sz="0" w:space="0" w:color="auto" w:frame="1"/>
          <w:lang w:val="uk-UA" w:eastAsia="uk-UA"/>
        </w:rPr>
        <w:t>фонд Підприємства утворюється Засновником.</w:t>
      </w:r>
    </w:p>
    <w:p w:rsidR="007E797D" w:rsidRPr="008A2590" w:rsidRDefault="007E797D" w:rsidP="008A2590">
      <w:pPr>
        <w:shd w:val="clear" w:color="auto" w:fill="FFFFFF"/>
        <w:spacing w:after="0" w:line="240" w:lineRule="auto"/>
        <w:ind w:firstLine="851"/>
        <w:jc w:val="both"/>
        <w:rPr>
          <w:rFonts w:ascii="Arial" w:eastAsia="Times New Roman" w:hAnsi="Arial" w:cs="Arial"/>
          <w:sz w:val="21"/>
          <w:szCs w:val="21"/>
          <w:lang w:val="uk-UA" w:eastAsia="uk-UA"/>
        </w:rPr>
      </w:pPr>
      <w:r w:rsidRPr="008A2590">
        <w:rPr>
          <w:rFonts w:ascii="Times New Roman" w:eastAsia="Times New Roman" w:hAnsi="Times New Roman"/>
          <w:sz w:val="28"/>
          <w:szCs w:val="28"/>
          <w:lang w:eastAsia="ru-RU"/>
        </w:rPr>
        <w:t>4.3.</w:t>
      </w:r>
      <w:r w:rsidRPr="008A2590">
        <w:rPr>
          <w:rFonts w:ascii="Times New Roman" w:eastAsia="Times New Roman" w:hAnsi="Times New Roman"/>
          <w:sz w:val="28"/>
          <w:szCs w:val="28"/>
          <w:bdr w:val="none" w:sz="0" w:space="0" w:color="auto" w:frame="1"/>
          <w:lang w:val="uk-UA" w:eastAsia="uk-UA"/>
        </w:rPr>
        <w:t xml:space="preserve"> Статутний фонд комунального підприємства утворюється</w:t>
      </w:r>
      <w:r w:rsidR="00560BDE">
        <w:rPr>
          <w:rFonts w:ascii="Arial" w:eastAsia="Times New Roman" w:hAnsi="Arial" w:cs="Arial"/>
          <w:sz w:val="21"/>
          <w:szCs w:val="21"/>
          <w:lang w:val="uk-UA" w:eastAsia="uk-UA"/>
        </w:rPr>
        <w:t xml:space="preserve"> </w:t>
      </w:r>
      <w:r w:rsidRPr="008A2590">
        <w:rPr>
          <w:rFonts w:ascii="Times New Roman" w:eastAsia="Times New Roman" w:hAnsi="Times New Roman"/>
          <w:sz w:val="28"/>
          <w:szCs w:val="28"/>
          <w:bdr w:val="none" w:sz="0" w:space="0" w:color="auto" w:frame="1"/>
          <w:lang w:val="uk-UA" w:eastAsia="uk-UA"/>
        </w:rPr>
        <w:t>Засновником до реєстрації його, як суб’єкта господарювання.</w:t>
      </w:r>
    </w:p>
    <w:p w:rsidR="008A2590" w:rsidRPr="008A2590" w:rsidRDefault="007E797D" w:rsidP="008A2590">
      <w:pPr>
        <w:shd w:val="clear" w:color="auto" w:fill="FFFFFF"/>
        <w:spacing w:after="0" w:line="240" w:lineRule="auto"/>
        <w:ind w:firstLine="851"/>
        <w:jc w:val="both"/>
        <w:rPr>
          <w:rFonts w:ascii="Times New Roman" w:eastAsia="Times New Roman" w:hAnsi="Times New Roman"/>
          <w:sz w:val="28"/>
          <w:szCs w:val="28"/>
          <w:bdr w:val="none" w:sz="0" w:space="0" w:color="auto" w:frame="1"/>
          <w:lang w:val="uk-UA" w:eastAsia="uk-UA"/>
        </w:rPr>
      </w:pPr>
      <w:r w:rsidRPr="008A2590">
        <w:rPr>
          <w:rFonts w:ascii="Times New Roman" w:eastAsia="Times New Roman" w:hAnsi="Times New Roman"/>
          <w:sz w:val="28"/>
          <w:szCs w:val="28"/>
          <w:lang w:val="uk-UA" w:eastAsia="ru-RU"/>
        </w:rPr>
        <w:t xml:space="preserve">4.4. </w:t>
      </w:r>
      <w:r w:rsidRPr="008A2590">
        <w:rPr>
          <w:rFonts w:ascii="Times New Roman" w:eastAsia="Times New Roman" w:hAnsi="Times New Roman"/>
          <w:sz w:val="28"/>
          <w:szCs w:val="28"/>
          <w:bdr w:val="none" w:sz="0" w:space="0" w:color="auto" w:frame="1"/>
          <w:lang w:val="uk-UA" w:eastAsia="uk-UA"/>
        </w:rPr>
        <w:t>Кошти статного фонду (капіталу) використовуються для</w:t>
      </w:r>
      <w:r w:rsidR="00560BDE">
        <w:rPr>
          <w:rFonts w:ascii="Arial" w:eastAsia="Times New Roman" w:hAnsi="Arial" w:cs="Arial"/>
          <w:sz w:val="21"/>
          <w:szCs w:val="21"/>
          <w:bdr w:val="none" w:sz="0" w:space="0" w:color="auto" w:frame="1"/>
          <w:lang w:val="uk-UA" w:eastAsia="uk-UA"/>
        </w:rPr>
        <w:t xml:space="preserve"> </w:t>
      </w:r>
      <w:r w:rsidRPr="008A2590">
        <w:rPr>
          <w:rFonts w:ascii="Times New Roman" w:eastAsia="Times New Roman" w:hAnsi="Times New Roman"/>
          <w:sz w:val="28"/>
          <w:szCs w:val="28"/>
          <w:bdr w:val="none" w:sz="0" w:space="0" w:color="auto" w:frame="1"/>
          <w:lang w:val="uk-UA" w:eastAsia="uk-UA"/>
        </w:rPr>
        <w:t>здійснення господарської діяльності та виконання статутних завдань</w:t>
      </w:r>
      <w:r w:rsidR="00560BDE">
        <w:rPr>
          <w:rFonts w:ascii="Arial" w:eastAsia="Times New Roman" w:hAnsi="Arial" w:cs="Arial"/>
          <w:sz w:val="21"/>
          <w:szCs w:val="21"/>
          <w:bdr w:val="none" w:sz="0" w:space="0" w:color="auto" w:frame="1"/>
          <w:lang w:val="uk-UA" w:eastAsia="uk-UA"/>
        </w:rPr>
        <w:t xml:space="preserve"> </w:t>
      </w:r>
      <w:r w:rsidR="008A2590" w:rsidRPr="008A2590">
        <w:rPr>
          <w:rFonts w:ascii="Times New Roman" w:eastAsia="Times New Roman" w:hAnsi="Times New Roman"/>
          <w:sz w:val="28"/>
          <w:szCs w:val="28"/>
          <w:bdr w:val="none" w:sz="0" w:space="0" w:color="auto" w:frame="1"/>
          <w:lang w:val="uk-UA" w:eastAsia="uk-UA"/>
        </w:rPr>
        <w:t>Підприємства.</w:t>
      </w:r>
    </w:p>
    <w:p w:rsidR="007E797D" w:rsidRPr="008A2590" w:rsidRDefault="007E797D" w:rsidP="008A2590">
      <w:pPr>
        <w:shd w:val="clear" w:color="auto" w:fill="FFFFFF"/>
        <w:spacing w:after="0" w:line="240" w:lineRule="auto"/>
        <w:ind w:firstLine="851"/>
        <w:jc w:val="both"/>
        <w:rPr>
          <w:rFonts w:ascii="Times New Roman" w:eastAsia="Times New Roman" w:hAnsi="Times New Roman"/>
          <w:sz w:val="28"/>
          <w:szCs w:val="28"/>
          <w:bdr w:val="none" w:sz="0" w:space="0" w:color="auto" w:frame="1"/>
          <w:lang w:val="uk-UA" w:eastAsia="uk-UA"/>
        </w:rPr>
      </w:pPr>
      <w:r w:rsidRPr="008A2590">
        <w:rPr>
          <w:rFonts w:ascii="Times New Roman" w:eastAsia="Times New Roman" w:hAnsi="Times New Roman"/>
          <w:sz w:val="28"/>
          <w:szCs w:val="28"/>
          <w:bdr w:val="none" w:sz="0" w:space="0" w:color="auto" w:frame="1"/>
          <w:lang w:val="uk-UA" w:eastAsia="uk-UA"/>
        </w:rPr>
        <w:t>4.5. Розмір статутного фонду підприємства може бути змінено з</w:t>
      </w:r>
      <w:r w:rsidR="00560BDE">
        <w:rPr>
          <w:rFonts w:ascii="Arial" w:eastAsia="Times New Roman" w:hAnsi="Arial" w:cs="Arial"/>
          <w:sz w:val="21"/>
          <w:szCs w:val="21"/>
          <w:lang w:val="uk-UA" w:eastAsia="uk-UA"/>
        </w:rPr>
        <w:t xml:space="preserve"> </w:t>
      </w:r>
      <w:r w:rsidRPr="008A2590">
        <w:rPr>
          <w:rFonts w:ascii="Times New Roman" w:eastAsia="Times New Roman" w:hAnsi="Times New Roman"/>
          <w:sz w:val="28"/>
          <w:szCs w:val="28"/>
          <w:bdr w:val="none" w:sz="0" w:space="0" w:color="auto" w:frame="1"/>
          <w:lang w:val="uk-UA" w:eastAsia="uk-UA"/>
        </w:rPr>
        <w:t>дотримання вимог чинного законодавства та цього статуту.</w:t>
      </w:r>
    </w:p>
    <w:p w:rsidR="007E797D" w:rsidRPr="008A2590" w:rsidRDefault="007E797D" w:rsidP="008A2590">
      <w:pPr>
        <w:pStyle w:val="a6"/>
        <w:shd w:val="clear" w:color="auto" w:fill="FFFFFF"/>
        <w:spacing w:after="0" w:line="276" w:lineRule="auto"/>
        <w:ind w:left="1309"/>
        <w:rPr>
          <w:rFonts w:ascii="Times New Roman" w:eastAsia="Times New Roman" w:hAnsi="Times New Roman"/>
          <w:b/>
          <w:bCs/>
          <w:spacing w:val="-1"/>
          <w:sz w:val="28"/>
          <w:szCs w:val="28"/>
          <w:lang w:val="uk-UA" w:eastAsia="ru-RU"/>
        </w:rPr>
      </w:pPr>
    </w:p>
    <w:p w:rsidR="000411F7" w:rsidRPr="008A2590" w:rsidRDefault="000411F7" w:rsidP="000411F7">
      <w:pPr>
        <w:pStyle w:val="a6"/>
        <w:numPr>
          <w:ilvl w:val="0"/>
          <w:numId w:val="8"/>
        </w:numPr>
        <w:shd w:val="clear" w:color="auto" w:fill="FFFFFF"/>
        <w:spacing w:after="0" w:line="276" w:lineRule="auto"/>
        <w:jc w:val="center"/>
        <w:rPr>
          <w:rFonts w:ascii="Times New Roman" w:eastAsia="Times New Roman" w:hAnsi="Times New Roman"/>
          <w:b/>
          <w:bCs/>
          <w:spacing w:val="-1"/>
          <w:sz w:val="28"/>
          <w:szCs w:val="28"/>
          <w:lang w:val="uk-UA" w:eastAsia="ru-RU"/>
        </w:rPr>
      </w:pPr>
      <w:r w:rsidRPr="008A2590">
        <w:rPr>
          <w:rFonts w:ascii="Times New Roman" w:eastAsia="Times New Roman" w:hAnsi="Times New Roman"/>
          <w:b/>
          <w:bCs/>
          <w:spacing w:val="-1"/>
          <w:sz w:val="28"/>
          <w:szCs w:val="28"/>
          <w:lang w:val="uk-UA" w:eastAsia="ru-RU"/>
        </w:rPr>
        <w:t>Майно Підприємства</w:t>
      </w:r>
    </w:p>
    <w:p w:rsidR="000411F7" w:rsidRPr="008A2590" w:rsidRDefault="008A2590" w:rsidP="008A2590">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lastRenderedPageBreak/>
        <w:t xml:space="preserve">5.1. </w:t>
      </w:r>
      <w:r w:rsidR="000411F7" w:rsidRPr="008A2590">
        <w:rPr>
          <w:rFonts w:ascii="Times New Roman" w:eastAsia="Times New Roman" w:hAnsi="Times New Roman"/>
          <w:spacing w:val="-2"/>
          <w:sz w:val="28"/>
          <w:szCs w:val="28"/>
          <w:lang w:val="uk-UA" w:eastAsia="ru-RU"/>
        </w:rPr>
        <w:t xml:space="preserve">Майно комунального підприємства обліковується на балансі  Підприємства. На майно, яке передано комунальному підприємству </w:t>
      </w:r>
      <w:r w:rsidR="00560BDE">
        <w:rPr>
          <w:rFonts w:ascii="Times New Roman" w:eastAsia="Times New Roman" w:hAnsi="Times New Roman"/>
          <w:spacing w:val="-2"/>
          <w:sz w:val="28"/>
          <w:szCs w:val="28"/>
          <w:lang w:val="uk-UA" w:eastAsia="ru-RU"/>
        </w:rPr>
        <w:t>Засновником</w:t>
      </w:r>
      <w:r w:rsidR="000411F7" w:rsidRPr="008A2590">
        <w:rPr>
          <w:rFonts w:ascii="Times New Roman" w:eastAsia="Times New Roman" w:hAnsi="Times New Roman"/>
          <w:spacing w:val="-2"/>
          <w:sz w:val="28"/>
          <w:szCs w:val="28"/>
          <w:lang w:val="uk-UA" w:eastAsia="ru-RU"/>
        </w:rPr>
        <w:t xml:space="preserve"> не може бути звернено стягнення у відповідності до норм чинного законодавства.</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.2. Майно Підприємства складають виробничі та невиробничі фонди, оборотні кошти, статутний капітал, а також інші цінності, вартість яких відображається в самому балансі Підприємства.</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.3. Власник майна, переданого у господарське віддання</w:t>
      </w:r>
      <w:r w:rsidR="00560BDE">
        <w:rPr>
          <w:rFonts w:ascii="Times New Roman" w:eastAsia="Times New Roman" w:hAnsi="Times New Roman"/>
          <w:spacing w:val="-2"/>
          <w:sz w:val="28"/>
          <w:szCs w:val="28"/>
          <w:lang w:val="uk-UA" w:eastAsia="ru-RU"/>
        </w:rPr>
        <w:t xml:space="preserve"> на</w:t>
      </w:r>
      <w:r w:rsidR="000411F7" w:rsidRPr="008A2590">
        <w:rPr>
          <w:rFonts w:ascii="Times New Roman" w:eastAsia="Times New Roman" w:hAnsi="Times New Roman"/>
          <w:spacing w:val="-2"/>
          <w:sz w:val="28"/>
          <w:szCs w:val="28"/>
          <w:lang w:val="uk-UA" w:eastAsia="ru-RU"/>
        </w:rPr>
        <w:t xml:space="preserve"> баланс підприємства, здійснює контроль за належним використанням та збереженням майна безпосередньо або через</w:t>
      </w:r>
      <w:r w:rsidR="00555ED4">
        <w:rPr>
          <w:rFonts w:ascii="Times New Roman" w:eastAsia="Times New Roman" w:hAnsi="Times New Roman"/>
          <w:spacing w:val="-2"/>
          <w:sz w:val="28"/>
          <w:szCs w:val="28"/>
          <w:lang w:val="uk-UA" w:eastAsia="ru-RU"/>
        </w:rPr>
        <w:t xml:space="preserve"> о</w:t>
      </w:r>
      <w:r w:rsidR="00560BDE">
        <w:rPr>
          <w:rFonts w:ascii="Times New Roman" w:eastAsia="Times New Roman" w:hAnsi="Times New Roman"/>
          <w:spacing w:val="-2"/>
          <w:sz w:val="28"/>
          <w:szCs w:val="28"/>
          <w:lang w:val="uk-UA" w:eastAsia="ru-RU"/>
        </w:rPr>
        <w:t>рган управління</w:t>
      </w:r>
      <w:r w:rsidR="000411F7" w:rsidRPr="008A2590">
        <w:rPr>
          <w:rFonts w:ascii="Times New Roman" w:eastAsia="Times New Roman" w:hAnsi="Times New Roman"/>
          <w:spacing w:val="-2"/>
          <w:sz w:val="28"/>
          <w:szCs w:val="28"/>
          <w:lang w:val="uk-UA" w:eastAsia="ru-RU"/>
        </w:rPr>
        <w:t>.</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 xml:space="preserve">.4. Майно Підприємства, придбане ним у процесі здійснення господарської діяльності, належить на праві комунальної власності </w:t>
      </w:r>
      <w:r w:rsidR="00560BDE">
        <w:rPr>
          <w:rFonts w:ascii="Times New Roman" w:eastAsia="Times New Roman" w:hAnsi="Times New Roman"/>
          <w:spacing w:val="-2"/>
          <w:sz w:val="28"/>
          <w:szCs w:val="28"/>
          <w:lang w:val="uk-UA" w:eastAsia="ru-RU"/>
        </w:rPr>
        <w:t>Боярській територіальній громаді</w:t>
      </w:r>
      <w:r w:rsidR="000411F7" w:rsidRPr="008A2590">
        <w:rPr>
          <w:rFonts w:ascii="Times New Roman" w:eastAsia="Times New Roman" w:hAnsi="Times New Roman"/>
          <w:spacing w:val="-2"/>
          <w:sz w:val="28"/>
          <w:szCs w:val="28"/>
          <w:u w:val="single"/>
          <w:lang w:val="uk-UA" w:eastAsia="ru-RU"/>
        </w:rPr>
        <w:t>,</w:t>
      </w:r>
      <w:r w:rsidR="000411F7" w:rsidRPr="008A2590">
        <w:rPr>
          <w:rFonts w:ascii="Times New Roman" w:eastAsia="Times New Roman" w:hAnsi="Times New Roman"/>
          <w:spacing w:val="-2"/>
          <w:sz w:val="28"/>
          <w:szCs w:val="28"/>
          <w:lang w:val="uk-UA" w:eastAsia="ru-RU"/>
        </w:rPr>
        <w:t xml:space="preserve"> в особі </w:t>
      </w:r>
      <w:r w:rsidR="000411F7" w:rsidRPr="008A2590">
        <w:rPr>
          <w:rFonts w:ascii="Times New Roman" w:eastAsia="Times New Roman" w:hAnsi="Times New Roman"/>
          <w:sz w:val="28"/>
          <w:szCs w:val="28"/>
          <w:lang w:val="uk-UA" w:eastAsia="ru-RU"/>
        </w:rPr>
        <w:t xml:space="preserve">Боярської міської ради </w:t>
      </w:r>
      <w:r w:rsidR="000411F7" w:rsidRPr="008A2590">
        <w:rPr>
          <w:rFonts w:ascii="Times New Roman" w:eastAsia="Times New Roman" w:hAnsi="Times New Roman"/>
          <w:spacing w:val="-2"/>
          <w:sz w:val="28"/>
          <w:szCs w:val="28"/>
          <w:lang w:val="uk-UA" w:eastAsia="ru-RU"/>
        </w:rPr>
        <w:t>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.5. Джерелами формування майна Підприємства є:</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майно, передане підприємству Власником;</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доходи, одержані від господарської діяльності;</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кредити банків та інших кредиторів;</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придбане згідно з чинним законодавством України майно інших підприємств, організацій;</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амортизаційні відрахування;</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прибуток від позареалізаційних операцій;</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кошти, одержані з міського бюджету на виконання державних або комунальних програм, затверджених міською радою;</w:t>
      </w:r>
    </w:p>
    <w:p w:rsidR="000411F7" w:rsidRPr="008A2590" w:rsidRDefault="000411F7"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sidRPr="008A2590">
        <w:rPr>
          <w:rFonts w:ascii="Times New Roman" w:eastAsia="Times New Roman" w:hAnsi="Times New Roman"/>
          <w:spacing w:val="-2"/>
          <w:sz w:val="28"/>
          <w:szCs w:val="28"/>
          <w:lang w:val="uk-UA" w:eastAsia="ru-RU"/>
        </w:rPr>
        <w:t>інші джерела, незаборонені чинним законодавством України.</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 xml:space="preserve">.6. Відчуження засобів виробництва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w:t>
      </w:r>
      <w:r w:rsidR="000411F7" w:rsidRPr="008A2590">
        <w:rPr>
          <w:rFonts w:ascii="Times New Roman" w:eastAsia="Times New Roman" w:hAnsi="Times New Roman"/>
          <w:sz w:val="28"/>
          <w:szCs w:val="28"/>
          <w:lang w:val="uk-UA" w:eastAsia="ru-RU"/>
        </w:rPr>
        <w:t xml:space="preserve">Боярської міської ради </w:t>
      </w:r>
      <w:r w:rsidR="000411F7" w:rsidRPr="008A2590">
        <w:rPr>
          <w:rFonts w:ascii="Times New Roman" w:eastAsia="Times New Roman" w:hAnsi="Times New Roman"/>
          <w:spacing w:val="-2"/>
          <w:sz w:val="28"/>
          <w:szCs w:val="28"/>
          <w:lang w:val="uk-UA" w:eastAsia="ru-RU"/>
        </w:rPr>
        <w:t>за ініціативою та погодженням з органом, до сфери управління якого входить Підприємство, відповідно до порядку, який встановлено законодавством України.</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8"/>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 xml:space="preserve">.7. Передачу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представника Власника - органу місцевого самоврядування, </w:t>
      </w:r>
      <w:r w:rsidR="000411F7" w:rsidRPr="008A2590">
        <w:rPr>
          <w:rFonts w:ascii="Times New Roman" w:eastAsia="Times New Roman" w:hAnsi="Times New Roman"/>
          <w:spacing w:val="-1"/>
          <w:sz w:val="28"/>
          <w:szCs w:val="28"/>
          <w:lang w:val="uk-UA" w:eastAsia="ru-RU"/>
        </w:rPr>
        <w:t xml:space="preserve">як правило, на </w:t>
      </w:r>
      <w:r w:rsidR="000411F7" w:rsidRPr="008A2590">
        <w:rPr>
          <w:rFonts w:ascii="Times New Roman" w:eastAsia="Times New Roman" w:hAnsi="Times New Roman"/>
          <w:sz w:val="28"/>
          <w:szCs w:val="28"/>
          <w:lang w:val="uk-UA" w:eastAsia="ru-RU"/>
        </w:rPr>
        <w:t>конкурентній основі.</w:t>
      </w:r>
    </w:p>
    <w:p w:rsidR="000411F7" w:rsidRPr="008A2590" w:rsidRDefault="008A2590" w:rsidP="000411F7">
      <w:pPr>
        <w:shd w:val="clear" w:color="auto" w:fill="FFFFFF"/>
        <w:tabs>
          <w:tab w:val="left" w:pos="684"/>
        </w:tabs>
        <w:spacing w:after="0" w:line="276" w:lineRule="auto"/>
        <w:ind w:right="2" w:firstLine="851"/>
        <w:jc w:val="both"/>
        <w:rPr>
          <w:rFonts w:ascii="Times New Roman" w:eastAsia="Times New Roman" w:hAnsi="Times New Roman"/>
          <w:spacing w:val="-2"/>
          <w:sz w:val="28"/>
          <w:szCs w:val="28"/>
          <w:lang w:val="uk-UA" w:eastAsia="ru-RU"/>
        </w:rPr>
      </w:pPr>
      <w:r>
        <w:rPr>
          <w:rFonts w:ascii="Times New Roman" w:eastAsia="Times New Roman" w:hAnsi="Times New Roman"/>
          <w:spacing w:val="-2"/>
          <w:sz w:val="28"/>
          <w:szCs w:val="28"/>
          <w:lang w:val="uk-UA" w:eastAsia="ru-RU"/>
        </w:rPr>
        <w:t>5</w:t>
      </w:r>
      <w:r w:rsidR="000411F7" w:rsidRPr="008A2590">
        <w:rPr>
          <w:rFonts w:ascii="Times New Roman" w:eastAsia="Times New Roman" w:hAnsi="Times New Roman"/>
          <w:spacing w:val="-2"/>
          <w:sz w:val="28"/>
          <w:szCs w:val="28"/>
          <w:lang w:val="uk-UA" w:eastAsia="ru-RU"/>
        </w:rPr>
        <w:t>.8. 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DD7EA0" w:rsidRDefault="00DD7EA0" w:rsidP="008A2590">
      <w:pPr>
        <w:shd w:val="clear" w:color="auto" w:fill="FFFFFF"/>
        <w:spacing w:before="278" w:after="0" w:line="276" w:lineRule="auto"/>
        <w:ind w:firstLine="709"/>
        <w:jc w:val="center"/>
        <w:rPr>
          <w:rFonts w:ascii="Times New Roman" w:eastAsia="Times New Roman" w:hAnsi="Times New Roman"/>
          <w:b/>
          <w:bCs/>
          <w:spacing w:val="-1"/>
          <w:sz w:val="28"/>
          <w:szCs w:val="28"/>
          <w:lang w:val="uk-UA" w:eastAsia="ru-RU"/>
        </w:rPr>
      </w:pPr>
    </w:p>
    <w:p w:rsidR="00DD7EA0" w:rsidRPr="00DD7EA0" w:rsidRDefault="000411F7" w:rsidP="00DD7EA0">
      <w:pPr>
        <w:numPr>
          <w:ilvl w:val="0"/>
          <w:numId w:val="8"/>
        </w:numPr>
        <w:shd w:val="clear" w:color="auto" w:fill="FFFFFF"/>
        <w:spacing w:before="278" w:after="0" w:line="276" w:lineRule="auto"/>
        <w:jc w:val="center"/>
        <w:rPr>
          <w:rFonts w:ascii="Times New Roman" w:eastAsia="Times New Roman" w:hAnsi="Times New Roman"/>
          <w:b/>
          <w:bCs/>
          <w:spacing w:val="-1"/>
          <w:sz w:val="28"/>
          <w:szCs w:val="28"/>
          <w:lang w:val="uk-UA" w:eastAsia="ru-RU"/>
        </w:rPr>
      </w:pPr>
      <w:r w:rsidRPr="008A2590">
        <w:rPr>
          <w:rFonts w:ascii="Times New Roman" w:eastAsia="Times New Roman" w:hAnsi="Times New Roman"/>
          <w:b/>
          <w:bCs/>
          <w:spacing w:val="-1"/>
          <w:sz w:val="28"/>
          <w:szCs w:val="28"/>
          <w:lang w:val="uk-UA" w:eastAsia="ru-RU"/>
        </w:rPr>
        <w:t>Господарська діяльність Підприємства</w:t>
      </w:r>
    </w:p>
    <w:p w:rsidR="000411F7" w:rsidRPr="008A2590" w:rsidRDefault="008A2590" w:rsidP="003F5738">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pacing w:val="-10"/>
          <w:sz w:val="28"/>
          <w:szCs w:val="28"/>
          <w:lang w:val="uk-UA" w:eastAsia="ru-RU"/>
        </w:rPr>
        <w:t>6</w:t>
      </w:r>
      <w:r w:rsidR="000411F7" w:rsidRPr="008A2590">
        <w:rPr>
          <w:rFonts w:ascii="Times New Roman" w:eastAsia="Times New Roman" w:hAnsi="Times New Roman"/>
          <w:spacing w:val="-10"/>
          <w:sz w:val="28"/>
          <w:szCs w:val="28"/>
          <w:lang w:val="uk-UA" w:eastAsia="ru-RU"/>
        </w:rPr>
        <w:t>.1.</w:t>
      </w:r>
      <w:r w:rsidR="000411F7" w:rsidRPr="008A2590">
        <w:rPr>
          <w:rFonts w:ascii="Times New Roman" w:eastAsia="Times New Roman" w:hAnsi="Times New Roman"/>
          <w:sz w:val="28"/>
          <w:szCs w:val="28"/>
          <w:lang w:val="uk-UA" w:eastAsia="ru-RU"/>
        </w:rPr>
        <w:tab/>
      </w:r>
      <w:r w:rsidR="000411F7" w:rsidRPr="008A2590">
        <w:rPr>
          <w:rFonts w:ascii="Times New Roman" w:eastAsia="Times New Roman" w:hAnsi="Times New Roman"/>
          <w:spacing w:val="-1"/>
          <w:sz w:val="28"/>
          <w:szCs w:val="28"/>
          <w:lang w:val="uk-UA" w:eastAsia="ru-RU"/>
        </w:rPr>
        <w:t xml:space="preserve">Основним узагальнюючим показником фінансових результатів господарської </w:t>
      </w:r>
      <w:r w:rsidR="000411F7" w:rsidRPr="008A2590">
        <w:rPr>
          <w:rFonts w:ascii="Times New Roman" w:eastAsia="Times New Roman" w:hAnsi="Times New Roman"/>
          <w:sz w:val="28"/>
          <w:szCs w:val="28"/>
          <w:lang w:val="uk-UA" w:eastAsia="ru-RU"/>
        </w:rPr>
        <w:t>діяльності Підприємства є ефективність від впроваджених проектів.</w:t>
      </w:r>
    </w:p>
    <w:p w:rsidR="003F5738" w:rsidRPr="008A2590" w:rsidRDefault="008A2590" w:rsidP="003F5738">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r w:rsidR="000411F7" w:rsidRPr="008A2590">
        <w:rPr>
          <w:rFonts w:ascii="Times New Roman" w:eastAsia="Times New Roman" w:hAnsi="Times New Roman"/>
          <w:sz w:val="28"/>
          <w:szCs w:val="28"/>
          <w:lang w:val="uk-UA" w:eastAsia="ru-RU"/>
        </w:rPr>
        <w:t xml:space="preserve">.2. </w:t>
      </w:r>
      <w:r w:rsidR="000411F7" w:rsidRPr="008A2590">
        <w:rPr>
          <w:rFonts w:ascii="Times New Roman" w:eastAsia="Times New Roman" w:hAnsi="Times New Roman"/>
          <w:spacing w:val="-1"/>
          <w:sz w:val="28"/>
          <w:szCs w:val="28"/>
          <w:lang w:val="uk-UA" w:eastAsia="ru-RU"/>
        </w:rPr>
        <w:t xml:space="preserve">Директор Підприємства, за погодженням </w:t>
      </w:r>
      <w:r w:rsidR="00DD7EA0">
        <w:rPr>
          <w:rFonts w:ascii="Times New Roman" w:eastAsia="Times New Roman" w:hAnsi="Times New Roman"/>
          <w:spacing w:val="-1"/>
          <w:sz w:val="28"/>
          <w:szCs w:val="28"/>
          <w:lang w:val="uk-UA" w:eastAsia="ru-RU"/>
        </w:rPr>
        <w:t>з</w:t>
      </w:r>
      <w:r w:rsidR="00555ED4">
        <w:rPr>
          <w:rFonts w:ascii="Times New Roman" w:eastAsia="Times New Roman" w:hAnsi="Times New Roman"/>
          <w:spacing w:val="-1"/>
          <w:sz w:val="28"/>
          <w:szCs w:val="28"/>
          <w:lang w:val="uk-UA" w:eastAsia="ru-RU"/>
        </w:rPr>
        <w:t xml:space="preserve"> о</w:t>
      </w:r>
      <w:r w:rsidR="00DD7EA0">
        <w:rPr>
          <w:rFonts w:ascii="Times New Roman" w:eastAsia="Times New Roman" w:hAnsi="Times New Roman"/>
          <w:spacing w:val="-1"/>
          <w:sz w:val="28"/>
          <w:szCs w:val="28"/>
          <w:lang w:val="uk-UA" w:eastAsia="ru-RU"/>
        </w:rPr>
        <w:t>рганом управління</w:t>
      </w:r>
      <w:r w:rsidR="000411F7" w:rsidRPr="008A2590">
        <w:rPr>
          <w:rFonts w:ascii="Times New Roman" w:eastAsia="Times New Roman" w:hAnsi="Times New Roman"/>
          <w:spacing w:val="-1"/>
          <w:sz w:val="28"/>
          <w:szCs w:val="28"/>
          <w:lang w:val="uk-UA" w:eastAsia="ru-RU"/>
        </w:rPr>
        <w:t>, встановлює форми, системи та розмір оплати</w:t>
      </w:r>
      <w:r w:rsidR="000411F7" w:rsidRPr="008A2590">
        <w:rPr>
          <w:rFonts w:ascii="Times New Roman" w:eastAsia="Times New Roman" w:hAnsi="Times New Roman"/>
          <w:spacing w:val="-10"/>
          <w:sz w:val="28"/>
          <w:szCs w:val="28"/>
          <w:lang w:val="uk-UA" w:eastAsia="ru-RU"/>
        </w:rPr>
        <w:t xml:space="preserve"> </w:t>
      </w:r>
      <w:r w:rsidR="000411F7" w:rsidRPr="008A2590">
        <w:rPr>
          <w:rFonts w:ascii="Times New Roman" w:eastAsia="Times New Roman" w:hAnsi="Times New Roman"/>
          <w:spacing w:val="-1"/>
          <w:sz w:val="28"/>
          <w:szCs w:val="28"/>
          <w:lang w:val="uk-UA" w:eastAsia="ru-RU"/>
        </w:rPr>
        <w:t>праці, а також інші види доходів працівників згідно із законодавством.</w:t>
      </w:r>
    </w:p>
    <w:p w:rsidR="008A2590" w:rsidRDefault="000411F7"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Заробітна плата працівників Підприємства визначається відповідно до законодавства України, в залежності від професії, кваліфікації працівників, складності та умов робіт, що виконуються.</w:t>
      </w:r>
    </w:p>
    <w:p w:rsidR="008A2590" w:rsidRDefault="008A2590"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6.3 </w:t>
      </w:r>
      <w:r w:rsidR="000411F7" w:rsidRPr="008A2590">
        <w:rPr>
          <w:rFonts w:ascii="Times New Roman" w:eastAsia="Times New Roman" w:hAnsi="Times New Roman"/>
          <w:sz w:val="28"/>
          <w:szCs w:val="28"/>
          <w:lang w:val="uk-UA" w:eastAsia="ru-RU"/>
        </w:rPr>
        <w:t>Підприємство разом щорічно погоджує фінансовий план</w:t>
      </w:r>
      <w:r w:rsidR="00DD7EA0">
        <w:rPr>
          <w:rFonts w:ascii="Times New Roman" w:eastAsia="Times New Roman" w:hAnsi="Times New Roman"/>
          <w:sz w:val="28"/>
          <w:szCs w:val="28"/>
          <w:lang w:val="uk-UA" w:eastAsia="ru-RU"/>
        </w:rPr>
        <w:t xml:space="preserve"> </w:t>
      </w:r>
      <w:r w:rsidR="00555ED4">
        <w:rPr>
          <w:rFonts w:ascii="Times New Roman" w:eastAsia="Times New Roman" w:hAnsi="Times New Roman"/>
          <w:sz w:val="28"/>
          <w:szCs w:val="28"/>
          <w:lang w:val="uk-UA" w:eastAsia="ru-RU"/>
        </w:rPr>
        <w:t>з о</w:t>
      </w:r>
      <w:r w:rsidR="00DD7EA0">
        <w:rPr>
          <w:rFonts w:ascii="Times New Roman" w:eastAsia="Times New Roman" w:hAnsi="Times New Roman"/>
          <w:sz w:val="28"/>
          <w:szCs w:val="28"/>
          <w:lang w:val="uk-UA" w:eastAsia="ru-RU"/>
        </w:rPr>
        <w:t>рганом управління</w:t>
      </w:r>
      <w:r w:rsidR="000411F7" w:rsidRPr="008A2590">
        <w:rPr>
          <w:rFonts w:ascii="Times New Roman" w:eastAsia="Times New Roman" w:hAnsi="Times New Roman"/>
          <w:sz w:val="28"/>
          <w:szCs w:val="28"/>
          <w:lang w:val="uk-UA" w:eastAsia="ru-RU"/>
        </w:rPr>
        <w:t xml:space="preserve">, планує діяльність і визначає перспективи розвитку, виходячи з попиту </w:t>
      </w:r>
      <w:r w:rsidR="000411F7" w:rsidRPr="008A2590">
        <w:rPr>
          <w:rFonts w:ascii="Times New Roman" w:eastAsia="Times New Roman" w:hAnsi="Times New Roman"/>
          <w:spacing w:val="-1"/>
          <w:sz w:val="28"/>
          <w:szCs w:val="28"/>
          <w:lang w:val="uk-UA" w:eastAsia="ru-RU"/>
        </w:rPr>
        <w:t xml:space="preserve">на послуги, які надає, та необхідності забезпечення виробничого і соціального </w:t>
      </w:r>
      <w:r w:rsidR="000411F7" w:rsidRPr="008A2590">
        <w:rPr>
          <w:rFonts w:ascii="Times New Roman" w:eastAsia="Times New Roman" w:hAnsi="Times New Roman"/>
          <w:sz w:val="28"/>
          <w:szCs w:val="28"/>
          <w:lang w:val="uk-UA" w:eastAsia="ru-RU"/>
        </w:rPr>
        <w:t>розвитку Підприємства, підвищення прибутку.</w:t>
      </w:r>
    </w:p>
    <w:p w:rsidR="008A2590" w:rsidRDefault="008A2590"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6.4. </w:t>
      </w:r>
      <w:r w:rsidR="000411F7" w:rsidRPr="008A2590">
        <w:rPr>
          <w:rFonts w:ascii="Times New Roman" w:eastAsia="Times New Roman" w:hAnsi="Times New Roman"/>
          <w:sz w:val="28"/>
          <w:szCs w:val="28"/>
          <w:lang w:val="uk-UA" w:eastAsia="ru-RU"/>
        </w:rPr>
        <w:t>Ціни на товари, які виготовляються Підприємством, та на послуги, які надаються</w:t>
      </w:r>
      <w:r w:rsidR="000411F7" w:rsidRPr="008A2590">
        <w:rPr>
          <w:rFonts w:ascii="Times New Roman" w:eastAsia="Times New Roman" w:hAnsi="Times New Roman"/>
          <w:spacing w:val="-10"/>
          <w:sz w:val="28"/>
          <w:szCs w:val="28"/>
          <w:lang w:val="uk-UA" w:eastAsia="ru-RU"/>
        </w:rPr>
        <w:t xml:space="preserve"> </w:t>
      </w:r>
      <w:r w:rsidR="000411F7" w:rsidRPr="008A2590">
        <w:rPr>
          <w:rFonts w:ascii="Times New Roman" w:eastAsia="Times New Roman" w:hAnsi="Times New Roman"/>
          <w:spacing w:val="-1"/>
          <w:sz w:val="28"/>
          <w:szCs w:val="28"/>
          <w:lang w:val="uk-UA" w:eastAsia="ru-RU"/>
        </w:rPr>
        <w:t>Підприємством, встановлюються відповідно до чинного законодавства України.</w:t>
      </w:r>
    </w:p>
    <w:p w:rsidR="008A2590" w:rsidRDefault="008A2590"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6.5. </w:t>
      </w:r>
      <w:r w:rsidR="000411F7" w:rsidRPr="008A2590">
        <w:rPr>
          <w:rFonts w:ascii="Times New Roman" w:eastAsia="Times New Roman" w:hAnsi="Times New Roman"/>
          <w:spacing w:val="-1"/>
          <w:sz w:val="28"/>
          <w:szCs w:val="28"/>
          <w:lang w:val="uk-UA" w:eastAsia="ru-RU"/>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визначені зобов'язань, будь-яких </w:t>
      </w:r>
      <w:r w:rsidR="000411F7" w:rsidRPr="008A2590">
        <w:rPr>
          <w:rFonts w:ascii="Times New Roman" w:eastAsia="Times New Roman" w:hAnsi="Times New Roman"/>
          <w:sz w:val="28"/>
          <w:szCs w:val="28"/>
          <w:lang w:val="uk-UA" w:eastAsia="ru-RU"/>
        </w:rPr>
        <w:t>інших умов господарських взаємовідносин, що не суперечать чинному законодавству України.</w:t>
      </w:r>
    </w:p>
    <w:p w:rsidR="008A2590" w:rsidRDefault="008A2590"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6.6. </w:t>
      </w:r>
      <w:r w:rsidR="000411F7" w:rsidRPr="008A2590">
        <w:rPr>
          <w:rFonts w:ascii="Times New Roman" w:eastAsia="Times New Roman" w:hAnsi="Times New Roman"/>
          <w:sz w:val="28"/>
          <w:szCs w:val="28"/>
          <w:lang w:val="uk-UA" w:eastAsia="ru-RU"/>
        </w:rPr>
        <w:t xml:space="preserve">Підприємство має право відкривати розрахунковий, поточний та інші рахунки </w:t>
      </w:r>
      <w:r w:rsidR="000411F7" w:rsidRPr="008A2590">
        <w:rPr>
          <w:rFonts w:ascii="Times New Roman" w:eastAsia="Times New Roman" w:hAnsi="Times New Roman"/>
          <w:spacing w:val="-1"/>
          <w:sz w:val="28"/>
          <w:szCs w:val="28"/>
          <w:lang w:val="uk-UA" w:eastAsia="ru-RU"/>
        </w:rPr>
        <w:t xml:space="preserve">для зберігання грошових коштів і здійснення всіх видів банківських та касових </w:t>
      </w:r>
      <w:r w:rsidR="000411F7" w:rsidRPr="008A2590">
        <w:rPr>
          <w:rFonts w:ascii="Times New Roman" w:eastAsia="Times New Roman" w:hAnsi="Times New Roman"/>
          <w:sz w:val="28"/>
          <w:szCs w:val="28"/>
          <w:lang w:val="uk-UA" w:eastAsia="ru-RU"/>
        </w:rPr>
        <w:t>операцій.</w:t>
      </w:r>
    </w:p>
    <w:p w:rsidR="008A2590" w:rsidRDefault="008A2590" w:rsidP="008A2590">
      <w:pPr>
        <w:shd w:val="clear" w:color="auto" w:fill="FFFFFF"/>
        <w:tabs>
          <w:tab w:val="left" w:pos="559"/>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6.7. </w:t>
      </w:r>
      <w:r w:rsidR="000411F7" w:rsidRPr="008A2590">
        <w:rPr>
          <w:rFonts w:ascii="Times New Roman" w:eastAsia="Times New Roman" w:hAnsi="Times New Roman"/>
          <w:spacing w:val="-1"/>
          <w:sz w:val="28"/>
          <w:szCs w:val="28"/>
          <w:lang w:val="uk-UA" w:eastAsia="ru-RU"/>
        </w:rPr>
        <w:t xml:space="preserve">Порядок використання виручки підприємства в іноземній валюті визначається </w:t>
      </w:r>
      <w:r w:rsidR="000411F7" w:rsidRPr="008A2590">
        <w:rPr>
          <w:rFonts w:ascii="Times New Roman" w:eastAsia="Times New Roman" w:hAnsi="Times New Roman"/>
          <w:sz w:val="28"/>
          <w:szCs w:val="28"/>
          <w:lang w:val="uk-UA" w:eastAsia="ru-RU"/>
        </w:rPr>
        <w:t>чинним законодавством України.</w:t>
      </w:r>
    </w:p>
    <w:p w:rsidR="008A2590" w:rsidRDefault="008A2590" w:rsidP="008A2590">
      <w:pPr>
        <w:ind w:firstLine="851"/>
        <w:jc w:val="both"/>
        <w:rPr>
          <w:rFonts w:ascii="Times New Roman" w:hAnsi="Times New Roman"/>
          <w:sz w:val="28"/>
          <w:szCs w:val="28"/>
          <w:lang w:val="uk-UA" w:eastAsia="ru-RU"/>
        </w:rPr>
      </w:pPr>
      <w:r w:rsidRPr="008A2590">
        <w:rPr>
          <w:rFonts w:ascii="Times New Roman" w:hAnsi="Times New Roman"/>
          <w:sz w:val="28"/>
          <w:szCs w:val="28"/>
          <w:lang w:val="uk-UA" w:eastAsia="ru-RU"/>
        </w:rPr>
        <w:t xml:space="preserve">6.8. </w:t>
      </w:r>
      <w:r w:rsidR="000411F7" w:rsidRPr="008A2590">
        <w:rPr>
          <w:rFonts w:ascii="Times New Roman" w:hAnsi="Times New Roman"/>
          <w:sz w:val="28"/>
          <w:szCs w:val="28"/>
          <w:lang w:val="uk-UA" w:eastAsia="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0411F7" w:rsidRPr="008A2590" w:rsidRDefault="008A2590" w:rsidP="008A2590">
      <w:pPr>
        <w:ind w:firstLine="851"/>
        <w:jc w:val="center"/>
        <w:rPr>
          <w:rFonts w:ascii="Times New Roman" w:hAnsi="Times New Roman"/>
          <w:sz w:val="28"/>
          <w:szCs w:val="28"/>
          <w:lang w:val="uk-UA" w:eastAsia="ru-RU"/>
        </w:rPr>
      </w:pPr>
      <w:r w:rsidRPr="008A2590">
        <w:rPr>
          <w:rFonts w:ascii="Times New Roman" w:hAnsi="Times New Roman"/>
          <w:b/>
          <w:sz w:val="28"/>
          <w:szCs w:val="28"/>
          <w:lang w:val="uk-UA" w:eastAsia="ru-RU"/>
        </w:rPr>
        <w:t>7.</w:t>
      </w:r>
      <w:r>
        <w:rPr>
          <w:rFonts w:ascii="Times New Roman" w:hAnsi="Times New Roman"/>
          <w:sz w:val="28"/>
          <w:szCs w:val="28"/>
          <w:lang w:val="uk-UA" w:eastAsia="ru-RU"/>
        </w:rPr>
        <w:t xml:space="preserve"> </w:t>
      </w:r>
      <w:r w:rsidR="000411F7" w:rsidRPr="008A2590">
        <w:rPr>
          <w:rFonts w:ascii="Times New Roman" w:eastAsia="Times New Roman" w:hAnsi="Times New Roman"/>
          <w:b/>
          <w:bCs/>
          <w:spacing w:val="-1"/>
          <w:sz w:val="28"/>
          <w:szCs w:val="28"/>
          <w:lang w:val="uk-UA" w:eastAsia="ru-RU"/>
        </w:rPr>
        <w:t>Управління Підприємством</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 xml:space="preserve">.1. Управління Підприємством здійснюється відповідно до Статуту на основі поєднання прав </w:t>
      </w:r>
      <w:r w:rsidR="00DD7EA0">
        <w:rPr>
          <w:rFonts w:ascii="Times New Roman" w:eastAsia="Times New Roman" w:hAnsi="Times New Roman"/>
          <w:sz w:val="28"/>
          <w:szCs w:val="28"/>
          <w:lang w:val="uk-UA" w:eastAsia="ru-RU"/>
        </w:rPr>
        <w:t>Засновника</w:t>
      </w:r>
      <w:r w:rsidR="000411F7" w:rsidRPr="008A2590">
        <w:rPr>
          <w:rFonts w:ascii="Times New Roman" w:eastAsia="Times New Roman" w:hAnsi="Times New Roman"/>
          <w:sz w:val="28"/>
          <w:szCs w:val="28"/>
          <w:lang w:val="uk-UA" w:eastAsia="ru-RU"/>
        </w:rPr>
        <w:t xml:space="preserve"> щодо використання свого майна та Органу Управління. </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7</w:t>
      </w:r>
      <w:r w:rsidR="000411F7" w:rsidRPr="008A2590">
        <w:rPr>
          <w:rFonts w:ascii="Times New Roman" w:eastAsia="Times New Roman" w:hAnsi="Times New Roman"/>
          <w:sz w:val="28"/>
          <w:szCs w:val="28"/>
          <w:lang w:val="uk-UA" w:eastAsia="ru-RU"/>
        </w:rPr>
        <w:t>.2. Кандидатуру на посаду керівника Підприємства подає профільний заступник міського голови або міський голова. Керівник Підприємства призначається на посаду та звільняється з посади розпорядженням міського голови.</w:t>
      </w:r>
    </w:p>
    <w:p w:rsidR="000411F7" w:rsidRPr="008A2590" w:rsidRDefault="000411F7" w:rsidP="003F5738">
      <w:pPr>
        <w:shd w:val="clear" w:color="auto" w:fill="FFFFFF"/>
        <w:tabs>
          <w:tab w:val="left" w:pos="545"/>
        </w:tabs>
        <w:spacing w:after="0" w:line="276" w:lineRule="auto"/>
        <w:ind w:firstLine="851"/>
        <w:jc w:val="both"/>
        <w:rPr>
          <w:rFonts w:ascii="Times New Roman" w:eastAsia="Times New Roman" w:hAnsi="Times New Roman"/>
          <w:spacing w:val="-8"/>
          <w:sz w:val="28"/>
          <w:szCs w:val="28"/>
          <w:lang w:val="uk-UA" w:eastAsia="ru-RU"/>
        </w:rPr>
      </w:pPr>
      <w:r w:rsidRPr="008A2590">
        <w:rPr>
          <w:rFonts w:ascii="Times New Roman" w:eastAsia="Times New Roman" w:hAnsi="Times New Roman"/>
          <w:sz w:val="28"/>
          <w:szCs w:val="28"/>
          <w:lang w:val="uk-UA" w:eastAsia="ru-RU"/>
        </w:rPr>
        <w:t xml:space="preserve">При </w:t>
      </w:r>
      <w:r w:rsidR="00DD7EA0">
        <w:rPr>
          <w:rFonts w:ascii="Times New Roman" w:eastAsia="Times New Roman" w:hAnsi="Times New Roman"/>
          <w:sz w:val="28"/>
          <w:szCs w:val="28"/>
          <w:lang w:val="uk-UA" w:eastAsia="ru-RU"/>
        </w:rPr>
        <w:t xml:space="preserve">прийомі на роботу з </w:t>
      </w:r>
      <w:r w:rsidRPr="008A2590">
        <w:rPr>
          <w:rFonts w:ascii="Times New Roman" w:eastAsia="Times New Roman" w:hAnsi="Times New Roman"/>
          <w:sz w:val="28"/>
          <w:szCs w:val="28"/>
          <w:lang w:val="uk-UA" w:eastAsia="ru-RU"/>
        </w:rPr>
        <w:t>директор</w:t>
      </w:r>
      <w:r w:rsidR="00DD7EA0">
        <w:rPr>
          <w:rFonts w:ascii="Times New Roman" w:eastAsia="Times New Roman" w:hAnsi="Times New Roman"/>
          <w:sz w:val="28"/>
          <w:szCs w:val="28"/>
          <w:lang w:val="uk-UA" w:eastAsia="ru-RU"/>
        </w:rPr>
        <w:t>ом</w:t>
      </w:r>
      <w:r w:rsidRPr="008A2590">
        <w:rPr>
          <w:rFonts w:ascii="Times New Roman" w:eastAsia="Times New Roman" w:hAnsi="Times New Roman"/>
          <w:sz w:val="28"/>
          <w:szCs w:val="28"/>
          <w:lang w:val="uk-UA" w:eastAsia="ru-RU"/>
        </w:rPr>
        <w:t xml:space="preserve"> Підприємства укладається контракт, в якому визначаються</w:t>
      </w:r>
      <w:r w:rsidR="005F2ED4">
        <w:rPr>
          <w:rFonts w:ascii="Times New Roman" w:eastAsia="Times New Roman" w:hAnsi="Times New Roman"/>
          <w:sz w:val="28"/>
          <w:szCs w:val="28"/>
          <w:lang w:val="uk-UA" w:eastAsia="ru-RU"/>
        </w:rPr>
        <w:t xml:space="preserve"> термін дії</w:t>
      </w:r>
      <w:r w:rsidRPr="008A2590">
        <w:rPr>
          <w:rFonts w:ascii="Times New Roman" w:eastAsia="Times New Roman" w:hAnsi="Times New Roman"/>
          <w:sz w:val="28"/>
          <w:szCs w:val="28"/>
          <w:lang w:val="uk-UA" w:eastAsia="ru-RU"/>
        </w:rPr>
        <w:t xml:space="preserve">, права, обов'язки та відповідальність керівника, умови його матеріального забезпечення, умови </w:t>
      </w:r>
      <w:r w:rsidRPr="008A2590">
        <w:rPr>
          <w:rFonts w:ascii="Times New Roman" w:eastAsia="Times New Roman" w:hAnsi="Times New Roman"/>
          <w:spacing w:val="-1"/>
          <w:sz w:val="28"/>
          <w:szCs w:val="28"/>
          <w:lang w:val="uk-UA" w:eastAsia="ru-RU"/>
        </w:rPr>
        <w:t>звільнення його з посади, інші умови за згодою сторін.</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.3.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всіх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 xml:space="preserve">.5. До виняткової компетенції </w:t>
      </w:r>
      <w:r w:rsidR="005F2ED4">
        <w:rPr>
          <w:rFonts w:ascii="Times New Roman" w:eastAsia="Times New Roman" w:hAnsi="Times New Roman"/>
          <w:sz w:val="28"/>
          <w:szCs w:val="28"/>
          <w:lang w:val="uk-UA" w:eastAsia="ru-RU"/>
        </w:rPr>
        <w:t>Засновника</w:t>
      </w:r>
      <w:r w:rsidR="000411F7" w:rsidRPr="008A2590">
        <w:rPr>
          <w:rFonts w:ascii="Times New Roman" w:eastAsia="Times New Roman" w:hAnsi="Times New Roman"/>
          <w:sz w:val="28"/>
          <w:szCs w:val="28"/>
          <w:lang w:val="uk-UA" w:eastAsia="ru-RU"/>
        </w:rPr>
        <w:t xml:space="preserve"> належить:</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прийняття рішення про ліквідацію Підприємства, затвердження складу</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pacing w:val="-1"/>
          <w:sz w:val="28"/>
          <w:szCs w:val="28"/>
          <w:lang w:val="uk-UA" w:eastAsia="ru-RU"/>
        </w:rPr>
        <w:t>ліквідаційної комісії та ліквідаційного балансу;</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прийняття рішення про реорганізацію Підприємства та затвердження </w:t>
      </w:r>
      <w:r w:rsidRPr="008A2590">
        <w:rPr>
          <w:rFonts w:ascii="Times New Roman" w:eastAsia="Times New Roman" w:hAnsi="Times New Roman"/>
          <w:spacing w:val="-1"/>
          <w:sz w:val="28"/>
          <w:szCs w:val="28"/>
          <w:lang w:val="uk-UA" w:eastAsia="ru-RU"/>
        </w:rPr>
        <w:t>передавального або розподільчого балансу (акту);</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прийняття рішення про перепрофілювання Підприємства;</w:t>
      </w:r>
    </w:p>
    <w:p w:rsidR="000411F7" w:rsidRPr="008A2590" w:rsidRDefault="008A2590"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.6. Орган Управління</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 погоджує штатний розпис підприємства і його структуру</w:t>
      </w:r>
    </w:p>
    <w:p w:rsidR="000411F7"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 готує документи на встановлення заохочувальних виплат керівника для прийняття рішення про їх розмір міським головою</w:t>
      </w:r>
    </w:p>
    <w:p w:rsidR="005F2ED4" w:rsidRPr="008A2590" w:rsidRDefault="005F2ED4"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 погоджує питання надання відпустки та відряджень керівника</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 готує програми фінансової підтримки роботи підприємства та зміни до них</w:t>
      </w:r>
    </w:p>
    <w:p w:rsidR="000411F7" w:rsidRPr="008A2590" w:rsidRDefault="000411F7" w:rsidP="003F5738">
      <w:pPr>
        <w:shd w:val="clear" w:color="auto" w:fill="FFFFFF"/>
        <w:tabs>
          <w:tab w:val="right" w:pos="11026"/>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 - готує та подає на затвердження </w:t>
      </w:r>
      <w:r w:rsidR="005F2ED4">
        <w:rPr>
          <w:rFonts w:ascii="Times New Roman" w:eastAsia="Times New Roman" w:hAnsi="Times New Roman"/>
          <w:sz w:val="28"/>
          <w:szCs w:val="28"/>
          <w:lang w:val="uk-UA" w:eastAsia="ru-RU"/>
        </w:rPr>
        <w:t>Засновника</w:t>
      </w:r>
      <w:r w:rsidRPr="008A2590">
        <w:rPr>
          <w:rFonts w:ascii="Times New Roman" w:eastAsia="Times New Roman" w:hAnsi="Times New Roman"/>
          <w:sz w:val="28"/>
          <w:szCs w:val="28"/>
          <w:lang w:val="uk-UA" w:eastAsia="ru-RU"/>
        </w:rPr>
        <w:t xml:space="preserve"> проект змін до Статутних документів підприємства</w:t>
      </w:r>
    </w:p>
    <w:p w:rsidR="000411F7" w:rsidRPr="008A2590" w:rsidRDefault="008A2590" w:rsidP="003F5738">
      <w:pPr>
        <w:shd w:val="clear" w:color="auto" w:fill="FFFFFF"/>
        <w:tabs>
          <w:tab w:val="left" w:pos="756"/>
        </w:tabs>
        <w:spacing w:after="0" w:line="276" w:lineRule="auto"/>
        <w:ind w:right="11"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0411F7" w:rsidRPr="008A2590">
        <w:rPr>
          <w:rFonts w:ascii="Times New Roman" w:eastAsia="Times New Roman" w:hAnsi="Times New Roman"/>
          <w:sz w:val="28"/>
          <w:szCs w:val="28"/>
          <w:lang w:val="uk-UA" w:eastAsia="ru-RU"/>
        </w:rPr>
        <w:t>.7. Директор Підприємства:</w:t>
      </w:r>
    </w:p>
    <w:p w:rsidR="000411F7" w:rsidRPr="008A2590" w:rsidRDefault="000411F7" w:rsidP="003F5738">
      <w:pPr>
        <w:shd w:val="clear" w:color="auto" w:fill="FFFFFF"/>
        <w:tabs>
          <w:tab w:val="left" w:pos="1183"/>
        </w:tabs>
        <w:spacing w:after="0" w:line="276"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відповідно до чинного законодавства України організовує діяльність Підприємства, несе повну відповідальність за його діяльність;</w:t>
      </w:r>
    </w:p>
    <w:p w:rsidR="000411F7" w:rsidRPr="008A2590" w:rsidRDefault="000411F7" w:rsidP="003F5738">
      <w:pPr>
        <w:numPr>
          <w:ilvl w:val="0"/>
          <w:numId w:val="3"/>
        </w:numPr>
        <w:shd w:val="clear" w:color="auto" w:fill="FFFFFF"/>
        <w:tabs>
          <w:tab w:val="left" w:pos="1526"/>
        </w:tabs>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затверджує штатний розклад і визначає структуру Підприємства;</w:t>
      </w:r>
    </w:p>
    <w:p w:rsidR="000411F7" w:rsidRPr="008A2590" w:rsidRDefault="000411F7" w:rsidP="003F5738">
      <w:pPr>
        <w:numPr>
          <w:ilvl w:val="0"/>
          <w:numId w:val="3"/>
        </w:numPr>
        <w:shd w:val="clear" w:color="auto" w:fill="FFFFFF"/>
        <w:tabs>
          <w:tab w:val="left" w:pos="1526"/>
        </w:tabs>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 xml:space="preserve">приймає на роботу, звільняє, заохочує працівників Підприємства і накладає </w:t>
      </w:r>
      <w:r w:rsidRPr="008A2590">
        <w:rPr>
          <w:rFonts w:ascii="Times New Roman" w:eastAsia="Times New Roman" w:hAnsi="Times New Roman"/>
          <w:spacing w:val="-4"/>
          <w:sz w:val="28"/>
          <w:szCs w:val="28"/>
          <w:lang w:val="uk-UA" w:eastAsia="ru-RU"/>
        </w:rPr>
        <w:t>стягнення;</w:t>
      </w:r>
    </w:p>
    <w:p w:rsidR="000411F7" w:rsidRPr="008A2590" w:rsidRDefault="000411F7" w:rsidP="003F5738">
      <w:pPr>
        <w:numPr>
          <w:ilvl w:val="0"/>
          <w:numId w:val="4"/>
        </w:numPr>
        <w:shd w:val="clear" w:color="auto" w:fill="FFFFFF"/>
        <w:tabs>
          <w:tab w:val="left" w:pos="763"/>
        </w:tabs>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pacing w:val="-1"/>
          <w:sz w:val="28"/>
          <w:szCs w:val="28"/>
          <w:lang w:val="uk-UA" w:eastAsia="ru-RU"/>
        </w:rPr>
        <w:lastRenderedPageBreak/>
        <w:t xml:space="preserve">укладає угоди, видає доручення, відкриває в установах банків та </w:t>
      </w:r>
      <w:r w:rsidRPr="008A2590">
        <w:rPr>
          <w:rFonts w:ascii="Times New Roman" w:eastAsia="Times New Roman" w:hAnsi="Times New Roman"/>
          <w:sz w:val="28"/>
          <w:szCs w:val="28"/>
          <w:lang w:val="uk-UA" w:eastAsia="ru-RU"/>
        </w:rPr>
        <w:t>казначействах поточні та інші рахунки Підприємства;</w:t>
      </w:r>
    </w:p>
    <w:p w:rsidR="000411F7" w:rsidRDefault="000411F7" w:rsidP="003F5738">
      <w:pPr>
        <w:numPr>
          <w:ilvl w:val="0"/>
          <w:numId w:val="4"/>
        </w:numPr>
        <w:shd w:val="clear" w:color="auto" w:fill="FFFFFF"/>
        <w:tabs>
          <w:tab w:val="left" w:pos="763"/>
        </w:tabs>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у межах своєї компетенції видає накази, що стосуються діяльності Підприємства;</w:t>
      </w:r>
    </w:p>
    <w:p w:rsidR="003F5738" w:rsidRPr="008A2590" w:rsidRDefault="000411F7" w:rsidP="008A2590">
      <w:pPr>
        <w:numPr>
          <w:ilvl w:val="0"/>
          <w:numId w:val="4"/>
        </w:numPr>
        <w:shd w:val="clear" w:color="auto" w:fill="FFFFFF"/>
        <w:tabs>
          <w:tab w:val="left" w:pos="763"/>
        </w:tabs>
        <w:spacing w:after="0" w:line="240" w:lineRule="auto"/>
        <w:ind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залучає спеціалістів для роботи за сумісництвом, на умовах підряду, визначає порядок та розміри оплати їх праці.</w:t>
      </w:r>
    </w:p>
    <w:p w:rsidR="003F5738" w:rsidRPr="008A2590" w:rsidRDefault="003F5738" w:rsidP="000411F7">
      <w:pPr>
        <w:shd w:val="clear" w:color="auto" w:fill="FFFFFF"/>
        <w:tabs>
          <w:tab w:val="left" w:pos="281"/>
        </w:tabs>
        <w:spacing w:after="0" w:line="276" w:lineRule="auto"/>
        <w:ind w:firstLine="709"/>
        <w:jc w:val="center"/>
        <w:rPr>
          <w:rFonts w:ascii="Times New Roman" w:eastAsia="Times New Roman" w:hAnsi="Times New Roman"/>
          <w:b/>
          <w:bCs/>
          <w:spacing w:val="-10"/>
          <w:sz w:val="28"/>
          <w:szCs w:val="28"/>
          <w:lang w:val="uk-UA" w:eastAsia="ru-RU"/>
        </w:rPr>
      </w:pPr>
    </w:p>
    <w:p w:rsidR="000411F7" w:rsidRPr="008A2590" w:rsidRDefault="000411F7" w:rsidP="008A2590">
      <w:pPr>
        <w:pStyle w:val="a6"/>
        <w:numPr>
          <w:ilvl w:val="0"/>
          <w:numId w:val="10"/>
        </w:numPr>
        <w:shd w:val="clear" w:color="auto" w:fill="FFFFFF"/>
        <w:tabs>
          <w:tab w:val="left" w:pos="281"/>
        </w:tabs>
        <w:spacing w:after="0" w:line="276" w:lineRule="auto"/>
        <w:jc w:val="center"/>
        <w:rPr>
          <w:rFonts w:ascii="Times New Roman" w:eastAsia="Times New Roman" w:hAnsi="Times New Roman"/>
          <w:b/>
          <w:bCs/>
          <w:spacing w:val="-1"/>
          <w:sz w:val="28"/>
          <w:szCs w:val="28"/>
          <w:lang w:val="uk-UA" w:eastAsia="ru-RU"/>
        </w:rPr>
      </w:pPr>
      <w:r w:rsidRPr="008A2590">
        <w:rPr>
          <w:rFonts w:ascii="Times New Roman" w:eastAsia="Times New Roman" w:hAnsi="Times New Roman"/>
          <w:b/>
          <w:bCs/>
          <w:spacing w:val="-1"/>
          <w:sz w:val="28"/>
          <w:szCs w:val="28"/>
          <w:lang w:val="uk-UA" w:eastAsia="ru-RU"/>
        </w:rPr>
        <w:t>Підприємство і держава</w:t>
      </w:r>
    </w:p>
    <w:p w:rsidR="000411F7" w:rsidRPr="008A2590" w:rsidRDefault="008A2590" w:rsidP="000411F7">
      <w:pPr>
        <w:shd w:val="clear" w:color="auto" w:fill="FFFFFF"/>
        <w:spacing w:after="0" w:line="276" w:lineRule="auto"/>
        <w:ind w:right="14"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r w:rsidR="000411F7" w:rsidRPr="008A2590">
        <w:rPr>
          <w:rFonts w:ascii="Times New Roman" w:eastAsia="Times New Roman" w:hAnsi="Times New Roman"/>
          <w:sz w:val="28"/>
          <w:szCs w:val="28"/>
          <w:lang w:val="uk-UA" w:eastAsia="ru-RU"/>
        </w:rPr>
        <w:t>.1. Взаємовідносини Підприємства з органами державного управління і місцевого самоврядування будуються відповідно до Закону України «Про місцеве самоврядування в Україні», інших законодавчих актів України, які встановлюють компетенцію цих органів.</w:t>
      </w:r>
    </w:p>
    <w:p w:rsidR="000411F7" w:rsidRPr="008A2590" w:rsidRDefault="000411F7" w:rsidP="000411F7">
      <w:pPr>
        <w:shd w:val="clear" w:color="auto" w:fill="FFFFFF"/>
        <w:tabs>
          <w:tab w:val="left" w:pos="281"/>
        </w:tabs>
        <w:spacing w:after="0" w:line="276" w:lineRule="auto"/>
        <w:ind w:firstLine="709"/>
        <w:jc w:val="both"/>
        <w:rPr>
          <w:rFonts w:ascii="Times New Roman" w:eastAsia="Times New Roman" w:hAnsi="Times New Roman"/>
          <w:b/>
          <w:bCs/>
          <w:spacing w:val="-10"/>
          <w:sz w:val="28"/>
          <w:szCs w:val="28"/>
          <w:lang w:val="uk-UA" w:eastAsia="ru-RU"/>
        </w:rPr>
      </w:pPr>
    </w:p>
    <w:p w:rsidR="000411F7" w:rsidRPr="008A2590" w:rsidRDefault="000411F7" w:rsidP="008A2590">
      <w:pPr>
        <w:pStyle w:val="a6"/>
        <w:numPr>
          <w:ilvl w:val="0"/>
          <w:numId w:val="10"/>
        </w:numPr>
        <w:shd w:val="clear" w:color="auto" w:fill="FFFFFF"/>
        <w:tabs>
          <w:tab w:val="left" w:pos="281"/>
        </w:tabs>
        <w:spacing w:after="0" w:line="240" w:lineRule="auto"/>
        <w:jc w:val="center"/>
        <w:rPr>
          <w:rFonts w:ascii="Times New Roman" w:eastAsia="Times New Roman" w:hAnsi="Times New Roman"/>
          <w:b/>
          <w:bCs/>
          <w:spacing w:val="-1"/>
          <w:sz w:val="28"/>
          <w:szCs w:val="28"/>
          <w:lang w:val="uk-UA" w:eastAsia="ru-RU"/>
        </w:rPr>
      </w:pPr>
      <w:r w:rsidRPr="008A2590">
        <w:rPr>
          <w:rFonts w:ascii="Times New Roman" w:eastAsia="Times New Roman" w:hAnsi="Times New Roman"/>
          <w:b/>
          <w:bCs/>
          <w:spacing w:val="-1"/>
          <w:sz w:val="28"/>
          <w:szCs w:val="28"/>
          <w:lang w:val="uk-UA" w:eastAsia="ru-RU"/>
        </w:rPr>
        <w:t>Трудовий колектив. Соціальні гарантії</w:t>
      </w:r>
    </w:p>
    <w:p w:rsidR="003F5738" w:rsidRPr="008A2590" w:rsidRDefault="003F5738" w:rsidP="003F5738">
      <w:pPr>
        <w:shd w:val="clear" w:color="auto" w:fill="FFFFFF"/>
        <w:tabs>
          <w:tab w:val="left" w:pos="281"/>
        </w:tabs>
        <w:spacing w:after="0" w:line="240" w:lineRule="auto"/>
        <w:ind w:left="1069"/>
        <w:rPr>
          <w:rFonts w:ascii="Times New Roman" w:eastAsia="Times New Roman" w:hAnsi="Times New Roman"/>
          <w:b/>
          <w:bCs/>
          <w:spacing w:val="-1"/>
          <w:sz w:val="28"/>
          <w:szCs w:val="28"/>
          <w:lang w:val="uk-UA" w:eastAsia="ru-RU"/>
        </w:rPr>
      </w:pPr>
    </w:p>
    <w:p w:rsidR="008A2590" w:rsidRDefault="008A2590" w:rsidP="008A2590">
      <w:pPr>
        <w:shd w:val="clear" w:color="auto" w:fill="FFFFFF"/>
        <w:tabs>
          <w:tab w:val="left" w:pos="851"/>
        </w:tabs>
        <w:spacing w:after="0" w:line="240" w:lineRule="auto"/>
        <w:ind w:firstLine="851"/>
        <w:jc w:val="both"/>
        <w:rPr>
          <w:rFonts w:ascii="Times New Roman" w:eastAsia="Times New Roman" w:hAnsi="Times New Roman"/>
          <w:spacing w:val="-1"/>
          <w:sz w:val="28"/>
          <w:szCs w:val="28"/>
          <w:lang w:val="uk-UA" w:eastAsia="ru-RU"/>
        </w:rPr>
      </w:pPr>
      <w:r>
        <w:rPr>
          <w:rFonts w:ascii="Times New Roman" w:eastAsia="Times New Roman" w:hAnsi="Times New Roman"/>
          <w:spacing w:val="-1"/>
          <w:sz w:val="28"/>
          <w:szCs w:val="28"/>
          <w:lang w:val="uk-UA" w:eastAsia="ru-RU"/>
        </w:rPr>
        <w:t xml:space="preserve">9.1 </w:t>
      </w:r>
      <w:r w:rsidR="000411F7" w:rsidRPr="008A2590">
        <w:rPr>
          <w:rFonts w:ascii="Times New Roman" w:eastAsia="Times New Roman" w:hAnsi="Times New Roman"/>
          <w:spacing w:val="-1"/>
          <w:sz w:val="28"/>
          <w:szCs w:val="28"/>
          <w:lang w:val="uk-UA" w:eastAsia="ru-RU"/>
        </w:rPr>
        <w:t>Усі громадяни, які своєю працею беруть участь у діяльності Підприємства на підставі трудового договору (контракту, угоди) становлять трудовий колектив Підприємства.</w:t>
      </w:r>
    </w:p>
    <w:p w:rsidR="008A2590" w:rsidRDefault="008A2590" w:rsidP="008A2590">
      <w:pPr>
        <w:shd w:val="clear" w:color="auto" w:fill="FFFFFF"/>
        <w:tabs>
          <w:tab w:val="left" w:pos="851"/>
        </w:tabs>
        <w:spacing w:after="0" w:line="240" w:lineRule="auto"/>
        <w:ind w:firstLine="851"/>
        <w:jc w:val="both"/>
        <w:rPr>
          <w:rFonts w:ascii="Times New Roman" w:eastAsia="Times New Roman" w:hAnsi="Times New Roman"/>
          <w:spacing w:val="-3"/>
          <w:sz w:val="28"/>
          <w:szCs w:val="28"/>
          <w:lang w:val="uk-UA" w:eastAsia="ru-RU"/>
        </w:rPr>
      </w:pPr>
      <w:r>
        <w:rPr>
          <w:rFonts w:ascii="Times New Roman" w:eastAsia="Times New Roman" w:hAnsi="Times New Roman"/>
          <w:spacing w:val="-1"/>
          <w:sz w:val="28"/>
          <w:szCs w:val="28"/>
          <w:lang w:val="uk-UA" w:eastAsia="ru-RU"/>
        </w:rPr>
        <w:t xml:space="preserve">9.2. </w:t>
      </w:r>
      <w:r w:rsidR="000411F7" w:rsidRPr="008A2590">
        <w:rPr>
          <w:rFonts w:ascii="Times New Roman" w:eastAsia="Times New Roman" w:hAnsi="Times New Roman"/>
          <w:sz w:val="28"/>
          <w:szCs w:val="28"/>
          <w:lang w:val="uk-UA" w:eastAsia="ru-RU"/>
        </w:rPr>
        <w:t xml:space="preserve">Колективний договір приймається на загальних зборах трудового колективу Підприємства і повинен відповідати вимогам законодавства про колективні </w:t>
      </w:r>
      <w:r>
        <w:rPr>
          <w:rFonts w:ascii="Times New Roman" w:eastAsia="Times New Roman" w:hAnsi="Times New Roman"/>
          <w:spacing w:val="-3"/>
          <w:sz w:val="28"/>
          <w:szCs w:val="28"/>
          <w:lang w:val="uk-UA" w:eastAsia="ru-RU"/>
        </w:rPr>
        <w:t>договори.</w:t>
      </w:r>
    </w:p>
    <w:p w:rsidR="000411F7" w:rsidRPr="008A2590" w:rsidRDefault="008A2590" w:rsidP="008A2590">
      <w:pPr>
        <w:shd w:val="clear" w:color="auto" w:fill="FFFFFF"/>
        <w:tabs>
          <w:tab w:val="left" w:pos="851"/>
        </w:tabs>
        <w:spacing w:after="0" w:line="240" w:lineRule="auto"/>
        <w:ind w:firstLine="851"/>
        <w:jc w:val="both"/>
        <w:rPr>
          <w:rFonts w:ascii="Times New Roman" w:eastAsia="Times New Roman" w:hAnsi="Times New Roman"/>
          <w:spacing w:val="-10"/>
          <w:sz w:val="28"/>
          <w:szCs w:val="28"/>
          <w:lang w:val="uk-UA" w:eastAsia="ru-RU"/>
        </w:rPr>
      </w:pPr>
      <w:r>
        <w:rPr>
          <w:rFonts w:ascii="Times New Roman" w:eastAsia="Times New Roman" w:hAnsi="Times New Roman"/>
          <w:spacing w:val="-3"/>
          <w:sz w:val="28"/>
          <w:szCs w:val="28"/>
          <w:lang w:val="uk-UA" w:eastAsia="ru-RU"/>
        </w:rPr>
        <w:t xml:space="preserve">9.3. </w:t>
      </w:r>
      <w:r w:rsidR="000411F7" w:rsidRPr="008A2590">
        <w:rPr>
          <w:rFonts w:ascii="Times New Roman" w:eastAsia="Times New Roman" w:hAnsi="Times New Roman"/>
          <w:spacing w:val="-1"/>
          <w:sz w:val="28"/>
          <w:szCs w:val="28"/>
          <w:lang w:val="uk-UA" w:eastAsia="ru-RU"/>
        </w:rPr>
        <w:t>Соціальні і трудові права працівників Підприємства гарантуються трудовим законодавством.</w:t>
      </w:r>
    </w:p>
    <w:p w:rsidR="000411F7" w:rsidRPr="008A2590" w:rsidRDefault="000411F7" w:rsidP="000411F7">
      <w:pPr>
        <w:shd w:val="clear" w:color="auto" w:fill="FFFFFF"/>
        <w:tabs>
          <w:tab w:val="left" w:pos="494"/>
        </w:tabs>
        <w:spacing w:after="0" w:line="276" w:lineRule="auto"/>
        <w:ind w:right="10"/>
        <w:jc w:val="center"/>
        <w:rPr>
          <w:rFonts w:ascii="Times New Roman" w:eastAsia="Times New Roman" w:hAnsi="Times New Roman"/>
          <w:spacing w:val="-1"/>
          <w:sz w:val="28"/>
          <w:szCs w:val="28"/>
          <w:lang w:val="uk-UA" w:eastAsia="ru-RU"/>
        </w:rPr>
      </w:pPr>
    </w:p>
    <w:p w:rsidR="000411F7" w:rsidRPr="008A2590" w:rsidRDefault="000411F7" w:rsidP="008A2590">
      <w:pPr>
        <w:pStyle w:val="a6"/>
        <w:numPr>
          <w:ilvl w:val="0"/>
          <w:numId w:val="10"/>
        </w:numPr>
        <w:shd w:val="clear" w:color="auto" w:fill="FFFFFF"/>
        <w:tabs>
          <w:tab w:val="left" w:pos="494"/>
        </w:tabs>
        <w:spacing w:after="0" w:line="276" w:lineRule="auto"/>
        <w:ind w:right="10"/>
        <w:jc w:val="center"/>
        <w:rPr>
          <w:rFonts w:ascii="Times New Roman" w:eastAsia="Times New Roman" w:hAnsi="Times New Roman"/>
          <w:b/>
          <w:bCs/>
          <w:spacing w:val="-2"/>
          <w:sz w:val="28"/>
          <w:szCs w:val="28"/>
          <w:lang w:val="uk-UA" w:eastAsia="ru-RU"/>
        </w:rPr>
      </w:pPr>
      <w:r w:rsidRPr="008A2590">
        <w:rPr>
          <w:rFonts w:ascii="Times New Roman" w:eastAsia="Times New Roman" w:hAnsi="Times New Roman"/>
          <w:b/>
          <w:bCs/>
          <w:spacing w:val="-2"/>
          <w:sz w:val="28"/>
          <w:szCs w:val="28"/>
          <w:lang w:val="uk-UA" w:eastAsia="ru-RU"/>
        </w:rPr>
        <w:t>Облік і звітність</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.1. Облік і звітність Підприємства здійснюються відповідно до вимог</w:t>
      </w:r>
      <w:r w:rsidR="005F2ED4">
        <w:rPr>
          <w:rFonts w:ascii="Times New Roman" w:eastAsia="Times New Roman" w:hAnsi="Times New Roman"/>
          <w:sz w:val="28"/>
          <w:szCs w:val="28"/>
          <w:lang w:val="uk-UA" w:eastAsia="ru-RU"/>
        </w:rPr>
        <w:t xml:space="preserve"> чинного законодавства України</w:t>
      </w:r>
      <w:r w:rsidR="000411F7" w:rsidRPr="008A2590">
        <w:rPr>
          <w:rFonts w:ascii="Times New Roman" w:eastAsia="Times New Roman" w:hAnsi="Times New Roman"/>
          <w:sz w:val="28"/>
          <w:szCs w:val="28"/>
          <w:lang w:val="uk-UA" w:eastAsia="ru-RU"/>
        </w:rPr>
        <w:t>.</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.3. Питання організації бухгалтерського обліку на Підприємстві регулюються відповідно до законодавства України та установчих документів.</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.4. Для забезпечення ведення бухгалтерського обліку Підприємство самостійно обирає форми його організації.</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 xml:space="preserve">.6. На основі даних бухгалтерського обліку Підприємства складається фінансова звітність. Відповідно до ст. 14 Закону України «Про бухгалтерський облік та фінансову звітність» Підприємство зобов'язане щорічно не пізніше ніж </w:t>
      </w:r>
      <w:r w:rsidR="000411F7" w:rsidRPr="008A2590">
        <w:rPr>
          <w:rFonts w:ascii="Times New Roman" w:eastAsia="Times New Roman" w:hAnsi="Times New Roman"/>
          <w:sz w:val="28"/>
          <w:szCs w:val="28"/>
          <w:lang w:val="uk-UA" w:eastAsia="ru-RU"/>
        </w:rPr>
        <w:lastRenderedPageBreak/>
        <w:t>до 01 червня надавати відповідним державним органам фінансову звітність у складі річного балансу та звіту про річні фінансові результати Підприємства за минулий рік.</w:t>
      </w:r>
    </w:p>
    <w:p w:rsidR="000411F7" w:rsidRPr="008A2590" w:rsidRDefault="008A2590" w:rsidP="003F5738">
      <w:pPr>
        <w:shd w:val="clear" w:color="auto" w:fill="FFFFFF"/>
        <w:spacing w:after="0" w:line="276" w:lineRule="auto"/>
        <w:ind w:right="14"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0411F7" w:rsidRPr="008A2590">
        <w:rPr>
          <w:rFonts w:ascii="Times New Roman" w:eastAsia="Times New Roman" w:hAnsi="Times New Roman"/>
          <w:sz w:val="28"/>
          <w:szCs w:val="28"/>
          <w:lang w:val="uk-UA" w:eastAsia="ru-RU"/>
        </w:rPr>
        <w:t xml:space="preserve">.7. Підприємство зобов'язане до 20 числа місяця, наступного за звітним кварталом, надавати до </w:t>
      </w:r>
      <w:r w:rsidR="005F2ED4">
        <w:rPr>
          <w:rFonts w:ascii="Times New Roman" w:eastAsia="Times New Roman" w:hAnsi="Times New Roman"/>
          <w:sz w:val="28"/>
          <w:szCs w:val="28"/>
          <w:lang w:val="uk-UA" w:eastAsia="ru-RU"/>
        </w:rPr>
        <w:t xml:space="preserve">Органу управління </w:t>
      </w:r>
      <w:r w:rsidR="000411F7" w:rsidRPr="008A2590">
        <w:rPr>
          <w:rFonts w:ascii="Times New Roman" w:eastAsia="Times New Roman" w:hAnsi="Times New Roman"/>
          <w:sz w:val="28"/>
          <w:szCs w:val="28"/>
          <w:lang w:val="uk-UA" w:eastAsia="ru-RU"/>
        </w:rPr>
        <w:t>завірені копії фінансової звітності, за результатами року не пізніше 20 числа місяця, наступного за звітним, звіт про виконання плану розвитку підприємства.</w:t>
      </w:r>
    </w:p>
    <w:p w:rsidR="000411F7" w:rsidRPr="008A2590" w:rsidRDefault="000411F7" w:rsidP="000411F7">
      <w:pPr>
        <w:shd w:val="clear" w:color="auto" w:fill="FFFFFF"/>
        <w:tabs>
          <w:tab w:val="left" w:pos="276"/>
        </w:tabs>
        <w:spacing w:after="0" w:line="276" w:lineRule="auto"/>
        <w:ind w:firstLine="709"/>
        <w:jc w:val="both"/>
        <w:rPr>
          <w:rFonts w:ascii="Times New Roman" w:eastAsia="Times New Roman" w:hAnsi="Times New Roman"/>
          <w:b/>
          <w:bCs/>
          <w:spacing w:val="-8"/>
          <w:sz w:val="28"/>
          <w:szCs w:val="28"/>
          <w:lang w:val="uk-UA" w:eastAsia="ru-RU"/>
        </w:rPr>
      </w:pPr>
    </w:p>
    <w:p w:rsidR="000411F7" w:rsidRPr="008A2590" w:rsidRDefault="008A2590" w:rsidP="008A2590">
      <w:pPr>
        <w:pStyle w:val="a6"/>
        <w:numPr>
          <w:ilvl w:val="0"/>
          <w:numId w:val="10"/>
        </w:numPr>
        <w:shd w:val="clear" w:color="auto" w:fill="FFFFFF"/>
        <w:tabs>
          <w:tab w:val="left" w:pos="276"/>
        </w:tabs>
        <w:spacing w:after="0" w:line="276" w:lineRule="auto"/>
        <w:jc w:val="center"/>
        <w:rPr>
          <w:rFonts w:ascii="Times New Roman" w:eastAsia="Times New Roman" w:hAnsi="Times New Roman"/>
          <w:b/>
          <w:bCs/>
          <w:spacing w:val="-1"/>
          <w:sz w:val="28"/>
          <w:szCs w:val="28"/>
          <w:lang w:val="uk-UA" w:eastAsia="ru-RU"/>
        </w:rPr>
      </w:pPr>
      <w:r>
        <w:rPr>
          <w:rFonts w:ascii="Times New Roman" w:eastAsia="Times New Roman" w:hAnsi="Times New Roman"/>
          <w:b/>
          <w:bCs/>
          <w:spacing w:val="-1"/>
          <w:sz w:val="28"/>
          <w:szCs w:val="28"/>
          <w:lang w:val="uk-UA" w:eastAsia="ru-RU"/>
        </w:rPr>
        <w:t xml:space="preserve"> </w:t>
      </w:r>
      <w:r w:rsidR="000411F7" w:rsidRPr="008A2590">
        <w:rPr>
          <w:rFonts w:ascii="Times New Roman" w:eastAsia="Times New Roman" w:hAnsi="Times New Roman"/>
          <w:b/>
          <w:bCs/>
          <w:spacing w:val="-1"/>
          <w:sz w:val="28"/>
          <w:szCs w:val="28"/>
          <w:lang w:val="uk-UA" w:eastAsia="ru-RU"/>
        </w:rPr>
        <w:t>Порядок внесення змін та доповнень до Статуту</w:t>
      </w:r>
    </w:p>
    <w:p w:rsidR="003F5738" w:rsidRPr="008A2590" w:rsidRDefault="003F5738" w:rsidP="003F5738">
      <w:pPr>
        <w:pStyle w:val="a6"/>
        <w:shd w:val="clear" w:color="auto" w:fill="FFFFFF"/>
        <w:tabs>
          <w:tab w:val="left" w:pos="276"/>
        </w:tabs>
        <w:spacing w:after="0" w:line="276" w:lineRule="auto"/>
        <w:ind w:left="1069"/>
        <w:rPr>
          <w:rFonts w:ascii="Times New Roman" w:eastAsia="Times New Roman" w:hAnsi="Times New Roman"/>
          <w:sz w:val="28"/>
          <w:szCs w:val="28"/>
          <w:lang w:val="uk-UA" w:eastAsia="ru-RU"/>
        </w:rPr>
      </w:pPr>
    </w:p>
    <w:p w:rsidR="000411F7" w:rsidRPr="008A2590" w:rsidRDefault="008A2590" w:rsidP="003F5738">
      <w:pPr>
        <w:shd w:val="clear" w:color="auto" w:fill="FFFFFF"/>
        <w:tabs>
          <w:tab w:val="left" w:pos="658"/>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pacing w:val="-8"/>
          <w:sz w:val="28"/>
          <w:szCs w:val="28"/>
          <w:lang w:val="uk-UA" w:eastAsia="ru-RU"/>
        </w:rPr>
        <w:t>11</w:t>
      </w:r>
      <w:r w:rsidR="000411F7" w:rsidRPr="008A2590">
        <w:rPr>
          <w:rFonts w:ascii="Times New Roman" w:eastAsia="Times New Roman" w:hAnsi="Times New Roman"/>
          <w:spacing w:val="-8"/>
          <w:sz w:val="28"/>
          <w:szCs w:val="28"/>
          <w:lang w:val="uk-UA" w:eastAsia="ru-RU"/>
        </w:rPr>
        <w:t xml:space="preserve">.1. </w:t>
      </w:r>
      <w:r w:rsidR="000411F7" w:rsidRPr="008A2590">
        <w:rPr>
          <w:rFonts w:ascii="Times New Roman" w:eastAsia="Times New Roman" w:hAnsi="Times New Roman"/>
          <w:sz w:val="28"/>
          <w:szCs w:val="28"/>
          <w:lang w:val="uk-UA" w:eastAsia="ru-RU"/>
        </w:rPr>
        <w:t>Зміни і доповнення до Статуту Підприємства вносяться за рішенням Бояр</w:t>
      </w:r>
      <w:r w:rsidR="00555ED4">
        <w:rPr>
          <w:rFonts w:ascii="Times New Roman" w:eastAsia="Times New Roman" w:hAnsi="Times New Roman"/>
          <w:sz w:val="28"/>
          <w:szCs w:val="28"/>
          <w:lang w:val="uk-UA" w:eastAsia="ru-RU"/>
        </w:rPr>
        <w:t>ської міської ради за поданням органу у</w:t>
      </w:r>
      <w:r w:rsidR="000411F7" w:rsidRPr="008A2590">
        <w:rPr>
          <w:rFonts w:ascii="Times New Roman" w:eastAsia="Times New Roman" w:hAnsi="Times New Roman"/>
          <w:sz w:val="28"/>
          <w:szCs w:val="28"/>
          <w:lang w:val="uk-UA" w:eastAsia="ru-RU"/>
        </w:rPr>
        <w:t>правління.</w:t>
      </w:r>
    </w:p>
    <w:p w:rsidR="000411F7" w:rsidRPr="008A2590" w:rsidRDefault="008A2590" w:rsidP="003F5738">
      <w:pPr>
        <w:shd w:val="clear" w:color="auto" w:fill="FFFFFF"/>
        <w:tabs>
          <w:tab w:val="left" w:pos="542"/>
        </w:tabs>
        <w:spacing w:after="0" w:line="276" w:lineRule="auto"/>
        <w:ind w:right="7" w:firstLine="851"/>
        <w:jc w:val="both"/>
        <w:rPr>
          <w:rFonts w:ascii="Times New Roman" w:eastAsia="Times New Roman" w:hAnsi="Times New Roman"/>
          <w:sz w:val="28"/>
          <w:szCs w:val="28"/>
          <w:lang w:val="uk-UA" w:eastAsia="ru-RU"/>
        </w:rPr>
      </w:pPr>
      <w:r>
        <w:rPr>
          <w:rFonts w:ascii="Times New Roman" w:eastAsia="Times New Roman" w:hAnsi="Times New Roman"/>
          <w:spacing w:val="-8"/>
          <w:sz w:val="28"/>
          <w:szCs w:val="28"/>
          <w:lang w:val="uk-UA" w:eastAsia="ru-RU"/>
        </w:rPr>
        <w:t>11</w:t>
      </w:r>
      <w:r w:rsidR="000411F7" w:rsidRPr="008A2590">
        <w:rPr>
          <w:rFonts w:ascii="Times New Roman" w:eastAsia="Times New Roman" w:hAnsi="Times New Roman"/>
          <w:spacing w:val="-8"/>
          <w:sz w:val="28"/>
          <w:szCs w:val="28"/>
          <w:lang w:val="uk-UA" w:eastAsia="ru-RU"/>
        </w:rPr>
        <w:t xml:space="preserve">.2. </w:t>
      </w:r>
      <w:r w:rsidR="000411F7" w:rsidRPr="008A2590">
        <w:rPr>
          <w:rFonts w:ascii="Times New Roman" w:eastAsia="Times New Roman" w:hAnsi="Times New Roman"/>
          <w:sz w:val="28"/>
          <w:szCs w:val="28"/>
          <w:lang w:val="uk-UA" w:eastAsia="ru-RU"/>
        </w:rPr>
        <w:t>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оформлюються не викладенням його в новій редакції, а оформлюються шляхом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0411F7" w:rsidRPr="008A2590" w:rsidRDefault="000411F7" w:rsidP="000411F7">
      <w:pPr>
        <w:shd w:val="clear" w:color="auto" w:fill="FFFFFF"/>
        <w:tabs>
          <w:tab w:val="left" w:pos="418"/>
        </w:tabs>
        <w:spacing w:after="0" w:line="276" w:lineRule="auto"/>
        <w:ind w:firstLine="709"/>
        <w:jc w:val="center"/>
        <w:rPr>
          <w:rFonts w:ascii="Times New Roman" w:eastAsia="Times New Roman" w:hAnsi="Times New Roman"/>
          <w:b/>
          <w:bCs/>
          <w:spacing w:val="-18"/>
          <w:sz w:val="28"/>
          <w:szCs w:val="28"/>
          <w:lang w:val="uk-UA" w:eastAsia="ru-RU"/>
        </w:rPr>
      </w:pPr>
    </w:p>
    <w:p w:rsidR="000411F7" w:rsidRPr="008A2590" w:rsidRDefault="000411F7" w:rsidP="008A2590">
      <w:pPr>
        <w:pStyle w:val="a6"/>
        <w:numPr>
          <w:ilvl w:val="0"/>
          <w:numId w:val="10"/>
        </w:numPr>
        <w:shd w:val="clear" w:color="auto" w:fill="FFFFFF"/>
        <w:tabs>
          <w:tab w:val="left" w:pos="418"/>
        </w:tabs>
        <w:spacing w:after="0" w:line="276" w:lineRule="auto"/>
        <w:jc w:val="center"/>
        <w:rPr>
          <w:rFonts w:ascii="Times New Roman" w:eastAsia="Times New Roman" w:hAnsi="Times New Roman"/>
          <w:b/>
          <w:bCs/>
          <w:spacing w:val="-1"/>
          <w:sz w:val="28"/>
          <w:szCs w:val="28"/>
          <w:lang w:val="uk-UA" w:eastAsia="ru-RU"/>
        </w:rPr>
      </w:pPr>
      <w:r w:rsidRPr="008A2590">
        <w:rPr>
          <w:rFonts w:ascii="Times New Roman" w:eastAsia="Times New Roman" w:hAnsi="Times New Roman"/>
          <w:b/>
          <w:bCs/>
          <w:spacing w:val="-1"/>
          <w:sz w:val="28"/>
          <w:szCs w:val="28"/>
          <w:lang w:val="uk-UA" w:eastAsia="ru-RU"/>
        </w:rPr>
        <w:t>Ліквідація і реорганізація Підприємства</w:t>
      </w:r>
    </w:p>
    <w:p w:rsidR="003F5738" w:rsidRPr="008A2590" w:rsidRDefault="003F5738" w:rsidP="003F5738">
      <w:pPr>
        <w:pStyle w:val="a6"/>
        <w:shd w:val="clear" w:color="auto" w:fill="FFFFFF"/>
        <w:tabs>
          <w:tab w:val="left" w:pos="418"/>
        </w:tabs>
        <w:spacing w:after="0" w:line="276" w:lineRule="auto"/>
        <w:ind w:left="1069"/>
        <w:rPr>
          <w:rFonts w:ascii="Times New Roman" w:eastAsia="Times New Roman" w:hAnsi="Times New Roman"/>
          <w:sz w:val="28"/>
          <w:szCs w:val="28"/>
          <w:lang w:val="uk-UA" w:eastAsia="ru-RU"/>
        </w:rPr>
      </w:pPr>
    </w:p>
    <w:p w:rsidR="000411F7" w:rsidRPr="008A2590" w:rsidRDefault="000411F7" w:rsidP="003F5738">
      <w:pPr>
        <w:shd w:val="clear" w:color="auto" w:fill="FFFFFF"/>
        <w:spacing w:after="0" w:line="276" w:lineRule="auto"/>
        <w:ind w:right="5" w:firstLine="851"/>
        <w:jc w:val="both"/>
        <w:rPr>
          <w:rFonts w:ascii="Times New Roman" w:eastAsia="Times New Roman" w:hAnsi="Times New Roman"/>
          <w:sz w:val="28"/>
          <w:szCs w:val="28"/>
          <w:lang w:val="uk-UA" w:eastAsia="ru-RU"/>
        </w:rPr>
      </w:pPr>
      <w:r w:rsidRPr="008A2590">
        <w:rPr>
          <w:rFonts w:ascii="Times New Roman" w:eastAsia="Times New Roman" w:hAnsi="Times New Roman"/>
          <w:sz w:val="28"/>
          <w:szCs w:val="28"/>
          <w:lang w:val="uk-UA" w:eastAsia="ru-RU"/>
        </w:rPr>
        <w:t>1</w:t>
      </w:r>
      <w:r w:rsidR="008A2590">
        <w:rPr>
          <w:rFonts w:ascii="Times New Roman" w:eastAsia="Times New Roman" w:hAnsi="Times New Roman"/>
          <w:sz w:val="28"/>
          <w:szCs w:val="28"/>
          <w:lang w:val="uk-UA" w:eastAsia="ru-RU"/>
        </w:rPr>
        <w:t>2</w:t>
      </w:r>
      <w:r w:rsidRPr="008A2590">
        <w:rPr>
          <w:rFonts w:ascii="Times New Roman" w:eastAsia="Times New Roman" w:hAnsi="Times New Roman"/>
          <w:sz w:val="28"/>
          <w:szCs w:val="28"/>
          <w:lang w:val="uk-UA" w:eastAsia="ru-RU"/>
        </w:rPr>
        <w:t>.1. Припинення Підприємства здійснюється шляхом його реорганізації (злиття, приєднання, поділу, перетворення) або шляхом ліквідації за рішенням Власника - Боярської міської ради, суду, та в інших випадках, встановлених законодавством.</w:t>
      </w:r>
    </w:p>
    <w:p w:rsidR="000411F7" w:rsidRPr="008A2590" w:rsidRDefault="008A2590" w:rsidP="003F5738">
      <w:pPr>
        <w:shd w:val="clear" w:color="auto" w:fill="FFFFFF"/>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0411F7" w:rsidRPr="008A2590">
        <w:rPr>
          <w:rFonts w:ascii="Times New Roman" w:eastAsia="Times New Roman" w:hAnsi="Times New Roman"/>
          <w:sz w:val="28"/>
          <w:szCs w:val="28"/>
          <w:lang w:val="uk-UA" w:eastAsia="ru-RU"/>
        </w:rPr>
        <w:t>.2.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0411F7" w:rsidRPr="008A2590" w:rsidRDefault="008A2590" w:rsidP="003F5738">
      <w:pPr>
        <w:shd w:val="clear" w:color="auto" w:fill="FFFFFF"/>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0411F7" w:rsidRPr="008A2590">
        <w:rPr>
          <w:rFonts w:ascii="Times New Roman" w:eastAsia="Times New Roman" w:hAnsi="Times New Roman"/>
          <w:sz w:val="28"/>
          <w:szCs w:val="28"/>
          <w:lang w:val="uk-UA" w:eastAsia="ru-RU"/>
        </w:rPr>
        <w:t xml:space="preserve">.3. При приєднанні Підприємства до іншого суб'єкта господарювання, до </w:t>
      </w:r>
      <w:r w:rsidR="000411F7" w:rsidRPr="008A2590">
        <w:rPr>
          <w:rFonts w:ascii="Times New Roman" w:eastAsia="Times New Roman" w:hAnsi="Times New Roman"/>
          <w:spacing w:val="-1"/>
          <w:sz w:val="28"/>
          <w:szCs w:val="28"/>
          <w:lang w:val="uk-UA" w:eastAsia="ru-RU"/>
        </w:rPr>
        <w:t xml:space="preserve">останнього суб'єкта переходять всі майнові права та обов'язки Підприємства, що </w:t>
      </w:r>
      <w:r w:rsidR="000411F7" w:rsidRPr="008A2590">
        <w:rPr>
          <w:rFonts w:ascii="Times New Roman" w:eastAsia="Times New Roman" w:hAnsi="Times New Roman"/>
          <w:sz w:val="28"/>
          <w:szCs w:val="28"/>
          <w:lang w:val="uk-UA" w:eastAsia="ru-RU"/>
        </w:rPr>
        <w:t>приєдналося до нього.</w:t>
      </w:r>
    </w:p>
    <w:p w:rsidR="000411F7" w:rsidRPr="008A2590" w:rsidRDefault="004027B7" w:rsidP="003F5738">
      <w:pPr>
        <w:shd w:val="clear" w:color="auto" w:fill="FFFFFF"/>
        <w:tabs>
          <w:tab w:val="left" w:pos="754"/>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val="uk-UA" w:eastAsia="uk-UA"/>
        </w:rPr>
        <mc:AlternateContent>
          <mc:Choice Requires="wps">
            <w:drawing>
              <wp:anchor distT="0" distB="0" distL="114299" distR="114299" simplePos="0" relativeHeight="251657728" behindDoc="0" locked="0" layoutInCell="0" allowOverlap="1">
                <wp:simplePos x="0" y="0"/>
                <wp:positionH relativeFrom="margin">
                  <wp:posOffset>6963409</wp:posOffset>
                </wp:positionH>
                <wp:positionV relativeFrom="paragraph">
                  <wp:posOffset>8708390</wp:posOffset>
                </wp:positionV>
                <wp:extent cx="0" cy="877570"/>
                <wp:effectExtent l="0" t="0" r="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A41C" id="Прямая соединительная линия 2" o:spid="_x0000_s1026"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48.3pt,685.7pt" to="548.3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" o:allowincell="f" strokeweight=".5pt">
                <w10:wrap anchorx="margin"/>
              </v:line>
            </w:pict>
          </mc:Fallback>
        </mc:AlternateContent>
      </w:r>
      <w:r w:rsidR="008A2590">
        <w:rPr>
          <w:rFonts w:ascii="Times New Roman" w:eastAsia="Times New Roman" w:hAnsi="Times New Roman"/>
          <w:spacing w:val="-14"/>
          <w:sz w:val="28"/>
          <w:szCs w:val="28"/>
          <w:lang w:val="uk-UA" w:eastAsia="ru-RU"/>
        </w:rPr>
        <w:t>12</w:t>
      </w:r>
      <w:r w:rsidR="000411F7" w:rsidRPr="008A2590">
        <w:rPr>
          <w:rFonts w:ascii="Times New Roman" w:eastAsia="Times New Roman" w:hAnsi="Times New Roman"/>
          <w:spacing w:val="-14"/>
          <w:sz w:val="28"/>
          <w:szCs w:val="28"/>
          <w:lang w:val="uk-UA" w:eastAsia="ru-RU"/>
        </w:rPr>
        <w:t>.4.</w:t>
      </w:r>
      <w:r w:rsidR="000411F7" w:rsidRPr="008A2590">
        <w:rPr>
          <w:rFonts w:ascii="Times New Roman" w:eastAsia="Times New Roman" w:hAnsi="Times New Roman"/>
          <w:sz w:val="28"/>
          <w:szCs w:val="28"/>
          <w:lang w:val="uk-UA" w:eastAsia="ru-RU"/>
        </w:rPr>
        <w:tab/>
      </w:r>
      <w:r w:rsidR="000411F7" w:rsidRPr="008A2590">
        <w:rPr>
          <w:rFonts w:ascii="Times New Roman" w:eastAsia="Times New Roman" w:hAnsi="Times New Roman"/>
          <w:spacing w:val="-1"/>
          <w:sz w:val="28"/>
          <w:szCs w:val="28"/>
          <w:lang w:val="uk-UA" w:eastAsia="ru-RU"/>
        </w:rPr>
        <w:t xml:space="preserve">При поділі Підприємства на два або більше підприємств, всі його майнові права </w:t>
      </w:r>
      <w:r w:rsidR="000411F7" w:rsidRPr="008A2590">
        <w:rPr>
          <w:rFonts w:ascii="Times New Roman" w:eastAsia="Times New Roman" w:hAnsi="Times New Roman"/>
          <w:sz w:val="28"/>
          <w:szCs w:val="28"/>
          <w:lang w:val="uk-UA" w:eastAsia="ru-RU"/>
        </w:rPr>
        <w:t xml:space="preserve">та обов'язки переходять за розподільчим актом (балансом) у відповідних </w:t>
      </w:r>
      <w:r w:rsidR="000411F7" w:rsidRPr="008A2590">
        <w:rPr>
          <w:rFonts w:ascii="Times New Roman" w:eastAsia="Times New Roman" w:hAnsi="Times New Roman"/>
          <w:spacing w:val="-1"/>
          <w:sz w:val="28"/>
          <w:szCs w:val="28"/>
          <w:lang w:val="uk-UA" w:eastAsia="ru-RU"/>
        </w:rPr>
        <w:t xml:space="preserve">частках до кожного з нових суб'єктів господарювання, що створилися внаслідок </w:t>
      </w:r>
      <w:r w:rsidR="000411F7" w:rsidRPr="008A2590">
        <w:rPr>
          <w:rFonts w:ascii="Times New Roman" w:eastAsia="Times New Roman" w:hAnsi="Times New Roman"/>
          <w:sz w:val="28"/>
          <w:szCs w:val="28"/>
          <w:lang w:val="uk-UA" w:eastAsia="ru-RU"/>
        </w:rPr>
        <w:t>поділу Підприємства.</w:t>
      </w:r>
    </w:p>
    <w:p w:rsidR="000411F7" w:rsidRPr="008A2590" w:rsidRDefault="008A2590" w:rsidP="003F5738">
      <w:pPr>
        <w:shd w:val="clear" w:color="auto" w:fill="FFFFFF"/>
        <w:tabs>
          <w:tab w:val="left" w:pos="93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pacing w:val="-13"/>
          <w:sz w:val="28"/>
          <w:szCs w:val="28"/>
          <w:lang w:val="uk-UA" w:eastAsia="ru-RU"/>
        </w:rPr>
        <w:t>12</w:t>
      </w:r>
      <w:r w:rsidR="000411F7" w:rsidRPr="008A2590">
        <w:rPr>
          <w:rFonts w:ascii="Times New Roman" w:eastAsia="Times New Roman" w:hAnsi="Times New Roman"/>
          <w:spacing w:val="-13"/>
          <w:sz w:val="28"/>
          <w:szCs w:val="28"/>
          <w:lang w:val="uk-UA" w:eastAsia="ru-RU"/>
        </w:rPr>
        <w:t>.5.</w:t>
      </w:r>
      <w:r w:rsidR="000411F7" w:rsidRPr="008A2590">
        <w:rPr>
          <w:rFonts w:ascii="Times New Roman" w:eastAsia="Times New Roman" w:hAnsi="Times New Roman"/>
          <w:sz w:val="28"/>
          <w:szCs w:val="28"/>
          <w:lang w:val="uk-UA" w:eastAsia="ru-RU"/>
        </w:rPr>
        <w:tab/>
        <w:t>При виділі одного або декількох нових суб'єктів господарювання з</w:t>
      </w:r>
      <w:r w:rsidR="000411F7" w:rsidRPr="008A2590">
        <w:rPr>
          <w:rFonts w:ascii="Times New Roman" w:eastAsia="Times New Roman" w:hAnsi="Times New Roman"/>
          <w:sz w:val="28"/>
          <w:szCs w:val="28"/>
          <w:lang w:val="uk-UA" w:eastAsia="ru-RU"/>
        </w:rPr>
        <w:br/>
      </w:r>
      <w:r w:rsidR="000411F7" w:rsidRPr="008A2590">
        <w:rPr>
          <w:rFonts w:ascii="Times New Roman" w:eastAsia="Times New Roman" w:hAnsi="Times New Roman"/>
          <w:spacing w:val="-1"/>
          <w:sz w:val="28"/>
          <w:szCs w:val="28"/>
          <w:lang w:val="uk-UA" w:eastAsia="ru-RU"/>
        </w:rPr>
        <w:t xml:space="preserve">Підприємства, до кожного з них переходять за розподільчим актом (балансом) у </w:t>
      </w:r>
      <w:r w:rsidR="000411F7" w:rsidRPr="008A2590">
        <w:rPr>
          <w:rFonts w:ascii="Times New Roman" w:eastAsia="Times New Roman" w:hAnsi="Times New Roman"/>
          <w:spacing w:val="-2"/>
          <w:sz w:val="28"/>
          <w:szCs w:val="28"/>
          <w:lang w:val="uk-UA" w:eastAsia="ru-RU"/>
        </w:rPr>
        <w:t>відповідних частках майнові права та обов'язки реорганізованого Підприємства.</w:t>
      </w:r>
    </w:p>
    <w:p w:rsidR="000411F7" w:rsidRPr="008A2590" w:rsidRDefault="008A2590" w:rsidP="003F5738">
      <w:pPr>
        <w:shd w:val="clear" w:color="auto" w:fill="FFFFFF"/>
        <w:tabs>
          <w:tab w:val="left" w:pos="82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pacing w:val="-14"/>
          <w:sz w:val="28"/>
          <w:szCs w:val="28"/>
          <w:lang w:val="uk-UA" w:eastAsia="ru-RU"/>
        </w:rPr>
        <w:lastRenderedPageBreak/>
        <w:t>12</w:t>
      </w:r>
      <w:r w:rsidR="000411F7" w:rsidRPr="008A2590">
        <w:rPr>
          <w:rFonts w:ascii="Times New Roman" w:eastAsia="Times New Roman" w:hAnsi="Times New Roman"/>
          <w:spacing w:val="-14"/>
          <w:sz w:val="28"/>
          <w:szCs w:val="28"/>
          <w:lang w:val="uk-UA" w:eastAsia="ru-RU"/>
        </w:rPr>
        <w:t>.6.</w:t>
      </w:r>
      <w:r w:rsidR="000411F7" w:rsidRPr="008A2590">
        <w:rPr>
          <w:rFonts w:ascii="Times New Roman" w:eastAsia="Times New Roman" w:hAnsi="Times New Roman"/>
          <w:sz w:val="28"/>
          <w:szCs w:val="28"/>
          <w:lang w:val="uk-UA" w:eastAsia="ru-RU"/>
        </w:rPr>
        <w:tab/>
        <w:t>При перетворені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3F5738" w:rsidRPr="008A2590" w:rsidRDefault="008A2590" w:rsidP="003F5738">
      <w:pPr>
        <w:shd w:val="clear" w:color="auto" w:fill="FFFFFF"/>
        <w:tabs>
          <w:tab w:val="left" w:pos="93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pacing w:val="-13"/>
          <w:sz w:val="28"/>
          <w:szCs w:val="28"/>
          <w:lang w:val="uk-UA" w:eastAsia="ru-RU"/>
        </w:rPr>
        <w:t>12</w:t>
      </w:r>
      <w:r w:rsidR="000411F7" w:rsidRPr="008A2590">
        <w:rPr>
          <w:rFonts w:ascii="Times New Roman" w:eastAsia="Times New Roman" w:hAnsi="Times New Roman"/>
          <w:spacing w:val="-13"/>
          <w:sz w:val="28"/>
          <w:szCs w:val="28"/>
          <w:lang w:val="uk-UA" w:eastAsia="ru-RU"/>
        </w:rPr>
        <w:t xml:space="preserve">.7. </w:t>
      </w:r>
      <w:r w:rsidR="000411F7" w:rsidRPr="008A2590">
        <w:rPr>
          <w:rFonts w:ascii="Times New Roman" w:eastAsia="Times New Roman" w:hAnsi="Times New Roman"/>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3F5738" w:rsidRPr="008A2590" w:rsidRDefault="008A2590" w:rsidP="003F5738">
      <w:pPr>
        <w:shd w:val="clear" w:color="auto" w:fill="FFFFFF"/>
        <w:tabs>
          <w:tab w:val="left" w:pos="93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3F5738" w:rsidRPr="008A2590">
        <w:rPr>
          <w:rFonts w:ascii="Times New Roman" w:eastAsia="Times New Roman" w:hAnsi="Times New Roman"/>
          <w:sz w:val="28"/>
          <w:szCs w:val="28"/>
          <w:lang w:val="uk-UA" w:eastAsia="ru-RU"/>
        </w:rPr>
        <w:t xml:space="preserve">.8. </w:t>
      </w:r>
      <w:r w:rsidR="000411F7" w:rsidRPr="008A2590">
        <w:rPr>
          <w:rFonts w:ascii="Times New Roman" w:eastAsia="Times New Roman" w:hAnsi="Times New Roman"/>
          <w:spacing w:val="-1"/>
          <w:sz w:val="28"/>
          <w:szCs w:val="28"/>
          <w:lang w:val="uk-UA" w:eastAsia="ru-RU"/>
        </w:rPr>
        <w:t xml:space="preserve">Ліквідація Підприємства здійснюється ліквідаційною комісією, яка створюється </w:t>
      </w:r>
      <w:r w:rsidR="000411F7" w:rsidRPr="008A2590">
        <w:rPr>
          <w:rFonts w:ascii="Times New Roman" w:eastAsia="Times New Roman" w:hAnsi="Times New Roman"/>
          <w:sz w:val="28"/>
          <w:szCs w:val="28"/>
          <w:lang w:val="uk-UA" w:eastAsia="ru-RU"/>
        </w:rPr>
        <w:t>Власником або ліквідатором за рішенням суду.</w:t>
      </w:r>
    </w:p>
    <w:p w:rsidR="003F5738" w:rsidRPr="008A2590" w:rsidRDefault="008A2590" w:rsidP="003F5738">
      <w:pPr>
        <w:shd w:val="clear" w:color="auto" w:fill="FFFFFF"/>
        <w:tabs>
          <w:tab w:val="left" w:pos="93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3F5738" w:rsidRPr="008A2590">
        <w:rPr>
          <w:rFonts w:ascii="Times New Roman" w:eastAsia="Times New Roman" w:hAnsi="Times New Roman"/>
          <w:sz w:val="28"/>
          <w:szCs w:val="28"/>
          <w:lang w:val="uk-UA" w:eastAsia="ru-RU"/>
        </w:rPr>
        <w:t xml:space="preserve">.9. </w:t>
      </w:r>
      <w:r w:rsidR="000411F7" w:rsidRPr="008A2590">
        <w:rPr>
          <w:rFonts w:ascii="Times New Roman" w:eastAsia="Times New Roman" w:hAnsi="Times New Roman"/>
          <w:sz w:val="28"/>
          <w:szCs w:val="28"/>
          <w:lang w:val="uk-UA" w:eastAsia="ru-RU"/>
        </w:rPr>
        <w:t>Претензії кредиторів до Підприємства, що ліквідується задовольняються згідно з чинним законодавством України.</w:t>
      </w:r>
    </w:p>
    <w:p w:rsidR="000411F7" w:rsidRPr="008A2590" w:rsidRDefault="008A2590" w:rsidP="003F5738">
      <w:pPr>
        <w:shd w:val="clear" w:color="auto" w:fill="FFFFFF"/>
        <w:tabs>
          <w:tab w:val="left" w:pos="931"/>
        </w:tabs>
        <w:spacing w:after="0" w:line="276" w:lineRule="auto"/>
        <w:ind w:right="5"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3F5738" w:rsidRPr="008A2590">
        <w:rPr>
          <w:rFonts w:ascii="Times New Roman" w:eastAsia="Times New Roman" w:hAnsi="Times New Roman"/>
          <w:sz w:val="28"/>
          <w:szCs w:val="28"/>
          <w:lang w:val="uk-UA" w:eastAsia="ru-RU"/>
        </w:rPr>
        <w:t xml:space="preserve">.10. </w:t>
      </w:r>
      <w:r w:rsidR="000411F7" w:rsidRPr="008A2590">
        <w:rPr>
          <w:rFonts w:ascii="Times New Roman" w:eastAsia="Times New Roman" w:hAnsi="Times New Roman"/>
          <w:spacing w:val="-1"/>
          <w:sz w:val="28"/>
          <w:szCs w:val="28"/>
          <w:lang w:val="uk-UA" w:eastAsia="ru-RU"/>
        </w:rPr>
        <w:t xml:space="preserve">Майно, яке залишилось після задоволення претензій кредиторів, розрахунків з членами трудового колективу по оплаті праці та бюджетом, використовується за </w:t>
      </w:r>
      <w:r w:rsidR="000411F7" w:rsidRPr="008A2590">
        <w:rPr>
          <w:rFonts w:ascii="Times New Roman" w:eastAsia="Times New Roman" w:hAnsi="Times New Roman"/>
          <w:sz w:val="28"/>
          <w:szCs w:val="28"/>
          <w:lang w:val="uk-UA" w:eastAsia="ru-RU"/>
        </w:rPr>
        <w:t>рішенням Власника.</w:t>
      </w:r>
    </w:p>
    <w:p w:rsidR="000411F7" w:rsidRPr="008A2590" w:rsidRDefault="000411F7" w:rsidP="003F5738">
      <w:pPr>
        <w:shd w:val="clear" w:color="auto" w:fill="FFFFFF"/>
        <w:tabs>
          <w:tab w:val="left" w:pos="0"/>
        </w:tabs>
        <w:spacing w:after="0" w:line="276" w:lineRule="auto"/>
        <w:ind w:right="2" w:firstLine="851"/>
        <w:jc w:val="both"/>
        <w:rPr>
          <w:rFonts w:ascii="Times New Roman" w:eastAsia="Times New Roman" w:hAnsi="Times New Roman"/>
          <w:sz w:val="28"/>
          <w:szCs w:val="28"/>
          <w:lang w:val="uk-UA" w:eastAsia="ru-RU"/>
        </w:rPr>
      </w:pPr>
    </w:p>
    <w:p w:rsidR="000411F7" w:rsidRPr="008A2590" w:rsidRDefault="000411F7" w:rsidP="000411F7">
      <w:pPr>
        <w:shd w:val="clear" w:color="auto" w:fill="FFFFFF"/>
        <w:tabs>
          <w:tab w:val="left" w:pos="0"/>
        </w:tabs>
        <w:spacing w:after="0" w:line="276" w:lineRule="auto"/>
        <w:ind w:right="2" w:firstLine="709"/>
        <w:jc w:val="both"/>
        <w:rPr>
          <w:rFonts w:ascii="Times New Roman" w:eastAsia="Times New Roman" w:hAnsi="Times New Roman"/>
          <w:sz w:val="28"/>
          <w:szCs w:val="28"/>
          <w:lang w:val="uk-UA" w:eastAsia="ru-RU"/>
        </w:rPr>
      </w:pPr>
    </w:p>
    <w:p w:rsidR="000411F7" w:rsidRPr="008A2590" w:rsidRDefault="000411F7" w:rsidP="000411F7">
      <w:pPr>
        <w:suppressAutoHyphens/>
        <w:spacing w:after="0" w:line="240" w:lineRule="auto"/>
        <w:ind w:firstLine="567"/>
        <w:jc w:val="both"/>
        <w:rPr>
          <w:rFonts w:ascii="Times New Roman" w:eastAsia="Liberation Mono" w:hAnsi="Times New Roman"/>
          <w:sz w:val="28"/>
          <w:szCs w:val="28"/>
          <w:lang w:val="uk-UA" w:eastAsia="zh-CN" w:bidi="hi-IN"/>
        </w:rPr>
      </w:pPr>
    </w:p>
    <w:p w:rsidR="000411F7" w:rsidRPr="008A2590" w:rsidRDefault="000411F7" w:rsidP="003F5738">
      <w:pPr>
        <w:suppressAutoHyphens/>
        <w:spacing w:after="0" w:line="240" w:lineRule="auto"/>
        <w:jc w:val="both"/>
        <w:rPr>
          <w:rFonts w:ascii="Times New Roman" w:eastAsia="Liberation Mono" w:hAnsi="Times New Roman"/>
          <w:sz w:val="28"/>
          <w:szCs w:val="28"/>
          <w:lang w:val="uk-UA" w:eastAsia="zh-CN" w:bidi="hi-IN"/>
        </w:rPr>
      </w:pPr>
      <w:r w:rsidRPr="008A2590">
        <w:rPr>
          <w:rFonts w:ascii="Times New Roman" w:eastAsia="Times New Roman" w:hAnsi="Times New Roman"/>
          <w:b/>
          <w:sz w:val="28"/>
          <w:szCs w:val="28"/>
          <w:lang w:val="uk-UA" w:eastAsia="uk-UA" w:bidi="hi-IN"/>
        </w:rPr>
        <w:t xml:space="preserve">Міський голова                                                        </w:t>
      </w:r>
      <w:r w:rsidR="003F5738" w:rsidRPr="008A2590">
        <w:rPr>
          <w:rFonts w:ascii="Times New Roman" w:eastAsia="Times New Roman" w:hAnsi="Times New Roman"/>
          <w:b/>
          <w:sz w:val="28"/>
          <w:szCs w:val="28"/>
          <w:lang w:val="uk-UA" w:eastAsia="uk-UA" w:bidi="hi-IN"/>
        </w:rPr>
        <w:t xml:space="preserve">              </w:t>
      </w:r>
      <w:r w:rsidRPr="008A2590">
        <w:rPr>
          <w:rFonts w:ascii="Times New Roman" w:eastAsia="Times New Roman" w:hAnsi="Times New Roman"/>
          <w:b/>
          <w:sz w:val="28"/>
          <w:szCs w:val="28"/>
          <w:lang w:val="uk-UA" w:eastAsia="uk-UA" w:bidi="hi-IN"/>
        </w:rPr>
        <w:t>Олександр ЗАРУБІН</w:t>
      </w:r>
    </w:p>
    <w:p w:rsidR="000411F7" w:rsidRPr="008A2590" w:rsidRDefault="000411F7" w:rsidP="000411F7">
      <w:pPr>
        <w:shd w:val="clear" w:color="auto" w:fill="FFFFFF"/>
        <w:tabs>
          <w:tab w:val="left" w:pos="0"/>
        </w:tabs>
        <w:spacing w:after="0" w:line="276" w:lineRule="auto"/>
        <w:ind w:right="2" w:firstLine="709"/>
        <w:jc w:val="both"/>
        <w:rPr>
          <w:rFonts w:ascii="Times New Roman" w:eastAsia="Times New Roman" w:hAnsi="Times New Roman"/>
          <w:sz w:val="28"/>
          <w:szCs w:val="28"/>
          <w:lang w:val="uk-UA" w:eastAsia="ru-RU"/>
        </w:rPr>
      </w:pPr>
    </w:p>
    <w:p w:rsidR="000411F7" w:rsidRPr="008A2590" w:rsidRDefault="000411F7" w:rsidP="000411F7">
      <w:pPr>
        <w:spacing w:after="0" w:line="240" w:lineRule="atLeast"/>
        <w:jc w:val="both"/>
        <w:rPr>
          <w:rFonts w:ascii="Times New Roman" w:eastAsia="Times New Roman" w:hAnsi="Times New Roman"/>
          <w:b/>
          <w:sz w:val="28"/>
          <w:szCs w:val="28"/>
          <w:lang w:val="uk-UA" w:eastAsia="ru-RU"/>
        </w:rPr>
      </w:pPr>
    </w:p>
    <w:p w:rsidR="007F1A29" w:rsidRPr="00975CF3" w:rsidRDefault="007F1A29" w:rsidP="003F5738">
      <w:pPr>
        <w:shd w:val="clear" w:color="auto" w:fill="FFFFFF"/>
        <w:spacing w:after="0" w:line="240" w:lineRule="auto"/>
        <w:ind w:left="720"/>
        <w:contextualSpacing/>
        <w:rPr>
          <w:rFonts w:ascii="Times New Roman" w:eastAsia="Times New Roman" w:hAnsi="Times New Roman"/>
          <w:sz w:val="24"/>
          <w:szCs w:val="24"/>
          <w:lang w:val="en-US" w:eastAsia="ru-RU"/>
        </w:rPr>
      </w:pPr>
    </w:p>
    <w:sectPr w:rsidR="007F1A29" w:rsidRPr="00975CF3" w:rsidSect="000411F7">
      <w:pgSz w:w="12240" w:h="15840"/>
      <w:pgMar w:top="630" w:right="850"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MS Gothic"/>
    <w:charset w:val="01"/>
    <w:family w:val="modern"/>
    <w:pitch w:val="fixed"/>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44B5B0"/>
    <w:lvl w:ilvl="0">
      <w:numFmt w:val="bullet"/>
      <w:lvlText w:val="*"/>
      <w:lvlJc w:val="left"/>
      <w:pPr>
        <w:ind w:left="0" w:firstLine="0"/>
      </w:pPr>
    </w:lvl>
  </w:abstractNum>
  <w:abstractNum w:abstractNumId="1" w15:restartNumberingAfterBreak="0">
    <w:nsid w:val="0F5866B6"/>
    <w:multiLevelType w:val="hybridMultilevel"/>
    <w:tmpl w:val="C4A0A16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8E79C1"/>
    <w:multiLevelType w:val="hybridMultilevel"/>
    <w:tmpl w:val="CE0658F4"/>
    <w:lvl w:ilvl="0" w:tplc="6BEA5F4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200347D1"/>
    <w:multiLevelType w:val="singleLevel"/>
    <w:tmpl w:val="318AE686"/>
    <w:lvl w:ilvl="0">
      <w:start w:val="3"/>
      <w:numFmt w:val="none"/>
      <w:lvlText w:val="5.2."/>
      <w:lvlJc w:val="left"/>
      <w:pPr>
        <w:tabs>
          <w:tab w:val="num" w:pos="0"/>
        </w:tabs>
        <w:ind w:left="0" w:firstLine="0"/>
      </w:pPr>
      <w:rPr>
        <w:rFonts w:ascii="Times New Roman" w:hAnsi="Times New Roman" w:cs="Times New Roman" w:hint="default"/>
      </w:rPr>
    </w:lvl>
  </w:abstractNum>
  <w:abstractNum w:abstractNumId="4" w15:restartNumberingAfterBreak="0">
    <w:nsid w:val="2BF87205"/>
    <w:multiLevelType w:val="hybridMultilevel"/>
    <w:tmpl w:val="EF788B84"/>
    <w:lvl w:ilvl="0" w:tplc="1D48DA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FB86E9E"/>
    <w:multiLevelType w:val="hybridMultilevel"/>
    <w:tmpl w:val="E752B1F6"/>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8F1322"/>
    <w:multiLevelType w:val="multilevel"/>
    <w:tmpl w:val="691CB0CC"/>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3D09E2"/>
    <w:multiLevelType w:val="multilevel"/>
    <w:tmpl w:val="ED486EDC"/>
    <w:lvl w:ilvl="0">
      <w:start w:val="1"/>
      <w:numFmt w:val="decimal"/>
      <w:lvlText w:val="%1."/>
      <w:lvlJc w:val="left"/>
      <w:pPr>
        <w:ind w:left="1309" w:hanging="360"/>
      </w:pPr>
      <w:rPr>
        <w:rFonts w:hint="default"/>
      </w:rPr>
    </w:lvl>
    <w:lvl w:ilvl="1">
      <w:start w:val="1"/>
      <w:numFmt w:val="decimal"/>
      <w:isLgl/>
      <w:lvlText w:val="%1.%2."/>
      <w:lvlJc w:val="left"/>
      <w:pPr>
        <w:ind w:left="1669" w:hanging="720"/>
      </w:pPr>
      <w:rPr>
        <w:rFonts w:hint="default"/>
      </w:rPr>
    </w:lvl>
    <w:lvl w:ilvl="2">
      <w:start w:val="1"/>
      <w:numFmt w:val="decimal"/>
      <w:isLgl/>
      <w:lvlText w:val="%1.%2.%3."/>
      <w:lvlJc w:val="left"/>
      <w:pPr>
        <w:ind w:left="1669" w:hanging="720"/>
      </w:pPr>
      <w:rPr>
        <w:rFonts w:hint="default"/>
      </w:rPr>
    </w:lvl>
    <w:lvl w:ilvl="3">
      <w:start w:val="1"/>
      <w:numFmt w:val="decimal"/>
      <w:isLgl/>
      <w:lvlText w:val="%1.%2.%3.%4."/>
      <w:lvlJc w:val="left"/>
      <w:pPr>
        <w:ind w:left="202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389" w:hanging="1440"/>
      </w:pPr>
      <w:rPr>
        <w:rFonts w:hint="default"/>
      </w:rPr>
    </w:lvl>
    <w:lvl w:ilvl="6">
      <w:start w:val="1"/>
      <w:numFmt w:val="decimal"/>
      <w:isLgl/>
      <w:lvlText w:val="%1.%2.%3.%4.%5.%6.%7."/>
      <w:lvlJc w:val="left"/>
      <w:pPr>
        <w:ind w:left="274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09" w:hanging="2160"/>
      </w:pPr>
      <w:rPr>
        <w:rFonts w:hint="default"/>
      </w:rPr>
    </w:lvl>
  </w:abstractNum>
  <w:abstractNum w:abstractNumId="8" w15:restartNumberingAfterBreak="0">
    <w:nsid w:val="5B687F80"/>
    <w:multiLevelType w:val="multilevel"/>
    <w:tmpl w:val="507E5268"/>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BF3DA0"/>
    <w:multiLevelType w:val="multilevel"/>
    <w:tmpl w:val="AD507EE6"/>
    <w:lvl w:ilvl="0">
      <w:start w:val="11"/>
      <w:numFmt w:val="decimal"/>
      <w:lvlText w:val="%1."/>
      <w:lvlJc w:val="left"/>
      <w:pPr>
        <w:tabs>
          <w:tab w:val="num" w:pos="555"/>
        </w:tabs>
        <w:ind w:left="555" w:hanging="555"/>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6B172DAF"/>
    <w:multiLevelType w:val="multilevel"/>
    <w:tmpl w:val="077C8DC6"/>
    <w:lvl w:ilvl="0">
      <w:start w:val="8"/>
      <w:numFmt w:val="decimal"/>
      <w:lvlText w:val="%1."/>
      <w:lvlJc w:val="left"/>
      <w:pPr>
        <w:tabs>
          <w:tab w:val="num" w:pos="1069"/>
        </w:tabs>
        <w:ind w:left="1069" w:hanging="36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789"/>
        </w:tabs>
        <w:ind w:left="1789" w:hanging="108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509"/>
        </w:tabs>
        <w:ind w:left="2509" w:hanging="1800"/>
      </w:pPr>
    </w:lvl>
  </w:abstractNum>
  <w:num w:numId="1">
    <w:abstractNumId w:val="1"/>
  </w:num>
  <w:num w:numId="2">
    <w:abstractNumId w:val="3"/>
    <w:lvlOverride w:ilvl="0">
      <w:startOverride w:val="3"/>
    </w:lvlOverride>
  </w:num>
  <w:num w:numId="3">
    <w:abstractNumId w:val="0"/>
    <w:lvlOverride w:ilvl="0">
      <w:lvl w:ilvl="0">
        <w:numFmt w:val="decimal"/>
        <w:lvlText w:val="-"/>
        <w:legacy w:legacy="1" w:legacySpace="0" w:legacyIndent="328"/>
        <w:lvlJc w:val="left"/>
        <w:pPr>
          <w:ind w:left="0" w:firstLine="0"/>
        </w:pPr>
        <w:rPr>
          <w:rFonts w:ascii="Times New Roman" w:hAnsi="Times New Roman" w:cs="Times New Roman" w:hint="default"/>
        </w:rPr>
      </w:lvl>
    </w:lvlOverride>
  </w:num>
  <w:num w:numId="4">
    <w:abstractNumId w:val="0"/>
    <w:lvlOverride w:ilvl="0">
      <w:lvl w:ilvl="0">
        <w:numFmt w:val="decimal"/>
        <w:lvlText w:val="-"/>
        <w:legacy w:legacy="1" w:legacySpace="0" w:legacyIndent="348"/>
        <w:lvlJc w:val="left"/>
        <w:pPr>
          <w:ind w:left="0" w:firstLine="0"/>
        </w:pPr>
        <w:rPr>
          <w:rFonts w:ascii="Times New Roman" w:hAnsi="Times New Roman" w:cs="Times New Roman" w:hint="default"/>
        </w:rPr>
      </w:lvl>
    </w:lvlOverride>
  </w:num>
  <w:num w:numId="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E6"/>
    <w:rsid w:val="00024764"/>
    <w:rsid w:val="000411F7"/>
    <w:rsid w:val="000A7FE0"/>
    <w:rsid w:val="000D1AC4"/>
    <w:rsid w:val="000E2385"/>
    <w:rsid w:val="00107A1E"/>
    <w:rsid w:val="00120BC7"/>
    <w:rsid w:val="00195CF2"/>
    <w:rsid w:val="001C4C80"/>
    <w:rsid w:val="002147FB"/>
    <w:rsid w:val="002A3182"/>
    <w:rsid w:val="002E3258"/>
    <w:rsid w:val="0030295C"/>
    <w:rsid w:val="003350E6"/>
    <w:rsid w:val="00362A99"/>
    <w:rsid w:val="003A42FB"/>
    <w:rsid w:val="003C7C58"/>
    <w:rsid w:val="003E310F"/>
    <w:rsid w:val="003F5738"/>
    <w:rsid w:val="004027B7"/>
    <w:rsid w:val="00420814"/>
    <w:rsid w:val="00422BC2"/>
    <w:rsid w:val="00425F39"/>
    <w:rsid w:val="0042622A"/>
    <w:rsid w:val="004C2A06"/>
    <w:rsid w:val="0050587B"/>
    <w:rsid w:val="00512095"/>
    <w:rsid w:val="00555ED4"/>
    <w:rsid w:val="00560BDE"/>
    <w:rsid w:val="00591D52"/>
    <w:rsid w:val="005D04B1"/>
    <w:rsid w:val="005D0DB9"/>
    <w:rsid w:val="005F2ED4"/>
    <w:rsid w:val="005F533E"/>
    <w:rsid w:val="006040C2"/>
    <w:rsid w:val="0061056B"/>
    <w:rsid w:val="00647302"/>
    <w:rsid w:val="00660869"/>
    <w:rsid w:val="00721AA2"/>
    <w:rsid w:val="00746DBE"/>
    <w:rsid w:val="007607E0"/>
    <w:rsid w:val="0079079A"/>
    <w:rsid w:val="007B3A99"/>
    <w:rsid w:val="007E797D"/>
    <w:rsid w:val="007F1A29"/>
    <w:rsid w:val="00823E9B"/>
    <w:rsid w:val="00845BD2"/>
    <w:rsid w:val="00846984"/>
    <w:rsid w:val="00871467"/>
    <w:rsid w:val="008A2590"/>
    <w:rsid w:val="00974AA5"/>
    <w:rsid w:val="00975CF3"/>
    <w:rsid w:val="009B0F72"/>
    <w:rsid w:val="009B431B"/>
    <w:rsid w:val="009F744E"/>
    <w:rsid w:val="009F7CAE"/>
    <w:rsid w:val="00A60E9E"/>
    <w:rsid w:val="00AC7211"/>
    <w:rsid w:val="00B42466"/>
    <w:rsid w:val="00B73F22"/>
    <w:rsid w:val="00BC6373"/>
    <w:rsid w:val="00BE6A97"/>
    <w:rsid w:val="00C211A6"/>
    <w:rsid w:val="00C24433"/>
    <w:rsid w:val="00C30398"/>
    <w:rsid w:val="00C71E05"/>
    <w:rsid w:val="00CE28BA"/>
    <w:rsid w:val="00CF6864"/>
    <w:rsid w:val="00D06703"/>
    <w:rsid w:val="00D95615"/>
    <w:rsid w:val="00DA0423"/>
    <w:rsid w:val="00DB0872"/>
    <w:rsid w:val="00DB097B"/>
    <w:rsid w:val="00DB4B31"/>
    <w:rsid w:val="00DB5B9A"/>
    <w:rsid w:val="00DD4F5C"/>
    <w:rsid w:val="00DD7EA0"/>
    <w:rsid w:val="00E53324"/>
    <w:rsid w:val="00E91D83"/>
    <w:rsid w:val="00ED2171"/>
    <w:rsid w:val="00F81211"/>
    <w:rsid w:val="00FF2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98AD4-A415-4652-90B7-1BB322D4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D5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10F"/>
    <w:pPr>
      <w:spacing w:after="0" w:line="240" w:lineRule="auto"/>
    </w:pPr>
    <w:rPr>
      <w:rFonts w:ascii="Segoe UI" w:hAnsi="Segoe UI"/>
      <w:sz w:val="18"/>
      <w:szCs w:val="18"/>
    </w:rPr>
  </w:style>
  <w:style w:type="character" w:customStyle="1" w:styleId="a4">
    <w:name w:val="Текст выноски Знак"/>
    <w:link w:val="a3"/>
    <w:uiPriority w:val="99"/>
    <w:semiHidden/>
    <w:rsid w:val="003E310F"/>
    <w:rPr>
      <w:rFonts w:ascii="Segoe UI" w:hAnsi="Segoe UI" w:cs="Segoe UI"/>
      <w:sz w:val="18"/>
      <w:szCs w:val="18"/>
      <w:lang w:val="ru-RU"/>
    </w:rPr>
  </w:style>
  <w:style w:type="paragraph" w:styleId="a5">
    <w:name w:val="No Spacing"/>
    <w:uiPriority w:val="1"/>
    <w:qFormat/>
    <w:rsid w:val="005D04B1"/>
    <w:rPr>
      <w:sz w:val="22"/>
      <w:szCs w:val="22"/>
      <w:lang w:eastAsia="en-US"/>
    </w:rPr>
  </w:style>
  <w:style w:type="paragraph" w:styleId="a6">
    <w:name w:val="List Paragraph"/>
    <w:basedOn w:val="a"/>
    <w:uiPriority w:val="34"/>
    <w:qFormat/>
    <w:rsid w:val="000411F7"/>
    <w:pPr>
      <w:ind w:left="720"/>
      <w:contextualSpacing/>
    </w:pPr>
  </w:style>
  <w:style w:type="character" w:styleId="a7">
    <w:name w:val="Strong"/>
    <w:uiPriority w:val="22"/>
    <w:qFormat/>
    <w:rsid w:val="00DA0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16382</Words>
  <Characters>9338</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Марина Кляпка</cp:lastModifiedBy>
  <cp:revision>2</cp:revision>
  <cp:lastPrinted>2025-04-11T06:03:00Z</cp:lastPrinted>
  <dcterms:created xsi:type="dcterms:W3CDTF">2025-05-01T08:00:00Z</dcterms:created>
  <dcterms:modified xsi:type="dcterms:W3CDTF">2025-05-01T08:00:00Z</dcterms:modified>
</cp:coreProperties>
</file>