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4176ED">
        <w:trPr>
          <w:trHeight w:val="84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eastAsia="uk-UA"/>
              </w:rPr>
              <w:drawing>
                <wp:inline distT="0" distB="0" distL="0" distR="0" wp14:anchorId="0F9762B3" wp14:editId="3DB2351C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4176ED">
        <w:trPr>
          <w:trHeight w:val="1667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D10F9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69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7C702D" w:rsidRDefault="000A01C2" w:rsidP="00C63663">
            <w:pPr>
              <w:pStyle w:val="a3"/>
              <w:ind w:right="141"/>
              <w:jc w:val="left"/>
              <w:rPr>
                <w:rFonts w:ascii="Times New Roman" w:hAnsi="Times New Roman"/>
                <w:b w:val="0"/>
                <w:color w:val="FFFFFF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D10F94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D10F94">
              <w:rPr>
                <w:rFonts w:eastAsia="Arial Unicode MS"/>
                <w:b/>
                <w:color w:val="000000"/>
                <w:sz w:val="28"/>
                <w:szCs w:val="28"/>
              </w:rPr>
              <w:t>69/3761</w:t>
            </w:r>
            <w:r w:rsidR="003F6B28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</w:t>
            </w:r>
            <w:r w:rsidR="007D21F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0A01C2" w:rsidRPr="0050124C" w:rsidTr="004176ED">
        <w:trPr>
          <w:trHeight w:val="317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16"/>
                <w:szCs w:val="28"/>
              </w:rPr>
            </w:pPr>
          </w:p>
          <w:p w:rsidR="000A01C2" w:rsidRPr="0050124C" w:rsidRDefault="000A01C2" w:rsidP="00D10F94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D10F94">
              <w:rPr>
                <w:rFonts w:eastAsia="Arial Unicode MS"/>
                <w:b/>
                <w:sz w:val="28"/>
                <w:szCs w:val="28"/>
              </w:rPr>
              <w:t xml:space="preserve">5 червня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3F6B28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="00D10F94">
              <w:rPr>
                <w:rFonts w:eastAsia="Arial Unicode MS"/>
                <w:b/>
                <w:sz w:val="28"/>
                <w:szCs w:val="28"/>
              </w:rPr>
              <w:t>року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C63663">
        <w:trPr>
          <w:trHeight w:val="68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4"/>
                <w:szCs w:val="28"/>
              </w:rPr>
            </w:pPr>
          </w:p>
        </w:tc>
      </w:tr>
    </w:tbl>
    <w:p w:rsidR="000A01C2" w:rsidRPr="007D21FA" w:rsidRDefault="000A01C2" w:rsidP="00FB106E">
      <w:pPr>
        <w:widowControl w:val="0"/>
        <w:ind w:right="3402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B106E">
        <w:rPr>
          <w:b/>
          <w:sz w:val="28"/>
          <w:szCs w:val="28"/>
        </w:rPr>
        <w:t xml:space="preserve">затвердження Статуту Боярського академічного ліцею «Лідер» Боярської міської ради в новій редакції 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Pr="00D444BC" w:rsidRDefault="001E7323" w:rsidP="00D444BC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</w:t>
      </w:r>
      <w:r w:rsidR="00D444BC">
        <w:rPr>
          <w:sz w:val="28"/>
          <w:szCs w:val="28"/>
        </w:rPr>
        <w:t xml:space="preserve"> 25, 26, </w:t>
      </w:r>
      <w:r w:rsidR="00CD51B1">
        <w:rPr>
          <w:sz w:val="28"/>
          <w:szCs w:val="28"/>
        </w:rPr>
        <w:t>32</w:t>
      </w:r>
      <w:r w:rsidR="00D444BC">
        <w:rPr>
          <w:sz w:val="28"/>
          <w:szCs w:val="28"/>
        </w:rPr>
        <w:t>,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7D21FA">
        <w:rPr>
          <w:sz w:val="28"/>
          <w:szCs w:val="28"/>
        </w:rPr>
        <w:t>ч.4 ст.17 Закону</w:t>
      </w:r>
      <w:r w:rsidR="000A01C2" w:rsidRPr="0015099B">
        <w:rPr>
          <w:sz w:val="28"/>
          <w:szCs w:val="28"/>
        </w:rPr>
        <w:t xml:space="preserve"> України «</w:t>
      </w:r>
      <w:r w:rsidR="00D444BC" w:rsidRPr="00D444BC">
        <w:rPr>
          <w:sz w:val="28"/>
          <w:szCs w:val="28"/>
        </w:rPr>
        <w:t>Про державну реєстраці</w:t>
      </w:r>
      <w:r w:rsidR="00FC604B">
        <w:rPr>
          <w:sz w:val="28"/>
          <w:szCs w:val="28"/>
        </w:rPr>
        <w:t>ю юридичних осіб, фізичних осіб-</w:t>
      </w:r>
      <w:r w:rsidR="00D444BC" w:rsidRPr="00D444BC">
        <w:rPr>
          <w:sz w:val="28"/>
          <w:szCs w:val="28"/>
        </w:rPr>
        <w:t>підприємців та громадських формувань</w:t>
      </w:r>
      <w:r w:rsidR="00D444BC">
        <w:rPr>
          <w:sz w:val="28"/>
          <w:szCs w:val="28"/>
        </w:rPr>
        <w:t>»</w:t>
      </w:r>
      <w:r w:rsidR="006D5C2F" w:rsidRPr="0015099B">
        <w:rPr>
          <w:sz w:val="28"/>
          <w:szCs w:val="28"/>
        </w:rPr>
        <w:t xml:space="preserve">, </w:t>
      </w:r>
      <w:r w:rsidR="00B72B32">
        <w:rPr>
          <w:color w:val="000000"/>
          <w:sz w:val="28"/>
          <w:szCs w:val="28"/>
        </w:rPr>
        <w:t xml:space="preserve">відповідно </w:t>
      </w:r>
      <w:r w:rsidR="00FC604B">
        <w:rPr>
          <w:color w:val="000000"/>
          <w:sz w:val="28"/>
          <w:szCs w:val="28"/>
        </w:rPr>
        <w:t xml:space="preserve">до клопотання директора Боярського академічного ліцею «Лідер» Боярської міської ради від </w:t>
      </w:r>
      <w:r w:rsidR="00FB106E">
        <w:rPr>
          <w:color w:val="000000"/>
          <w:sz w:val="28"/>
          <w:szCs w:val="28"/>
        </w:rPr>
        <w:t>23.05.2025</w:t>
      </w:r>
      <w:r w:rsidR="00FC604B">
        <w:rPr>
          <w:color w:val="000000"/>
          <w:sz w:val="28"/>
          <w:szCs w:val="28"/>
        </w:rPr>
        <w:t xml:space="preserve"> р. №</w:t>
      </w:r>
      <w:r w:rsidR="00FB106E">
        <w:rPr>
          <w:color w:val="000000"/>
          <w:sz w:val="28"/>
          <w:szCs w:val="28"/>
        </w:rPr>
        <w:t>85</w:t>
      </w:r>
      <w:r w:rsidR="00025E0A">
        <w:rPr>
          <w:sz w:val="28"/>
          <w:szCs w:val="28"/>
        </w:rPr>
        <w:t xml:space="preserve">, 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>у зв’язк</w:t>
      </w:r>
      <w:r w:rsidR="00D444BC">
        <w:rPr>
          <w:rFonts w:ascii="ProbaPro" w:hAnsi="ProbaPro" w:hint="eastAsia"/>
          <w:color w:val="000000"/>
          <w:sz w:val="27"/>
          <w:szCs w:val="27"/>
          <w:shd w:val="clear" w:color="auto" w:fill="FFFFFF"/>
        </w:rPr>
        <w:t>у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FC604B">
        <w:rPr>
          <w:rFonts w:ascii="ProbaPro" w:hAnsi="ProbaPro"/>
          <w:color w:val="000000"/>
          <w:sz w:val="27"/>
          <w:szCs w:val="27"/>
          <w:shd w:val="clear" w:color="auto" w:fill="FFFFFF"/>
        </w:rPr>
        <w:t>із необхідністю впорядкування установчих документів закладу загальної середньої освіти та приведення їх у відповідність до чинного законодавства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Default="000A01C2" w:rsidP="0003749A">
      <w:pPr>
        <w:widowControl w:val="0"/>
        <w:ind w:right="141"/>
        <w:rPr>
          <w:sz w:val="6"/>
          <w:szCs w:val="28"/>
        </w:rPr>
      </w:pPr>
    </w:p>
    <w:p w:rsidR="00FB106E" w:rsidRPr="007C702D" w:rsidRDefault="00FB106E" w:rsidP="0003749A">
      <w:pPr>
        <w:widowControl w:val="0"/>
        <w:ind w:right="141"/>
        <w:rPr>
          <w:sz w:val="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FC604B" w:rsidRDefault="00FC604B" w:rsidP="006D5C2F">
      <w:pPr>
        <w:widowControl w:val="0"/>
        <w:shd w:val="clear" w:color="auto" w:fill="FFFFFF"/>
        <w:ind w:right="141"/>
        <w:jc w:val="center"/>
        <w:rPr>
          <w:sz w:val="8"/>
          <w:szCs w:val="28"/>
          <w:lang w:eastAsia="en-US"/>
        </w:rPr>
      </w:pPr>
    </w:p>
    <w:p w:rsidR="00FB106E" w:rsidRPr="007C702D" w:rsidRDefault="00FB106E" w:rsidP="006D5C2F">
      <w:pPr>
        <w:widowControl w:val="0"/>
        <w:shd w:val="clear" w:color="auto" w:fill="FFFFFF"/>
        <w:ind w:right="141"/>
        <w:jc w:val="center"/>
        <w:rPr>
          <w:sz w:val="8"/>
          <w:szCs w:val="28"/>
          <w:lang w:eastAsia="en-US"/>
        </w:rPr>
      </w:pPr>
    </w:p>
    <w:p w:rsidR="00FC604B" w:rsidRDefault="00217828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82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04B">
        <w:rPr>
          <w:rFonts w:ascii="Times New Roman" w:hAnsi="Times New Roman"/>
          <w:sz w:val="28"/>
          <w:szCs w:val="28"/>
          <w:lang w:val="uk-UA"/>
        </w:rPr>
        <w:t>Затвердити Статут Боярського академічного ліцею «Лідер» Боярської міської ради в новій редакції (додається).</w:t>
      </w:r>
    </w:p>
    <w:p w:rsidR="00025E0A" w:rsidRPr="00025E0A" w:rsidRDefault="00FB106E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0A10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7C702D">
        <w:rPr>
          <w:rFonts w:ascii="Times New Roman" w:hAnsi="Times New Roman"/>
          <w:sz w:val="28"/>
          <w:szCs w:val="28"/>
          <w:lang w:val="uk-UA"/>
        </w:rPr>
        <w:t>Боярського академічного ліцею «Лідер» Боярської міської ради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702D">
        <w:rPr>
          <w:rFonts w:ascii="Times New Roman" w:hAnsi="Times New Roman"/>
          <w:sz w:val="28"/>
          <w:szCs w:val="28"/>
          <w:lang w:val="uk-UA"/>
        </w:rPr>
        <w:t>Стеллу МИХАЙЛОВУ</w:t>
      </w:r>
      <w:r w:rsidR="00526B25">
        <w:rPr>
          <w:rFonts w:ascii="Times New Roman" w:hAnsi="Times New Roman"/>
          <w:sz w:val="28"/>
          <w:szCs w:val="28"/>
          <w:lang w:val="uk-UA"/>
        </w:rPr>
        <w:t xml:space="preserve"> здійснити відповідні дії для здійснення державної реєстрації внесення змін до відомостей про юридичну особу</w:t>
      </w:r>
      <w:r>
        <w:rPr>
          <w:rFonts w:ascii="Times New Roman" w:hAnsi="Times New Roman"/>
          <w:sz w:val="28"/>
          <w:szCs w:val="28"/>
          <w:lang w:val="uk-UA"/>
        </w:rPr>
        <w:t>, у тому числі змін до установчих документів</w:t>
      </w:r>
      <w:r w:rsid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025E0A" w:rsidRDefault="00FB106E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0"/>
          <w:szCs w:val="28"/>
          <w:lang w:val="uk-UA"/>
        </w:rPr>
      </w:pPr>
    </w:p>
    <w:p w:rsidR="00FB106E" w:rsidRPr="007C702D" w:rsidRDefault="00FB106E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FB106E" w:rsidRPr="00C63663" w:rsidRDefault="00FB106E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10F94" w:rsidRDefault="00D10F94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7C702D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C702D" w:rsidRDefault="007C702D" w:rsidP="007C702D">
      <w:pPr>
        <w:ind w:right="141"/>
        <w:rPr>
          <w:sz w:val="28"/>
        </w:rPr>
      </w:pP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</w:t>
      </w:r>
      <w:r w:rsidR="00FB106E">
        <w:rPr>
          <w:sz w:val="28"/>
        </w:rPr>
        <w:t xml:space="preserve">       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</w:t>
      </w:r>
      <w:r w:rsidR="00C63663">
        <w:rPr>
          <w:sz w:val="28"/>
          <w:szCs w:val="28"/>
        </w:rPr>
        <w:t xml:space="preserve">       </w:t>
      </w:r>
      <w:r w:rsidR="0048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Default="00FB106E" w:rsidP="006D5C2F">
      <w:pPr>
        <w:ind w:right="141"/>
        <w:rPr>
          <w:sz w:val="28"/>
          <w:szCs w:val="28"/>
        </w:rPr>
      </w:pPr>
    </w:p>
    <w:p w:rsidR="00FB106E" w:rsidRPr="0026505D" w:rsidRDefault="00FB106E" w:rsidP="00FB106E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r w:rsidRPr="0026505D">
        <w:rPr>
          <w:b/>
          <w:color w:val="000000"/>
          <w:sz w:val="28"/>
          <w:szCs w:val="27"/>
          <w:lang w:val="ru-RU"/>
        </w:rPr>
        <w:t>ПОЯСНЮВАЛЬНА ЗАПИСКА</w:t>
      </w:r>
    </w:p>
    <w:p w:rsidR="00FB106E" w:rsidRPr="0026505D" w:rsidRDefault="00FB106E" w:rsidP="00FB106E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r w:rsidRPr="0026505D">
        <w:rPr>
          <w:b/>
          <w:color w:val="000000"/>
          <w:sz w:val="28"/>
          <w:szCs w:val="27"/>
          <w:lang w:val="ru-RU"/>
        </w:rPr>
        <w:t xml:space="preserve">до </w:t>
      </w:r>
      <w:r>
        <w:rPr>
          <w:b/>
          <w:color w:val="000000"/>
          <w:sz w:val="28"/>
          <w:szCs w:val="27"/>
          <w:lang w:val="ru-RU"/>
        </w:rPr>
        <w:t xml:space="preserve">проекту </w:t>
      </w:r>
      <w:r w:rsidRPr="0026505D">
        <w:rPr>
          <w:b/>
          <w:color w:val="000000"/>
          <w:sz w:val="28"/>
          <w:szCs w:val="27"/>
          <w:lang w:val="ru-RU"/>
        </w:rPr>
        <w:t xml:space="preserve">Рішення чергової </w:t>
      </w:r>
      <w:r>
        <w:rPr>
          <w:b/>
          <w:color w:val="000000"/>
          <w:sz w:val="28"/>
          <w:szCs w:val="27"/>
          <w:lang w:val="ru-RU"/>
        </w:rPr>
        <w:t>__</w:t>
      </w:r>
      <w:r w:rsidRPr="0026505D">
        <w:rPr>
          <w:b/>
          <w:color w:val="000000"/>
          <w:sz w:val="28"/>
          <w:szCs w:val="27"/>
          <w:lang w:val="ru-RU"/>
        </w:rPr>
        <w:t xml:space="preserve"> сесії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r w:rsidRPr="0026505D">
        <w:rPr>
          <w:b/>
          <w:color w:val="000000"/>
          <w:sz w:val="28"/>
          <w:szCs w:val="27"/>
          <w:lang w:val="ru-RU"/>
        </w:rPr>
        <w:t>Боярської міської ради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 w:rsidRPr="0026505D">
        <w:rPr>
          <w:b/>
          <w:color w:val="000000"/>
          <w:sz w:val="28"/>
          <w:szCs w:val="27"/>
          <w:lang w:val="ru-RU"/>
        </w:rPr>
        <w:t>«</w:t>
      </w:r>
      <w:r w:rsidRPr="00FB106E">
        <w:rPr>
          <w:b/>
          <w:color w:val="000000"/>
          <w:sz w:val="28"/>
          <w:szCs w:val="27"/>
          <w:lang w:val="ru-RU"/>
        </w:rPr>
        <w:t>Про затвердження Статуту Боярського академічного ліцею «Лідер» Боярської міської ради в новій редакції»</w:t>
      </w:r>
      <w:r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від </w:t>
      </w:r>
      <w:r>
        <w:rPr>
          <w:b/>
          <w:color w:val="000000"/>
          <w:sz w:val="28"/>
          <w:szCs w:val="27"/>
          <w:lang w:val="uk-UA"/>
        </w:rPr>
        <w:t>__.06.</w:t>
      </w:r>
      <w:r w:rsidRPr="0026505D">
        <w:rPr>
          <w:b/>
          <w:color w:val="000000"/>
          <w:sz w:val="28"/>
          <w:szCs w:val="27"/>
          <w:lang w:val="uk-UA"/>
        </w:rPr>
        <w:t>202</w:t>
      </w:r>
      <w:r>
        <w:rPr>
          <w:b/>
          <w:color w:val="000000"/>
          <w:sz w:val="28"/>
          <w:szCs w:val="27"/>
          <w:lang w:val="uk-UA"/>
        </w:rPr>
        <w:t>5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>
        <w:rPr>
          <w:b/>
          <w:color w:val="000000"/>
          <w:sz w:val="28"/>
          <w:szCs w:val="27"/>
          <w:lang w:val="uk-UA"/>
        </w:rPr>
        <w:t>№__/____</w:t>
      </w:r>
    </w:p>
    <w:p w:rsidR="00FB106E" w:rsidRPr="00FE608A" w:rsidRDefault="00FB106E" w:rsidP="00FB106E">
      <w:pPr>
        <w:pStyle w:val="a5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FB106E" w:rsidRDefault="00FB106E" w:rsidP="00FB106E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 xml:space="preserve">Даний проект </w:t>
      </w:r>
      <w:r w:rsidRPr="0026505D">
        <w:rPr>
          <w:color w:val="000000"/>
          <w:sz w:val="28"/>
          <w:szCs w:val="27"/>
          <w:lang w:val="ru-RU"/>
        </w:rPr>
        <w:t>Рішення Боярської міської ради розроблен</w:t>
      </w:r>
      <w:r>
        <w:rPr>
          <w:color w:val="000000"/>
          <w:sz w:val="28"/>
          <w:szCs w:val="27"/>
          <w:lang w:val="ru-RU"/>
        </w:rPr>
        <w:t>о</w:t>
      </w:r>
      <w:r w:rsidRPr="0026505D">
        <w:rPr>
          <w:color w:val="000000"/>
          <w:sz w:val="28"/>
          <w:szCs w:val="27"/>
          <w:lang w:val="ru-RU"/>
        </w:rPr>
        <w:t xml:space="preserve"> </w:t>
      </w:r>
      <w:r>
        <w:rPr>
          <w:color w:val="000000"/>
          <w:sz w:val="28"/>
          <w:szCs w:val="27"/>
          <w:lang w:val="ru-RU"/>
        </w:rPr>
        <w:t xml:space="preserve">на підставі клопотання </w:t>
      </w:r>
      <w:r w:rsidRPr="00FB106E">
        <w:rPr>
          <w:color w:val="000000"/>
          <w:sz w:val="28"/>
          <w:szCs w:val="28"/>
          <w:lang w:val="ru-RU"/>
        </w:rPr>
        <w:t>директора Боярського академічного ліцею «Лідер» Боярської міської ради від 23.05.2025 р. №85</w:t>
      </w:r>
      <w:r>
        <w:rPr>
          <w:color w:val="000000"/>
          <w:sz w:val="28"/>
          <w:szCs w:val="28"/>
          <w:lang w:val="ru-RU"/>
        </w:rPr>
        <w:t xml:space="preserve">, </w:t>
      </w:r>
      <w:r w:rsidRPr="00FB106E">
        <w:rPr>
          <w:color w:val="000000"/>
          <w:sz w:val="28"/>
          <w:szCs w:val="27"/>
          <w:lang w:val="ru-RU"/>
        </w:rPr>
        <w:t xml:space="preserve">у зв’язку із необхідністю впорядкування установчих документів </w:t>
      </w:r>
      <w:r w:rsidRPr="00FB106E">
        <w:rPr>
          <w:color w:val="000000"/>
          <w:sz w:val="28"/>
          <w:szCs w:val="28"/>
          <w:lang w:val="ru-RU"/>
        </w:rPr>
        <w:t>Боярського академічного ліцею «Лідер» Боярської міської ради</w:t>
      </w:r>
      <w:r>
        <w:rPr>
          <w:color w:val="000000"/>
          <w:sz w:val="28"/>
          <w:szCs w:val="28"/>
          <w:lang w:val="ru-RU"/>
        </w:rPr>
        <w:t xml:space="preserve"> (надалі – Заклад)</w:t>
      </w:r>
      <w:r w:rsidRPr="00FB106E">
        <w:rPr>
          <w:color w:val="000000"/>
          <w:sz w:val="28"/>
          <w:szCs w:val="27"/>
          <w:lang w:val="ru-RU"/>
        </w:rPr>
        <w:t xml:space="preserve"> та приведення їх у відповідність до чинного законодавства</w:t>
      </w:r>
      <w:r>
        <w:rPr>
          <w:color w:val="000000"/>
          <w:sz w:val="28"/>
          <w:szCs w:val="27"/>
          <w:lang w:val="ru-RU"/>
        </w:rPr>
        <w:t>.</w:t>
      </w:r>
    </w:p>
    <w:p w:rsidR="00FB106E" w:rsidRDefault="00FB106E" w:rsidP="00FB106E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ru-RU"/>
        </w:rPr>
        <w:t>Зміни вносяться</w:t>
      </w:r>
      <w:r w:rsidR="00544E58">
        <w:rPr>
          <w:color w:val="000000"/>
          <w:sz w:val="28"/>
          <w:szCs w:val="27"/>
          <w:lang w:val="ru-RU"/>
        </w:rPr>
        <w:t xml:space="preserve"> до</w:t>
      </w:r>
      <w:r>
        <w:rPr>
          <w:color w:val="000000"/>
          <w:sz w:val="28"/>
          <w:szCs w:val="27"/>
          <w:lang w:val="ru-RU"/>
        </w:rPr>
        <w:t xml:space="preserve"> </w:t>
      </w:r>
      <w:r w:rsidR="00544E58">
        <w:rPr>
          <w:color w:val="000000"/>
          <w:sz w:val="28"/>
          <w:szCs w:val="27"/>
          <w:lang w:val="ru-RU"/>
        </w:rPr>
        <w:t xml:space="preserve">Статуту Закладу, а саме: </w:t>
      </w:r>
      <w:r>
        <w:rPr>
          <w:color w:val="000000"/>
          <w:sz w:val="28"/>
          <w:szCs w:val="27"/>
          <w:lang w:val="ru-RU"/>
        </w:rPr>
        <w:t>до розділу 3 «Структура закладу»</w:t>
      </w:r>
      <w:r w:rsidR="00544E58">
        <w:rPr>
          <w:color w:val="000000"/>
          <w:sz w:val="28"/>
          <w:szCs w:val="27"/>
          <w:lang w:val="ru-RU"/>
        </w:rPr>
        <w:t>, в якому п.3.1 та п.3.2</w:t>
      </w:r>
      <w:r>
        <w:rPr>
          <w:color w:val="000000"/>
          <w:sz w:val="28"/>
          <w:szCs w:val="27"/>
          <w:lang w:val="ru-RU"/>
        </w:rPr>
        <w:t xml:space="preserve"> </w:t>
      </w:r>
      <w:r w:rsidR="00544E58">
        <w:rPr>
          <w:color w:val="000000"/>
          <w:sz w:val="28"/>
          <w:szCs w:val="27"/>
          <w:lang w:val="ru-RU"/>
        </w:rPr>
        <w:t>об</w:t>
      </w:r>
      <w:r w:rsidR="00544E58" w:rsidRPr="00544E58">
        <w:rPr>
          <w:color w:val="000000"/>
          <w:sz w:val="28"/>
          <w:szCs w:val="27"/>
          <w:lang w:val="ru-RU"/>
        </w:rPr>
        <w:t>`</w:t>
      </w:r>
      <w:r w:rsidR="00544E58">
        <w:rPr>
          <w:color w:val="000000"/>
          <w:sz w:val="28"/>
          <w:szCs w:val="27"/>
          <w:lang w:val="ru-RU"/>
        </w:rPr>
        <w:t>єднано в п.3.1</w:t>
      </w:r>
      <w:r w:rsidR="00544E58">
        <w:rPr>
          <w:color w:val="000000"/>
          <w:sz w:val="28"/>
          <w:szCs w:val="27"/>
          <w:lang w:val="uk-UA"/>
        </w:rPr>
        <w:t>. Після п.3.1 нумерація продовжується по порядку.</w:t>
      </w:r>
    </w:p>
    <w:p w:rsid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Виходячи з вищевказаного, викласти розділ 3 «Структура закладу» у наступній редакції: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«3. Структура закладу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 xml:space="preserve">3.1. Ліцей здійснює освітню діяльність одночасно на різних рівнях освіти та за різними видами освіти. Структурними підрозділами закладу </w:t>
      </w:r>
      <w:r>
        <w:rPr>
          <w:color w:val="000000"/>
          <w:sz w:val="28"/>
          <w:szCs w:val="27"/>
          <w:lang w:val="uk-UA"/>
        </w:rPr>
        <w:t>є: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початкова школа - заклад освіти I ступеня, що забезпечує початкову освіту, яка відповідає першому рівню Н</w:t>
      </w:r>
      <w:r>
        <w:rPr>
          <w:color w:val="000000"/>
          <w:sz w:val="28"/>
          <w:szCs w:val="27"/>
          <w:lang w:val="uk-UA"/>
        </w:rPr>
        <w:t>аціональної рамки кваліфікацій;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гімназія - заклад середньої освіти II ступеня, що забезпечує базову середню освіту, яка відповідає другому рівню Н</w:t>
      </w:r>
      <w:r>
        <w:rPr>
          <w:color w:val="000000"/>
          <w:sz w:val="28"/>
          <w:szCs w:val="27"/>
          <w:lang w:val="uk-UA"/>
        </w:rPr>
        <w:t>аціональної рамки кваліфікацій;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ліцей - заклад середньої освіти III ступеня – забезпечує профільну середню освіту, яка відповідає третьому рівню Н</w:t>
      </w:r>
      <w:r>
        <w:rPr>
          <w:color w:val="000000"/>
          <w:sz w:val="28"/>
          <w:szCs w:val="27"/>
          <w:lang w:val="uk-UA"/>
        </w:rPr>
        <w:t>аціональної рамки кваліфікацій.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3.2. Те</w:t>
      </w:r>
      <w:r>
        <w:rPr>
          <w:color w:val="000000"/>
          <w:sz w:val="28"/>
          <w:szCs w:val="27"/>
          <w:lang w:val="uk-UA"/>
        </w:rPr>
        <w:t>рмін здобуття освіти в Закладі: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початкова освіта тривалістю чотири р</w:t>
      </w:r>
      <w:r>
        <w:rPr>
          <w:color w:val="000000"/>
          <w:sz w:val="28"/>
          <w:szCs w:val="27"/>
          <w:lang w:val="uk-UA"/>
        </w:rPr>
        <w:t>оки;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г</w:t>
      </w:r>
      <w:r>
        <w:rPr>
          <w:color w:val="000000"/>
          <w:sz w:val="28"/>
          <w:szCs w:val="27"/>
          <w:lang w:val="uk-UA"/>
        </w:rPr>
        <w:t>імназія тривалістю п’ять років;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л</w:t>
      </w:r>
      <w:r>
        <w:rPr>
          <w:color w:val="000000"/>
          <w:sz w:val="28"/>
          <w:szCs w:val="27"/>
          <w:lang w:val="uk-UA"/>
        </w:rPr>
        <w:t>іцей тривалістю два (три) роки.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3.3. На рівнях початкової та базової середньої освіти освітній процес може організовуватися за циклами, визначеними спеціальним законом, поділ на які здійснюється з урахуванням вікових особливостей фізичного, психічного та і</w:t>
      </w:r>
      <w:r>
        <w:rPr>
          <w:color w:val="000000"/>
          <w:sz w:val="28"/>
          <w:szCs w:val="27"/>
          <w:lang w:val="uk-UA"/>
        </w:rPr>
        <w:t>нтелектуального розвитку дітей.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3.4. Здобуття профільної середньої освіти в Закладі передбачає академічне спрямування - профільне навчання на основі поєднання змісту освіти, визначеного стандартом профільної середньої освіти, і поглибленого вивчення окремих предметів з урахуванням здібностей та освітніх потреб здобувачів освіти з орієнтацією на продовження н</w:t>
      </w:r>
      <w:r>
        <w:rPr>
          <w:color w:val="000000"/>
          <w:sz w:val="28"/>
          <w:szCs w:val="27"/>
          <w:lang w:val="uk-UA"/>
        </w:rPr>
        <w:t>авчання на вищих рівнях освіти.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lastRenderedPageBreak/>
        <w:t>3.5. З урахуванням освітніх запитів населення, кадрового забезпечення та матеріально-технічної і методичної бази заклад організовує навчання за одним або к</w:t>
      </w:r>
      <w:r>
        <w:rPr>
          <w:color w:val="000000"/>
          <w:sz w:val="28"/>
          <w:szCs w:val="27"/>
          <w:lang w:val="uk-UA"/>
        </w:rPr>
        <w:t>ількома профільними напрямками.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3.6. Здобуття загальної середньої освіти в Закладі здійснюється за інституційною (очна (денна, вечірня), заочна, дистанційна, мережева) та індивідуальною (екстернатна, сімейна (домашня), педагогічний патронаж) формами.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3.7. Індивідуальне, дистанційне навчання та навчання екстерном у Закладі організовується в порядку, визначеному Мініст</w:t>
      </w:r>
      <w:r>
        <w:rPr>
          <w:color w:val="000000"/>
          <w:sz w:val="28"/>
          <w:szCs w:val="27"/>
          <w:lang w:val="uk-UA"/>
        </w:rPr>
        <w:t>ерством освіти і науки України.</w:t>
      </w:r>
    </w:p>
    <w:p w:rsidR="00544E58" w:rsidRPr="00544E58" w:rsidRDefault="00544E58" w:rsidP="00544E58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544E58">
        <w:rPr>
          <w:color w:val="000000"/>
          <w:sz w:val="28"/>
          <w:szCs w:val="27"/>
          <w:lang w:val="uk-UA"/>
        </w:rPr>
        <w:t>3.8. Мережева форма здобуття освіти здійснюється шляхом укладання договорів з іншими суб`єктами діяльності в порядку, визначеному Міністерством освіти і науки України.</w:t>
      </w:r>
      <w:r>
        <w:rPr>
          <w:color w:val="000000"/>
          <w:sz w:val="28"/>
          <w:szCs w:val="27"/>
          <w:lang w:val="uk-UA"/>
        </w:rPr>
        <w:t>»</w:t>
      </w:r>
    </w:p>
    <w:p w:rsidR="00FB106E" w:rsidRDefault="00FB106E" w:rsidP="00544E5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544E58" w:rsidRPr="00544E58" w:rsidRDefault="00544E58" w:rsidP="00544E58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FB106E" w:rsidRPr="00FB106E" w:rsidRDefault="00FB106E" w:rsidP="00FB106E">
      <w:pPr>
        <w:ind w:right="141"/>
        <w:rPr>
          <w:b/>
          <w:sz w:val="28"/>
          <w:szCs w:val="21"/>
          <w:lang w:val="ru-RU" w:eastAsia="en-US"/>
        </w:rPr>
      </w:pPr>
      <w:r w:rsidRPr="00DE3EA7">
        <w:rPr>
          <w:b/>
          <w:sz w:val="28"/>
          <w:szCs w:val="21"/>
          <w:lang w:val="ru-RU" w:eastAsia="en-US"/>
        </w:rPr>
        <w:t>Начальник</w:t>
      </w:r>
      <w:r w:rsidRPr="00FB106E">
        <w:rPr>
          <w:b/>
          <w:sz w:val="28"/>
          <w:szCs w:val="21"/>
          <w:lang w:val="ru-RU" w:eastAsia="en-US"/>
        </w:rPr>
        <w:t xml:space="preserve"> </w:t>
      </w:r>
      <w:r w:rsidRPr="00DE3EA7">
        <w:rPr>
          <w:b/>
          <w:sz w:val="28"/>
          <w:szCs w:val="21"/>
          <w:lang w:val="ru-RU" w:eastAsia="en-US"/>
        </w:rPr>
        <w:t>Управління</w:t>
      </w:r>
      <w:r w:rsidRPr="00FB106E">
        <w:rPr>
          <w:b/>
          <w:sz w:val="28"/>
          <w:szCs w:val="21"/>
          <w:lang w:val="ru-RU" w:eastAsia="en-US"/>
        </w:rPr>
        <w:t xml:space="preserve">                                                          </w:t>
      </w:r>
      <w:r w:rsidRPr="00DE3EA7">
        <w:rPr>
          <w:b/>
          <w:sz w:val="28"/>
          <w:szCs w:val="21"/>
          <w:lang w:val="ru-RU" w:eastAsia="en-US"/>
        </w:rPr>
        <w:t>Валерій</w:t>
      </w:r>
      <w:r w:rsidRPr="00FB106E">
        <w:rPr>
          <w:b/>
          <w:sz w:val="28"/>
          <w:szCs w:val="21"/>
          <w:lang w:val="ru-RU" w:eastAsia="en-US"/>
        </w:rPr>
        <w:t xml:space="preserve"> </w:t>
      </w:r>
      <w:r w:rsidRPr="00DE3EA7">
        <w:rPr>
          <w:b/>
          <w:sz w:val="28"/>
          <w:szCs w:val="21"/>
          <w:lang w:val="ru-RU" w:eastAsia="en-US"/>
        </w:rPr>
        <w:t>ШУЛЬГА</w:t>
      </w:r>
    </w:p>
    <w:p w:rsidR="00FB106E" w:rsidRDefault="00FB106E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sectPr w:rsidR="00205305" w:rsidSect="00FB106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6BF"/>
    <w:multiLevelType w:val="hybridMultilevel"/>
    <w:tmpl w:val="0652F038"/>
    <w:lvl w:ilvl="0" w:tplc="65F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17828"/>
    <w:rsid w:val="0026505D"/>
    <w:rsid w:val="002816CA"/>
    <w:rsid w:val="003025FC"/>
    <w:rsid w:val="003307CD"/>
    <w:rsid w:val="003A33EB"/>
    <w:rsid w:val="003F31BC"/>
    <w:rsid w:val="003F6B28"/>
    <w:rsid w:val="00412298"/>
    <w:rsid w:val="004176ED"/>
    <w:rsid w:val="00482E28"/>
    <w:rsid w:val="00491DB2"/>
    <w:rsid w:val="004A39A2"/>
    <w:rsid w:val="005242D2"/>
    <w:rsid w:val="00526B25"/>
    <w:rsid w:val="00544E58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7C702D"/>
    <w:rsid w:val="007D21FA"/>
    <w:rsid w:val="00807AAB"/>
    <w:rsid w:val="00837DF3"/>
    <w:rsid w:val="008A70A8"/>
    <w:rsid w:val="0093267F"/>
    <w:rsid w:val="009618A2"/>
    <w:rsid w:val="009D484C"/>
    <w:rsid w:val="009E4008"/>
    <w:rsid w:val="00AA4866"/>
    <w:rsid w:val="00B415A2"/>
    <w:rsid w:val="00B72B32"/>
    <w:rsid w:val="00B86F0C"/>
    <w:rsid w:val="00BD2AD7"/>
    <w:rsid w:val="00BD41BB"/>
    <w:rsid w:val="00BF28B5"/>
    <w:rsid w:val="00C63663"/>
    <w:rsid w:val="00C70932"/>
    <w:rsid w:val="00CC0294"/>
    <w:rsid w:val="00CD51B1"/>
    <w:rsid w:val="00D10F94"/>
    <w:rsid w:val="00D1553A"/>
    <w:rsid w:val="00D3619B"/>
    <w:rsid w:val="00D444BC"/>
    <w:rsid w:val="00D62435"/>
    <w:rsid w:val="00D643E5"/>
    <w:rsid w:val="00D91357"/>
    <w:rsid w:val="00DC7FAC"/>
    <w:rsid w:val="00DD1541"/>
    <w:rsid w:val="00DD3339"/>
    <w:rsid w:val="00DE225E"/>
    <w:rsid w:val="00DF3089"/>
    <w:rsid w:val="00E51778"/>
    <w:rsid w:val="00ED375A"/>
    <w:rsid w:val="00EE0A34"/>
    <w:rsid w:val="00EE475E"/>
    <w:rsid w:val="00F9404B"/>
    <w:rsid w:val="00FB106E"/>
    <w:rsid w:val="00FB75B1"/>
    <w:rsid w:val="00FC604B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8262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2025-06-05T09:27:00Z</cp:lastPrinted>
  <dcterms:created xsi:type="dcterms:W3CDTF">2025-06-05T09:28:00Z</dcterms:created>
  <dcterms:modified xsi:type="dcterms:W3CDTF">2025-06-05T09:28:00Z</dcterms:modified>
</cp:coreProperties>
</file>