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5957D" w14:textId="77777777" w:rsidR="001179FA" w:rsidRDefault="000512CE">
      <w:pPr>
        <w:widowControl/>
        <w:jc w:val="center"/>
        <w:rPr>
          <w:b/>
          <w:sz w:val="28"/>
          <w:szCs w:val="28"/>
        </w:rPr>
      </w:pPr>
      <w:r>
        <w:rPr>
          <w:noProof/>
          <w:lang w:val="ru-RU" w:eastAsia="ru-RU"/>
        </w:rPr>
        <mc:AlternateContent>
          <mc:Choice Requires="wps">
            <w:drawing>
              <wp:anchor distT="0" distB="0" distL="114300" distR="114300" simplePos="0" relativeHeight="251658240" behindDoc="0" locked="0" layoutInCell="1" hidden="0" allowOverlap="1" wp14:anchorId="3168B768" wp14:editId="1950ED78">
                <wp:simplePos x="0" y="0"/>
                <wp:positionH relativeFrom="column">
                  <wp:posOffset>4940300</wp:posOffset>
                </wp:positionH>
                <wp:positionV relativeFrom="paragraph">
                  <wp:posOffset>0</wp:posOffset>
                </wp:positionV>
                <wp:extent cx="1089025" cy="964456"/>
                <wp:effectExtent l="0" t="0" r="0" b="0"/>
                <wp:wrapNone/>
                <wp:docPr id="13" name="Прямокутник 13"/>
                <wp:cNvGraphicFramePr/>
                <a:graphic xmlns:a="http://schemas.openxmlformats.org/drawingml/2006/main">
                  <a:graphicData uri="http://schemas.microsoft.com/office/word/2010/wordprocessingShape">
                    <wps:wsp>
                      <wps:cNvSpPr/>
                      <wps:spPr>
                        <a:xfrm>
                          <a:off x="4826888" y="3322800"/>
                          <a:ext cx="1038225" cy="914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FD79C64" w14:textId="77777777" w:rsidR="001179FA" w:rsidRDefault="000512CE">
                            <w:pPr>
                              <w:spacing w:line="275" w:lineRule="auto"/>
                              <w:jc w:val="center"/>
                              <w:textDirection w:val="btLr"/>
                            </w:pPr>
                            <w:r>
                              <w:rPr>
                                <w:color w:val="000000"/>
                                <w:sz w:val="24"/>
                              </w:rPr>
                              <w:t xml:space="preserve">Проєкт </w:t>
                            </w:r>
                          </w:p>
                          <w:p w14:paraId="1D977B6D" w14:textId="1DEAE91A" w:rsidR="001179FA" w:rsidRPr="00CA3AA0" w:rsidRDefault="00CA3AA0">
                            <w:pPr>
                              <w:spacing w:line="275" w:lineRule="auto"/>
                              <w:jc w:val="center"/>
                              <w:textDirection w:val="btLr"/>
                              <w:rPr>
                                <w:lang w:val="uk-UA"/>
                              </w:rPr>
                            </w:pPr>
                            <w:r>
                              <w:rPr>
                                <w:color w:val="000000"/>
                                <w:sz w:val="24"/>
                                <w:lang w:val="uk-UA"/>
                              </w:rPr>
                              <w:t>01-03/178</w:t>
                            </w:r>
                          </w:p>
                          <w:p w14:paraId="5766C8EE" w14:textId="03772154" w:rsidR="001179FA" w:rsidRDefault="00CA3AA0">
                            <w:pPr>
                              <w:spacing w:line="275" w:lineRule="auto"/>
                              <w:jc w:val="center"/>
                              <w:textDirection w:val="btLr"/>
                            </w:pPr>
                            <w:r>
                              <w:rPr>
                                <w:color w:val="000000"/>
                                <w:sz w:val="24"/>
                                <w:lang w:val="uk-UA"/>
                              </w:rPr>
                              <w:t>30.06.</w:t>
                            </w:r>
                            <w:r w:rsidR="000512CE">
                              <w:rPr>
                                <w:color w:val="000000"/>
                                <w:sz w:val="24"/>
                              </w:rPr>
                              <w:t>2025 р.</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3168B768" id="Прямокутник 13" o:spid="_x0000_s1026" style="position:absolute;left:0;text-align:left;margin-left:389pt;margin-top:0;width:85.75pt;height:75.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" fillcolor="white [3201]" strokecolor="black [3200]" strokeweight="1pt">
                <v:stroke startarrowwidth="narrow" startarrowlength="short" endarrowwidth="narrow" endarrowlength="short"/>
                <v:textbox inset="2.53958mm,1.2694mm,2.53958mm,1.2694mm">
                  <w:txbxContent>
                    <w:p w14:paraId="4FD79C64" w14:textId="77777777" w:rsidR="001179FA" w:rsidRDefault="000512CE">
                      <w:pPr>
                        <w:spacing w:line="275" w:lineRule="auto"/>
                        <w:jc w:val="center"/>
                        <w:textDirection w:val="btLr"/>
                      </w:pPr>
                      <w:r>
                        <w:rPr>
                          <w:color w:val="000000"/>
                          <w:sz w:val="24"/>
                        </w:rPr>
                        <w:t xml:space="preserve">Проєкт </w:t>
                      </w:r>
                    </w:p>
                    <w:p w14:paraId="1D977B6D" w14:textId="1DEAE91A" w:rsidR="001179FA" w:rsidRPr="00CA3AA0" w:rsidRDefault="00CA3AA0">
                      <w:pPr>
                        <w:spacing w:line="275" w:lineRule="auto"/>
                        <w:jc w:val="center"/>
                        <w:textDirection w:val="btLr"/>
                        <w:rPr>
                          <w:lang w:val="uk-UA"/>
                        </w:rPr>
                      </w:pPr>
                      <w:r>
                        <w:rPr>
                          <w:color w:val="000000"/>
                          <w:sz w:val="24"/>
                          <w:lang w:val="uk-UA"/>
                        </w:rPr>
                        <w:t>01-03/178</w:t>
                      </w:r>
                    </w:p>
                    <w:p w14:paraId="5766C8EE" w14:textId="03772154" w:rsidR="001179FA" w:rsidRDefault="00CA3AA0">
                      <w:pPr>
                        <w:spacing w:line="275" w:lineRule="auto"/>
                        <w:jc w:val="center"/>
                        <w:textDirection w:val="btLr"/>
                      </w:pPr>
                      <w:r>
                        <w:rPr>
                          <w:color w:val="000000"/>
                          <w:sz w:val="24"/>
                          <w:lang w:val="uk-UA"/>
                        </w:rPr>
                        <w:t>30.06.</w:t>
                      </w:r>
                      <w:r w:rsidR="000512CE">
                        <w:rPr>
                          <w:color w:val="000000"/>
                          <w:sz w:val="24"/>
                        </w:rPr>
                        <w:t>2025 р.</w:t>
                      </w:r>
                    </w:p>
                  </w:txbxContent>
                </v:textbox>
              </v:rect>
            </w:pict>
          </mc:Fallback>
        </mc:AlternateContent>
      </w:r>
    </w:p>
    <w:p w14:paraId="7E24B01A" w14:textId="77777777" w:rsidR="001179FA" w:rsidRDefault="000512CE">
      <w:pPr>
        <w:widowControl/>
        <w:jc w:val="center"/>
        <w:rPr>
          <w:b/>
          <w:sz w:val="28"/>
          <w:szCs w:val="28"/>
        </w:rPr>
      </w:pPr>
      <w:r>
        <w:rPr>
          <w:noProof/>
          <w:lang w:val="ru-RU" w:eastAsia="ru-RU"/>
        </w:rPr>
        <w:drawing>
          <wp:anchor distT="0" distB="0" distL="0" distR="0" simplePos="0" relativeHeight="251659264" behindDoc="0" locked="0" layoutInCell="1" hidden="0" allowOverlap="1" wp14:anchorId="50B2E285" wp14:editId="79A8DE8E">
            <wp:simplePos x="0" y="0"/>
            <wp:positionH relativeFrom="column">
              <wp:posOffset>2780828</wp:posOffset>
            </wp:positionH>
            <wp:positionV relativeFrom="paragraph">
              <wp:posOffset>91492</wp:posOffset>
            </wp:positionV>
            <wp:extent cx="470100" cy="63817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0100" cy="638175"/>
                    </a:xfrm>
                    <a:prstGeom prst="rect">
                      <a:avLst/>
                    </a:prstGeom>
                    <a:ln/>
                  </pic:spPr>
                </pic:pic>
              </a:graphicData>
            </a:graphic>
          </wp:anchor>
        </w:drawing>
      </w:r>
    </w:p>
    <w:p w14:paraId="6084D186" w14:textId="77777777" w:rsidR="001179FA" w:rsidRDefault="001179FA">
      <w:pPr>
        <w:widowControl/>
        <w:jc w:val="center"/>
        <w:rPr>
          <w:b/>
          <w:sz w:val="28"/>
          <w:szCs w:val="28"/>
        </w:rPr>
      </w:pPr>
    </w:p>
    <w:p w14:paraId="6266FA16" w14:textId="77777777" w:rsidR="001179FA" w:rsidRDefault="001179FA">
      <w:pPr>
        <w:widowControl/>
        <w:jc w:val="center"/>
        <w:rPr>
          <w:b/>
          <w:sz w:val="28"/>
          <w:szCs w:val="28"/>
        </w:rPr>
      </w:pPr>
    </w:p>
    <w:p w14:paraId="23951A3A" w14:textId="77777777" w:rsidR="001179FA" w:rsidRDefault="001179FA">
      <w:pPr>
        <w:widowControl/>
        <w:jc w:val="center"/>
        <w:rPr>
          <w:b/>
          <w:sz w:val="28"/>
          <w:szCs w:val="28"/>
        </w:rPr>
      </w:pPr>
      <w:bookmarkStart w:id="0" w:name="_GoBack"/>
    </w:p>
    <w:p w14:paraId="2A1BDCB1" w14:textId="77777777" w:rsidR="001179FA" w:rsidRDefault="000512CE">
      <w:pPr>
        <w:widowControl/>
        <w:jc w:val="center"/>
        <w:rPr>
          <w:b/>
          <w:sz w:val="28"/>
          <w:szCs w:val="28"/>
        </w:rPr>
      </w:pPr>
      <w:r>
        <w:rPr>
          <w:b/>
          <w:sz w:val="28"/>
          <w:szCs w:val="28"/>
        </w:rPr>
        <w:t>БОЯРСЬКА МІСЬКА РАДА</w:t>
      </w:r>
    </w:p>
    <w:p w14:paraId="09EE3FEE" w14:textId="77777777" w:rsidR="001179FA" w:rsidRDefault="000512CE">
      <w:pPr>
        <w:widowControl/>
        <w:jc w:val="center"/>
        <w:rPr>
          <w:b/>
          <w:sz w:val="28"/>
          <w:szCs w:val="28"/>
        </w:rPr>
      </w:pPr>
      <w:r>
        <w:rPr>
          <w:b/>
          <w:sz w:val="28"/>
          <w:szCs w:val="28"/>
        </w:rPr>
        <w:t>VIІI СКЛИКАННЯ</w:t>
      </w:r>
    </w:p>
    <w:p w14:paraId="141747D5" w14:textId="77777777" w:rsidR="001179FA" w:rsidRDefault="000512CE">
      <w:pPr>
        <w:widowControl/>
        <w:jc w:val="center"/>
        <w:rPr>
          <w:b/>
          <w:sz w:val="28"/>
          <w:szCs w:val="28"/>
        </w:rPr>
      </w:pPr>
      <w:r>
        <w:rPr>
          <w:b/>
          <w:sz w:val="28"/>
          <w:szCs w:val="28"/>
        </w:rPr>
        <w:t>Чергова</w:t>
      </w:r>
      <w:r>
        <w:rPr>
          <w:b/>
          <w:color w:val="FF0000"/>
          <w:sz w:val="28"/>
          <w:szCs w:val="28"/>
        </w:rPr>
        <w:t xml:space="preserve"> </w:t>
      </w:r>
      <w:r>
        <w:rPr>
          <w:b/>
          <w:sz w:val="28"/>
          <w:szCs w:val="28"/>
        </w:rPr>
        <w:t>___</w:t>
      </w:r>
      <w:r>
        <w:rPr>
          <w:b/>
          <w:color w:val="FF0000"/>
          <w:sz w:val="28"/>
          <w:szCs w:val="28"/>
        </w:rPr>
        <w:t xml:space="preserve"> </w:t>
      </w:r>
      <w:r>
        <w:rPr>
          <w:b/>
          <w:sz w:val="28"/>
          <w:szCs w:val="28"/>
        </w:rPr>
        <w:t>сесія</w:t>
      </w:r>
    </w:p>
    <w:p w14:paraId="5C2B7CF6" w14:textId="77777777" w:rsidR="001179FA" w:rsidRDefault="001179FA">
      <w:pPr>
        <w:widowControl/>
        <w:jc w:val="center"/>
        <w:rPr>
          <w:b/>
          <w:sz w:val="28"/>
          <w:szCs w:val="28"/>
        </w:rPr>
      </w:pPr>
    </w:p>
    <w:p w14:paraId="0B65C742" w14:textId="77777777" w:rsidR="001179FA" w:rsidRDefault="000512CE">
      <w:pPr>
        <w:widowControl/>
        <w:spacing w:line="360" w:lineRule="auto"/>
        <w:jc w:val="center"/>
        <w:rPr>
          <w:b/>
          <w:sz w:val="28"/>
          <w:szCs w:val="28"/>
        </w:rPr>
      </w:pPr>
      <w:r>
        <w:rPr>
          <w:b/>
          <w:sz w:val="28"/>
          <w:szCs w:val="28"/>
        </w:rPr>
        <w:t>РІШЕННЯ № ___/_____</w:t>
      </w:r>
    </w:p>
    <w:p w14:paraId="5A99D2F1" w14:textId="77777777" w:rsidR="001179FA" w:rsidRDefault="001179FA">
      <w:pPr>
        <w:widowControl/>
        <w:jc w:val="center"/>
      </w:pPr>
    </w:p>
    <w:p w14:paraId="3F006DE5" w14:textId="216D0532" w:rsidR="001179FA" w:rsidRPr="00107440" w:rsidRDefault="000512CE" w:rsidP="00107440">
      <w:pPr>
        <w:widowControl/>
        <w:spacing w:after="200" w:line="276" w:lineRule="auto"/>
        <w:rPr>
          <w:b/>
          <w:sz w:val="28"/>
          <w:szCs w:val="28"/>
          <w:lang w:val="uk-UA"/>
        </w:rPr>
      </w:pPr>
      <w:r>
        <w:rPr>
          <w:b/>
          <w:sz w:val="28"/>
          <w:szCs w:val="28"/>
        </w:rPr>
        <w:t>від ___.___.2025 року                                                                                   м. Боярка</w:t>
      </w:r>
    </w:p>
    <w:p w14:paraId="0E84B606" w14:textId="77777777" w:rsidR="001179FA" w:rsidRDefault="000512CE">
      <w:pPr>
        <w:widowControl/>
        <w:rPr>
          <w:b/>
          <w:sz w:val="28"/>
          <w:szCs w:val="28"/>
        </w:rPr>
      </w:pPr>
      <w:r>
        <w:rPr>
          <w:b/>
          <w:sz w:val="28"/>
          <w:szCs w:val="28"/>
        </w:rPr>
        <w:t xml:space="preserve">Про створення Комунального некомерційного </w:t>
      </w:r>
    </w:p>
    <w:p w14:paraId="1447B0C4" w14:textId="77777777" w:rsidR="001179FA" w:rsidRDefault="000512CE">
      <w:pPr>
        <w:widowControl/>
        <w:rPr>
          <w:b/>
          <w:sz w:val="28"/>
          <w:szCs w:val="28"/>
        </w:rPr>
      </w:pPr>
      <w:r>
        <w:rPr>
          <w:b/>
          <w:sz w:val="28"/>
          <w:szCs w:val="28"/>
        </w:rPr>
        <w:t xml:space="preserve">підприємства “Центр соціальної підтримки” </w:t>
      </w:r>
    </w:p>
    <w:p w14:paraId="1D55059A" w14:textId="77777777" w:rsidR="001179FA" w:rsidRDefault="000512CE">
      <w:pPr>
        <w:widowControl/>
        <w:rPr>
          <w:b/>
          <w:sz w:val="28"/>
          <w:szCs w:val="28"/>
        </w:rPr>
      </w:pPr>
      <w:r>
        <w:rPr>
          <w:b/>
          <w:sz w:val="28"/>
          <w:szCs w:val="28"/>
        </w:rPr>
        <w:t>Боярської міської ради та затвердження його Статуту</w:t>
      </w:r>
    </w:p>
    <w:p w14:paraId="61C4B9D6" w14:textId="77777777" w:rsidR="001179FA" w:rsidRDefault="000512CE">
      <w:pPr>
        <w:widowControl/>
        <w:spacing w:after="160" w:line="259" w:lineRule="auto"/>
        <w:jc w:val="both"/>
        <w:rPr>
          <w:sz w:val="28"/>
          <w:szCs w:val="28"/>
        </w:rPr>
      </w:pPr>
      <w:r>
        <w:rPr>
          <w:sz w:val="28"/>
          <w:szCs w:val="28"/>
        </w:rPr>
        <w:t xml:space="preserve"> </w:t>
      </w:r>
    </w:p>
    <w:p w14:paraId="531A3F3A" w14:textId="77777777" w:rsidR="001179FA" w:rsidRDefault="000512CE">
      <w:pPr>
        <w:widowControl/>
        <w:spacing w:after="160" w:line="259" w:lineRule="auto"/>
        <w:ind w:firstLine="566"/>
        <w:jc w:val="both"/>
        <w:rPr>
          <w:sz w:val="28"/>
          <w:szCs w:val="28"/>
        </w:rPr>
      </w:pPr>
      <w:r>
        <w:rPr>
          <w:sz w:val="28"/>
          <w:szCs w:val="28"/>
        </w:rPr>
        <w:t xml:space="preserve">Відповідно до ч. 2 ст. 43 Закону України “Про місцеве самоврядування в Україні”, ст. 56, частини третьої статті 62 Господарського кодексу України, Закону України “Про державну реєстрацію юридичних осіб та фізичних осіб - підприємців та громадських формувань”, Закону України “Про соціальні послуги” з метою забезпечення провадження діяльності Комунального некомерційного підприємства “Центр соціальної підтримки” Боярської міської ради , у відповідності до вимог чинного законодавства та нормативно - правових актів </w:t>
      </w:r>
      <w:r w:rsidRPr="00961B76">
        <w:rPr>
          <w:sz w:val="28"/>
          <w:szCs w:val="28"/>
          <w:lang w:val="uk-UA"/>
        </w:rPr>
        <w:t>України</w:t>
      </w:r>
      <w:r>
        <w:rPr>
          <w:sz w:val="28"/>
          <w:szCs w:val="28"/>
        </w:rPr>
        <w:t>,-</w:t>
      </w:r>
    </w:p>
    <w:p w14:paraId="30F870E8" w14:textId="77777777" w:rsidR="001179FA" w:rsidRDefault="000512CE">
      <w:pPr>
        <w:jc w:val="center"/>
        <w:rPr>
          <w:b/>
          <w:sz w:val="28"/>
          <w:szCs w:val="28"/>
        </w:rPr>
      </w:pPr>
      <w:r>
        <w:rPr>
          <w:b/>
          <w:sz w:val="28"/>
          <w:szCs w:val="28"/>
        </w:rPr>
        <w:t>БОЯРСЬКА МІСЬКА РАДА</w:t>
      </w:r>
    </w:p>
    <w:p w14:paraId="46105025" w14:textId="77777777" w:rsidR="001179FA" w:rsidRDefault="000512CE">
      <w:pPr>
        <w:jc w:val="center"/>
        <w:rPr>
          <w:sz w:val="28"/>
          <w:szCs w:val="28"/>
        </w:rPr>
      </w:pPr>
      <w:r>
        <w:rPr>
          <w:b/>
          <w:sz w:val="28"/>
          <w:szCs w:val="28"/>
        </w:rPr>
        <w:t>ВИРІШИЛА:</w:t>
      </w:r>
    </w:p>
    <w:p w14:paraId="7ADF6970" w14:textId="77777777" w:rsidR="001179FA" w:rsidRDefault="000512CE">
      <w:pPr>
        <w:widowControl/>
        <w:ind w:firstLine="566"/>
        <w:jc w:val="both"/>
        <w:rPr>
          <w:sz w:val="28"/>
          <w:szCs w:val="28"/>
        </w:rPr>
      </w:pPr>
      <w:r>
        <w:rPr>
          <w:sz w:val="28"/>
          <w:szCs w:val="28"/>
        </w:rPr>
        <w:t xml:space="preserve">1. Створити Комунальне некомерційне підприємство “Центр соціальної підтримки” Боярської міської ради. </w:t>
      </w:r>
    </w:p>
    <w:p w14:paraId="67DCF142" w14:textId="77777777" w:rsidR="001179FA" w:rsidRDefault="000512CE">
      <w:pPr>
        <w:widowControl/>
        <w:ind w:firstLine="566"/>
        <w:jc w:val="both"/>
        <w:rPr>
          <w:sz w:val="28"/>
          <w:szCs w:val="28"/>
        </w:rPr>
      </w:pPr>
      <w:r>
        <w:rPr>
          <w:sz w:val="28"/>
          <w:szCs w:val="28"/>
        </w:rPr>
        <w:t>2. Визначити місцезнаходження та юридичну адресу підприємства: Україна, Київська область, Фастівський район, м. Боярка, вул. Ярослава Мудрого,62, поштовий індекс 08153.</w:t>
      </w:r>
    </w:p>
    <w:p w14:paraId="22206FAF" w14:textId="77777777" w:rsidR="001179FA" w:rsidRDefault="000512CE">
      <w:pPr>
        <w:widowControl/>
        <w:ind w:firstLine="566"/>
        <w:jc w:val="both"/>
        <w:rPr>
          <w:sz w:val="28"/>
          <w:szCs w:val="28"/>
        </w:rPr>
      </w:pPr>
      <w:r>
        <w:rPr>
          <w:sz w:val="28"/>
          <w:szCs w:val="28"/>
        </w:rPr>
        <w:t>3.  Визначити, що Комунальне некомерційне підприємство “Центр соціальної підтримки” Боярської міської ради є комунальним унітарним  підприємством, яке з моменту його реєстрації набуває статусу юридичної особи, має самостійний баланс, рахунки в органах Казначейства, печатку, власні бланки.</w:t>
      </w:r>
    </w:p>
    <w:p w14:paraId="516945F8" w14:textId="77777777" w:rsidR="001179FA" w:rsidRDefault="000512CE">
      <w:pPr>
        <w:widowControl/>
        <w:ind w:firstLine="566"/>
        <w:jc w:val="both"/>
        <w:rPr>
          <w:sz w:val="28"/>
          <w:szCs w:val="28"/>
        </w:rPr>
      </w:pPr>
      <w:r>
        <w:rPr>
          <w:sz w:val="28"/>
          <w:szCs w:val="28"/>
        </w:rPr>
        <w:t>4. Визначити основним видом економічної діяльності за КВЕД-2010:</w:t>
      </w:r>
    </w:p>
    <w:p w14:paraId="4EAE1A2D" w14:textId="77777777" w:rsidR="001179FA" w:rsidRDefault="000512CE">
      <w:pPr>
        <w:widowControl/>
        <w:jc w:val="both"/>
        <w:rPr>
          <w:sz w:val="28"/>
          <w:szCs w:val="28"/>
          <w:lang w:val="uk-UA"/>
        </w:rPr>
      </w:pPr>
      <w:r>
        <w:rPr>
          <w:sz w:val="28"/>
          <w:szCs w:val="28"/>
        </w:rPr>
        <w:t>88.99 Надання іншої соціальної допомоги без забезпечення проживання, н. в. і. у.</w:t>
      </w:r>
    </w:p>
    <w:p w14:paraId="05FE7455" w14:textId="77777777" w:rsidR="00E01CB4" w:rsidRDefault="00E01CB4">
      <w:pPr>
        <w:widowControl/>
        <w:jc w:val="both"/>
        <w:rPr>
          <w:sz w:val="28"/>
          <w:szCs w:val="28"/>
          <w:lang w:val="uk-UA"/>
        </w:rPr>
      </w:pPr>
      <w:r>
        <w:rPr>
          <w:sz w:val="28"/>
          <w:szCs w:val="28"/>
          <w:lang w:val="uk-UA"/>
        </w:rPr>
        <w:t xml:space="preserve">Додаткові : </w:t>
      </w:r>
    </w:p>
    <w:p w14:paraId="0208BCA8" w14:textId="0DC19BC7" w:rsidR="00E01CB4" w:rsidRDefault="00E01CB4">
      <w:pPr>
        <w:widowControl/>
        <w:jc w:val="both"/>
        <w:rPr>
          <w:sz w:val="28"/>
          <w:szCs w:val="28"/>
          <w:lang w:val="uk-UA"/>
        </w:rPr>
      </w:pPr>
      <w:r w:rsidRPr="00E01CB4">
        <w:rPr>
          <w:sz w:val="28"/>
          <w:szCs w:val="28"/>
          <w:lang w:val="uk-UA"/>
        </w:rPr>
        <w:t>87.30 Надання послуг догляду із забезпеченням проживання для осіб похилого віку та інвалідів</w:t>
      </w:r>
      <w:r>
        <w:rPr>
          <w:sz w:val="28"/>
          <w:szCs w:val="28"/>
          <w:lang w:val="uk-UA"/>
        </w:rPr>
        <w:t>;</w:t>
      </w:r>
    </w:p>
    <w:p w14:paraId="29792A80" w14:textId="2333BAAF" w:rsidR="00E01CB4" w:rsidRDefault="00E01CB4">
      <w:pPr>
        <w:widowControl/>
        <w:jc w:val="both"/>
        <w:rPr>
          <w:sz w:val="28"/>
          <w:szCs w:val="28"/>
          <w:lang w:val="uk-UA"/>
        </w:rPr>
      </w:pPr>
      <w:r w:rsidRPr="00E01CB4">
        <w:rPr>
          <w:sz w:val="28"/>
          <w:szCs w:val="28"/>
          <w:lang w:val="uk-UA"/>
        </w:rPr>
        <w:t>87.90 Надання інших послуг догляду із забезпеченням проживання</w:t>
      </w:r>
      <w:r>
        <w:rPr>
          <w:sz w:val="28"/>
          <w:szCs w:val="28"/>
          <w:lang w:val="uk-UA"/>
        </w:rPr>
        <w:t>;</w:t>
      </w:r>
    </w:p>
    <w:p w14:paraId="6989428A" w14:textId="77777777" w:rsidR="00107440" w:rsidRDefault="00E01CB4">
      <w:pPr>
        <w:widowControl/>
        <w:jc w:val="both"/>
        <w:rPr>
          <w:sz w:val="28"/>
          <w:szCs w:val="28"/>
          <w:lang w:val="uk-UA"/>
        </w:rPr>
      </w:pPr>
      <w:r w:rsidRPr="00E01CB4">
        <w:rPr>
          <w:sz w:val="28"/>
          <w:szCs w:val="28"/>
          <w:lang w:val="uk-UA"/>
        </w:rPr>
        <w:t>88.10</w:t>
      </w:r>
      <w:r w:rsidRPr="00E01CB4">
        <w:rPr>
          <w:sz w:val="28"/>
          <w:szCs w:val="28"/>
          <w:lang w:val="uk-UA"/>
        </w:rPr>
        <w:tab/>
        <w:t>Надання соціальної допомоги без забезпечення проживання для осіб похилого віку та інвалідів</w:t>
      </w:r>
      <w:r>
        <w:rPr>
          <w:sz w:val="28"/>
          <w:szCs w:val="28"/>
          <w:lang w:val="uk-UA"/>
        </w:rPr>
        <w:t>.</w:t>
      </w:r>
    </w:p>
    <w:p w14:paraId="61B7F5D1" w14:textId="77777777" w:rsidR="00107440" w:rsidRDefault="00107440">
      <w:pPr>
        <w:widowControl/>
        <w:jc w:val="both"/>
        <w:rPr>
          <w:sz w:val="28"/>
          <w:szCs w:val="28"/>
          <w:lang w:val="uk-UA"/>
        </w:rPr>
      </w:pPr>
    </w:p>
    <w:p w14:paraId="6A5A2123" w14:textId="77777777" w:rsidR="00107440" w:rsidRDefault="00107440">
      <w:pPr>
        <w:widowControl/>
        <w:jc w:val="both"/>
        <w:rPr>
          <w:sz w:val="28"/>
          <w:szCs w:val="28"/>
          <w:lang w:val="uk-UA"/>
        </w:rPr>
        <w:sectPr w:rsidR="00107440" w:rsidSect="00EE5B44">
          <w:footerReference w:type="default" r:id="rId9"/>
          <w:pgSz w:w="11910" w:h="16840"/>
          <w:pgMar w:top="851" w:right="853" w:bottom="720" w:left="1275" w:header="684" w:footer="0" w:gutter="0"/>
          <w:cols w:space="720"/>
          <w:titlePg/>
          <w:docGrid w:linePitch="299"/>
        </w:sectPr>
      </w:pPr>
    </w:p>
    <w:p w14:paraId="0121C4BB" w14:textId="0784F5BB" w:rsidR="00107440" w:rsidRDefault="00107440">
      <w:pPr>
        <w:widowControl/>
        <w:jc w:val="both"/>
        <w:rPr>
          <w:sz w:val="28"/>
          <w:szCs w:val="28"/>
          <w:lang w:val="uk-UA"/>
        </w:rPr>
      </w:pPr>
    </w:p>
    <w:p w14:paraId="082F1D72" w14:textId="77777777" w:rsidR="001179FA" w:rsidRDefault="000512CE">
      <w:pPr>
        <w:widowControl/>
        <w:ind w:firstLine="566"/>
        <w:jc w:val="both"/>
        <w:rPr>
          <w:sz w:val="28"/>
          <w:szCs w:val="28"/>
        </w:rPr>
      </w:pPr>
      <w:r>
        <w:rPr>
          <w:sz w:val="28"/>
          <w:szCs w:val="28"/>
        </w:rPr>
        <w:t>5. Затвердити Статут Комунального некомерційного підприємства “Центр соціальної підтримки” Боярської міської ради (додаток 1).</w:t>
      </w:r>
    </w:p>
    <w:p w14:paraId="5C8AE634" w14:textId="226DDA1F" w:rsidR="00EE5B44" w:rsidRPr="00EE5B44" w:rsidRDefault="000512CE" w:rsidP="00E01CB4">
      <w:pPr>
        <w:widowControl/>
        <w:ind w:firstLine="566"/>
        <w:jc w:val="both"/>
        <w:rPr>
          <w:sz w:val="28"/>
          <w:szCs w:val="28"/>
          <w:lang w:val="uk-UA"/>
        </w:rPr>
      </w:pPr>
      <w:r>
        <w:rPr>
          <w:sz w:val="28"/>
          <w:szCs w:val="28"/>
        </w:rPr>
        <w:t>6. Визначити статутний капітал Комунального некомерційного підприємства «Центр соціальної підтримки» Боярської міської ради у розмірі 40 тис. (сорока тисяч) гр</w:t>
      </w:r>
      <w:r w:rsidR="00E01CB4">
        <w:rPr>
          <w:sz w:val="28"/>
          <w:szCs w:val="28"/>
          <w:lang w:val="uk-UA"/>
        </w:rPr>
        <w:t>н.</w:t>
      </w:r>
    </w:p>
    <w:p w14:paraId="3BC94A76" w14:textId="77777777" w:rsidR="001179FA" w:rsidRDefault="000512CE">
      <w:pPr>
        <w:widowControl/>
        <w:ind w:firstLine="566"/>
        <w:jc w:val="both"/>
        <w:rPr>
          <w:sz w:val="28"/>
          <w:szCs w:val="28"/>
        </w:rPr>
      </w:pPr>
      <w:r>
        <w:rPr>
          <w:sz w:val="28"/>
          <w:szCs w:val="28"/>
        </w:rPr>
        <w:t xml:space="preserve">7. Управлінню фінансів Боярської міської ради передбачити кошти  для фінансування діяльності Комунального некомерційного підприємства «Центр соціальної підтримки» Боярської міської ради, та забезпечити перерозподіл коштів управління соціального захисту населення Боярської міської ради, в межах фінансового ресурсу бюджету. </w:t>
      </w:r>
    </w:p>
    <w:p w14:paraId="343A72A6" w14:textId="77777777" w:rsidR="001179FA" w:rsidRDefault="000512CE">
      <w:pPr>
        <w:widowControl/>
        <w:ind w:firstLine="566"/>
        <w:jc w:val="both"/>
        <w:rPr>
          <w:sz w:val="28"/>
          <w:szCs w:val="28"/>
        </w:rPr>
      </w:pPr>
      <w:r>
        <w:rPr>
          <w:sz w:val="28"/>
          <w:szCs w:val="28"/>
        </w:rPr>
        <w:t>8. Боярському міському голові призначити Керівника Комунального некомерційного підприємства «Центр соціальної підтримки» Боярської міської ради у порядку встановленому законодавством України та Статутом комунального некомерційного підприємства «Центр соціальної підтримки» Боярської міської ради.</w:t>
      </w:r>
    </w:p>
    <w:p w14:paraId="414D25B8" w14:textId="77777777" w:rsidR="001179FA" w:rsidRDefault="000512CE">
      <w:pPr>
        <w:widowControl/>
        <w:ind w:firstLine="566"/>
        <w:jc w:val="both"/>
        <w:rPr>
          <w:sz w:val="28"/>
          <w:szCs w:val="28"/>
        </w:rPr>
      </w:pPr>
      <w:r>
        <w:rPr>
          <w:sz w:val="28"/>
          <w:szCs w:val="28"/>
        </w:rPr>
        <w:t>9. Керівнику комунального некомерційного підприємства «Центр соціальної підтримки» Боярської міської ради здійснити державну реєстрацію Комунального некомерційного підприємства «Центр соціальної підтримки» Боярської міської ради як юридичної особи.</w:t>
      </w:r>
    </w:p>
    <w:p w14:paraId="47ACCE66" w14:textId="77777777" w:rsidR="001179FA" w:rsidRDefault="000512CE">
      <w:pPr>
        <w:widowControl/>
        <w:ind w:firstLine="566"/>
        <w:jc w:val="both"/>
        <w:rPr>
          <w:sz w:val="28"/>
          <w:szCs w:val="28"/>
        </w:rPr>
      </w:pPr>
      <w:r>
        <w:rPr>
          <w:sz w:val="28"/>
          <w:szCs w:val="28"/>
        </w:rPr>
        <w:t>10. Контроль за виконанням даного рішення покласти на постійну комісію міської ради з питань соціального захисту населення, охорони здоров’я, учасників бойових дій, наслідків аварії ЧАЕС.</w:t>
      </w:r>
    </w:p>
    <w:p w14:paraId="4B76EEA1" w14:textId="77777777" w:rsidR="001179FA" w:rsidRDefault="001179FA">
      <w:pPr>
        <w:widowControl/>
        <w:ind w:firstLine="709"/>
        <w:jc w:val="both"/>
        <w:rPr>
          <w:sz w:val="28"/>
          <w:szCs w:val="28"/>
        </w:rPr>
      </w:pPr>
    </w:p>
    <w:p w14:paraId="2CAD6C95" w14:textId="77777777" w:rsidR="001179FA" w:rsidRDefault="001179FA">
      <w:pPr>
        <w:widowControl/>
        <w:ind w:firstLine="709"/>
        <w:jc w:val="both"/>
        <w:rPr>
          <w:sz w:val="28"/>
          <w:szCs w:val="28"/>
        </w:rPr>
      </w:pPr>
    </w:p>
    <w:p w14:paraId="142B5EA8" w14:textId="77777777" w:rsidR="001179FA" w:rsidRDefault="000512CE">
      <w:pPr>
        <w:widowControl/>
        <w:spacing w:line="276" w:lineRule="auto"/>
        <w:jc w:val="both"/>
        <w:rPr>
          <w:b/>
          <w:sz w:val="28"/>
          <w:szCs w:val="28"/>
        </w:rPr>
      </w:pPr>
      <w:r>
        <w:rPr>
          <w:b/>
          <w:sz w:val="28"/>
          <w:szCs w:val="28"/>
        </w:rPr>
        <w:t xml:space="preserve">МІСЬКИЙ ГОЛОВА                                                           Олександр ЗАРУБІН </w:t>
      </w:r>
    </w:p>
    <w:bookmarkEnd w:id="0"/>
    <w:p w14:paraId="5EDB144B" w14:textId="77777777" w:rsidR="001179FA" w:rsidRDefault="001179FA">
      <w:pPr>
        <w:widowControl/>
        <w:spacing w:line="276" w:lineRule="auto"/>
        <w:jc w:val="both"/>
        <w:rPr>
          <w:b/>
          <w:sz w:val="28"/>
          <w:szCs w:val="28"/>
        </w:rPr>
      </w:pPr>
    </w:p>
    <w:p w14:paraId="15A6631B" w14:textId="77777777" w:rsidR="001179FA" w:rsidRDefault="001179FA">
      <w:pPr>
        <w:widowControl/>
        <w:ind w:firstLine="566"/>
        <w:jc w:val="both"/>
        <w:rPr>
          <w:sz w:val="28"/>
          <w:szCs w:val="28"/>
        </w:rPr>
      </w:pPr>
    </w:p>
    <w:p w14:paraId="2B34BED4" w14:textId="77777777" w:rsidR="001179FA" w:rsidRDefault="001179FA">
      <w:pPr>
        <w:widowControl/>
        <w:spacing w:line="276" w:lineRule="auto"/>
        <w:jc w:val="both"/>
        <w:rPr>
          <w:b/>
          <w:sz w:val="28"/>
          <w:szCs w:val="28"/>
        </w:rPr>
      </w:pPr>
    </w:p>
    <w:p w14:paraId="21899173" w14:textId="77777777" w:rsidR="001179FA" w:rsidRDefault="001179FA">
      <w:pPr>
        <w:pBdr>
          <w:top w:val="nil"/>
          <w:left w:val="nil"/>
          <w:bottom w:val="nil"/>
          <w:right w:val="nil"/>
          <w:between w:val="nil"/>
        </w:pBdr>
        <w:spacing w:line="276" w:lineRule="auto"/>
        <w:jc w:val="right"/>
      </w:pPr>
    </w:p>
    <w:p w14:paraId="359DB8BA" w14:textId="77777777" w:rsidR="001179FA" w:rsidRDefault="001179FA">
      <w:pPr>
        <w:pBdr>
          <w:top w:val="nil"/>
          <w:left w:val="nil"/>
          <w:bottom w:val="nil"/>
          <w:right w:val="nil"/>
          <w:between w:val="nil"/>
        </w:pBdr>
        <w:spacing w:line="276" w:lineRule="auto"/>
        <w:jc w:val="right"/>
      </w:pPr>
    </w:p>
    <w:p w14:paraId="7EC48A23" w14:textId="77777777" w:rsidR="001179FA" w:rsidRDefault="001179FA">
      <w:pPr>
        <w:pBdr>
          <w:top w:val="nil"/>
          <w:left w:val="nil"/>
          <w:bottom w:val="nil"/>
          <w:right w:val="nil"/>
          <w:between w:val="nil"/>
        </w:pBdr>
        <w:spacing w:line="276" w:lineRule="auto"/>
        <w:jc w:val="right"/>
      </w:pPr>
    </w:p>
    <w:p w14:paraId="54F4675C" w14:textId="77777777" w:rsidR="001179FA" w:rsidRDefault="001179FA">
      <w:pPr>
        <w:pBdr>
          <w:top w:val="nil"/>
          <w:left w:val="nil"/>
          <w:bottom w:val="nil"/>
          <w:right w:val="nil"/>
          <w:between w:val="nil"/>
        </w:pBdr>
        <w:spacing w:line="276" w:lineRule="auto"/>
        <w:jc w:val="center"/>
      </w:pPr>
    </w:p>
    <w:p w14:paraId="3F2E1DFF" w14:textId="77777777" w:rsidR="001179FA" w:rsidRDefault="001179FA">
      <w:pPr>
        <w:pBdr>
          <w:top w:val="nil"/>
          <w:left w:val="nil"/>
          <w:bottom w:val="nil"/>
          <w:right w:val="nil"/>
          <w:between w:val="nil"/>
        </w:pBdr>
        <w:spacing w:line="276" w:lineRule="auto"/>
        <w:jc w:val="right"/>
      </w:pPr>
    </w:p>
    <w:p w14:paraId="674196DA" w14:textId="77777777" w:rsidR="001179FA" w:rsidRDefault="001179FA">
      <w:pPr>
        <w:pBdr>
          <w:top w:val="nil"/>
          <w:left w:val="nil"/>
          <w:bottom w:val="nil"/>
          <w:right w:val="nil"/>
          <w:between w:val="nil"/>
        </w:pBdr>
        <w:spacing w:line="276" w:lineRule="auto"/>
        <w:jc w:val="right"/>
      </w:pPr>
    </w:p>
    <w:p w14:paraId="5A451384" w14:textId="77777777" w:rsidR="001179FA" w:rsidRDefault="001179FA">
      <w:pPr>
        <w:pBdr>
          <w:top w:val="nil"/>
          <w:left w:val="nil"/>
          <w:bottom w:val="nil"/>
          <w:right w:val="nil"/>
          <w:between w:val="nil"/>
        </w:pBdr>
        <w:spacing w:line="276" w:lineRule="auto"/>
        <w:jc w:val="right"/>
      </w:pPr>
    </w:p>
    <w:p w14:paraId="270AA57E" w14:textId="77777777" w:rsidR="001179FA" w:rsidRDefault="001179FA">
      <w:pPr>
        <w:pBdr>
          <w:top w:val="nil"/>
          <w:left w:val="nil"/>
          <w:bottom w:val="nil"/>
          <w:right w:val="nil"/>
          <w:between w:val="nil"/>
        </w:pBdr>
        <w:spacing w:line="276" w:lineRule="auto"/>
        <w:jc w:val="right"/>
      </w:pPr>
    </w:p>
    <w:p w14:paraId="5E7B93E2" w14:textId="77777777" w:rsidR="001179FA" w:rsidRDefault="001179FA">
      <w:pPr>
        <w:pBdr>
          <w:top w:val="nil"/>
          <w:left w:val="nil"/>
          <w:bottom w:val="nil"/>
          <w:right w:val="nil"/>
          <w:between w:val="nil"/>
        </w:pBdr>
        <w:spacing w:line="276" w:lineRule="auto"/>
        <w:jc w:val="right"/>
      </w:pPr>
    </w:p>
    <w:p w14:paraId="45E53F62" w14:textId="77777777" w:rsidR="001179FA" w:rsidRDefault="001179FA">
      <w:pPr>
        <w:pBdr>
          <w:top w:val="nil"/>
          <w:left w:val="nil"/>
          <w:bottom w:val="nil"/>
          <w:right w:val="nil"/>
          <w:between w:val="nil"/>
        </w:pBdr>
        <w:spacing w:line="276" w:lineRule="auto"/>
        <w:jc w:val="right"/>
      </w:pPr>
    </w:p>
    <w:p w14:paraId="06BD7D3A" w14:textId="77777777" w:rsidR="001179FA" w:rsidRDefault="001179FA">
      <w:pPr>
        <w:pBdr>
          <w:top w:val="nil"/>
          <w:left w:val="nil"/>
          <w:bottom w:val="nil"/>
          <w:right w:val="nil"/>
          <w:between w:val="nil"/>
        </w:pBdr>
        <w:spacing w:line="276" w:lineRule="auto"/>
        <w:jc w:val="right"/>
      </w:pPr>
    </w:p>
    <w:p w14:paraId="2E79DFC1" w14:textId="77777777" w:rsidR="001179FA" w:rsidRDefault="001179FA">
      <w:pPr>
        <w:pBdr>
          <w:top w:val="nil"/>
          <w:left w:val="nil"/>
          <w:bottom w:val="nil"/>
          <w:right w:val="nil"/>
          <w:between w:val="nil"/>
        </w:pBdr>
        <w:spacing w:line="276" w:lineRule="auto"/>
        <w:jc w:val="right"/>
      </w:pPr>
    </w:p>
    <w:p w14:paraId="1489C61C" w14:textId="77777777" w:rsidR="001179FA" w:rsidRDefault="001179FA">
      <w:pPr>
        <w:pBdr>
          <w:top w:val="nil"/>
          <w:left w:val="nil"/>
          <w:bottom w:val="nil"/>
          <w:right w:val="nil"/>
          <w:between w:val="nil"/>
        </w:pBdr>
        <w:spacing w:line="276" w:lineRule="auto"/>
        <w:jc w:val="right"/>
      </w:pPr>
    </w:p>
    <w:p w14:paraId="0481CF3B" w14:textId="77777777" w:rsidR="001179FA" w:rsidRDefault="001179FA">
      <w:pPr>
        <w:pBdr>
          <w:top w:val="nil"/>
          <w:left w:val="nil"/>
          <w:bottom w:val="nil"/>
          <w:right w:val="nil"/>
          <w:between w:val="nil"/>
        </w:pBdr>
        <w:spacing w:line="276" w:lineRule="auto"/>
        <w:jc w:val="right"/>
      </w:pPr>
    </w:p>
    <w:p w14:paraId="02F7C09C" w14:textId="77777777" w:rsidR="001179FA" w:rsidRDefault="001179FA">
      <w:pPr>
        <w:pBdr>
          <w:top w:val="nil"/>
          <w:left w:val="nil"/>
          <w:bottom w:val="nil"/>
          <w:right w:val="nil"/>
          <w:between w:val="nil"/>
        </w:pBdr>
        <w:spacing w:line="276" w:lineRule="auto"/>
        <w:jc w:val="right"/>
      </w:pPr>
    </w:p>
    <w:p w14:paraId="75A4E0A8" w14:textId="77777777" w:rsidR="001179FA" w:rsidRDefault="001179FA">
      <w:pPr>
        <w:pBdr>
          <w:top w:val="nil"/>
          <w:left w:val="nil"/>
          <w:bottom w:val="nil"/>
          <w:right w:val="nil"/>
          <w:between w:val="nil"/>
        </w:pBdr>
        <w:spacing w:line="276" w:lineRule="auto"/>
        <w:jc w:val="right"/>
      </w:pPr>
    </w:p>
    <w:p w14:paraId="514B91E1" w14:textId="77777777" w:rsidR="001179FA" w:rsidRDefault="001179FA">
      <w:pPr>
        <w:pBdr>
          <w:top w:val="nil"/>
          <w:left w:val="nil"/>
          <w:bottom w:val="nil"/>
          <w:right w:val="nil"/>
          <w:between w:val="nil"/>
        </w:pBdr>
        <w:spacing w:line="276" w:lineRule="auto"/>
        <w:jc w:val="right"/>
      </w:pPr>
    </w:p>
    <w:p w14:paraId="760B3C62" w14:textId="77777777" w:rsidR="00107440" w:rsidRDefault="00107440">
      <w:pPr>
        <w:pBdr>
          <w:top w:val="nil"/>
          <w:left w:val="nil"/>
          <w:bottom w:val="nil"/>
          <w:right w:val="nil"/>
          <w:between w:val="nil"/>
        </w:pBdr>
        <w:spacing w:line="276" w:lineRule="auto"/>
        <w:sectPr w:rsidR="00107440" w:rsidSect="00EE5B44">
          <w:pgSz w:w="11910" w:h="16840"/>
          <w:pgMar w:top="851" w:right="853" w:bottom="720" w:left="1275" w:header="684" w:footer="0" w:gutter="0"/>
          <w:cols w:space="720"/>
          <w:titlePg/>
          <w:docGrid w:linePitch="299"/>
        </w:sectPr>
      </w:pPr>
    </w:p>
    <w:p w14:paraId="5B285774" w14:textId="77777777" w:rsidR="001179FA" w:rsidRDefault="001179FA">
      <w:pPr>
        <w:pBdr>
          <w:top w:val="nil"/>
          <w:left w:val="nil"/>
          <w:bottom w:val="nil"/>
          <w:right w:val="nil"/>
          <w:between w:val="nil"/>
        </w:pBdr>
        <w:spacing w:line="276" w:lineRule="auto"/>
      </w:pPr>
    </w:p>
    <w:p w14:paraId="15E13E05" w14:textId="77777777" w:rsidR="001179FA" w:rsidRDefault="001179FA">
      <w:pPr>
        <w:widowControl/>
        <w:ind w:left="1" w:hanging="3"/>
        <w:rPr>
          <w:sz w:val="28"/>
          <w:szCs w:val="28"/>
        </w:rPr>
      </w:pPr>
    </w:p>
    <w:p w14:paraId="7D150461" w14:textId="77777777" w:rsidR="001179FA" w:rsidRDefault="001179FA">
      <w:pPr>
        <w:widowControl/>
        <w:rPr>
          <w:sz w:val="28"/>
          <w:szCs w:val="28"/>
        </w:rPr>
      </w:pPr>
    </w:p>
    <w:p w14:paraId="2A55F0C8" w14:textId="77777777" w:rsidR="001179FA" w:rsidRDefault="001179FA">
      <w:pPr>
        <w:widowControl/>
        <w:rPr>
          <w:sz w:val="28"/>
          <w:szCs w:val="28"/>
        </w:rPr>
      </w:pPr>
    </w:p>
    <w:p w14:paraId="3E02DFBB" w14:textId="77777777" w:rsidR="001179FA" w:rsidRDefault="001179FA">
      <w:pPr>
        <w:widowControl/>
        <w:rPr>
          <w:sz w:val="28"/>
          <w:szCs w:val="28"/>
        </w:rPr>
      </w:pPr>
    </w:p>
    <w:p w14:paraId="0F4DCFD2" w14:textId="77777777" w:rsidR="001179FA" w:rsidRDefault="001179FA">
      <w:pPr>
        <w:widowControl/>
        <w:rPr>
          <w:sz w:val="28"/>
          <w:szCs w:val="28"/>
        </w:rPr>
      </w:pPr>
    </w:p>
    <w:p w14:paraId="372A5852" w14:textId="77777777" w:rsidR="001179FA" w:rsidRDefault="001179FA">
      <w:pPr>
        <w:widowControl/>
        <w:rPr>
          <w:sz w:val="28"/>
          <w:szCs w:val="28"/>
        </w:rPr>
      </w:pPr>
    </w:p>
    <w:p w14:paraId="6E8B21FF" w14:textId="77777777" w:rsidR="001179FA" w:rsidRDefault="001179FA">
      <w:pPr>
        <w:widowControl/>
        <w:rPr>
          <w:sz w:val="28"/>
          <w:szCs w:val="28"/>
        </w:rPr>
      </w:pPr>
    </w:p>
    <w:p w14:paraId="6AA4162A" w14:textId="77777777" w:rsidR="001179FA" w:rsidRDefault="001179FA">
      <w:pPr>
        <w:widowControl/>
        <w:rPr>
          <w:sz w:val="28"/>
          <w:szCs w:val="28"/>
        </w:rPr>
      </w:pPr>
    </w:p>
    <w:p w14:paraId="33F34411" w14:textId="77777777" w:rsidR="001179FA" w:rsidRDefault="001179FA">
      <w:pPr>
        <w:widowControl/>
        <w:rPr>
          <w:sz w:val="28"/>
          <w:szCs w:val="28"/>
        </w:rPr>
      </w:pPr>
    </w:p>
    <w:p w14:paraId="16870EDA" w14:textId="77777777" w:rsidR="001179FA" w:rsidRDefault="001179FA">
      <w:pPr>
        <w:widowControl/>
        <w:rPr>
          <w:sz w:val="28"/>
          <w:szCs w:val="28"/>
        </w:rPr>
      </w:pPr>
    </w:p>
    <w:p w14:paraId="56519065" w14:textId="77777777" w:rsidR="001179FA" w:rsidRDefault="001179FA">
      <w:pPr>
        <w:widowControl/>
        <w:rPr>
          <w:sz w:val="28"/>
          <w:szCs w:val="28"/>
        </w:rPr>
      </w:pPr>
    </w:p>
    <w:p w14:paraId="121D4C4F" w14:textId="77777777" w:rsidR="001179FA" w:rsidRDefault="001179FA">
      <w:pPr>
        <w:widowControl/>
        <w:rPr>
          <w:sz w:val="28"/>
          <w:szCs w:val="28"/>
        </w:rPr>
      </w:pPr>
    </w:p>
    <w:p w14:paraId="09052F78" w14:textId="77777777" w:rsidR="001179FA" w:rsidRDefault="001179FA">
      <w:pPr>
        <w:widowControl/>
        <w:rPr>
          <w:sz w:val="28"/>
          <w:szCs w:val="28"/>
        </w:rPr>
      </w:pPr>
    </w:p>
    <w:p w14:paraId="26FACDFC" w14:textId="77777777" w:rsidR="001179FA" w:rsidRDefault="001179FA">
      <w:pPr>
        <w:widowControl/>
        <w:rPr>
          <w:sz w:val="28"/>
          <w:szCs w:val="28"/>
        </w:rPr>
      </w:pPr>
    </w:p>
    <w:p w14:paraId="7EBD09A5" w14:textId="77777777" w:rsidR="001179FA" w:rsidRDefault="001179FA">
      <w:pPr>
        <w:widowControl/>
        <w:rPr>
          <w:sz w:val="28"/>
          <w:szCs w:val="28"/>
        </w:rPr>
      </w:pPr>
    </w:p>
    <w:p w14:paraId="3527FBA0" w14:textId="77777777" w:rsidR="001179FA" w:rsidRDefault="001179FA">
      <w:pPr>
        <w:widowControl/>
        <w:rPr>
          <w:sz w:val="28"/>
          <w:szCs w:val="28"/>
        </w:rPr>
      </w:pPr>
    </w:p>
    <w:p w14:paraId="59ECE631" w14:textId="77777777" w:rsidR="001179FA" w:rsidRDefault="001179FA">
      <w:pPr>
        <w:widowControl/>
        <w:rPr>
          <w:sz w:val="28"/>
          <w:szCs w:val="28"/>
        </w:rPr>
      </w:pPr>
    </w:p>
    <w:p w14:paraId="7047C110" w14:textId="77777777" w:rsidR="001179FA" w:rsidRDefault="001179FA">
      <w:pPr>
        <w:widowControl/>
        <w:rPr>
          <w:sz w:val="28"/>
          <w:szCs w:val="28"/>
        </w:rPr>
      </w:pPr>
    </w:p>
    <w:p w14:paraId="0BC665CC" w14:textId="77777777" w:rsidR="001179FA" w:rsidRDefault="001179FA">
      <w:pPr>
        <w:widowControl/>
        <w:rPr>
          <w:sz w:val="28"/>
          <w:szCs w:val="28"/>
        </w:rPr>
      </w:pPr>
    </w:p>
    <w:p w14:paraId="553BF4A3" w14:textId="77777777" w:rsidR="001179FA" w:rsidRDefault="001179FA">
      <w:pPr>
        <w:widowControl/>
        <w:ind w:left="1" w:hanging="3"/>
        <w:rPr>
          <w:sz w:val="28"/>
          <w:szCs w:val="28"/>
        </w:rPr>
      </w:pPr>
    </w:p>
    <w:p w14:paraId="7824ED86" w14:textId="77777777" w:rsidR="001179FA" w:rsidRDefault="001179FA">
      <w:pPr>
        <w:widowControl/>
        <w:ind w:left="1" w:hanging="3"/>
        <w:rPr>
          <w:sz w:val="28"/>
          <w:szCs w:val="28"/>
        </w:rPr>
      </w:pPr>
    </w:p>
    <w:p w14:paraId="3BB9257E" w14:textId="77777777" w:rsidR="001179FA" w:rsidRPr="00294BFE" w:rsidRDefault="001179FA">
      <w:pPr>
        <w:widowControl/>
        <w:ind w:left="1" w:hanging="3"/>
        <w:rPr>
          <w:sz w:val="28"/>
          <w:szCs w:val="28"/>
          <w:lang w:val="uk-UA"/>
        </w:rPr>
      </w:pPr>
    </w:p>
    <w:p w14:paraId="48E01755" w14:textId="77777777" w:rsidR="001179FA" w:rsidRDefault="001179FA">
      <w:pPr>
        <w:widowControl/>
        <w:ind w:left="1" w:hanging="3"/>
        <w:rPr>
          <w:sz w:val="28"/>
          <w:szCs w:val="28"/>
        </w:rPr>
      </w:pPr>
    </w:p>
    <w:p w14:paraId="57EBF96F" w14:textId="77777777" w:rsidR="001179FA" w:rsidRDefault="001179FA">
      <w:pPr>
        <w:widowControl/>
        <w:ind w:left="1" w:hanging="3"/>
        <w:rPr>
          <w:sz w:val="28"/>
          <w:szCs w:val="28"/>
        </w:rPr>
      </w:pPr>
    </w:p>
    <w:p w14:paraId="12CD0433" w14:textId="77777777" w:rsidR="001179FA" w:rsidRDefault="001179FA">
      <w:pPr>
        <w:widowControl/>
        <w:ind w:left="1" w:hanging="3"/>
        <w:rPr>
          <w:sz w:val="28"/>
          <w:szCs w:val="28"/>
        </w:rPr>
      </w:pPr>
    </w:p>
    <w:p w14:paraId="5E26C914" w14:textId="77777777" w:rsidR="001179FA" w:rsidRDefault="000512CE">
      <w:pPr>
        <w:widowControl/>
        <w:ind w:left="1" w:hanging="3"/>
        <w:rPr>
          <w:sz w:val="28"/>
          <w:szCs w:val="28"/>
        </w:rPr>
      </w:pPr>
      <w:r>
        <w:rPr>
          <w:sz w:val="28"/>
          <w:szCs w:val="28"/>
        </w:rPr>
        <w:t>Підготував:</w:t>
      </w:r>
    </w:p>
    <w:p w14:paraId="10FCF915" w14:textId="77777777" w:rsidR="001179FA" w:rsidRDefault="001179FA">
      <w:pPr>
        <w:widowControl/>
        <w:ind w:left="1" w:hanging="3"/>
        <w:jc w:val="both"/>
        <w:rPr>
          <w:sz w:val="28"/>
          <w:szCs w:val="28"/>
        </w:rPr>
      </w:pPr>
    </w:p>
    <w:p w14:paraId="53EC54EC" w14:textId="77777777" w:rsidR="001179FA" w:rsidRDefault="000512CE">
      <w:pPr>
        <w:widowControl/>
        <w:ind w:left="1" w:hanging="3"/>
        <w:rPr>
          <w:sz w:val="28"/>
          <w:szCs w:val="28"/>
        </w:rPr>
      </w:pPr>
      <w:r>
        <w:rPr>
          <w:sz w:val="28"/>
          <w:szCs w:val="28"/>
        </w:rPr>
        <w:t xml:space="preserve">Начальник управління </w:t>
      </w:r>
    </w:p>
    <w:p w14:paraId="2C82C7B7" w14:textId="05FCCE2B" w:rsidR="001179FA" w:rsidRDefault="000512CE">
      <w:pPr>
        <w:widowControl/>
        <w:ind w:right="140"/>
        <w:rPr>
          <w:sz w:val="28"/>
          <w:szCs w:val="28"/>
        </w:rPr>
      </w:pPr>
      <w:r>
        <w:rPr>
          <w:sz w:val="28"/>
          <w:szCs w:val="28"/>
        </w:rPr>
        <w:t>соціального захисту населення                                                              О. ПАПОЯН</w:t>
      </w:r>
    </w:p>
    <w:p w14:paraId="30347320" w14:textId="77777777" w:rsidR="001179FA" w:rsidRDefault="001179FA">
      <w:pPr>
        <w:widowControl/>
        <w:rPr>
          <w:sz w:val="28"/>
          <w:szCs w:val="28"/>
        </w:rPr>
      </w:pPr>
    </w:p>
    <w:p w14:paraId="67315C94" w14:textId="77777777" w:rsidR="001179FA" w:rsidRDefault="000512CE">
      <w:pPr>
        <w:widowControl/>
        <w:jc w:val="both"/>
        <w:rPr>
          <w:sz w:val="28"/>
          <w:szCs w:val="28"/>
        </w:rPr>
      </w:pPr>
      <w:r>
        <w:rPr>
          <w:sz w:val="28"/>
          <w:szCs w:val="28"/>
        </w:rPr>
        <w:t>Погоджено:</w:t>
      </w:r>
    </w:p>
    <w:p w14:paraId="6BB97E51" w14:textId="77777777" w:rsidR="001179FA" w:rsidRDefault="001179FA">
      <w:pPr>
        <w:widowControl/>
        <w:ind w:left="1" w:hanging="3"/>
        <w:rPr>
          <w:sz w:val="28"/>
          <w:szCs w:val="28"/>
        </w:rPr>
      </w:pPr>
    </w:p>
    <w:p w14:paraId="462FE07D" w14:textId="54AEC1E1" w:rsidR="001179FA" w:rsidRDefault="000512CE">
      <w:pPr>
        <w:widowControl/>
        <w:ind w:left="1" w:right="140" w:hanging="3"/>
        <w:rPr>
          <w:sz w:val="28"/>
          <w:szCs w:val="28"/>
        </w:rPr>
      </w:pPr>
      <w:r>
        <w:rPr>
          <w:sz w:val="28"/>
          <w:szCs w:val="28"/>
        </w:rPr>
        <w:t>Заступник міського голови                                                                Н. УЛЬЯНОВА</w:t>
      </w:r>
    </w:p>
    <w:p w14:paraId="35C3E704" w14:textId="77777777" w:rsidR="001179FA" w:rsidRDefault="001179FA">
      <w:pPr>
        <w:widowControl/>
        <w:ind w:right="140"/>
        <w:rPr>
          <w:sz w:val="28"/>
          <w:szCs w:val="28"/>
        </w:rPr>
      </w:pPr>
    </w:p>
    <w:p w14:paraId="3782427F" w14:textId="77777777" w:rsidR="001179FA" w:rsidRDefault="001179FA">
      <w:pPr>
        <w:widowControl/>
        <w:ind w:left="1" w:right="140" w:hanging="3"/>
        <w:rPr>
          <w:sz w:val="28"/>
          <w:szCs w:val="28"/>
        </w:rPr>
      </w:pPr>
    </w:p>
    <w:p w14:paraId="1B3DC4E7" w14:textId="4F50B53F" w:rsidR="001179FA" w:rsidRDefault="000512CE">
      <w:pPr>
        <w:widowControl/>
        <w:ind w:left="1" w:right="140" w:hanging="3"/>
        <w:rPr>
          <w:sz w:val="28"/>
          <w:szCs w:val="28"/>
        </w:rPr>
      </w:pPr>
      <w:r>
        <w:rPr>
          <w:sz w:val="28"/>
          <w:szCs w:val="28"/>
        </w:rPr>
        <w:t>В. о. начальника управління фінансів                                            Т. КОЛУНАЄВА</w:t>
      </w:r>
    </w:p>
    <w:p w14:paraId="2BB77F53" w14:textId="77777777" w:rsidR="001179FA" w:rsidRDefault="001179FA">
      <w:pPr>
        <w:widowControl/>
        <w:ind w:left="1" w:right="140" w:hanging="3"/>
        <w:rPr>
          <w:sz w:val="28"/>
          <w:szCs w:val="28"/>
        </w:rPr>
      </w:pPr>
    </w:p>
    <w:p w14:paraId="399C6FD7" w14:textId="77777777" w:rsidR="001179FA" w:rsidRDefault="001179FA">
      <w:pPr>
        <w:widowControl/>
        <w:ind w:left="1" w:right="140" w:hanging="3"/>
        <w:rPr>
          <w:sz w:val="28"/>
          <w:szCs w:val="28"/>
        </w:rPr>
      </w:pPr>
    </w:p>
    <w:p w14:paraId="417B5908" w14:textId="77777777" w:rsidR="001179FA" w:rsidRDefault="000512CE">
      <w:pPr>
        <w:widowControl/>
        <w:ind w:left="1" w:right="140" w:hanging="3"/>
        <w:rPr>
          <w:color w:val="FFFFFF"/>
          <w:sz w:val="28"/>
          <w:szCs w:val="28"/>
        </w:rPr>
      </w:pPr>
      <w:r>
        <w:rPr>
          <w:sz w:val="28"/>
          <w:szCs w:val="28"/>
        </w:rPr>
        <w:t>Начальник юридичного відділу                                                     Л. МАРУЖЕНКО</w:t>
      </w:r>
    </w:p>
    <w:p w14:paraId="34135E26" w14:textId="77777777" w:rsidR="001179FA" w:rsidRDefault="001179FA">
      <w:pPr>
        <w:widowControl/>
        <w:ind w:left="1" w:right="140" w:hanging="3"/>
        <w:rPr>
          <w:color w:val="FFFFFF"/>
          <w:sz w:val="28"/>
          <w:szCs w:val="28"/>
        </w:rPr>
      </w:pPr>
    </w:p>
    <w:p w14:paraId="660FB444" w14:textId="77777777" w:rsidR="001179FA" w:rsidRDefault="001179FA">
      <w:pPr>
        <w:widowControl/>
        <w:ind w:left="1" w:right="140" w:hanging="3"/>
        <w:rPr>
          <w:color w:val="FFFFFF"/>
          <w:sz w:val="28"/>
          <w:szCs w:val="28"/>
        </w:rPr>
      </w:pPr>
    </w:p>
    <w:p w14:paraId="03837417" w14:textId="77777777" w:rsidR="001179FA" w:rsidRDefault="000512CE">
      <w:pPr>
        <w:widowControl/>
        <w:ind w:right="140"/>
        <w:rPr>
          <w:sz w:val="28"/>
          <w:szCs w:val="28"/>
        </w:rPr>
      </w:pPr>
      <w:r>
        <w:rPr>
          <w:sz w:val="28"/>
          <w:szCs w:val="28"/>
        </w:rPr>
        <w:t>Головний спеціаліст з питань запобігання</w:t>
      </w:r>
    </w:p>
    <w:p w14:paraId="65095299" w14:textId="664609ED" w:rsidR="001179FA" w:rsidRDefault="000512CE">
      <w:pPr>
        <w:widowControl/>
        <w:ind w:right="140"/>
        <w:rPr>
          <w:sz w:val="28"/>
          <w:szCs w:val="28"/>
        </w:rPr>
      </w:pPr>
      <w:r>
        <w:rPr>
          <w:sz w:val="28"/>
          <w:szCs w:val="28"/>
        </w:rPr>
        <w:t>та виявлення корупції                                                                      О. НАРДЕКОВА</w:t>
      </w:r>
    </w:p>
    <w:p w14:paraId="31B292EC" w14:textId="77777777" w:rsidR="001179FA" w:rsidRDefault="001179FA">
      <w:pPr>
        <w:widowControl/>
        <w:ind w:right="140"/>
        <w:rPr>
          <w:sz w:val="28"/>
          <w:szCs w:val="28"/>
        </w:rPr>
      </w:pPr>
    </w:p>
    <w:p w14:paraId="2ABB2B52" w14:textId="77777777" w:rsidR="001179FA" w:rsidRDefault="001179FA">
      <w:pPr>
        <w:tabs>
          <w:tab w:val="left" w:pos="6642"/>
        </w:tabs>
        <w:jc w:val="both"/>
        <w:rPr>
          <w:sz w:val="24"/>
          <w:szCs w:val="24"/>
        </w:rPr>
      </w:pPr>
    </w:p>
    <w:p w14:paraId="6979BC7B" w14:textId="77777777" w:rsidR="001179FA" w:rsidRDefault="001179FA">
      <w:pPr>
        <w:tabs>
          <w:tab w:val="left" w:pos="6642"/>
        </w:tabs>
        <w:jc w:val="both"/>
        <w:rPr>
          <w:sz w:val="24"/>
          <w:szCs w:val="24"/>
        </w:rPr>
      </w:pPr>
    </w:p>
    <w:p w14:paraId="6E6D175B" w14:textId="77777777" w:rsidR="00EE5B44" w:rsidRDefault="00EE5B44">
      <w:pPr>
        <w:tabs>
          <w:tab w:val="left" w:pos="6642"/>
        </w:tabs>
        <w:jc w:val="both"/>
        <w:rPr>
          <w:sz w:val="24"/>
          <w:szCs w:val="24"/>
        </w:rPr>
        <w:sectPr w:rsidR="00EE5B44" w:rsidSect="00EE5B44">
          <w:pgSz w:w="11910" w:h="16840"/>
          <w:pgMar w:top="851" w:right="853" w:bottom="720" w:left="1275" w:header="684" w:footer="0" w:gutter="0"/>
          <w:cols w:space="720"/>
          <w:titlePg/>
          <w:docGrid w:linePitch="299"/>
        </w:sectPr>
      </w:pPr>
    </w:p>
    <w:p w14:paraId="7E40B6C3" w14:textId="77777777" w:rsidR="001179FA" w:rsidRDefault="001179FA">
      <w:pPr>
        <w:tabs>
          <w:tab w:val="left" w:pos="6642"/>
        </w:tabs>
        <w:jc w:val="both"/>
        <w:rPr>
          <w:sz w:val="24"/>
          <w:szCs w:val="24"/>
        </w:rPr>
      </w:pPr>
    </w:p>
    <w:p w14:paraId="13B04F41" w14:textId="77777777" w:rsidR="001179FA" w:rsidRDefault="001179FA">
      <w:pPr>
        <w:tabs>
          <w:tab w:val="left" w:pos="6642"/>
        </w:tabs>
        <w:jc w:val="both"/>
        <w:rPr>
          <w:sz w:val="24"/>
          <w:szCs w:val="24"/>
        </w:rPr>
      </w:pPr>
    </w:p>
    <w:p w14:paraId="6DDD2031" w14:textId="77777777" w:rsidR="001179FA" w:rsidRDefault="001179FA">
      <w:pPr>
        <w:tabs>
          <w:tab w:val="left" w:pos="6642"/>
        </w:tabs>
        <w:jc w:val="both"/>
        <w:rPr>
          <w:sz w:val="24"/>
          <w:szCs w:val="24"/>
        </w:rPr>
      </w:pPr>
    </w:p>
    <w:p w14:paraId="5728DEC0" w14:textId="77777777" w:rsidR="001179FA" w:rsidRDefault="001179FA">
      <w:pPr>
        <w:tabs>
          <w:tab w:val="left" w:pos="6642"/>
        </w:tabs>
        <w:jc w:val="both"/>
        <w:rPr>
          <w:sz w:val="24"/>
          <w:szCs w:val="24"/>
        </w:rPr>
      </w:pPr>
    </w:p>
    <w:p w14:paraId="55F65BC4" w14:textId="77777777" w:rsidR="001179FA" w:rsidRDefault="000512CE">
      <w:pPr>
        <w:widowControl/>
        <w:ind w:right="-282" w:firstLine="5811"/>
        <w:jc w:val="right"/>
        <w:rPr>
          <w:b/>
          <w:sz w:val="28"/>
          <w:szCs w:val="28"/>
        </w:rPr>
      </w:pPr>
      <w:r>
        <w:rPr>
          <w:b/>
          <w:sz w:val="28"/>
          <w:szCs w:val="28"/>
        </w:rPr>
        <w:t xml:space="preserve">Додаток 1 </w:t>
      </w:r>
    </w:p>
    <w:p w14:paraId="672B5D3F" w14:textId="77777777" w:rsidR="001179FA" w:rsidRDefault="000512CE">
      <w:pPr>
        <w:widowControl/>
        <w:spacing w:after="160"/>
        <w:ind w:right="-282" w:firstLine="5811"/>
        <w:rPr>
          <w:i/>
          <w:sz w:val="28"/>
          <w:szCs w:val="28"/>
        </w:rPr>
      </w:pPr>
      <w:r>
        <w:rPr>
          <w:i/>
          <w:sz w:val="28"/>
          <w:szCs w:val="28"/>
        </w:rPr>
        <w:t>до рішення Боярської міської ради</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від __.__.2025 р. № __________</w:t>
      </w:r>
    </w:p>
    <w:p w14:paraId="05A51B13" w14:textId="77777777" w:rsidR="001179FA" w:rsidRDefault="001179FA">
      <w:pPr>
        <w:widowControl/>
        <w:spacing w:after="160"/>
        <w:rPr>
          <w:sz w:val="28"/>
          <w:szCs w:val="28"/>
        </w:rPr>
      </w:pPr>
    </w:p>
    <w:p w14:paraId="2A0C4B92" w14:textId="77777777" w:rsidR="001179FA" w:rsidRDefault="001179FA">
      <w:pPr>
        <w:widowControl/>
        <w:jc w:val="both"/>
        <w:rPr>
          <w:b/>
          <w:sz w:val="28"/>
          <w:szCs w:val="28"/>
        </w:rPr>
      </w:pPr>
    </w:p>
    <w:p w14:paraId="34BBE533" w14:textId="77777777" w:rsidR="001179FA" w:rsidRDefault="001179FA">
      <w:pPr>
        <w:widowControl/>
        <w:shd w:val="clear" w:color="auto" w:fill="FFFFFF"/>
        <w:spacing w:after="160"/>
        <w:ind w:left="460"/>
        <w:jc w:val="center"/>
        <w:rPr>
          <w:b/>
          <w:sz w:val="28"/>
          <w:szCs w:val="28"/>
        </w:rPr>
      </w:pPr>
    </w:p>
    <w:p w14:paraId="2754A21B" w14:textId="77777777" w:rsidR="001179FA" w:rsidRDefault="001179FA">
      <w:pPr>
        <w:widowControl/>
        <w:shd w:val="clear" w:color="auto" w:fill="FFFFFF"/>
        <w:spacing w:after="160"/>
        <w:ind w:left="460"/>
        <w:jc w:val="center"/>
        <w:rPr>
          <w:b/>
          <w:sz w:val="28"/>
          <w:szCs w:val="28"/>
        </w:rPr>
      </w:pPr>
    </w:p>
    <w:p w14:paraId="74DBB1B5" w14:textId="77777777" w:rsidR="001179FA" w:rsidRDefault="001179FA">
      <w:pPr>
        <w:widowControl/>
        <w:shd w:val="clear" w:color="auto" w:fill="FFFFFF"/>
        <w:spacing w:after="160"/>
        <w:ind w:left="460"/>
        <w:jc w:val="center"/>
        <w:rPr>
          <w:b/>
          <w:sz w:val="28"/>
          <w:szCs w:val="28"/>
        </w:rPr>
      </w:pPr>
    </w:p>
    <w:p w14:paraId="2B3D6D08" w14:textId="77777777" w:rsidR="001179FA" w:rsidRDefault="001179FA">
      <w:pPr>
        <w:widowControl/>
        <w:shd w:val="clear" w:color="auto" w:fill="FFFFFF"/>
        <w:spacing w:after="160"/>
        <w:ind w:left="460"/>
        <w:jc w:val="center"/>
        <w:rPr>
          <w:b/>
          <w:sz w:val="28"/>
          <w:szCs w:val="28"/>
        </w:rPr>
      </w:pPr>
    </w:p>
    <w:p w14:paraId="6E8CA48B" w14:textId="77777777" w:rsidR="001179FA" w:rsidRDefault="001179FA">
      <w:pPr>
        <w:widowControl/>
        <w:shd w:val="clear" w:color="auto" w:fill="FFFFFF"/>
        <w:spacing w:after="160"/>
        <w:ind w:left="460"/>
        <w:jc w:val="center"/>
        <w:rPr>
          <w:b/>
          <w:sz w:val="28"/>
          <w:szCs w:val="28"/>
        </w:rPr>
      </w:pPr>
    </w:p>
    <w:p w14:paraId="24916421" w14:textId="77777777" w:rsidR="001179FA" w:rsidRDefault="001179FA">
      <w:pPr>
        <w:widowControl/>
        <w:shd w:val="clear" w:color="auto" w:fill="FFFFFF"/>
        <w:spacing w:after="160"/>
        <w:ind w:left="460"/>
        <w:jc w:val="center"/>
        <w:rPr>
          <w:b/>
          <w:sz w:val="28"/>
          <w:szCs w:val="28"/>
        </w:rPr>
      </w:pPr>
    </w:p>
    <w:p w14:paraId="78BB14BC" w14:textId="77777777" w:rsidR="001179FA" w:rsidRDefault="001179FA">
      <w:pPr>
        <w:widowControl/>
        <w:shd w:val="clear" w:color="auto" w:fill="FFFFFF"/>
        <w:spacing w:after="160"/>
        <w:ind w:left="460"/>
        <w:jc w:val="center"/>
        <w:rPr>
          <w:b/>
          <w:sz w:val="28"/>
          <w:szCs w:val="28"/>
        </w:rPr>
      </w:pPr>
    </w:p>
    <w:p w14:paraId="3C176CD4" w14:textId="77777777" w:rsidR="001179FA" w:rsidRDefault="000512CE">
      <w:pPr>
        <w:widowControl/>
        <w:shd w:val="clear" w:color="auto" w:fill="FFFFFF"/>
        <w:spacing w:after="160"/>
        <w:ind w:left="460"/>
        <w:jc w:val="center"/>
        <w:rPr>
          <w:b/>
          <w:sz w:val="28"/>
          <w:szCs w:val="28"/>
        </w:rPr>
      </w:pPr>
      <w:r>
        <w:rPr>
          <w:b/>
          <w:sz w:val="28"/>
          <w:szCs w:val="28"/>
        </w:rPr>
        <w:t>СТАТУТ</w:t>
      </w:r>
      <w:r>
        <w:rPr>
          <w:b/>
          <w:sz w:val="28"/>
          <w:szCs w:val="28"/>
        </w:rPr>
        <w:br/>
        <w:t xml:space="preserve">КОМУНАЛЬНОГО НЕКОМЕРЦІЙНОГО ПІДПРИЄМСТВА </w:t>
      </w:r>
    </w:p>
    <w:p w14:paraId="69B6D6A8" w14:textId="77777777" w:rsidR="001179FA" w:rsidRDefault="000512CE">
      <w:pPr>
        <w:widowControl/>
        <w:shd w:val="clear" w:color="auto" w:fill="FFFFFF"/>
        <w:spacing w:after="160"/>
        <w:ind w:left="460"/>
        <w:jc w:val="center"/>
        <w:rPr>
          <w:sz w:val="28"/>
          <w:szCs w:val="28"/>
        </w:rPr>
      </w:pPr>
      <w:r>
        <w:rPr>
          <w:b/>
          <w:sz w:val="28"/>
          <w:szCs w:val="28"/>
        </w:rPr>
        <w:t>“ЦЕНТР СОЦІАЛЬНОЇ ПІДТРИМКИ” БОЯРСЬКОЇ МІСЬКОЇ РАДИ</w:t>
      </w:r>
    </w:p>
    <w:p w14:paraId="2655DC79" w14:textId="77777777" w:rsidR="001179FA" w:rsidRDefault="000512CE">
      <w:pPr>
        <w:widowControl/>
        <w:shd w:val="clear" w:color="auto" w:fill="FFFFFF"/>
        <w:spacing w:after="160"/>
        <w:ind w:firstLine="460"/>
        <w:jc w:val="both"/>
        <w:rPr>
          <w:sz w:val="28"/>
          <w:szCs w:val="28"/>
        </w:rPr>
      </w:pPr>
      <w:r>
        <w:rPr>
          <w:b/>
          <w:sz w:val="28"/>
          <w:szCs w:val="28"/>
        </w:rPr>
        <w:t xml:space="preserve"> </w:t>
      </w:r>
    </w:p>
    <w:p w14:paraId="46F7E7F2" w14:textId="77777777" w:rsidR="001179FA" w:rsidRDefault="000512CE">
      <w:pPr>
        <w:widowControl/>
        <w:shd w:val="clear" w:color="auto" w:fill="FFFFFF"/>
        <w:spacing w:after="160"/>
        <w:ind w:firstLine="460"/>
        <w:jc w:val="center"/>
        <w:rPr>
          <w:sz w:val="28"/>
          <w:szCs w:val="28"/>
        </w:rPr>
      </w:pPr>
      <w:r>
        <w:rPr>
          <w:b/>
          <w:sz w:val="28"/>
          <w:szCs w:val="28"/>
        </w:rPr>
        <w:t xml:space="preserve"> </w:t>
      </w:r>
    </w:p>
    <w:p w14:paraId="2F8A0E86" w14:textId="77777777" w:rsidR="001179FA" w:rsidRDefault="001179FA">
      <w:pPr>
        <w:widowControl/>
        <w:shd w:val="clear" w:color="auto" w:fill="FFFFFF"/>
        <w:spacing w:after="160"/>
        <w:ind w:firstLine="460"/>
        <w:jc w:val="center"/>
        <w:rPr>
          <w:sz w:val="28"/>
          <w:szCs w:val="28"/>
        </w:rPr>
      </w:pPr>
    </w:p>
    <w:p w14:paraId="5E5BFBD3" w14:textId="77777777" w:rsidR="001179FA" w:rsidRDefault="001179FA">
      <w:pPr>
        <w:widowControl/>
        <w:shd w:val="clear" w:color="auto" w:fill="FFFFFF"/>
        <w:spacing w:after="160"/>
        <w:ind w:firstLine="460"/>
        <w:jc w:val="center"/>
        <w:rPr>
          <w:sz w:val="28"/>
          <w:szCs w:val="28"/>
        </w:rPr>
      </w:pPr>
    </w:p>
    <w:p w14:paraId="09D8C2FE" w14:textId="77777777" w:rsidR="001179FA" w:rsidRDefault="001179FA">
      <w:pPr>
        <w:widowControl/>
        <w:shd w:val="clear" w:color="auto" w:fill="FFFFFF"/>
        <w:spacing w:after="160"/>
        <w:ind w:firstLine="460"/>
        <w:jc w:val="center"/>
        <w:rPr>
          <w:sz w:val="28"/>
          <w:szCs w:val="28"/>
        </w:rPr>
      </w:pPr>
    </w:p>
    <w:p w14:paraId="5BBD4EFB" w14:textId="77777777" w:rsidR="001179FA" w:rsidRDefault="001179FA">
      <w:pPr>
        <w:widowControl/>
        <w:shd w:val="clear" w:color="auto" w:fill="FFFFFF"/>
        <w:spacing w:after="160"/>
        <w:ind w:firstLine="460"/>
        <w:jc w:val="center"/>
        <w:rPr>
          <w:sz w:val="28"/>
          <w:szCs w:val="28"/>
        </w:rPr>
      </w:pPr>
    </w:p>
    <w:p w14:paraId="088BE2AE" w14:textId="77777777" w:rsidR="001179FA" w:rsidRDefault="001179FA">
      <w:pPr>
        <w:widowControl/>
        <w:shd w:val="clear" w:color="auto" w:fill="FFFFFF"/>
        <w:spacing w:after="160"/>
        <w:ind w:firstLine="460"/>
        <w:jc w:val="center"/>
        <w:rPr>
          <w:sz w:val="28"/>
          <w:szCs w:val="28"/>
        </w:rPr>
      </w:pPr>
    </w:p>
    <w:p w14:paraId="7983EB79" w14:textId="77777777" w:rsidR="001179FA" w:rsidRDefault="001179FA">
      <w:pPr>
        <w:widowControl/>
        <w:shd w:val="clear" w:color="auto" w:fill="FFFFFF"/>
        <w:spacing w:after="160"/>
        <w:ind w:firstLine="460"/>
        <w:jc w:val="center"/>
        <w:rPr>
          <w:sz w:val="28"/>
          <w:szCs w:val="28"/>
        </w:rPr>
      </w:pPr>
    </w:p>
    <w:p w14:paraId="54ED7EFC" w14:textId="77777777" w:rsidR="001179FA" w:rsidRDefault="001179FA">
      <w:pPr>
        <w:widowControl/>
        <w:shd w:val="clear" w:color="auto" w:fill="FFFFFF"/>
        <w:spacing w:after="160"/>
        <w:ind w:firstLine="460"/>
        <w:jc w:val="center"/>
        <w:rPr>
          <w:sz w:val="28"/>
          <w:szCs w:val="28"/>
        </w:rPr>
      </w:pPr>
    </w:p>
    <w:p w14:paraId="362D7778" w14:textId="77777777" w:rsidR="001179FA" w:rsidRDefault="001179FA">
      <w:pPr>
        <w:widowControl/>
        <w:shd w:val="clear" w:color="auto" w:fill="FFFFFF"/>
        <w:spacing w:after="160"/>
        <w:rPr>
          <w:sz w:val="28"/>
          <w:szCs w:val="28"/>
        </w:rPr>
      </w:pPr>
    </w:p>
    <w:p w14:paraId="094CFBFB" w14:textId="77777777" w:rsidR="001179FA" w:rsidRDefault="001179FA">
      <w:pPr>
        <w:widowControl/>
        <w:shd w:val="clear" w:color="auto" w:fill="FFFFFF"/>
        <w:spacing w:after="160"/>
        <w:rPr>
          <w:sz w:val="28"/>
          <w:szCs w:val="28"/>
        </w:rPr>
      </w:pPr>
    </w:p>
    <w:p w14:paraId="5D327AE0" w14:textId="221C8661" w:rsidR="001179FA" w:rsidRPr="00EE5B44" w:rsidRDefault="000512CE" w:rsidP="00EE5B44">
      <w:pPr>
        <w:widowControl/>
        <w:shd w:val="clear" w:color="auto" w:fill="FFFFFF"/>
        <w:spacing w:after="160"/>
        <w:ind w:firstLine="460"/>
        <w:jc w:val="center"/>
        <w:rPr>
          <w:sz w:val="28"/>
          <w:szCs w:val="28"/>
          <w:lang w:val="uk-UA"/>
        </w:rPr>
      </w:pPr>
      <w:r>
        <w:rPr>
          <w:b/>
          <w:sz w:val="28"/>
          <w:szCs w:val="28"/>
        </w:rPr>
        <w:t xml:space="preserve"> </w:t>
      </w:r>
    </w:p>
    <w:p w14:paraId="372A5675" w14:textId="77777777" w:rsidR="001179FA" w:rsidRPr="00A41784" w:rsidRDefault="001179FA">
      <w:pPr>
        <w:widowControl/>
        <w:shd w:val="clear" w:color="auto" w:fill="FFFFFF"/>
        <w:spacing w:after="160"/>
        <w:ind w:firstLine="460"/>
        <w:jc w:val="center"/>
        <w:rPr>
          <w:b/>
          <w:sz w:val="28"/>
          <w:szCs w:val="28"/>
          <w:lang w:val="uk-UA"/>
        </w:rPr>
      </w:pPr>
    </w:p>
    <w:p w14:paraId="59FECEC1" w14:textId="6A25FB30" w:rsidR="00294BFE" w:rsidRPr="00EE5B44" w:rsidRDefault="000512CE">
      <w:pPr>
        <w:widowControl/>
        <w:shd w:val="clear" w:color="auto" w:fill="FFFFFF"/>
        <w:spacing w:after="160"/>
        <w:rPr>
          <w:b/>
          <w:sz w:val="28"/>
          <w:szCs w:val="28"/>
          <w:lang w:val="uk-UA"/>
        </w:rPr>
      </w:pPr>
      <w:r>
        <w:rPr>
          <w:b/>
          <w:sz w:val="28"/>
          <w:szCs w:val="28"/>
        </w:rPr>
        <w:t xml:space="preserve"> </w:t>
      </w:r>
    </w:p>
    <w:p w14:paraId="4E6F8A8A" w14:textId="084C03B7" w:rsidR="00294BFE" w:rsidRDefault="000512CE" w:rsidP="00294BFE">
      <w:pPr>
        <w:widowControl/>
        <w:shd w:val="clear" w:color="auto" w:fill="FFFFFF"/>
        <w:spacing w:after="160"/>
        <w:jc w:val="center"/>
        <w:rPr>
          <w:b/>
          <w:sz w:val="28"/>
          <w:szCs w:val="28"/>
          <w:lang w:val="uk-UA"/>
        </w:rPr>
      </w:pPr>
      <w:r>
        <w:rPr>
          <w:b/>
          <w:sz w:val="28"/>
          <w:szCs w:val="28"/>
        </w:rPr>
        <w:t>2025 рік</w:t>
      </w:r>
    </w:p>
    <w:p w14:paraId="3B5BFAAD" w14:textId="77777777" w:rsidR="00EE5B44" w:rsidRDefault="00EE5B44" w:rsidP="00294BFE">
      <w:pPr>
        <w:widowControl/>
        <w:shd w:val="clear" w:color="auto" w:fill="FFFFFF"/>
        <w:spacing w:after="160"/>
        <w:jc w:val="center"/>
        <w:rPr>
          <w:b/>
          <w:sz w:val="28"/>
          <w:szCs w:val="28"/>
          <w:lang w:val="uk-UA"/>
        </w:rPr>
        <w:sectPr w:rsidR="00EE5B44" w:rsidSect="00EE5B44">
          <w:pgSz w:w="11910" w:h="16840"/>
          <w:pgMar w:top="851" w:right="853" w:bottom="720" w:left="1275" w:header="684" w:footer="0" w:gutter="0"/>
          <w:cols w:space="720"/>
          <w:titlePg/>
          <w:docGrid w:linePitch="299"/>
        </w:sectPr>
      </w:pPr>
    </w:p>
    <w:p w14:paraId="141C70B5" w14:textId="77777777" w:rsidR="00EE5B44" w:rsidRPr="00EE5B44" w:rsidRDefault="00EE5B44" w:rsidP="00294BFE">
      <w:pPr>
        <w:widowControl/>
        <w:shd w:val="clear" w:color="auto" w:fill="FFFFFF"/>
        <w:spacing w:after="160"/>
        <w:jc w:val="center"/>
        <w:rPr>
          <w:b/>
          <w:sz w:val="28"/>
          <w:szCs w:val="28"/>
          <w:lang w:val="uk-UA"/>
        </w:rPr>
      </w:pPr>
    </w:p>
    <w:p w14:paraId="007E53E9" w14:textId="77777777" w:rsidR="001179FA" w:rsidRDefault="000512CE">
      <w:pPr>
        <w:widowControl/>
        <w:shd w:val="clear" w:color="auto" w:fill="FFFFFF"/>
        <w:spacing w:after="160"/>
        <w:ind w:firstLine="460"/>
        <w:jc w:val="center"/>
        <w:rPr>
          <w:sz w:val="28"/>
          <w:szCs w:val="28"/>
        </w:rPr>
      </w:pPr>
      <w:r>
        <w:rPr>
          <w:b/>
          <w:sz w:val="28"/>
          <w:szCs w:val="28"/>
        </w:rPr>
        <w:t>1. ЗАГАЛЬНІ ПОЛОЖЕННЯ</w:t>
      </w:r>
    </w:p>
    <w:p w14:paraId="0965C3B3" w14:textId="77777777" w:rsidR="001179FA" w:rsidRDefault="000512CE">
      <w:pPr>
        <w:widowControl/>
        <w:shd w:val="clear" w:color="auto" w:fill="FFFFFF"/>
        <w:jc w:val="both"/>
        <w:rPr>
          <w:sz w:val="28"/>
          <w:szCs w:val="28"/>
        </w:rPr>
      </w:pPr>
      <w:r>
        <w:rPr>
          <w:sz w:val="28"/>
          <w:szCs w:val="28"/>
        </w:rPr>
        <w:t>1.1. Комунальне некомерційне підприємство “Центр соціальної підтримки” Боярської міської ради (далі - Підприємство) є комунальним унітарним некомерційним підприємством, що здійснює свою діяльність відповідно до порядку та на умовах, встановлених законодавством України та цим Статутом.</w:t>
      </w:r>
    </w:p>
    <w:p w14:paraId="20116A65" w14:textId="77777777" w:rsidR="001179FA" w:rsidRDefault="000512CE">
      <w:pPr>
        <w:widowControl/>
        <w:shd w:val="clear" w:color="auto" w:fill="FFFFFF"/>
        <w:jc w:val="both"/>
        <w:rPr>
          <w:sz w:val="28"/>
          <w:szCs w:val="28"/>
        </w:rPr>
      </w:pPr>
      <w:r>
        <w:rPr>
          <w:sz w:val="28"/>
          <w:szCs w:val="28"/>
        </w:rPr>
        <w:t>1.2. Підприємство створене рішенням Боярської міської  ради (далі - Засновник) “Про __________________________” від “___” __________ 202_ року № ______ (__сесія___скликання) відповідно до Закону України “Про місцеве самоврядування в Україні”. Майно підприємства є власністю Боярської міської територіальної громади в особі Боярської міської ради. Підприємство створюється, реорганізується та ліквідується в порядку передбаченому законодавством, за рішенням Боярської міської ради.</w:t>
      </w:r>
    </w:p>
    <w:p w14:paraId="572B64CB" w14:textId="77777777" w:rsidR="001179FA" w:rsidRDefault="000512CE">
      <w:pPr>
        <w:widowControl/>
        <w:shd w:val="clear" w:color="auto" w:fill="FFFFFF"/>
        <w:jc w:val="both"/>
        <w:rPr>
          <w:sz w:val="28"/>
          <w:szCs w:val="28"/>
        </w:rPr>
      </w:pPr>
      <w:r>
        <w:rPr>
          <w:sz w:val="28"/>
          <w:szCs w:val="28"/>
        </w:rPr>
        <w:t>1.3. Підприємство засноване на комунальній власності Боярської міської територіальної громади.</w:t>
      </w:r>
    </w:p>
    <w:p w14:paraId="36C69581" w14:textId="77777777" w:rsidR="001179FA" w:rsidRDefault="000512CE">
      <w:pPr>
        <w:widowControl/>
        <w:shd w:val="clear" w:color="auto" w:fill="FFFFFF"/>
        <w:jc w:val="both"/>
        <w:rPr>
          <w:sz w:val="28"/>
          <w:szCs w:val="28"/>
        </w:rPr>
      </w:pPr>
      <w:r>
        <w:rPr>
          <w:sz w:val="28"/>
          <w:szCs w:val="28"/>
        </w:rPr>
        <w:t xml:space="preserve">1.4. Засновником, власником та органом управління майном Підприємства є Боярська міська територіальна громада в особі Боярської міської ради. </w:t>
      </w:r>
    </w:p>
    <w:p w14:paraId="7B62383F" w14:textId="77777777" w:rsidR="001179FA" w:rsidRDefault="000512CE">
      <w:pPr>
        <w:widowControl/>
        <w:shd w:val="clear" w:color="auto" w:fill="FFFFFF"/>
        <w:jc w:val="both"/>
        <w:rPr>
          <w:sz w:val="28"/>
          <w:szCs w:val="28"/>
        </w:rPr>
      </w:pPr>
      <w:r>
        <w:rPr>
          <w:sz w:val="28"/>
          <w:szCs w:val="28"/>
        </w:rPr>
        <w:t xml:space="preserve">1.5. Органом, за яким закріплено функції управління Підприємством, є управління соціального захисту населення Боярської міської ради (далі – Орган управління). Підприємство є підпорядкованим, підзвітним та підконтрольним Органу управління. </w:t>
      </w:r>
    </w:p>
    <w:p w14:paraId="0214C68C" w14:textId="77777777" w:rsidR="001179FA" w:rsidRDefault="000512CE">
      <w:pPr>
        <w:widowControl/>
        <w:shd w:val="clear" w:color="auto" w:fill="FFFFFF"/>
        <w:jc w:val="both"/>
        <w:rPr>
          <w:sz w:val="28"/>
          <w:szCs w:val="28"/>
        </w:rPr>
      </w:pPr>
      <w:r>
        <w:rPr>
          <w:sz w:val="28"/>
          <w:szCs w:val="28"/>
        </w:rPr>
        <w:t xml:space="preserve">1.6.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14:paraId="72118D7F" w14:textId="77777777" w:rsidR="001179FA" w:rsidRDefault="000512CE">
      <w:pPr>
        <w:widowControl/>
        <w:shd w:val="clear" w:color="auto" w:fill="FFFFFF"/>
        <w:jc w:val="both"/>
        <w:rPr>
          <w:sz w:val="28"/>
          <w:szCs w:val="28"/>
        </w:rPr>
      </w:pPr>
      <w:r>
        <w:rPr>
          <w:sz w:val="28"/>
          <w:szCs w:val="28"/>
        </w:rPr>
        <w:t xml:space="preserve">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14:paraId="266E3A86" w14:textId="77777777" w:rsidR="001179FA" w:rsidRDefault="000512CE">
      <w:pPr>
        <w:widowControl/>
        <w:shd w:val="clear" w:color="auto" w:fill="FFFFFF"/>
        <w:jc w:val="both"/>
        <w:rPr>
          <w:sz w:val="28"/>
          <w:szCs w:val="28"/>
        </w:rPr>
      </w:pPr>
      <w:r>
        <w:rPr>
          <w:sz w:val="28"/>
          <w:szCs w:val="28"/>
        </w:rPr>
        <w:t xml:space="preserve">1.8. Не вважається розподілом доходів Підприємства, у розумінні п. 1.7 цього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14:paraId="6DC7FB1F" w14:textId="77777777" w:rsidR="001179FA" w:rsidRDefault="000512CE">
      <w:pPr>
        <w:widowControl/>
        <w:shd w:val="clear" w:color="auto" w:fill="FFFFFF"/>
        <w:jc w:val="both"/>
        <w:rPr>
          <w:sz w:val="28"/>
          <w:szCs w:val="28"/>
        </w:rPr>
      </w:pPr>
      <w:r>
        <w:rPr>
          <w:sz w:val="28"/>
          <w:szCs w:val="28"/>
        </w:rPr>
        <w:t>1.9.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наказами Мінсоцполітики, загальнообов’язковими нормативними актами інших центральних органів виконавчої влади, відповідними рішеннями місцевих органів виконавчої влади й органів місцевого самоврядування та цим Статутом.</w:t>
      </w:r>
    </w:p>
    <w:p w14:paraId="2BF9C94D" w14:textId="77777777" w:rsidR="001179FA" w:rsidRDefault="000512CE">
      <w:pPr>
        <w:widowControl/>
        <w:shd w:val="clear" w:color="auto" w:fill="FFFFFF"/>
        <w:jc w:val="both"/>
        <w:rPr>
          <w:sz w:val="28"/>
          <w:szCs w:val="28"/>
        </w:rPr>
      </w:pPr>
      <w:r>
        <w:rPr>
          <w:sz w:val="28"/>
          <w:szCs w:val="28"/>
        </w:rPr>
        <w:t>1.10. Питання діяльності Підприємства, не передбачені цим Статутом, регулюються законодавством України.</w:t>
      </w:r>
    </w:p>
    <w:p w14:paraId="676C7EBF" w14:textId="77777777" w:rsidR="00A41784" w:rsidRPr="00A41784" w:rsidRDefault="00A41784">
      <w:pPr>
        <w:widowControl/>
        <w:shd w:val="clear" w:color="auto" w:fill="FFFFFF"/>
        <w:jc w:val="both"/>
        <w:rPr>
          <w:sz w:val="28"/>
          <w:szCs w:val="28"/>
          <w:lang w:val="uk-UA"/>
        </w:rPr>
      </w:pPr>
    </w:p>
    <w:p w14:paraId="77AB5756" w14:textId="77777777" w:rsidR="001179FA" w:rsidRDefault="000512CE">
      <w:pPr>
        <w:widowControl/>
        <w:shd w:val="clear" w:color="auto" w:fill="FFFFFF"/>
        <w:spacing w:after="160"/>
        <w:ind w:firstLine="460"/>
        <w:jc w:val="center"/>
        <w:rPr>
          <w:sz w:val="28"/>
          <w:szCs w:val="28"/>
        </w:rPr>
      </w:pPr>
      <w:r>
        <w:rPr>
          <w:b/>
          <w:sz w:val="28"/>
          <w:szCs w:val="28"/>
        </w:rPr>
        <w:t>2. НАЙМЕНУВАННЯ ТА МІСЦЕЗНАХОДЖЕННЯ</w:t>
      </w:r>
    </w:p>
    <w:p w14:paraId="03427F7F" w14:textId="77777777" w:rsidR="001179FA" w:rsidRDefault="000512CE">
      <w:pPr>
        <w:widowControl/>
        <w:shd w:val="clear" w:color="auto" w:fill="FFFFFF"/>
        <w:jc w:val="both"/>
        <w:rPr>
          <w:sz w:val="28"/>
          <w:szCs w:val="28"/>
        </w:rPr>
      </w:pPr>
      <w:r>
        <w:rPr>
          <w:sz w:val="28"/>
          <w:szCs w:val="28"/>
        </w:rPr>
        <w:t>2.1. Найменування:</w:t>
      </w:r>
    </w:p>
    <w:p w14:paraId="2921EB5A" w14:textId="77777777" w:rsidR="001179FA" w:rsidRDefault="000512CE">
      <w:pPr>
        <w:widowControl/>
        <w:shd w:val="clear" w:color="auto" w:fill="FFFFFF"/>
        <w:jc w:val="both"/>
        <w:rPr>
          <w:sz w:val="28"/>
          <w:szCs w:val="28"/>
        </w:rPr>
      </w:pPr>
      <w:r>
        <w:rPr>
          <w:sz w:val="28"/>
          <w:szCs w:val="28"/>
        </w:rPr>
        <w:t>2.1.1. Повне найменування Підприємства: Комунальне некомерційне підприємство “Центр соціальної підтримки” Боярської міської ради.</w:t>
      </w:r>
    </w:p>
    <w:p w14:paraId="154EA8BA" w14:textId="77777777" w:rsidR="001179FA" w:rsidRDefault="000512CE">
      <w:pPr>
        <w:widowControl/>
        <w:shd w:val="clear" w:color="auto" w:fill="FFFFFF"/>
        <w:jc w:val="both"/>
        <w:rPr>
          <w:sz w:val="28"/>
          <w:szCs w:val="28"/>
        </w:rPr>
      </w:pPr>
      <w:r>
        <w:rPr>
          <w:sz w:val="28"/>
          <w:szCs w:val="28"/>
        </w:rPr>
        <w:lastRenderedPageBreak/>
        <w:t>2.1.2. Скорочене найменування Підприємства: КНП “ЦСП” БМР.</w:t>
      </w:r>
    </w:p>
    <w:p w14:paraId="05ABA790" w14:textId="484740E0" w:rsidR="001179FA" w:rsidRPr="00A41784" w:rsidRDefault="000512CE">
      <w:pPr>
        <w:widowControl/>
        <w:shd w:val="clear" w:color="auto" w:fill="FFFFFF"/>
        <w:jc w:val="both"/>
        <w:rPr>
          <w:sz w:val="28"/>
          <w:szCs w:val="28"/>
          <w:lang w:val="uk-UA"/>
        </w:rPr>
      </w:pPr>
      <w:r>
        <w:rPr>
          <w:sz w:val="28"/>
          <w:szCs w:val="28"/>
        </w:rPr>
        <w:t>2.2. Юридична адреса та місцезнаходження Підприємства: вул. Ярослава Мудрого, 62, м. Боярка, Фастівський район, Київська обл., 08153</w:t>
      </w:r>
      <w:r w:rsidR="00A41784">
        <w:rPr>
          <w:sz w:val="28"/>
          <w:szCs w:val="28"/>
          <w:lang w:val="uk-UA"/>
        </w:rPr>
        <w:t>.</w:t>
      </w:r>
    </w:p>
    <w:p w14:paraId="2547F770" w14:textId="77777777" w:rsidR="001179FA" w:rsidRDefault="001179FA">
      <w:pPr>
        <w:widowControl/>
        <w:shd w:val="clear" w:color="auto" w:fill="FFFFFF"/>
        <w:jc w:val="both"/>
        <w:rPr>
          <w:sz w:val="28"/>
          <w:szCs w:val="28"/>
        </w:rPr>
      </w:pPr>
    </w:p>
    <w:p w14:paraId="54EC3909" w14:textId="77777777" w:rsidR="001179FA" w:rsidRDefault="000512CE">
      <w:pPr>
        <w:widowControl/>
        <w:shd w:val="clear" w:color="auto" w:fill="FFFFFF"/>
        <w:spacing w:after="160"/>
        <w:ind w:firstLine="460"/>
        <w:jc w:val="center"/>
        <w:rPr>
          <w:sz w:val="28"/>
          <w:szCs w:val="28"/>
        </w:rPr>
      </w:pPr>
      <w:r>
        <w:rPr>
          <w:b/>
          <w:sz w:val="28"/>
          <w:szCs w:val="28"/>
        </w:rPr>
        <w:t>3. ОРГАНІЗАЦІЙНА СТРУКТУРА</w:t>
      </w:r>
    </w:p>
    <w:p w14:paraId="0554F4B3" w14:textId="77777777" w:rsidR="001179FA" w:rsidRDefault="000512CE">
      <w:pPr>
        <w:widowControl/>
        <w:shd w:val="clear" w:color="auto" w:fill="FFFFFF"/>
        <w:jc w:val="both"/>
        <w:rPr>
          <w:sz w:val="28"/>
          <w:szCs w:val="28"/>
        </w:rPr>
      </w:pPr>
      <w:r>
        <w:rPr>
          <w:sz w:val="28"/>
          <w:szCs w:val="28"/>
        </w:rPr>
        <w:t>3.1.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14:paraId="273C361E" w14:textId="77777777" w:rsidR="001179FA" w:rsidRDefault="000512CE">
      <w:pPr>
        <w:widowControl/>
        <w:shd w:val="clear" w:color="auto" w:fill="FFFFFF"/>
        <w:jc w:val="both"/>
        <w:rPr>
          <w:sz w:val="28"/>
          <w:szCs w:val="28"/>
        </w:rPr>
      </w:pPr>
      <w:r>
        <w:rPr>
          <w:sz w:val="28"/>
          <w:szCs w:val="28"/>
        </w:rPr>
        <w:t>3.2. Структурні підрозділи Підприємства не мають статусу юридичної особи і здійснюють свою діяльність на підставі Положення про відповідний структурний підрозділ, затверджений у відповідності з вимогами законодавства України та цього Статуту.</w:t>
      </w:r>
    </w:p>
    <w:p w14:paraId="4BF4F47D" w14:textId="77777777" w:rsidR="001179FA" w:rsidRDefault="000512CE">
      <w:pPr>
        <w:widowControl/>
        <w:shd w:val="clear" w:color="auto" w:fill="FFFFFF"/>
        <w:jc w:val="both"/>
        <w:rPr>
          <w:sz w:val="28"/>
          <w:szCs w:val="28"/>
        </w:rPr>
      </w:pPr>
      <w:r>
        <w:rPr>
          <w:sz w:val="28"/>
          <w:szCs w:val="28"/>
        </w:rPr>
        <w:t>3.3. Функціональні обов’язки та посадові інструкції працівників Підприємства затверджуються директором.</w:t>
      </w:r>
    </w:p>
    <w:p w14:paraId="0F544637" w14:textId="77777777" w:rsidR="001179FA" w:rsidRDefault="001179FA">
      <w:pPr>
        <w:widowControl/>
        <w:shd w:val="clear" w:color="auto" w:fill="FFFFFF"/>
        <w:jc w:val="both"/>
        <w:rPr>
          <w:sz w:val="28"/>
          <w:szCs w:val="28"/>
        </w:rPr>
      </w:pPr>
    </w:p>
    <w:p w14:paraId="2F16678D" w14:textId="77777777" w:rsidR="001179FA" w:rsidRDefault="000512CE">
      <w:pPr>
        <w:widowControl/>
        <w:shd w:val="clear" w:color="auto" w:fill="FFFFFF"/>
        <w:spacing w:after="160"/>
        <w:ind w:firstLine="460"/>
        <w:jc w:val="center"/>
        <w:rPr>
          <w:sz w:val="28"/>
          <w:szCs w:val="28"/>
        </w:rPr>
      </w:pPr>
      <w:r>
        <w:rPr>
          <w:b/>
          <w:sz w:val="28"/>
          <w:szCs w:val="28"/>
        </w:rPr>
        <w:t>4. МЕТА ТА ПРЕДМЕТ ДІЯЛЬНОСТІ</w:t>
      </w:r>
    </w:p>
    <w:p w14:paraId="098F4F36" w14:textId="77777777" w:rsidR="001179FA" w:rsidRDefault="000512CE">
      <w:pPr>
        <w:widowControl/>
        <w:shd w:val="clear" w:color="auto" w:fill="FFFFFF"/>
        <w:jc w:val="both"/>
        <w:rPr>
          <w:sz w:val="28"/>
          <w:szCs w:val="28"/>
        </w:rPr>
      </w:pPr>
      <w:r>
        <w:rPr>
          <w:sz w:val="28"/>
          <w:szCs w:val="28"/>
        </w:rPr>
        <w:t>4.1. Основною метою створення Підприємства є проведення соціально- профілактичної роботи, спрямованої на запобігання потраплянню в складні життєві обставини осіб/сімей, які належать до вразливих груп населення та надання особам/сім’ям комплексу соціальних послуг, яких вони потребують, відповідно до класифікатора соціальних послуг, затвердженого Мінсоцполітики, з метою мінімізації або подолання таких обставин.</w:t>
      </w:r>
    </w:p>
    <w:p w14:paraId="59DE8CED" w14:textId="77777777" w:rsidR="001179FA" w:rsidRDefault="000512CE">
      <w:pPr>
        <w:widowControl/>
        <w:shd w:val="clear" w:color="auto" w:fill="FFFFFF"/>
        <w:jc w:val="both"/>
        <w:rPr>
          <w:b/>
          <w:sz w:val="28"/>
          <w:szCs w:val="28"/>
        </w:rPr>
      </w:pPr>
      <w:r>
        <w:rPr>
          <w:b/>
          <w:sz w:val="28"/>
          <w:szCs w:val="28"/>
        </w:rPr>
        <w:t>4.2. Відповідно до поставленої мети предметом діяльності Підприємства є:</w:t>
      </w:r>
    </w:p>
    <w:p w14:paraId="49D156C9" w14:textId="77777777" w:rsidR="001179FA" w:rsidRDefault="000512CE">
      <w:pPr>
        <w:widowControl/>
        <w:shd w:val="clear" w:color="auto" w:fill="FFFFFF"/>
        <w:jc w:val="both"/>
        <w:rPr>
          <w:sz w:val="32"/>
          <w:szCs w:val="32"/>
        </w:rPr>
      </w:pPr>
      <w:r>
        <w:rPr>
          <w:sz w:val="28"/>
          <w:szCs w:val="28"/>
        </w:rPr>
        <w:t xml:space="preserve">4.2.1. </w:t>
      </w:r>
      <w:r>
        <w:rPr>
          <w:sz w:val="28"/>
          <w:szCs w:val="28"/>
          <w:highlight w:val="white"/>
        </w:rPr>
        <w:t>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14:paraId="7EFB2C11" w14:textId="77777777" w:rsidR="001179FA" w:rsidRDefault="000512CE">
      <w:pPr>
        <w:widowControl/>
        <w:shd w:val="clear" w:color="auto" w:fill="FFFFFF"/>
        <w:jc w:val="both"/>
        <w:rPr>
          <w:sz w:val="28"/>
          <w:szCs w:val="28"/>
          <w:highlight w:val="white"/>
        </w:rPr>
      </w:pPr>
      <w:r>
        <w:rPr>
          <w:sz w:val="28"/>
          <w:szCs w:val="28"/>
        </w:rPr>
        <w:t xml:space="preserve">4.2.2. </w:t>
      </w:r>
      <w:r>
        <w:rPr>
          <w:sz w:val="28"/>
          <w:szCs w:val="28"/>
          <w:highlight w:val="white"/>
        </w:rPr>
        <w:t>надання особам/сім’ям комплексу соціальних послуг, яких вони потребують, відповідно до класифікатора соціальних послуг, затвердженого Мінсоцполітики, з метою мінімізації або подолання таких обставин.</w:t>
      </w:r>
    </w:p>
    <w:p w14:paraId="04D67A38" w14:textId="77777777" w:rsidR="001179FA" w:rsidRDefault="000512CE">
      <w:pPr>
        <w:widowControl/>
        <w:shd w:val="clear" w:color="auto" w:fill="FFFFFF"/>
        <w:jc w:val="both"/>
        <w:rPr>
          <w:sz w:val="28"/>
          <w:szCs w:val="28"/>
          <w:highlight w:val="white"/>
        </w:rPr>
      </w:pPr>
      <w:r>
        <w:rPr>
          <w:sz w:val="28"/>
          <w:szCs w:val="28"/>
          <w:highlight w:val="white"/>
        </w:rPr>
        <w:t>4.2.3. надання комплексної соціально-психологічної та первинної правової допомоги, а також соціальних послуг особам, які постраждали від домашнього насильства та/або насильства за ознакою статі,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w:t>
      </w:r>
    </w:p>
    <w:p w14:paraId="331B7B81" w14:textId="77777777" w:rsidR="001179FA" w:rsidRDefault="000512CE">
      <w:pPr>
        <w:widowControl/>
        <w:shd w:val="clear" w:color="auto" w:fill="FFFFFF"/>
        <w:jc w:val="both"/>
        <w:rPr>
          <w:sz w:val="28"/>
          <w:szCs w:val="28"/>
        </w:rPr>
      </w:pPr>
      <w:r>
        <w:rPr>
          <w:sz w:val="28"/>
          <w:szCs w:val="28"/>
          <w:highlight w:val="white"/>
        </w:rPr>
        <w:t xml:space="preserve">4.2.4. забезпечення функціонування </w:t>
      </w:r>
      <w:r>
        <w:rPr>
          <w:sz w:val="28"/>
          <w:szCs w:val="28"/>
        </w:rPr>
        <w:t>притулку для осіб, які постраждали від домашнього насильства та/або насильства за ознакою статі, як спеціалізованої служби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405DD071" w14:textId="77777777" w:rsidR="001179FA" w:rsidRDefault="000512CE">
      <w:pPr>
        <w:widowControl/>
        <w:shd w:val="clear" w:color="auto" w:fill="FFFFFF"/>
        <w:jc w:val="both"/>
        <w:rPr>
          <w:sz w:val="32"/>
          <w:szCs w:val="32"/>
        </w:rPr>
      </w:pPr>
      <w:r>
        <w:rPr>
          <w:sz w:val="28"/>
          <w:szCs w:val="28"/>
        </w:rPr>
        <w:t xml:space="preserve">4.2.5. забезпечення діяльності </w:t>
      </w:r>
      <w:r>
        <w:rPr>
          <w:sz w:val="28"/>
          <w:szCs w:val="28"/>
          <w:highlight w:val="white"/>
        </w:rPr>
        <w:t>мобільної бригади - спеціалізованої служби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6A124AF3" w14:textId="77777777" w:rsidR="001179FA" w:rsidRDefault="000512CE">
      <w:pPr>
        <w:widowControl/>
        <w:shd w:val="clear" w:color="auto" w:fill="FFFFFF"/>
        <w:jc w:val="both"/>
        <w:rPr>
          <w:sz w:val="28"/>
          <w:szCs w:val="28"/>
        </w:rPr>
      </w:pPr>
      <w:r>
        <w:rPr>
          <w:sz w:val="28"/>
          <w:szCs w:val="28"/>
        </w:rPr>
        <w:lastRenderedPageBreak/>
        <w:t>4.2.6. здійснення заходів щодо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5AD24C8E" w14:textId="77777777" w:rsidR="001179FA" w:rsidRDefault="000512CE">
      <w:pPr>
        <w:widowControl/>
        <w:shd w:val="clear" w:color="auto" w:fill="FFFFFF"/>
        <w:jc w:val="both"/>
        <w:rPr>
          <w:sz w:val="28"/>
          <w:szCs w:val="28"/>
        </w:rPr>
      </w:pPr>
      <w:r>
        <w:rPr>
          <w:sz w:val="28"/>
          <w:szCs w:val="28"/>
        </w:rPr>
        <w:t>4.2.7. виявлення отримувачів соціальних послуг та ведення їх обліку;</w:t>
      </w:r>
    </w:p>
    <w:p w14:paraId="50CFBC3A" w14:textId="77777777" w:rsidR="001179FA" w:rsidRDefault="000512CE">
      <w:pPr>
        <w:widowControl/>
        <w:shd w:val="clear" w:color="auto" w:fill="FFFFFF"/>
        <w:jc w:val="both"/>
        <w:rPr>
          <w:sz w:val="28"/>
          <w:szCs w:val="28"/>
        </w:rPr>
      </w:pPr>
      <w:r>
        <w:rPr>
          <w:sz w:val="28"/>
          <w:szCs w:val="28"/>
        </w:rPr>
        <w:t>4.2.8. проведення оцінювання потреб осіб/сімей, які належать до вразливих груп населення та/або перебувають у складних життєвих обставинах, у соціальних послугах, визначення методів соціальної роботи, забезпечення психологічної підтримки;</w:t>
      </w:r>
    </w:p>
    <w:p w14:paraId="4C74D257" w14:textId="77777777" w:rsidR="001179FA" w:rsidRDefault="000512CE">
      <w:pPr>
        <w:widowControl/>
        <w:shd w:val="clear" w:color="auto" w:fill="FFFFFF"/>
        <w:jc w:val="both"/>
        <w:rPr>
          <w:sz w:val="28"/>
          <w:szCs w:val="28"/>
        </w:rPr>
      </w:pPr>
      <w:r>
        <w:rPr>
          <w:sz w:val="28"/>
          <w:szCs w:val="28"/>
        </w:rPr>
        <w:t xml:space="preserve">4.2.9. надання допомоги особам/сім’ям у розв’язанні їх соціально-побутових проблем; </w:t>
      </w:r>
    </w:p>
    <w:p w14:paraId="38B62235" w14:textId="77777777" w:rsidR="001179FA" w:rsidRDefault="000512CE">
      <w:pPr>
        <w:widowControl/>
        <w:shd w:val="clear" w:color="auto" w:fill="FFFFFF"/>
        <w:jc w:val="both"/>
        <w:rPr>
          <w:sz w:val="28"/>
          <w:szCs w:val="28"/>
          <w:highlight w:val="red"/>
        </w:rPr>
      </w:pPr>
      <w:r>
        <w:rPr>
          <w:sz w:val="28"/>
          <w:szCs w:val="28"/>
        </w:rPr>
        <w:t>4.2.10. надання соціальних послуг відповідно до державних стандартів соціальних послуг, зокрема:</w:t>
      </w:r>
    </w:p>
    <w:p w14:paraId="3E4B137C" w14:textId="77777777" w:rsidR="001179FA" w:rsidRDefault="000512CE">
      <w:pPr>
        <w:widowControl/>
        <w:shd w:val="clear" w:color="auto" w:fill="FFFFFF"/>
        <w:jc w:val="both"/>
        <w:rPr>
          <w:sz w:val="28"/>
          <w:szCs w:val="28"/>
        </w:rPr>
      </w:pPr>
      <w:r>
        <w:rPr>
          <w:sz w:val="28"/>
          <w:szCs w:val="28"/>
        </w:rPr>
        <w:t>(002.0) Консультування;</w:t>
      </w:r>
    </w:p>
    <w:p w14:paraId="613759C8" w14:textId="77777777" w:rsidR="001179FA" w:rsidRDefault="000512CE">
      <w:pPr>
        <w:widowControl/>
        <w:shd w:val="clear" w:color="auto" w:fill="FFFFFF"/>
        <w:jc w:val="both"/>
        <w:rPr>
          <w:sz w:val="28"/>
          <w:szCs w:val="28"/>
        </w:rPr>
      </w:pPr>
      <w:r>
        <w:rPr>
          <w:sz w:val="28"/>
          <w:szCs w:val="28"/>
        </w:rPr>
        <w:t>(004.0) Представництво інтересів;</w:t>
      </w:r>
    </w:p>
    <w:p w14:paraId="237C306A" w14:textId="77777777" w:rsidR="001179FA" w:rsidRDefault="000512CE">
      <w:pPr>
        <w:widowControl/>
        <w:shd w:val="clear" w:color="auto" w:fill="FFFFFF"/>
        <w:jc w:val="both"/>
        <w:rPr>
          <w:sz w:val="28"/>
          <w:szCs w:val="28"/>
        </w:rPr>
      </w:pPr>
      <w:r>
        <w:rPr>
          <w:sz w:val="28"/>
          <w:szCs w:val="28"/>
        </w:rPr>
        <w:t>(005.0) Надання притулку;</w:t>
      </w:r>
    </w:p>
    <w:p w14:paraId="6E5A156B" w14:textId="77777777" w:rsidR="001179FA" w:rsidRDefault="000512CE">
      <w:pPr>
        <w:widowControl/>
        <w:shd w:val="clear" w:color="auto" w:fill="FFFFFF"/>
        <w:jc w:val="both"/>
        <w:rPr>
          <w:sz w:val="28"/>
          <w:szCs w:val="28"/>
        </w:rPr>
      </w:pPr>
      <w:r>
        <w:rPr>
          <w:sz w:val="28"/>
          <w:szCs w:val="28"/>
        </w:rPr>
        <w:t>(007.0) Соціальна профілактика;</w:t>
      </w:r>
    </w:p>
    <w:p w14:paraId="10F48B95" w14:textId="77777777" w:rsidR="001179FA" w:rsidRDefault="000512CE">
      <w:pPr>
        <w:widowControl/>
        <w:shd w:val="clear" w:color="auto" w:fill="FFFFFF"/>
        <w:jc w:val="both"/>
        <w:rPr>
          <w:sz w:val="28"/>
          <w:szCs w:val="28"/>
        </w:rPr>
      </w:pPr>
      <w:r>
        <w:rPr>
          <w:sz w:val="28"/>
          <w:szCs w:val="28"/>
        </w:rPr>
        <w:t>(009.0) Підтримане проживання;</w:t>
      </w:r>
    </w:p>
    <w:p w14:paraId="109B8137" w14:textId="77777777" w:rsidR="001179FA" w:rsidRDefault="000512CE">
      <w:pPr>
        <w:widowControl/>
        <w:shd w:val="clear" w:color="auto" w:fill="FFFFFF"/>
        <w:jc w:val="both"/>
        <w:rPr>
          <w:sz w:val="28"/>
          <w:szCs w:val="28"/>
        </w:rPr>
      </w:pPr>
      <w:r>
        <w:rPr>
          <w:sz w:val="28"/>
          <w:szCs w:val="28"/>
        </w:rPr>
        <w:t>(012.0) Кризове та екстрене втручання;</w:t>
      </w:r>
    </w:p>
    <w:p w14:paraId="38B8C34B" w14:textId="77777777" w:rsidR="001179FA" w:rsidRDefault="000512CE">
      <w:pPr>
        <w:widowControl/>
        <w:shd w:val="clear" w:color="auto" w:fill="FFFFFF"/>
        <w:jc w:val="both"/>
        <w:rPr>
          <w:sz w:val="28"/>
          <w:szCs w:val="28"/>
        </w:rPr>
      </w:pPr>
      <w:r>
        <w:rPr>
          <w:sz w:val="28"/>
          <w:szCs w:val="28"/>
        </w:rPr>
        <w:t>(013.0) Соціальна адаптація;</w:t>
      </w:r>
    </w:p>
    <w:p w14:paraId="2328E373" w14:textId="77777777" w:rsidR="001179FA" w:rsidRDefault="000512CE">
      <w:pPr>
        <w:widowControl/>
        <w:shd w:val="clear" w:color="auto" w:fill="FFFFFF"/>
        <w:jc w:val="both"/>
        <w:rPr>
          <w:sz w:val="28"/>
          <w:szCs w:val="28"/>
        </w:rPr>
      </w:pPr>
      <w:r>
        <w:rPr>
          <w:sz w:val="28"/>
          <w:szCs w:val="28"/>
        </w:rPr>
        <w:t>(014.0) Соціальна інтеграція та реінтеграція;</w:t>
      </w:r>
    </w:p>
    <w:p w14:paraId="72AA6607" w14:textId="77777777" w:rsidR="001179FA" w:rsidRDefault="000512CE">
      <w:pPr>
        <w:widowControl/>
        <w:shd w:val="clear" w:color="auto" w:fill="FFFFFF"/>
        <w:jc w:val="both"/>
        <w:rPr>
          <w:sz w:val="28"/>
          <w:szCs w:val="28"/>
        </w:rPr>
      </w:pPr>
      <w:r>
        <w:rPr>
          <w:sz w:val="28"/>
          <w:szCs w:val="28"/>
        </w:rPr>
        <w:t>(015.1) Догляд вдома;</w:t>
      </w:r>
    </w:p>
    <w:p w14:paraId="0E18FDAD" w14:textId="77777777" w:rsidR="001179FA" w:rsidRDefault="000512CE">
      <w:pPr>
        <w:widowControl/>
        <w:shd w:val="clear" w:color="auto" w:fill="FFFFFF"/>
        <w:jc w:val="both"/>
        <w:rPr>
          <w:sz w:val="28"/>
          <w:szCs w:val="28"/>
        </w:rPr>
      </w:pPr>
      <w:r>
        <w:rPr>
          <w:sz w:val="28"/>
          <w:szCs w:val="28"/>
        </w:rPr>
        <w:t>(015.2) Догляд стаціонарний;</w:t>
      </w:r>
    </w:p>
    <w:p w14:paraId="6FC8954F" w14:textId="77777777" w:rsidR="001179FA" w:rsidRDefault="000512CE">
      <w:pPr>
        <w:widowControl/>
        <w:shd w:val="clear" w:color="auto" w:fill="FFFFFF"/>
        <w:jc w:val="both"/>
        <w:rPr>
          <w:sz w:val="28"/>
          <w:szCs w:val="28"/>
        </w:rPr>
      </w:pPr>
      <w:r>
        <w:rPr>
          <w:sz w:val="28"/>
          <w:szCs w:val="28"/>
        </w:rPr>
        <w:t>(015.3) Денний догляд;</w:t>
      </w:r>
    </w:p>
    <w:p w14:paraId="7D14F221" w14:textId="77777777" w:rsidR="001179FA" w:rsidRDefault="000512CE">
      <w:pPr>
        <w:widowControl/>
        <w:shd w:val="clear" w:color="auto" w:fill="FFFFFF"/>
        <w:jc w:val="both"/>
        <w:rPr>
          <w:sz w:val="28"/>
          <w:szCs w:val="28"/>
        </w:rPr>
      </w:pPr>
      <w:r>
        <w:rPr>
          <w:sz w:val="28"/>
          <w:szCs w:val="28"/>
        </w:rPr>
        <w:t>(017.2) Соціально-психологічна реабілітація;</w:t>
      </w:r>
    </w:p>
    <w:p w14:paraId="2799D4B3" w14:textId="77777777" w:rsidR="001179FA" w:rsidRDefault="000512CE">
      <w:pPr>
        <w:widowControl/>
        <w:shd w:val="clear" w:color="auto" w:fill="FFFFFF"/>
        <w:jc w:val="both"/>
        <w:rPr>
          <w:sz w:val="28"/>
          <w:szCs w:val="28"/>
        </w:rPr>
      </w:pPr>
      <w:r>
        <w:rPr>
          <w:sz w:val="28"/>
          <w:szCs w:val="28"/>
        </w:rPr>
        <w:t>(019.0) Натуральна допомога;</w:t>
      </w:r>
    </w:p>
    <w:p w14:paraId="5381A27B" w14:textId="77777777" w:rsidR="001179FA" w:rsidRDefault="000512CE">
      <w:pPr>
        <w:widowControl/>
        <w:shd w:val="clear" w:color="auto" w:fill="FFFFFF"/>
        <w:jc w:val="both"/>
        <w:rPr>
          <w:sz w:val="28"/>
          <w:szCs w:val="28"/>
        </w:rPr>
      </w:pPr>
      <w:r>
        <w:rPr>
          <w:sz w:val="28"/>
          <w:szCs w:val="28"/>
        </w:rPr>
        <w:t>(021.0)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моторними, психічними та поведінковими порушеннями;</w:t>
      </w:r>
    </w:p>
    <w:p w14:paraId="2F431F27" w14:textId="77777777" w:rsidR="001179FA" w:rsidRDefault="000512CE">
      <w:pPr>
        <w:widowControl/>
        <w:shd w:val="clear" w:color="auto" w:fill="FFFFFF"/>
        <w:jc w:val="both"/>
        <w:rPr>
          <w:sz w:val="28"/>
          <w:szCs w:val="28"/>
        </w:rPr>
      </w:pPr>
      <w:r>
        <w:rPr>
          <w:sz w:val="28"/>
          <w:szCs w:val="28"/>
        </w:rPr>
        <w:t>(022.0) Переклад жестовою мовою;</w:t>
      </w:r>
    </w:p>
    <w:p w14:paraId="3D0EE62C" w14:textId="77777777" w:rsidR="001179FA" w:rsidRDefault="000512CE">
      <w:pPr>
        <w:widowControl/>
        <w:shd w:val="clear" w:color="auto" w:fill="FFFFFF"/>
        <w:jc w:val="both"/>
        <w:rPr>
          <w:sz w:val="28"/>
          <w:szCs w:val="28"/>
        </w:rPr>
      </w:pPr>
      <w:r>
        <w:rPr>
          <w:sz w:val="28"/>
          <w:szCs w:val="28"/>
        </w:rPr>
        <w:t>(023.0) Транспортні послуги;</w:t>
      </w:r>
    </w:p>
    <w:p w14:paraId="7FA0F900" w14:textId="64A82689" w:rsidR="001179FA" w:rsidRPr="00961B76" w:rsidRDefault="000512CE">
      <w:pPr>
        <w:widowControl/>
        <w:shd w:val="clear" w:color="auto" w:fill="FFFFFF"/>
        <w:jc w:val="both"/>
        <w:rPr>
          <w:sz w:val="28"/>
          <w:szCs w:val="28"/>
          <w:lang w:val="uk-UA"/>
        </w:rPr>
      </w:pPr>
      <w:r>
        <w:rPr>
          <w:sz w:val="28"/>
          <w:szCs w:val="28"/>
        </w:rPr>
        <w:t>інші соціальні послуги відповідно до визначених потреб</w:t>
      </w:r>
      <w:r w:rsidR="00961B76">
        <w:rPr>
          <w:sz w:val="28"/>
          <w:szCs w:val="28"/>
          <w:lang w:val="uk-UA"/>
        </w:rPr>
        <w:t>.</w:t>
      </w:r>
    </w:p>
    <w:p w14:paraId="5D7D7F17" w14:textId="77777777" w:rsidR="001179FA" w:rsidRDefault="001179FA">
      <w:pPr>
        <w:widowControl/>
        <w:shd w:val="clear" w:color="auto" w:fill="FFFFFF"/>
        <w:jc w:val="both"/>
        <w:rPr>
          <w:sz w:val="28"/>
          <w:szCs w:val="28"/>
        </w:rPr>
      </w:pPr>
    </w:p>
    <w:p w14:paraId="32818C91" w14:textId="77777777" w:rsidR="001179FA" w:rsidRDefault="000512CE">
      <w:pPr>
        <w:widowControl/>
        <w:shd w:val="clear" w:color="auto" w:fill="FFFFFF"/>
        <w:jc w:val="both"/>
        <w:rPr>
          <w:sz w:val="28"/>
          <w:szCs w:val="28"/>
        </w:rPr>
      </w:pPr>
      <w:r>
        <w:rPr>
          <w:sz w:val="28"/>
          <w:szCs w:val="28"/>
        </w:rPr>
        <w:t>4.2.11. підвищення соціальної згуртованості громади;</w:t>
      </w:r>
    </w:p>
    <w:p w14:paraId="2EFA7024" w14:textId="77777777" w:rsidR="001179FA" w:rsidRDefault="000512CE">
      <w:pPr>
        <w:widowControl/>
        <w:shd w:val="clear" w:color="auto" w:fill="FFFFFF"/>
        <w:jc w:val="both"/>
        <w:rPr>
          <w:sz w:val="28"/>
          <w:szCs w:val="28"/>
        </w:rPr>
      </w:pPr>
      <w:r>
        <w:rPr>
          <w:sz w:val="28"/>
          <w:szCs w:val="28"/>
        </w:rPr>
        <w:t>4.2.12. створення умов для навчання та підвищення кваліфікації фахівців, які надають соціальні послуги;</w:t>
      </w:r>
    </w:p>
    <w:p w14:paraId="58ACEA45" w14:textId="77777777" w:rsidR="001179FA" w:rsidRDefault="000512CE">
      <w:pPr>
        <w:widowControl/>
        <w:shd w:val="clear" w:color="auto" w:fill="FFFFFF"/>
        <w:jc w:val="both"/>
        <w:rPr>
          <w:sz w:val="28"/>
          <w:szCs w:val="28"/>
        </w:rPr>
      </w:pPr>
      <w:r>
        <w:rPr>
          <w:sz w:val="28"/>
          <w:szCs w:val="28"/>
        </w:rPr>
        <w:t>4.2.13. внесення відомостей до реєстру надавачів та отримувачів соціальних послуг;</w:t>
      </w:r>
    </w:p>
    <w:p w14:paraId="7CA4470F" w14:textId="77777777" w:rsidR="001179FA" w:rsidRDefault="000512CE">
      <w:pPr>
        <w:widowControl/>
        <w:shd w:val="clear" w:color="auto" w:fill="FFFFFF"/>
        <w:jc w:val="both"/>
        <w:rPr>
          <w:sz w:val="28"/>
          <w:szCs w:val="28"/>
        </w:rPr>
      </w:pPr>
      <w:r>
        <w:rPr>
          <w:sz w:val="28"/>
          <w:szCs w:val="28"/>
        </w:rPr>
        <w:t>4.2.14. проведення моніторингу та оцінювання якості наданих ним соціальних послуг;</w:t>
      </w:r>
    </w:p>
    <w:p w14:paraId="4546FD2A" w14:textId="77777777" w:rsidR="001179FA" w:rsidRDefault="000512CE">
      <w:pPr>
        <w:widowControl/>
        <w:shd w:val="clear" w:color="auto" w:fill="FFFFFF"/>
        <w:jc w:val="both"/>
        <w:rPr>
          <w:sz w:val="28"/>
          <w:szCs w:val="28"/>
        </w:rPr>
      </w:pPr>
      <w:r>
        <w:rPr>
          <w:sz w:val="28"/>
          <w:szCs w:val="28"/>
        </w:rPr>
        <w:t>4.2.15. взаємодія з іншими суб’єктами системи надання соціальних послуг, а також з органами, установами, закладами, фізичними особами - підприємцями, які у відповідній адміністративно-територіальній одиниці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14:paraId="4F6B11B1" w14:textId="77777777" w:rsidR="001179FA" w:rsidRDefault="000512CE">
      <w:pPr>
        <w:widowControl/>
        <w:shd w:val="clear" w:color="auto" w:fill="FFFFFF"/>
        <w:jc w:val="both"/>
        <w:rPr>
          <w:sz w:val="28"/>
          <w:szCs w:val="28"/>
        </w:rPr>
      </w:pPr>
      <w:r>
        <w:rPr>
          <w:sz w:val="28"/>
          <w:szCs w:val="28"/>
        </w:rPr>
        <w:t xml:space="preserve">4.2.16. інформування жителів Боярської міської територіальної громади та кожного отримувача соціальних послуг у формі, доступній для сприйняття </w:t>
      </w:r>
      <w:r>
        <w:rPr>
          <w:sz w:val="28"/>
          <w:szCs w:val="28"/>
        </w:rPr>
        <w:lastRenderedPageBreak/>
        <w:t>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5992A08C" w14:textId="77777777" w:rsidR="001179FA" w:rsidRDefault="000512CE">
      <w:pPr>
        <w:widowControl/>
        <w:shd w:val="clear" w:color="auto" w:fill="FFFFFF"/>
        <w:jc w:val="both"/>
        <w:rPr>
          <w:sz w:val="28"/>
          <w:szCs w:val="28"/>
        </w:rPr>
      </w:pPr>
      <w:r>
        <w:rPr>
          <w:sz w:val="28"/>
          <w:szCs w:val="28"/>
        </w:rPr>
        <w:t>4.2.17. участь у визначенні потреб населення Боярської міської територіальної громади у соціальних послугах, а також у розробленні та виконанні програм надання соціальних послуг, розроблених за результатами визначення потреб населення Боярської міської територіальної громади у соціальних послугах;</w:t>
      </w:r>
    </w:p>
    <w:p w14:paraId="6925EE41" w14:textId="77777777" w:rsidR="001179FA" w:rsidRDefault="000512CE">
      <w:pPr>
        <w:widowControl/>
        <w:shd w:val="clear" w:color="auto" w:fill="FFFFFF"/>
        <w:jc w:val="both"/>
        <w:rPr>
          <w:sz w:val="28"/>
          <w:szCs w:val="28"/>
        </w:rPr>
      </w:pPr>
      <w:r>
        <w:rPr>
          <w:sz w:val="28"/>
          <w:szCs w:val="28"/>
        </w:rPr>
        <w:t>4.2.18. підготовка статистичних та інформаційно-аналітичних матеріалів стосовно наданих соціальних послуг і проведеної соціальної роботи, що подаються засновнику;</w:t>
      </w:r>
    </w:p>
    <w:p w14:paraId="6F3213D2" w14:textId="77777777" w:rsidR="001179FA" w:rsidRDefault="000512CE">
      <w:pPr>
        <w:widowControl/>
        <w:shd w:val="clear" w:color="auto" w:fill="FFFFFF"/>
        <w:jc w:val="both"/>
        <w:rPr>
          <w:sz w:val="28"/>
          <w:szCs w:val="28"/>
        </w:rPr>
      </w:pPr>
      <w:r>
        <w:rPr>
          <w:sz w:val="28"/>
          <w:szCs w:val="28"/>
        </w:rPr>
        <w:t>4.2.19. забезпечення захисту персональних даних осіб, сімей, які перебувають у складних життєвих обставинах, інших вразливих категорій осіб, яким Підприємством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14:paraId="6F2F41D1" w14:textId="77777777" w:rsidR="001179FA" w:rsidRDefault="000512CE">
      <w:pPr>
        <w:widowControl/>
        <w:shd w:val="clear" w:color="auto" w:fill="FFFFFF"/>
        <w:jc w:val="both"/>
        <w:rPr>
          <w:sz w:val="28"/>
          <w:szCs w:val="28"/>
        </w:rPr>
      </w:pPr>
      <w:r>
        <w:rPr>
          <w:sz w:val="28"/>
          <w:szCs w:val="28"/>
        </w:rPr>
        <w:t>4.2.20. інші функції, що випливають із покладених на Підприємство завдань, не виходячи за межі надання соціальних послуг населенню.</w:t>
      </w:r>
    </w:p>
    <w:p w14:paraId="02FCE9BD" w14:textId="77777777" w:rsidR="001179FA" w:rsidRDefault="001179FA">
      <w:pPr>
        <w:widowControl/>
        <w:shd w:val="clear" w:color="auto" w:fill="FFFFFF"/>
        <w:jc w:val="both"/>
        <w:rPr>
          <w:sz w:val="28"/>
          <w:szCs w:val="28"/>
        </w:rPr>
      </w:pPr>
    </w:p>
    <w:p w14:paraId="3B9FA00C" w14:textId="77777777" w:rsidR="001179FA" w:rsidRDefault="000512CE">
      <w:pPr>
        <w:widowControl/>
        <w:shd w:val="clear" w:color="auto" w:fill="FFFFFF"/>
        <w:spacing w:after="160"/>
        <w:ind w:firstLine="460"/>
        <w:jc w:val="center"/>
        <w:rPr>
          <w:sz w:val="28"/>
          <w:szCs w:val="28"/>
        </w:rPr>
      </w:pPr>
      <w:r>
        <w:rPr>
          <w:b/>
          <w:sz w:val="28"/>
          <w:szCs w:val="28"/>
        </w:rPr>
        <w:t>5. ПРАВОВИЙ СТАТУС</w:t>
      </w:r>
    </w:p>
    <w:p w14:paraId="75CBC287" w14:textId="77777777" w:rsidR="001179FA" w:rsidRDefault="000512CE">
      <w:pPr>
        <w:widowControl/>
        <w:shd w:val="clear" w:color="auto" w:fill="FFFFFF"/>
        <w:jc w:val="both"/>
        <w:rPr>
          <w:sz w:val="28"/>
          <w:szCs w:val="28"/>
        </w:rPr>
      </w:pPr>
      <w:r>
        <w:rPr>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r>
    </w:p>
    <w:p w14:paraId="24F2A18B" w14:textId="77777777" w:rsidR="001179FA" w:rsidRDefault="000512CE">
      <w:pPr>
        <w:widowControl/>
        <w:shd w:val="clear" w:color="auto" w:fill="FFFFFF"/>
        <w:jc w:val="both"/>
        <w:rPr>
          <w:sz w:val="28"/>
          <w:szCs w:val="28"/>
        </w:rPr>
      </w:pPr>
      <w:r>
        <w:rPr>
          <w:sz w:val="28"/>
          <w:szCs w:val="28"/>
        </w:rPr>
        <w:t>5.2. Підприємство користується закріпленим за ним комунальним майном, що є власністю Боярської міської територіальної громади на праві оперативного управління.</w:t>
      </w:r>
    </w:p>
    <w:p w14:paraId="0B2C0593" w14:textId="77777777" w:rsidR="001179FA" w:rsidRDefault="000512CE">
      <w:pPr>
        <w:widowControl/>
        <w:shd w:val="clear" w:color="auto" w:fill="FFFFFF"/>
        <w:jc w:val="both"/>
        <w:rPr>
          <w:sz w:val="28"/>
          <w:szCs w:val="28"/>
        </w:rPr>
      </w:pPr>
      <w:r>
        <w:rPr>
          <w:sz w:val="28"/>
          <w:szCs w:val="28"/>
        </w:rPr>
        <w:t xml:space="preserve">5.3. Підприємство здійснює некомерційну господарську діяльність, організовує свою діяльність відповідно до фінансового плану, затвердженого Засновником, а також за рахунок коштів інших джерел, не заборонених законодавством. </w:t>
      </w:r>
    </w:p>
    <w:p w14:paraId="32DE9518" w14:textId="77777777" w:rsidR="001179FA" w:rsidRDefault="000512CE">
      <w:pPr>
        <w:widowControl/>
        <w:shd w:val="clear" w:color="auto" w:fill="FFFFFF"/>
        <w:jc w:val="both"/>
        <w:rPr>
          <w:sz w:val="28"/>
          <w:szCs w:val="28"/>
        </w:rPr>
      </w:pPr>
      <w:r>
        <w:rPr>
          <w:sz w:val="28"/>
          <w:szCs w:val="28"/>
        </w:rPr>
        <w:t xml:space="preserve">5.4. Соціальні послуги надаються Підприємством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 </w:t>
      </w:r>
    </w:p>
    <w:p w14:paraId="200A9881" w14:textId="77777777" w:rsidR="001179FA" w:rsidRDefault="000512CE">
      <w:pPr>
        <w:widowControl/>
        <w:shd w:val="clear" w:color="auto" w:fill="FFFFFF"/>
        <w:jc w:val="both"/>
        <w:rPr>
          <w:sz w:val="28"/>
          <w:szCs w:val="28"/>
        </w:rPr>
      </w:pPr>
      <w:r>
        <w:rPr>
          <w:sz w:val="28"/>
          <w:szCs w:val="28"/>
        </w:rPr>
        <w:t xml:space="preserve">5.5. Розмір плати за соціальні послуги визначається Підприємством в установленому законодавством порядку і затверджується його директором. </w:t>
      </w:r>
    </w:p>
    <w:p w14:paraId="51895E16" w14:textId="77777777" w:rsidR="001179FA" w:rsidRDefault="000512CE">
      <w:pPr>
        <w:widowControl/>
        <w:shd w:val="clear" w:color="auto" w:fill="FFFFFF"/>
        <w:jc w:val="both"/>
        <w:rPr>
          <w:sz w:val="28"/>
          <w:szCs w:val="28"/>
        </w:rPr>
      </w:pPr>
      <w:r>
        <w:rPr>
          <w:sz w:val="28"/>
          <w:szCs w:val="28"/>
        </w:rPr>
        <w:t>5.6. Кошти, що надходять від надання платних соціальних послуг, використовуються в установленому законодавством порядку.</w:t>
      </w:r>
    </w:p>
    <w:p w14:paraId="1DEB47F0" w14:textId="77777777" w:rsidR="001179FA" w:rsidRDefault="000512CE">
      <w:pPr>
        <w:widowControl/>
        <w:shd w:val="clear" w:color="auto" w:fill="FFFFFF"/>
        <w:jc w:val="both"/>
        <w:rPr>
          <w:sz w:val="28"/>
          <w:szCs w:val="28"/>
        </w:rPr>
      </w:pPr>
      <w:r>
        <w:rPr>
          <w:sz w:val="28"/>
          <w:szCs w:val="28"/>
        </w:rPr>
        <w:t>5.7.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663382C6" w14:textId="77777777" w:rsidR="001179FA" w:rsidRDefault="000512CE">
      <w:pPr>
        <w:widowControl/>
        <w:shd w:val="clear" w:color="auto" w:fill="FFFFFF"/>
        <w:jc w:val="both"/>
        <w:rPr>
          <w:sz w:val="28"/>
          <w:szCs w:val="28"/>
        </w:rPr>
      </w:pPr>
      <w:r>
        <w:rPr>
          <w:sz w:val="28"/>
          <w:szCs w:val="28"/>
        </w:rPr>
        <w:t>5.8. Підприємство має самостійний баланс, рахунки в органах Державного казначейства України, установах банків, круглу печатку зі своїм найменуванням, штампи, а також бланки з власними реквізитами.</w:t>
      </w:r>
    </w:p>
    <w:p w14:paraId="612CD5CC" w14:textId="77777777" w:rsidR="001179FA" w:rsidRDefault="000512CE">
      <w:pPr>
        <w:widowControl/>
        <w:shd w:val="clear" w:color="auto" w:fill="FFFFFF"/>
        <w:jc w:val="both"/>
        <w:rPr>
          <w:sz w:val="28"/>
          <w:szCs w:val="28"/>
        </w:rPr>
      </w:pPr>
      <w:r>
        <w:rPr>
          <w:sz w:val="28"/>
          <w:szCs w:val="28"/>
        </w:rPr>
        <w:t>5.9.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1012D438" w14:textId="77777777" w:rsidR="001179FA" w:rsidRDefault="000512CE">
      <w:pPr>
        <w:widowControl/>
        <w:shd w:val="clear" w:color="auto" w:fill="FFFFFF"/>
        <w:jc w:val="both"/>
        <w:rPr>
          <w:sz w:val="28"/>
          <w:szCs w:val="28"/>
        </w:rPr>
      </w:pPr>
      <w:r>
        <w:rPr>
          <w:sz w:val="28"/>
          <w:szCs w:val="28"/>
        </w:rPr>
        <w:t>5.10. Статут Підприємства затверджується Засновником.</w:t>
      </w:r>
    </w:p>
    <w:p w14:paraId="3D642B68" w14:textId="77777777" w:rsidR="001179FA" w:rsidRDefault="000512CE">
      <w:pPr>
        <w:widowControl/>
        <w:jc w:val="both"/>
        <w:rPr>
          <w:sz w:val="28"/>
          <w:szCs w:val="28"/>
        </w:rPr>
      </w:pPr>
      <w:r>
        <w:rPr>
          <w:sz w:val="28"/>
          <w:szCs w:val="28"/>
        </w:rPr>
        <w:t xml:space="preserve">5.11. Підприємство самостійно визначає свою організаційну структуру, встановлює чисельність працівників і штатний розпис. </w:t>
      </w:r>
    </w:p>
    <w:p w14:paraId="46E1FE10" w14:textId="77777777" w:rsidR="001179FA" w:rsidRDefault="000512CE">
      <w:pPr>
        <w:widowControl/>
        <w:jc w:val="both"/>
        <w:rPr>
          <w:sz w:val="28"/>
          <w:szCs w:val="28"/>
        </w:rPr>
      </w:pPr>
      <w:r>
        <w:rPr>
          <w:sz w:val="28"/>
          <w:szCs w:val="28"/>
        </w:rPr>
        <w:lastRenderedPageBreak/>
        <w:t>5.12.  Підприємством самостійно, у колективному договорі, згідно чинного законодавства України, встановлює форми і системи оплати праці, норми праці, розцінки, тарифні сітки, ставки, схеми посадових окладів. У разі відсутності колективного договору на Підприємстві згадані питання узгоджуються з виборним органом профспілки, а у разі його відсутності – з іншим уповноваженим на представництво трудовим колективним органом.</w:t>
      </w:r>
    </w:p>
    <w:p w14:paraId="66DC7803" w14:textId="77777777" w:rsidR="001179FA" w:rsidRDefault="000512CE">
      <w:pPr>
        <w:widowControl/>
        <w:shd w:val="clear" w:color="auto" w:fill="FFFFFF"/>
        <w:jc w:val="both"/>
        <w:rPr>
          <w:sz w:val="28"/>
          <w:szCs w:val="28"/>
        </w:rPr>
      </w:pPr>
      <w:r>
        <w:rPr>
          <w:sz w:val="28"/>
          <w:szCs w:val="28"/>
        </w:rPr>
        <w:t>5.12. Прийняття рішення про надання соціальних послуг Підприємством,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32F500E1" w14:textId="77777777" w:rsidR="001179FA" w:rsidRDefault="001179FA">
      <w:pPr>
        <w:widowControl/>
        <w:shd w:val="clear" w:color="auto" w:fill="FFFFFF"/>
        <w:jc w:val="both"/>
        <w:rPr>
          <w:sz w:val="28"/>
          <w:szCs w:val="28"/>
        </w:rPr>
      </w:pPr>
    </w:p>
    <w:p w14:paraId="7C2F7FE4" w14:textId="77777777" w:rsidR="001179FA" w:rsidRDefault="000512CE">
      <w:pPr>
        <w:widowControl/>
        <w:shd w:val="clear" w:color="auto" w:fill="FFFFFF"/>
        <w:spacing w:after="160"/>
        <w:jc w:val="center"/>
        <w:rPr>
          <w:sz w:val="28"/>
          <w:szCs w:val="28"/>
        </w:rPr>
      </w:pPr>
      <w:r>
        <w:rPr>
          <w:b/>
          <w:sz w:val="28"/>
          <w:szCs w:val="28"/>
        </w:rPr>
        <w:t>6. СТАТУТНИЙ КАПІТАЛ ТА ФІНАНСУВАННЯ</w:t>
      </w:r>
    </w:p>
    <w:p w14:paraId="454A4AF5" w14:textId="77777777" w:rsidR="001179FA" w:rsidRDefault="000512CE">
      <w:pPr>
        <w:widowControl/>
        <w:shd w:val="clear" w:color="auto" w:fill="FFFFFF"/>
        <w:jc w:val="both"/>
        <w:rPr>
          <w:sz w:val="28"/>
          <w:szCs w:val="28"/>
        </w:rPr>
      </w:pPr>
      <w:r>
        <w:rPr>
          <w:sz w:val="28"/>
          <w:szCs w:val="28"/>
        </w:rPr>
        <w:t>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в самостійному балансі Підприємства.</w:t>
      </w:r>
    </w:p>
    <w:p w14:paraId="4E2A8008" w14:textId="77777777" w:rsidR="001179FA" w:rsidRDefault="000512CE">
      <w:pPr>
        <w:widowControl/>
        <w:shd w:val="clear" w:color="auto" w:fill="FFFFFF"/>
        <w:jc w:val="both"/>
        <w:rPr>
          <w:sz w:val="28"/>
          <w:szCs w:val="28"/>
        </w:rPr>
      </w:pPr>
      <w:r>
        <w:rPr>
          <w:sz w:val="28"/>
          <w:szCs w:val="28"/>
        </w:rPr>
        <w:t>6.2.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Всі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4F7E8361" w14:textId="77777777" w:rsidR="001179FA" w:rsidRDefault="000512CE">
      <w:pPr>
        <w:widowControl/>
        <w:shd w:val="clear" w:color="auto" w:fill="FFFFFF"/>
        <w:jc w:val="both"/>
        <w:rPr>
          <w:sz w:val="28"/>
          <w:szCs w:val="28"/>
        </w:rPr>
      </w:pPr>
      <w:r>
        <w:rPr>
          <w:sz w:val="28"/>
          <w:szCs w:val="28"/>
        </w:rPr>
        <w:t>6.3. Джерелами формування майна та коштів Підприємства є:</w:t>
      </w:r>
    </w:p>
    <w:p w14:paraId="4382FD39" w14:textId="77777777" w:rsidR="001179FA" w:rsidRDefault="000512CE">
      <w:pPr>
        <w:widowControl/>
        <w:shd w:val="clear" w:color="auto" w:fill="FFFFFF"/>
        <w:jc w:val="both"/>
        <w:rPr>
          <w:sz w:val="28"/>
          <w:szCs w:val="28"/>
        </w:rPr>
      </w:pPr>
      <w:r>
        <w:rPr>
          <w:sz w:val="28"/>
          <w:szCs w:val="28"/>
        </w:rPr>
        <w:t>6.3.1. Комунальне майно, передане Підприємству відповідно до рішення про його створення.</w:t>
      </w:r>
    </w:p>
    <w:p w14:paraId="13395D82" w14:textId="77777777" w:rsidR="001179FA" w:rsidRDefault="000512CE">
      <w:pPr>
        <w:widowControl/>
        <w:shd w:val="clear" w:color="auto" w:fill="FFFFFF"/>
        <w:jc w:val="both"/>
        <w:rPr>
          <w:sz w:val="28"/>
          <w:szCs w:val="28"/>
        </w:rPr>
      </w:pPr>
      <w:r>
        <w:rPr>
          <w:sz w:val="28"/>
          <w:szCs w:val="28"/>
        </w:rPr>
        <w:t>6.3.2. Кошти місцевого бюджету (Бюджетні кошти).</w:t>
      </w:r>
    </w:p>
    <w:p w14:paraId="1AC509FD" w14:textId="77777777" w:rsidR="001179FA" w:rsidRDefault="000512CE">
      <w:pPr>
        <w:widowControl/>
        <w:shd w:val="clear" w:color="auto" w:fill="FFFFFF"/>
        <w:jc w:val="both"/>
        <w:rPr>
          <w:sz w:val="28"/>
          <w:szCs w:val="28"/>
        </w:rPr>
      </w:pPr>
      <w:r>
        <w:rPr>
          <w:sz w:val="28"/>
          <w:szCs w:val="28"/>
        </w:rPr>
        <w:t>6.3.3. Власні надходження Підприємства: кошти від здавання в оренду (зі згоди Засновника) майна, закріпленого на праві оперативного управління; кошти та інше майно, одержані від надання послуг.</w:t>
      </w:r>
    </w:p>
    <w:p w14:paraId="141CE683" w14:textId="77777777" w:rsidR="001179FA" w:rsidRDefault="000512CE">
      <w:pPr>
        <w:widowControl/>
        <w:shd w:val="clear" w:color="auto" w:fill="FFFFFF"/>
        <w:jc w:val="both"/>
        <w:rPr>
          <w:sz w:val="28"/>
          <w:szCs w:val="28"/>
        </w:rPr>
      </w:pPr>
      <w:r>
        <w:rPr>
          <w:sz w:val="28"/>
          <w:szCs w:val="28"/>
        </w:rPr>
        <w:t>6.3.4. Цільові кошти.</w:t>
      </w:r>
    </w:p>
    <w:p w14:paraId="33C3DA86" w14:textId="77777777" w:rsidR="001179FA" w:rsidRDefault="000512CE">
      <w:pPr>
        <w:widowControl/>
        <w:shd w:val="clear" w:color="auto" w:fill="FFFFFF"/>
        <w:jc w:val="both"/>
        <w:rPr>
          <w:sz w:val="28"/>
          <w:szCs w:val="28"/>
        </w:rPr>
      </w:pPr>
      <w:r>
        <w:rPr>
          <w:sz w:val="28"/>
          <w:szCs w:val="28"/>
        </w:rPr>
        <w:t>6.3.5. Кошти, отримані за договором укладеним з Фондом соціального захисту осіб з інвалідністю.</w:t>
      </w:r>
    </w:p>
    <w:p w14:paraId="7BA32396" w14:textId="77777777" w:rsidR="001179FA" w:rsidRDefault="000512CE">
      <w:pPr>
        <w:widowControl/>
        <w:shd w:val="clear" w:color="auto" w:fill="FFFFFF"/>
        <w:jc w:val="both"/>
        <w:rPr>
          <w:sz w:val="28"/>
          <w:szCs w:val="28"/>
        </w:rPr>
      </w:pPr>
      <w:r>
        <w:rPr>
          <w:sz w:val="28"/>
          <w:szCs w:val="28"/>
        </w:rPr>
        <w:t>6.3.6. Кредити банків.</w:t>
      </w:r>
    </w:p>
    <w:p w14:paraId="3C993AB0" w14:textId="77777777" w:rsidR="001179FA" w:rsidRDefault="000512CE">
      <w:pPr>
        <w:widowControl/>
        <w:shd w:val="clear" w:color="auto" w:fill="FFFFFF"/>
        <w:jc w:val="both"/>
        <w:rPr>
          <w:sz w:val="28"/>
          <w:szCs w:val="28"/>
        </w:rPr>
      </w:pPr>
      <w:r>
        <w:rPr>
          <w:sz w:val="28"/>
          <w:szCs w:val="28"/>
        </w:rPr>
        <w:t>6.3.7. Майно, придбане в інших юридичних або фізичних осіб.</w:t>
      </w:r>
    </w:p>
    <w:p w14:paraId="5D6D3BE4" w14:textId="77777777" w:rsidR="001179FA" w:rsidRDefault="000512CE">
      <w:pPr>
        <w:widowControl/>
        <w:shd w:val="clear" w:color="auto" w:fill="FFFFFF"/>
        <w:jc w:val="both"/>
        <w:rPr>
          <w:sz w:val="28"/>
          <w:szCs w:val="28"/>
        </w:rPr>
      </w:pPr>
      <w:r>
        <w:rPr>
          <w:sz w:val="28"/>
          <w:szCs w:val="28"/>
        </w:rPr>
        <w:t>6.3.8.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соціальної сфери.</w:t>
      </w:r>
    </w:p>
    <w:p w14:paraId="429F7E62" w14:textId="77777777" w:rsidR="001179FA" w:rsidRDefault="000512CE">
      <w:pPr>
        <w:widowControl/>
        <w:shd w:val="clear" w:color="auto" w:fill="FFFFFF"/>
        <w:jc w:val="both"/>
        <w:rPr>
          <w:sz w:val="28"/>
          <w:szCs w:val="28"/>
        </w:rPr>
      </w:pPr>
      <w:r>
        <w:rPr>
          <w:sz w:val="28"/>
          <w:szCs w:val="28"/>
        </w:rPr>
        <w:t>6.3.9. Майно та кошти, отримані з інших джерел, не заборонених чинним законодавством України.</w:t>
      </w:r>
    </w:p>
    <w:p w14:paraId="7BC0464C" w14:textId="77777777" w:rsidR="001179FA" w:rsidRDefault="000512CE">
      <w:pPr>
        <w:widowControl/>
        <w:shd w:val="clear" w:color="auto" w:fill="FFFFFF"/>
        <w:jc w:val="both"/>
        <w:rPr>
          <w:sz w:val="28"/>
          <w:szCs w:val="28"/>
        </w:rPr>
      </w:pPr>
      <w:r>
        <w:rPr>
          <w:sz w:val="28"/>
          <w:szCs w:val="28"/>
        </w:rPr>
        <w:t>6.3.10. Інші джерела, не заборонені законодавством.</w:t>
      </w:r>
    </w:p>
    <w:p w14:paraId="1A55C381" w14:textId="77777777" w:rsidR="001179FA" w:rsidRDefault="000512CE">
      <w:pPr>
        <w:widowControl/>
        <w:shd w:val="clear" w:color="auto" w:fill="FFFFFF"/>
        <w:jc w:val="both"/>
        <w:rPr>
          <w:sz w:val="28"/>
          <w:szCs w:val="28"/>
        </w:rPr>
      </w:pPr>
      <w:r>
        <w:rPr>
          <w:sz w:val="28"/>
          <w:szCs w:val="28"/>
        </w:rPr>
        <w:t>6.4. Статутний капітал Підприємства становить: 40000,00 грн. (сорок тисяч гривень).</w:t>
      </w:r>
    </w:p>
    <w:p w14:paraId="6739E2EF" w14:textId="77777777" w:rsidR="001179FA" w:rsidRDefault="000512CE">
      <w:pPr>
        <w:widowControl/>
        <w:shd w:val="clear" w:color="auto" w:fill="FFFFFF"/>
        <w:jc w:val="both"/>
        <w:rPr>
          <w:sz w:val="28"/>
          <w:szCs w:val="28"/>
        </w:rPr>
      </w:pPr>
      <w:r>
        <w:rPr>
          <w:sz w:val="28"/>
          <w:szCs w:val="28"/>
        </w:rPr>
        <w:lastRenderedPageBreak/>
        <w:t>6.5. Підприємство може одержувати кредити для виконання статутних завдань під гарантію Засновника.</w:t>
      </w:r>
    </w:p>
    <w:p w14:paraId="32C3D812" w14:textId="77777777" w:rsidR="001179FA" w:rsidRDefault="000512CE">
      <w:pPr>
        <w:widowControl/>
        <w:shd w:val="clear" w:color="auto" w:fill="FFFFFF"/>
        <w:jc w:val="both"/>
        <w:rPr>
          <w:sz w:val="28"/>
          <w:szCs w:val="28"/>
        </w:rPr>
      </w:pPr>
      <w:r>
        <w:rPr>
          <w:sz w:val="28"/>
          <w:szCs w:val="28"/>
        </w:rPr>
        <w:t>6.6.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нормативних актів органів місцевого самоврядування.</w:t>
      </w:r>
    </w:p>
    <w:p w14:paraId="1E44FDF0" w14:textId="77777777" w:rsidR="001179FA" w:rsidRDefault="000512CE">
      <w:pPr>
        <w:widowControl/>
        <w:shd w:val="clear" w:color="auto" w:fill="FFFFFF"/>
        <w:jc w:val="both"/>
        <w:rPr>
          <w:sz w:val="28"/>
          <w:szCs w:val="28"/>
        </w:rPr>
      </w:pPr>
      <w:r>
        <w:rPr>
          <w:sz w:val="28"/>
          <w:szCs w:val="28"/>
        </w:rPr>
        <w:t>6.7. Підприємство самостійно здійснює оперативний, бухгалтерський облік, веде статистичну та бухгалтерську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57CE9A08" w14:textId="77777777" w:rsidR="001179FA" w:rsidRDefault="000512CE">
      <w:pPr>
        <w:widowControl/>
        <w:shd w:val="clear" w:color="auto" w:fill="FFFFFF"/>
        <w:jc w:val="both"/>
        <w:rPr>
          <w:sz w:val="28"/>
          <w:szCs w:val="28"/>
        </w:rPr>
      </w:pPr>
      <w:r>
        <w:rPr>
          <w:sz w:val="28"/>
          <w:szCs w:val="28"/>
        </w:rPr>
        <w:t>6.8. Власні надходження Підприємства використовуються відповідно до чинного законодавства України.</w:t>
      </w:r>
    </w:p>
    <w:p w14:paraId="2BF80770" w14:textId="77777777" w:rsidR="001179FA" w:rsidRDefault="000512CE">
      <w:pPr>
        <w:widowControl/>
        <w:shd w:val="clear" w:color="auto" w:fill="FFFFFF"/>
        <w:spacing w:after="160"/>
        <w:ind w:firstLine="460"/>
        <w:jc w:val="center"/>
        <w:rPr>
          <w:sz w:val="28"/>
          <w:szCs w:val="28"/>
        </w:rPr>
      </w:pPr>
      <w:r>
        <w:rPr>
          <w:b/>
          <w:sz w:val="28"/>
          <w:szCs w:val="28"/>
        </w:rPr>
        <w:t>7. ПРАВА ТА ОБОВ’ЯЗКИ</w:t>
      </w:r>
    </w:p>
    <w:p w14:paraId="6542280E" w14:textId="77777777" w:rsidR="001179FA" w:rsidRDefault="000512CE">
      <w:pPr>
        <w:widowControl/>
        <w:shd w:val="clear" w:color="auto" w:fill="FFFFFF"/>
        <w:jc w:val="both"/>
        <w:rPr>
          <w:sz w:val="28"/>
          <w:szCs w:val="28"/>
        </w:rPr>
      </w:pPr>
      <w:r>
        <w:rPr>
          <w:sz w:val="28"/>
          <w:szCs w:val="28"/>
        </w:rPr>
        <w:t>7.1. Підприємство має право:</w:t>
      </w:r>
    </w:p>
    <w:p w14:paraId="36078F28" w14:textId="77777777" w:rsidR="001179FA" w:rsidRDefault="000512CE">
      <w:pPr>
        <w:widowControl/>
        <w:shd w:val="clear" w:color="auto" w:fill="FFFFFF"/>
        <w:jc w:val="both"/>
        <w:rPr>
          <w:sz w:val="28"/>
          <w:szCs w:val="28"/>
        </w:rPr>
      </w:pPr>
      <w:r>
        <w:rPr>
          <w:sz w:val="28"/>
          <w:szCs w:val="28"/>
        </w:rPr>
        <w:t>7.1.1.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B0BC4DA" w14:textId="77777777" w:rsidR="001179FA" w:rsidRDefault="000512CE">
      <w:pPr>
        <w:widowControl/>
        <w:shd w:val="clear" w:color="auto" w:fill="FFFFFF"/>
        <w:jc w:val="both"/>
        <w:rPr>
          <w:sz w:val="28"/>
          <w:szCs w:val="28"/>
        </w:rPr>
      </w:pPr>
      <w:r>
        <w:rPr>
          <w:sz w:val="28"/>
          <w:szCs w:val="28"/>
        </w:rPr>
        <w:t>7.1.2. Самостійно планувати, організовувати і здійснювати свою статутну діяльність, визначати основні напрями свого розвитку відповідно до своїх завдань і мети,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D8BB86F" w14:textId="77777777" w:rsidR="001179FA" w:rsidRDefault="000512CE">
      <w:pPr>
        <w:widowControl/>
        <w:shd w:val="clear" w:color="auto" w:fill="FFFFFF"/>
        <w:jc w:val="both"/>
        <w:rPr>
          <w:sz w:val="28"/>
          <w:szCs w:val="28"/>
        </w:rPr>
      </w:pPr>
      <w:r>
        <w:rPr>
          <w:sz w:val="28"/>
          <w:szCs w:val="28"/>
        </w:rPr>
        <w:t>7.1.3.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Співпрацювати з іноземними міжнародними організаціями відповідно до законодавства.</w:t>
      </w:r>
    </w:p>
    <w:p w14:paraId="242F60FA" w14:textId="77777777" w:rsidR="001179FA" w:rsidRDefault="000512CE">
      <w:pPr>
        <w:widowControl/>
        <w:shd w:val="clear" w:color="auto" w:fill="FFFFFF"/>
        <w:jc w:val="both"/>
        <w:rPr>
          <w:sz w:val="28"/>
          <w:szCs w:val="28"/>
        </w:rPr>
      </w:pPr>
      <w:r>
        <w:rPr>
          <w:sz w:val="28"/>
          <w:szCs w:val="28"/>
        </w:rPr>
        <w:t>7.1.4. Самостійно визначати напрями використання грошових коштів у порядку, визначеному чинним законодавством України, враховуючи норми Статуту.</w:t>
      </w:r>
    </w:p>
    <w:p w14:paraId="48A82AF7" w14:textId="77777777" w:rsidR="001179FA" w:rsidRDefault="000512CE">
      <w:pPr>
        <w:widowControl/>
        <w:shd w:val="clear" w:color="auto" w:fill="FFFFFF"/>
        <w:jc w:val="both"/>
        <w:rPr>
          <w:sz w:val="28"/>
          <w:szCs w:val="28"/>
        </w:rPr>
      </w:pPr>
      <w:r>
        <w:rPr>
          <w:sz w:val="28"/>
          <w:szCs w:val="28"/>
        </w:rPr>
        <w:t>7.1.5. Здійснювати власне будівництво, реконструкцію, капітальний та  поточний ремонт основних фондів у визначеному законодавством порядку.</w:t>
      </w:r>
    </w:p>
    <w:p w14:paraId="76851EE4" w14:textId="77777777" w:rsidR="001179FA" w:rsidRDefault="000512CE">
      <w:pPr>
        <w:widowControl/>
        <w:shd w:val="clear" w:color="auto" w:fill="FFFFFF"/>
        <w:jc w:val="both"/>
        <w:rPr>
          <w:sz w:val="28"/>
          <w:szCs w:val="28"/>
        </w:rPr>
      </w:pPr>
      <w:r>
        <w:rPr>
          <w:sz w:val="28"/>
          <w:szCs w:val="28"/>
        </w:rPr>
        <w:t>7.1.6. Залучати підприємства, установи та організації для реалізації своїх статутних завдань у визначеному законодавством порядку.</w:t>
      </w:r>
    </w:p>
    <w:p w14:paraId="6BFF16DF" w14:textId="77777777" w:rsidR="001179FA" w:rsidRDefault="000512CE">
      <w:pPr>
        <w:widowControl/>
        <w:shd w:val="clear" w:color="auto" w:fill="FFFFFF"/>
        <w:jc w:val="both"/>
        <w:rPr>
          <w:sz w:val="28"/>
          <w:szCs w:val="28"/>
        </w:rPr>
      </w:pPr>
      <w:r>
        <w:rPr>
          <w:sz w:val="28"/>
          <w:szCs w:val="28"/>
        </w:rPr>
        <w:t>7.1.7. Залучати грошові кошти та інші ресурси (людські, матеріальні, інформаційні тощо), необхідні для здійснення статутної діяльності.</w:t>
      </w:r>
    </w:p>
    <w:p w14:paraId="341D6791" w14:textId="77777777" w:rsidR="001179FA" w:rsidRDefault="000512CE">
      <w:pPr>
        <w:widowControl/>
        <w:shd w:val="clear" w:color="auto" w:fill="FFFFFF"/>
        <w:jc w:val="both"/>
        <w:rPr>
          <w:sz w:val="28"/>
          <w:szCs w:val="28"/>
        </w:rPr>
      </w:pPr>
      <w:r>
        <w:rPr>
          <w:sz w:val="28"/>
          <w:szCs w:val="28"/>
        </w:rPr>
        <w:t>7.1.8. Надавати консультативну допомогу з питань, що належать до його компетенції, спеціалістам інших закладів соціальної сфери за їхнім запитом.</w:t>
      </w:r>
    </w:p>
    <w:p w14:paraId="671AF792" w14:textId="77777777" w:rsidR="001179FA" w:rsidRDefault="000512CE">
      <w:pPr>
        <w:widowControl/>
        <w:shd w:val="clear" w:color="auto" w:fill="FFFFFF"/>
        <w:jc w:val="both"/>
        <w:rPr>
          <w:sz w:val="28"/>
          <w:szCs w:val="28"/>
        </w:rPr>
      </w:pPr>
      <w:r>
        <w:rPr>
          <w:sz w:val="28"/>
          <w:szCs w:val="28"/>
        </w:rPr>
        <w:t>7.1.9.Створювати структурні підрозділи Підприємства відповідно до законодавства України.</w:t>
      </w:r>
    </w:p>
    <w:p w14:paraId="10988A56" w14:textId="77777777" w:rsidR="001179FA" w:rsidRDefault="000512CE">
      <w:pPr>
        <w:widowControl/>
        <w:shd w:val="clear" w:color="auto" w:fill="FFFFFF"/>
        <w:jc w:val="both"/>
        <w:rPr>
          <w:sz w:val="28"/>
          <w:szCs w:val="28"/>
        </w:rPr>
      </w:pPr>
      <w:r>
        <w:rPr>
          <w:sz w:val="28"/>
          <w:szCs w:val="28"/>
        </w:rPr>
        <w:t>7.1.10. Здійснювати інші права, що не суперечать законодавству України.</w:t>
      </w:r>
    </w:p>
    <w:p w14:paraId="46FFC71B" w14:textId="77777777" w:rsidR="001179FA" w:rsidRDefault="000512CE">
      <w:pPr>
        <w:widowControl/>
        <w:shd w:val="clear" w:color="auto" w:fill="FFFFFF"/>
        <w:jc w:val="both"/>
        <w:rPr>
          <w:sz w:val="28"/>
          <w:szCs w:val="28"/>
        </w:rPr>
      </w:pPr>
      <w:r>
        <w:rPr>
          <w:sz w:val="28"/>
          <w:szCs w:val="28"/>
        </w:rPr>
        <w:t>7.2. Підприємство:</w:t>
      </w:r>
    </w:p>
    <w:p w14:paraId="5D8623AF" w14:textId="77777777" w:rsidR="001179FA" w:rsidRDefault="000512CE">
      <w:pPr>
        <w:widowControl/>
        <w:shd w:val="clear" w:color="auto" w:fill="FFFFFF"/>
        <w:jc w:val="both"/>
        <w:rPr>
          <w:sz w:val="28"/>
          <w:szCs w:val="28"/>
        </w:rPr>
      </w:pPr>
      <w:r>
        <w:rPr>
          <w:sz w:val="28"/>
          <w:szCs w:val="28"/>
        </w:rPr>
        <w:t xml:space="preserve">7.2.1. Створює належні умови для високопродуктивної праці, у тому числі шляхом підвищення кваліфікації, супервізії. </w:t>
      </w:r>
    </w:p>
    <w:p w14:paraId="7E13D859" w14:textId="77777777" w:rsidR="001179FA" w:rsidRDefault="000512CE">
      <w:pPr>
        <w:widowControl/>
        <w:shd w:val="clear" w:color="auto" w:fill="FFFFFF"/>
        <w:jc w:val="both"/>
        <w:rPr>
          <w:sz w:val="28"/>
          <w:szCs w:val="28"/>
        </w:rPr>
      </w:pPr>
      <w:r>
        <w:rPr>
          <w:sz w:val="28"/>
          <w:szCs w:val="28"/>
        </w:rPr>
        <w:t xml:space="preserve">7.2.2. Забезпечує додержання законодавства про працю, правил та норм охорони праці, техніки безпеки, соціального страхування. </w:t>
      </w:r>
    </w:p>
    <w:p w14:paraId="5A5FBE20" w14:textId="77777777" w:rsidR="001179FA" w:rsidRDefault="000512CE">
      <w:pPr>
        <w:widowControl/>
        <w:shd w:val="clear" w:color="auto" w:fill="FFFFFF"/>
        <w:jc w:val="both"/>
        <w:rPr>
          <w:sz w:val="28"/>
          <w:szCs w:val="28"/>
        </w:rPr>
      </w:pPr>
      <w:r>
        <w:rPr>
          <w:sz w:val="28"/>
          <w:szCs w:val="28"/>
        </w:rPr>
        <w:t>7.2.3. Забезпечує проведення профілактичного медичного огляду працівників;</w:t>
      </w:r>
    </w:p>
    <w:p w14:paraId="260DABC4" w14:textId="77777777" w:rsidR="001179FA" w:rsidRDefault="000512CE">
      <w:pPr>
        <w:widowControl/>
        <w:shd w:val="clear" w:color="auto" w:fill="FFFFFF"/>
        <w:jc w:val="both"/>
        <w:rPr>
          <w:sz w:val="28"/>
          <w:szCs w:val="28"/>
        </w:rPr>
      </w:pPr>
      <w:r>
        <w:rPr>
          <w:sz w:val="28"/>
          <w:szCs w:val="28"/>
        </w:rPr>
        <w:lastRenderedPageBreak/>
        <w:t>7.2.4. Забезпечує захист професійної честі, гідності та ділової репутації, зокрема в судовому порядку;</w:t>
      </w:r>
    </w:p>
    <w:p w14:paraId="75834562" w14:textId="77777777" w:rsidR="001179FA" w:rsidRDefault="000512CE">
      <w:pPr>
        <w:widowControl/>
        <w:shd w:val="clear" w:color="auto" w:fill="FFFFFF"/>
        <w:jc w:val="both"/>
        <w:rPr>
          <w:sz w:val="28"/>
          <w:szCs w:val="28"/>
        </w:rPr>
      </w:pPr>
      <w:r>
        <w:rPr>
          <w:sz w:val="28"/>
          <w:szCs w:val="28"/>
        </w:rPr>
        <w:t>7.2.5. Забезпечує 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14:paraId="4809AFDF" w14:textId="77777777" w:rsidR="001179FA" w:rsidRDefault="000512CE">
      <w:pPr>
        <w:widowControl/>
        <w:shd w:val="clear" w:color="auto" w:fill="FFFFFF"/>
        <w:jc w:val="both"/>
        <w:rPr>
          <w:sz w:val="28"/>
          <w:szCs w:val="28"/>
        </w:rPr>
      </w:pPr>
      <w:r>
        <w:rPr>
          <w:sz w:val="28"/>
          <w:szCs w:val="28"/>
        </w:rPr>
        <w:t>7.2.6. Здійснює бухгалтерський облік, веде фінансову та статистичну звітність, ведення діловодства згідно до законодавства.</w:t>
      </w:r>
    </w:p>
    <w:p w14:paraId="36ACCDD0" w14:textId="77777777" w:rsidR="001179FA" w:rsidRDefault="000512CE">
      <w:pPr>
        <w:widowControl/>
        <w:shd w:val="clear" w:color="auto" w:fill="FFFFFF"/>
        <w:jc w:val="both"/>
        <w:rPr>
          <w:sz w:val="28"/>
          <w:szCs w:val="28"/>
        </w:rPr>
      </w:pPr>
      <w:r>
        <w:rPr>
          <w:sz w:val="28"/>
          <w:szCs w:val="28"/>
        </w:rPr>
        <w:t>7.3. Обов’язки Підприємства:</w:t>
      </w:r>
    </w:p>
    <w:p w14:paraId="1E606933" w14:textId="77777777" w:rsidR="001179FA" w:rsidRDefault="000512CE">
      <w:pPr>
        <w:widowControl/>
        <w:shd w:val="clear" w:color="auto" w:fill="FFFFFF"/>
        <w:jc w:val="both"/>
        <w:rPr>
          <w:sz w:val="28"/>
          <w:szCs w:val="28"/>
        </w:rPr>
      </w:pPr>
      <w:r>
        <w:rPr>
          <w:sz w:val="28"/>
          <w:szCs w:val="28"/>
        </w:rPr>
        <w:t>7.3.1. Керуватись у своїй діяльності Конституцією та законами України, актами Президента України і Кабінету Міністрів України, наказами Мінсоцполітики, загальнообов’язковими нормативними актами інших центральних органів виконавчої влади, відповідними рішеннями місцевих органів виконавчої влади й органів місцевого самоврядування та цим Статутом.</w:t>
      </w:r>
    </w:p>
    <w:p w14:paraId="73B08BB0" w14:textId="77777777" w:rsidR="001179FA" w:rsidRDefault="000512CE">
      <w:pPr>
        <w:widowControl/>
        <w:shd w:val="clear" w:color="auto" w:fill="FFFFFF"/>
        <w:jc w:val="both"/>
        <w:rPr>
          <w:sz w:val="28"/>
          <w:szCs w:val="28"/>
        </w:rPr>
      </w:pPr>
      <w:r>
        <w:rPr>
          <w:sz w:val="28"/>
          <w:szCs w:val="28"/>
        </w:rPr>
        <w:t xml:space="preserve">7.3.2. Планувати свою діяльність з метою реалізації єдиної комплексної політики в сфері соціального захисту населення в територіальній громаді. </w:t>
      </w:r>
    </w:p>
    <w:p w14:paraId="56EBC7B0" w14:textId="77777777" w:rsidR="001179FA" w:rsidRDefault="000512CE">
      <w:pPr>
        <w:widowControl/>
        <w:shd w:val="clear" w:color="auto" w:fill="FFFFFF"/>
        <w:jc w:val="both"/>
        <w:rPr>
          <w:sz w:val="28"/>
          <w:szCs w:val="28"/>
        </w:rPr>
      </w:pPr>
      <w:r>
        <w:rPr>
          <w:sz w:val="28"/>
          <w:szCs w:val="28"/>
        </w:rPr>
        <w:t>7.3.3.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2E588261" w14:textId="77777777" w:rsidR="001179FA" w:rsidRDefault="000512CE">
      <w:pPr>
        <w:widowControl/>
        <w:shd w:val="clear" w:color="auto" w:fill="FFFFFF"/>
        <w:jc w:val="both"/>
        <w:rPr>
          <w:sz w:val="28"/>
          <w:szCs w:val="28"/>
        </w:rPr>
      </w:pPr>
      <w:r>
        <w:rPr>
          <w:sz w:val="28"/>
          <w:szCs w:val="28"/>
        </w:rPr>
        <w:t>7.3.4.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48E9C1B" w14:textId="77777777" w:rsidR="001179FA" w:rsidRDefault="000512CE">
      <w:pPr>
        <w:widowControl/>
        <w:shd w:val="clear" w:color="auto" w:fill="FFFFFF"/>
        <w:jc w:val="both"/>
        <w:rPr>
          <w:sz w:val="28"/>
          <w:szCs w:val="28"/>
        </w:rPr>
      </w:pPr>
      <w:r>
        <w:rPr>
          <w:sz w:val="28"/>
          <w:szCs w:val="28"/>
        </w:rPr>
        <w:t>7.3.5. Розробляти та реалізовувати кадрову політику, контролювати підвищення кваліфікації працівників.</w:t>
      </w:r>
    </w:p>
    <w:p w14:paraId="3E077B9F" w14:textId="77777777" w:rsidR="001179FA" w:rsidRDefault="000512CE">
      <w:pPr>
        <w:widowControl/>
        <w:shd w:val="clear" w:color="auto" w:fill="FFFFFF"/>
        <w:jc w:val="both"/>
        <w:rPr>
          <w:sz w:val="28"/>
          <w:szCs w:val="28"/>
        </w:rPr>
      </w:pPr>
      <w:r>
        <w:rPr>
          <w:sz w:val="28"/>
          <w:szCs w:val="28"/>
        </w:rPr>
        <w:t>7.3.6. Використовувати власні надходження з метою забезпечення діяльності Підприємства відповідно до законодавства України та цього Статуту;</w:t>
      </w:r>
    </w:p>
    <w:p w14:paraId="401E4500" w14:textId="77777777" w:rsidR="001179FA" w:rsidRDefault="000512CE">
      <w:pPr>
        <w:widowControl/>
        <w:shd w:val="clear" w:color="auto" w:fill="FFFFFF"/>
        <w:jc w:val="both"/>
        <w:rPr>
          <w:sz w:val="28"/>
          <w:szCs w:val="28"/>
        </w:rPr>
      </w:pPr>
      <w:r>
        <w:rPr>
          <w:sz w:val="28"/>
          <w:szCs w:val="28"/>
        </w:rPr>
        <w:t>7.3.7. Здійснювати свою діяльність відповідно до критеріїв діяльності надавачів соціальних послуг;</w:t>
      </w:r>
    </w:p>
    <w:p w14:paraId="6449DA5A" w14:textId="77777777" w:rsidR="001179FA" w:rsidRDefault="000512CE">
      <w:pPr>
        <w:widowControl/>
        <w:shd w:val="clear" w:color="auto" w:fill="FFFFFF"/>
        <w:jc w:val="both"/>
        <w:rPr>
          <w:sz w:val="28"/>
          <w:szCs w:val="28"/>
        </w:rPr>
      </w:pPr>
      <w:r>
        <w:rPr>
          <w:sz w:val="28"/>
          <w:szCs w:val="28"/>
        </w:rPr>
        <w:t>7.3.8. Здійснювати свою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14:paraId="004AA83C" w14:textId="77777777" w:rsidR="001179FA" w:rsidRDefault="000512CE">
      <w:pPr>
        <w:widowControl/>
        <w:shd w:val="clear" w:color="auto" w:fill="FFFFFF"/>
        <w:jc w:val="both"/>
        <w:rPr>
          <w:sz w:val="28"/>
          <w:szCs w:val="28"/>
        </w:rPr>
      </w:pPr>
      <w:r>
        <w:rPr>
          <w:sz w:val="28"/>
          <w:szCs w:val="28"/>
        </w:rPr>
        <w:t>7.3.9. Визначати розмір плати за соціальні послуги що надаються підприємством в установленому законодавством порядку.</w:t>
      </w:r>
    </w:p>
    <w:p w14:paraId="4B24AABC" w14:textId="77777777" w:rsidR="001179FA" w:rsidRDefault="000512CE">
      <w:pPr>
        <w:widowControl/>
        <w:shd w:val="clear" w:color="auto" w:fill="FFFFFF"/>
        <w:jc w:val="both"/>
        <w:rPr>
          <w:sz w:val="28"/>
          <w:szCs w:val="28"/>
        </w:rPr>
      </w:pPr>
      <w:r>
        <w:rPr>
          <w:sz w:val="28"/>
          <w:szCs w:val="28"/>
        </w:rPr>
        <w:t>7.3.10 Підприємство має право на придбавати та орендувати обладнання, необхідне для забезпечення його функціонування.</w:t>
      </w:r>
    </w:p>
    <w:p w14:paraId="58B6DD31" w14:textId="77777777" w:rsidR="001179FA" w:rsidRDefault="000512CE">
      <w:pPr>
        <w:widowControl/>
        <w:shd w:val="clear" w:color="auto" w:fill="FFFFFF"/>
        <w:jc w:val="both"/>
        <w:rPr>
          <w:sz w:val="28"/>
          <w:szCs w:val="28"/>
        </w:rPr>
      </w:pPr>
      <w:r>
        <w:rPr>
          <w:sz w:val="28"/>
          <w:szCs w:val="28"/>
        </w:rPr>
        <w:t>7.3.11. Для осіб з інвалідністю та інших маломобільних груп населення в установленому порядку забезпечувати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установлених ДБН В.2.2 40:2018 “Інклюзивність будівель і споруд. Основні положення” та ДБН В.2.2-9:2018 “Громадські будинки та споруди. Основні положення”, згідно з якими:</w:t>
      </w:r>
    </w:p>
    <w:p w14:paraId="7A50826E" w14:textId="77777777" w:rsidR="001179FA" w:rsidRDefault="001179FA">
      <w:pPr>
        <w:widowControl/>
        <w:shd w:val="clear" w:color="auto" w:fill="FFFFFF"/>
        <w:jc w:val="both"/>
        <w:rPr>
          <w:sz w:val="28"/>
          <w:szCs w:val="28"/>
        </w:rPr>
      </w:pPr>
    </w:p>
    <w:p w14:paraId="7DA8A9CC" w14:textId="77777777" w:rsidR="001179FA" w:rsidRDefault="000512CE">
      <w:pPr>
        <w:widowControl/>
        <w:shd w:val="clear" w:color="auto" w:fill="FFFFFF"/>
        <w:jc w:val="both"/>
        <w:rPr>
          <w:sz w:val="28"/>
          <w:szCs w:val="28"/>
        </w:rPr>
      </w:pPr>
      <w:r>
        <w:rPr>
          <w:sz w:val="28"/>
          <w:szCs w:val="28"/>
        </w:rPr>
        <w:lastRenderedPageBreak/>
        <w:t>на відкритих індивідуальних автостоянках біля закладу потрібно виділяти не менше ніж 10 відсотків місць (але не менше ніж одне місце) для транспорту осіб з інвалідністю, які мають бути позначені дорожніми знаками та горизонтальною розміткою з піктограмами міжнародного символу доступності відповідно до Правил дорожнього руху;</w:t>
      </w:r>
    </w:p>
    <w:p w14:paraId="4A86F06B" w14:textId="77777777" w:rsidR="001179FA" w:rsidRDefault="001179FA">
      <w:pPr>
        <w:widowControl/>
        <w:shd w:val="clear" w:color="auto" w:fill="FFFFFF"/>
        <w:jc w:val="both"/>
        <w:rPr>
          <w:sz w:val="28"/>
          <w:szCs w:val="28"/>
        </w:rPr>
      </w:pPr>
    </w:p>
    <w:p w14:paraId="35C215B5" w14:textId="77777777" w:rsidR="001179FA" w:rsidRDefault="000512CE">
      <w:pPr>
        <w:widowControl/>
        <w:shd w:val="clear" w:color="auto" w:fill="FFFFFF"/>
        <w:jc w:val="both"/>
        <w:rPr>
          <w:sz w:val="28"/>
          <w:szCs w:val="28"/>
        </w:rPr>
      </w:pPr>
      <w:r>
        <w:rPr>
          <w:sz w:val="28"/>
          <w:szCs w:val="28"/>
        </w:rPr>
        <w:t>покриття пішохідних доріжок, тротуарів і пандусів має бути рівним, застосування насипних або крупноструктурних матеріалів, що перешкоджають пересуванню на кріслах колісних або з милицями, не допускається;</w:t>
      </w:r>
    </w:p>
    <w:p w14:paraId="71C79C9D" w14:textId="77777777" w:rsidR="001179FA" w:rsidRDefault="001179FA">
      <w:pPr>
        <w:widowControl/>
        <w:shd w:val="clear" w:color="auto" w:fill="FFFFFF"/>
        <w:jc w:val="both"/>
        <w:rPr>
          <w:sz w:val="28"/>
          <w:szCs w:val="28"/>
        </w:rPr>
      </w:pPr>
    </w:p>
    <w:p w14:paraId="11D02767" w14:textId="77777777" w:rsidR="001179FA" w:rsidRDefault="000512CE">
      <w:pPr>
        <w:widowControl/>
        <w:shd w:val="clear" w:color="auto" w:fill="FFFFFF"/>
        <w:jc w:val="both"/>
        <w:rPr>
          <w:sz w:val="28"/>
          <w:szCs w:val="28"/>
        </w:rPr>
      </w:pPr>
      <w:r>
        <w:rPr>
          <w:sz w:val="28"/>
          <w:szCs w:val="28"/>
        </w:rPr>
        <w:t>безперешкодний доступ з ґанку до приміщень першого поверху та ліфтового холу будівлі забезпечується облаштуванням пандуса - суцільної похилої площини, яка з’єднує дві різновисокі горизонтальні поверхні та облаштовується для переміщення колісних засобів і людей з однієї поверхні на іншу;</w:t>
      </w:r>
    </w:p>
    <w:p w14:paraId="79845156" w14:textId="77777777" w:rsidR="001179FA" w:rsidRDefault="001179FA">
      <w:pPr>
        <w:widowControl/>
        <w:shd w:val="clear" w:color="auto" w:fill="FFFFFF"/>
        <w:jc w:val="both"/>
        <w:rPr>
          <w:sz w:val="28"/>
          <w:szCs w:val="28"/>
        </w:rPr>
      </w:pPr>
    </w:p>
    <w:p w14:paraId="643155EA" w14:textId="77777777" w:rsidR="001179FA" w:rsidRDefault="000512CE">
      <w:pPr>
        <w:widowControl/>
        <w:shd w:val="clear" w:color="auto" w:fill="FFFFFF"/>
        <w:jc w:val="both"/>
        <w:rPr>
          <w:sz w:val="28"/>
          <w:szCs w:val="28"/>
        </w:rPr>
      </w:pPr>
      <w:r>
        <w:rPr>
          <w:sz w:val="28"/>
          <w:szCs w:val="28"/>
        </w:rPr>
        <w:t>нахил пандусів на шляхах руху і біля входу до будівлі має становити не більше ніж 8 відсотків (1:12), уздовж обох боків усіх сходів і пандусів необхідно встановлювати огорожу з поручнями, поручні пандусів потрібно розташовувати на висоті 0,7 і 0,9 метра, завершальні частини поручнів мають бути продовжені по горизонталі на 0,3 метра (як вгорі так і внизу);</w:t>
      </w:r>
    </w:p>
    <w:p w14:paraId="53B9CDA5" w14:textId="77777777" w:rsidR="001179FA" w:rsidRDefault="001179FA">
      <w:pPr>
        <w:widowControl/>
        <w:shd w:val="clear" w:color="auto" w:fill="FFFFFF"/>
        <w:jc w:val="both"/>
        <w:rPr>
          <w:sz w:val="28"/>
          <w:szCs w:val="28"/>
        </w:rPr>
      </w:pPr>
    </w:p>
    <w:p w14:paraId="1A131267" w14:textId="77777777" w:rsidR="001179FA" w:rsidRDefault="000512CE">
      <w:pPr>
        <w:widowControl/>
        <w:shd w:val="clear" w:color="auto" w:fill="FFFFFF"/>
        <w:jc w:val="both"/>
        <w:rPr>
          <w:sz w:val="28"/>
          <w:szCs w:val="28"/>
        </w:rPr>
      </w:pPr>
      <w:r>
        <w:rPr>
          <w:sz w:val="28"/>
          <w:szCs w:val="28"/>
        </w:rPr>
        <w:t>у разі неможливості облаштування пандуса потрібно застосовувати розумне пристосування у вигляді піднімальних пристроїв згідно з вимогами ДСТУ EN 81-70, ДСТУ ISO 9386-1, ДСТУ ISO 9386-2;</w:t>
      </w:r>
    </w:p>
    <w:p w14:paraId="68B5BCA0" w14:textId="77777777" w:rsidR="001179FA" w:rsidRDefault="001179FA">
      <w:pPr>
        <w:widowControl/>
        <w:shd w:val="clear" w:color="auto" w:fill="FFFFFF"/>
        <w:jc w:val="both"/>
        <w:rPr>
          <w:sz w:val="28"/>
          <w:szCs w:val="28"/>
        </w:rPr>
      </w:pPr>
    </w:p>
    <w:p w14:paraId="1F1243B5" w14:textId="77777777" w:rsidR="001179FA" w:rsidRDefault="000512CE">
      <w:pPr>
        <w:widowControl/>
        <w:shd w:val="clear" w:color="auto" w:fill="FFFFFF"/>
        <w:jc w:val="both"/>
        <w:rPr>
          <w:sz w:val="28"/>
          <w:szCs w:val="28"/>
        </w:rPr>
      </w:pPr>
      <w:r>
        <w:rPr>
          <w:sz w:val="28"/>
          <w:szCs w:val="28"/>
        </w:rPr>
        <w:t>всі приміщення мають бути доступними для осіб з інвалідністю та інших маломобільних груп населення, при розміщенні приміщень у будівлях на два і вище поверхів, крім сходів, необхідно передбачати пандуси, ліфти згідно з вимогами ДСТУ EN 81-70, піднімальні платформи, вертикальні підйомники згідно з вимогами ДСТУ ISO 9386-1, ДСТУ ISO 9386-2 або інші пристрої для переміщення;</w:t>
      </w:r>
    </w:p>
    <w:p w14:paraId="1ABC3AB7" w14:textId="77777777" w:rsidR="001179FA" w:rsidRDefault="001179FA">
      <w:pPr>
        <w:widowControl/>
        <w:shd w:val="clear" w:color="auto" w:fill="FFFFFF"/>
        <w:jc w:val="both"/>
        <w:rPr>
          <w:sz w:val="28"/>
          <w:szCs w:val="28"/>
        </w:rPr>
      </w:pPr>
    </w:p>
    <w:p w14:paraId="42254EA7" w14:textId="77777777" w:rsidR="001179FA" w:rsidRDefault="000512CE">
      <w:pPr>
        <w:widowControl/>
        <w:shd w:val="clear" w:color="auto" w:fill="FFFFFF"/>
        <w:jc w:val="both"/>
        <w:rPr>
          <w:sz w:val="28"/>
          <w:szCs w:val="28"/>
        </w:rPr>
      </w:pPr>
      <w:r>
        <w:rPr>
          <w:sz w:val="28"/>
          <w:szCs w:val="28"/>
        </w:rPr>
        <w:t>дверні отвори в приміщенні мають бути без порогів і перепадів висот підлоги, ширина дверних отворів і відкритих отворів у стіні, а також виходів з приміщення на сходову клітку має становити не менше ніж 0,9 метра;</w:t>
      </w:r>
    </w:p>
    <w:p w14:paraId="2C474425" w14:textId="77777777" w:rsidR="001179FA" w:rsidRDefault="001179FA">
      <w:pPr>
        <w:widowControl/>
        <w:shd w:val="clear" w:color="auto" w:fill="FFFFFF"/>
        <w:jc w:val="both"/>
        <w:rPr>
          <w:sz w:val="28"/>
          <w:szCs w:val="28"/>
        </w:rPr>
      </w:pPr>
    </w:p>
    <w:p w14:paraId="450E135C" w14:textId="77777777" w:rsidR="001179FA" w:rsidRDefault="000512CE">
      <w:pPr>
        <w:widowControl/>
        <w:shd w:val="clear" w:color="auto" w:fill="FFFFFF"/>
        <w:jc w:val="both"/>
        <w:rPr>
          <w:sz w:val="28"/>
          <w:szCs w:val="28"/>
        </w:rPr>
      </w:pPr>
      <w:r>
        <w:rPr>
          <w:sz w:val="28"/>
          <w:szCs w:val="28"/>
        </w:rPr>
        <w:t>санітарно-гігієнічні приміщення мають бути розраховані на осіб з інвалідністю та інші маломобільні групи населення;</w:t>
      </w:r>
    </w:p>
    <w:p w14:paraId="48099B0B" w14:textId="77777777" w:rsidR="001179FA" w:rsidRDefault="001179FA">
      <w:pPr>
        <w:widowControl/>
        <w:shd w:val="clear" w:color="auto" w:fill="FFFFFF"/>
        <w:jc w:val="both"/>
        <w:rPr>
          <w:sz w:val="28"/>
          <w:szCs w:val="28"/>
        </w:rPr>
      </w:pPr>
    </w:p>
    <w:p w14:paraId="338DE10B" w14:textId="77777777" w:rsidR="001179FA" w:rsidRDefault="000512CE">
      <w:pPr>
        <w:widowControl/>
        <w:shd w:val="clear" w:color="auto" w:fill="FFFFFF"/>
        <w:jc w:val="both"/>
        <w:rPr>
          <w:sz w:val="28"/>
          <w:szCs w:val="28"/>
        </w:rPr>
      </w:pPr>
      <w:r>
        <w:rPr>
          <w:sz w:val="28"/>
          <w:szCs w:val="28"/>
        </w:rPr>
        <w:t>у туалетах загального користування (окремо для чоловіків і жінок) потрібно передбачити універсальну кабіну з можливістю заїзду до неї та переміщення в ній осіб у кріслах колісних;</w:t>
      </w:r>
    </w:p>
    <w:p w14:paraId="64FF39FC" w14:textId="77777777" w:rsidR="001179FA" w:rsidRDefault="001179FA">
      <w:pPr>
        <w:widowControl/>
        <w:shd w:val="clear" w:color="auto" w:fill="FFFFFF"/>
        <w:jc w:val="both"/>
        <w:rPr>
          <w:sz w:val="28"/>
          <w:szCs w:val="28"/>
        </w:rPr>
      </w:pPr>
    </w:p>
    <w:p w14:paraId="2E607454" w14:textId="77777777" w:rsidR="001179FA" w:rsidRDefault="000512CE">
      <w:pPr>
        <w:widowControl/>
        <w:shd w:val="clear" w:color="auto" w:fill="FFFFFF"/>
        <w:jc w:val="both"/>
        <w:rPr>
          <w:sz w:val="28"/>
          <w:szCs w:val="28"/>
        </w:rPr>
      </w:pPr>
      <w:r>
        <w:rPr>
          <w:sz w:val="28"/>
          <w:szCs w:val="28"/>
        </w:rPr>
        <w:t>шляхи руху до будівель закладу та його територія мають відповідати умовам безперешкодного пересування для осіб з інвалідністю та інших маломобільних груп населення, а також обладнані засобами орієнтування та інформаційної підтримки;</w:t>
      </w:r>
    </w:p>
    <w:p w14:paraId="455B970D" w14:textId="77777777" w:rsidR="001179FA" w:rsidRDefault="001179FA">
      <w:pPr>
        <w:widowControl/>
        <w:shd w:val="clear" w:color="auto" w:fill="FFFFFF"/>
        <w:jc w:val="both"/>
        <w:rPr>
          <w:sz w:val="28"/>
          <w:szCs w:val="28"/>
        </w:rPr>
      </w:pPr>
    </w:p>
    <w:p w14:paraId="65BEB413" w14:textId="77777777" w:rsidR="001179FA" w:rsidRDefault="000512CE">
      <w:pPr>
        <w:widowControl/>
        <w:shd w:val="clear" w:color="auto" w:fill="FFFFFF"/>
        <w:jc w:val="both"/>
        <w:rPr>
          <w:sz w:val="28"/>
          <w:szCs w:val="28"/>
        </w:rPr>
      </w:pPr>
      <w:r>
        <w:rPr>
          <w:sz w:val="28"/>
          <w:szCs w:val="28"/>
        </w:rPr>
        <w:t>будівлі та приміщення, вхідні вузли і шляхи руху мають бути оснащені засобами орієнтування та інформування для осіб з порушеннями зору (зокрема тактильні та візуальні елементи доступності, позначення кольором сходинок, порогів, елементів обладнання, прозорих елементів конструкцій, інших об’єктів) та для осіб з порушеннями слуху (зокрема інформаційні термінали, екрани, табло з написами у вигляді рухомого рядка, пристрої для забезпечення текстового або відеозв’язку, перекладу жестовою мовою, оснащення спеціальними персональними приладами підсилення звуку), у тому числі з урахуванням положень ДСТУ-Н Б В.2.2-31:2011 “Настанова з облаштування будинків і споруд цивільного призначення елементами доступності для осіб з вадами зору та слуху” та ДСТУ Б ISO21542:2013 “Будинки і споруди. Доступність і зручність використання побудованого життєвого середовища”.</w:t>
      </w:r>
    </w:p>
    <w:p w14:paraId="600F1B63" w14:textId="77777777" w:rsidR="001179FA" w:rsidRDefault="001179FA">
      <w:pPr>
        <w:widowControl/>
        <w:shd w:val="clear" w:color="auto" w:fill="FFFFFF"/>
        <w:jc w:val="both"/>
        <w:rPr>
          <w:sz w:val="28"/>
          <w:szCs w:val="28"/>
        </w:rPr>
      </w:pPr>
    </w:p>
    <w:p w14:paraId="3E9A80AD" w14:textId="77777777" w:rsidR="001179FA" w:rsidRDefault="000512CE">
      <w:pPr>
        <w:widowControl/>
        <w:shd w:val="clear" w:color="auto" w:fill="FFFFFF"/>
        <w:jc w:val="both"/>
        <w:rPr>
          <w:sz w:val="28"/>
          <w:szCs w:val="28"/>
        </w:rPr>
      </w:pPr>
      <w:r>
        <w:rPr>
          <w:sz w:val="28"/>
          <w:szCs w:val="28"/>
        </w:rPr>
        <w:t>Якщо діючі об’єкти неможливо повністю пристосувати для потреб осіб з інвалідністю, забезпечується їх розумне пристосування відповідно до частини другої 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14:paraId="48475346" w14:textId="77777777" w:rsidR="001179FA" w:rsidRDefault="000512CE">
      <w:pPr>
        <w:widowControl/>
        <w:shd w:val="clear" w:color="auto" w:fill="FFFFFF"/>
        <w:jc w:val="both"/>
        <w:rPr>
          <w:sz w:val="28"/>
          <w:szCs w:val="28"/>
        </w:rPr>
      </w:pPr>
      <w:r>
        <w:rPr>
          <w:sz w:val="28"/>
          <w:szCs w:val="28"/>
        </w:rPr>
        <w:t xml:space="preserve"> </w:t>
      </w:r>
    </w:p>
    <w:p w14:paraId="735289E1" w14:textId="77777777" w:rsidR="001179FA" w:rsidRDefault="000512CE">
      <w:pPr>
        <w:widowControl/>
        <w:shd w:val="clear" w:color="auto" w:fill="FFFFFF"/>
        <w:spacing w:after="160"/>
        <w:ind w:firstLine="460"/>
        <w:jc w:val="center"/>
        <w:rPr>
          <w:b/>
          <w:sz w:val="28"/>
          <w:szCs w:val="28"/>
        </w:rPr>
      </w:pPr>
      <w:r>
        <w:rPr>
          <w:b/>
          <w:sz w:val="28"/>
          <w:szCs w:val="28"/>
        </w:rPr>
        <w:t>8. ОРГАНИ УПРАВЛІННЯ ПІДПРИЄМСТВОМ</w:t>
      </w:r>
    </w:p>
    <w:p w14:paraId="40807AB1" w14:textId="77777777" w:rsidR="001179FA" w:rsidRDefault="000512CE">
      <w:pPr>
        <w:widowControl/>
        <w:shd w:val="clear" w:color="auto" w:fill="FFFFFF"/>
        <w:jc w:val="both"/>
        <w:rPr>
          <w:b/>
          <w:sz w:val="28"/>
          <w:szCs w:val="28"/>
        </w:rPr>
      </w:pPr>
      <w:r>
        <w:rPr>
          <w:sz w:val="28"/>
          <w:szCs w:val="28"/>
        </w:rPr>
        <w:t>8.1. Управління майном Підприємства здійснює Боярська міська рада.</w:t>
      </w:r>
    </w:p>
    <w:p w14:paraId="1BEFBF2E" w14:textId="77777777" w:rsidR="001179FA" w:rsidRDefault="000512CE">
      <w:pPr>
        <w:widowControl/>
        <w:shd w:val="clear" w:color="auto" w:fill="FFFFFF"/>
        <w:jc w:val="both"/>
        <w:rPr>
          <w:sz w:val="28"/>
          <w:szCs w:val="28"/>
        </w:rPr>
      </w:pPr>
      <w:r>
        <w:rPr>
          <w:sz w:val="28"/>
          <w:szCs w:val="28"/>
        </w:rPr>
        <w:t>8.2. Координацію та контроль за забезпеченням діяльності Підприємства здійснює управління соціального захисту населення Боярської міської ради ради.</w:t>
      </w:r>
    </w:p>
    <w:p w14:paraId="57860A3F" w14:textId="77777777" w:rsidR="001179FA" w:rsidRDefault="000512CE">
      <w:pPr>
        <w:widowControl/>
        <w:shd w:val="clear" w:color="auto" w:fill="FFFFFF"/>
        <w:jc w:val="both"/>
        <w:rPr>
          <w:sz w:val="28"/>
          <w:szCs w:val="28"/>
          <w:highlight w:val="red"/>
        </w:rPr>
      </w:pPr>
      <w:r>
        <w:rPr>
          <w:sz w:val="28"/>
          <w:szCs w:val="28"/>
        </w:rPr>
        <w:t>8.3. Поточне керівництво (оперативне управління) Підприємством здійснює керівник Підприємства — Директор, який призначається на посаду і звільняється з неї за розпорядженням голови Боярської міської ради відповідно до законодавства України, та який відповідає кваліфікаційним вимогам Міністерства соціальної політики України. Строк найму, права, обов’язки і відповідальність Директора, умови його матеріального забезпечення, інші умови найму визначаються контрактом.</w:t>
      </w:r>
    </w:p>
    <w:p w14:paraId="4C43F81D" w14:textId="77777777" w:rsidR="001179FA" w:rsidRDefault="000512CE">
      <w:pPr>
        <w:widowControl/>
        <w:shd w:val="clear" w:color="auto" w:fill="FFFFFF"/>
        <w:jc w:val="both"/>
        <w:rPr>
          <w:b/>
          <w:sz w:val="28"/>
          <w:szCs w:val="28"/>
        </w:rPr>
      </w:pPr>
      <w:r>
        <w:rPr>
          <w:b/>
          <w:sz w:val="28"/>
          <w:szCs w:val="28"/>
        </w:rPr>
        <w:t>8.4. Засновник:</w:t>
      </w:r>
    </w:p>
    <w:p w14:paraId="66925995" w14:textId="77777777" w:rsidR="001179FA" w:rsidRDefault="000512CE">
      <w:pPr>
        <w:widowControl/>
        <w:shd w:val="clear" w:color="auto" w:fill="FFFFFF"/>
        <w:jc w:val="both"/>
        <w:rPr>
          <w:sz w:val="28"/>
          <w:szCs w:val="28"/>
        </w:rPr>
      </w:pPr>
      <w:r>
        <w:rPr>
          <w:sz w:val="28"/>
          <w:szCs w:val="28"/>
        </w:rPr>
        <w:t>8.4.1. Визначає головні напрями діяльності Підприємства, затверджує плани діяльності та звіти про їх виконання.</w:t>
      </w:r>
    </w:p>
    <w:p w14:paraId="17839C4C" w14:textId="77777777" w:rsidR="001179FA" w:rsidRDefault="000512CE">
      <w:pPr>
        <w:widowControl/>
        <w:shd w:val="clear" w:color="auto" w:fill="FFFFFF"/>
        <w:jc w:val="both"/>
        <w:rPr>
          <w:sz w:val="28"/>
          <w:szCs w:val="28"/>
        </w:rPr>
      </w:pPr>
      <w:r>
        <w:rPr>
          <w:sz w:val="28"/>
          <w:szCs w:val="28"/>
        </w:rPr>
        <w:t>8.4.2. Затверджує статут Підприємства та зміни до нього.</w:t>
      </w:r>
    </w:p>
    <w:p w14:paraId="2F0FCA0E" w14:textId="77777777" w:rsidR="001179FA" w:rsidRDefault="000512CE">
      <w:pPr>
        <w:widowControl/>
        <w:shd w:val="clear" w:color="auto" w:fill="FFFFFF"/>
        <w:jc w:val="both"/>
        <w:rPr>
          <w:sz w:val="28"/>
          <w:szCs w:val="28"/>
        </w:rPr>
      </w:pPr>
      <w:r>
        <w:rPr>
          <w:sz w:val="28"/>
          <w:szCs w:val="28"/>
        </w:rPr>
        <w:t>8.4.3. Затверджує фінансовий план Підприємства та контролює його виконання.</w:t>
      </w:r>
    </w:p>
    <w:p w14:paraId="0BC748A4" w14:textId="77777777" w:rsidR="001179FA" w:rsidRDefault="000512CE">
      <w:pPr>
        <w:widowControl/>
        <w:shd w:val="clear" w:color="auto" w:fill="FFFFFF"/>
        <w:jc w:val="both"/>
        <w:rPr>
          <w:sz w:val="28"/>
          <w:szCs w:val="28"/>
        </w:rPr>
      </w:pPr>
      <w:r>
        <w:rPr>
          <w:sz w:val="28"/>
          <w:szCs w:val="28"/>
        </w:rPr>
        <w:t>8.4.4. Здійснює контроль за виконанням умов контракту з Директором Підприємства .</w:t>
      </w:r>
    </w:p>
    <w:p w14:paraId="773A6EFA" w14:textId="77777777" w:rsidR="001179FA" w:rsidRDefault="000512CE">
      <w:pPr>
        <w:widowControl/>
        <w:shd w:val="clear" w:color="auto" w:fill="FFFFFF"/>
        <w:jc w:val="both"/>
        <w:rPr>
          <w:sz w:val="28"/>
          <w:szCs w:val="28"/>
        </w:rPr>
      </w:pPr>
      <w:r>
        <w:rPr>
          <w:sz w:val="28"/>
          <w:szCs w:val="28"/>
        </w:rPr>
        <w:t>8.4.5.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C05DE4" w14:textId="77777777" w:rsidR="001179FA" w:rsidRDefault="000512CE">
      <w:pPr>
        <w:widowControl/>
        <w:shd w:val="clear" w:color="auto" w:fill="FFFFFF"/>
        <w:jc w:val="both"/>
        <w:rPr>
          <w:sz w:val="28"/>
          <w:szCs w:val="28"/>
        </w:rPr>
      </w:pPr>
      <w:r>
        <w:rPr>
          <w:sz w:val="28"/>
          <w:szCs w:val="28"/>
        </w:rPr>
        <w:t>8.4.6. Здійснює контроль за ефективністю використання майна, що є власністю Боярської міської територіальної громади або спільною власністю територіальних громад та закріплене за Підприємством на праві оперативного управління.</w:t>
      </w:r>
    </w:p>
    <w:p w14:paraId="49DEAB0D" w14:textId="77777777" w:rsidR="001179FA" w:rsidRDefault="000512CE">
      <w:pPr>
        <w:widowControl/>
        <w:shd w:val="clear" w:color="auto" w:fill="FFFFFF"/>
        <w:jc w:val="both"/>
        <w:rPr>
          <w:sz w:val="28"/>
          <w:szCs w:val="28"/>
        </w:rPr>
      </w:pPr>
      <w:r>
        <w:rPr>
          <w:sz w:val="28"/>
          <w:szCs w:val="28"/>
        </w:rPr>
        <w:t>8.4.7. Ухвалює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7E54E68A" w14:textId="77777777" w:rsidR="001179FA" w:rsidRDefault="000512CE">
      <w:pPr>
        <w:widowControl/>
        <w:shd w:val="clear" w:color="auto" w:fill="FFFFFF"/>
        <w:jc w:val="both"/>
        <w:rPr>
          <w:b/>
          <w:sz w:val="28"/>
          <w:szCs w:val="28"/>
        </w:rPr>
      </w:pPr>
      <w:r>
        <w:rPr>
          <w:b/>
          <w:sz w:val="28"/>
          <w:szCs w:val="28"/>
        </w:rPr>
        <w:lastRenderedPageBreak/>
        <w:t>8.5. Орган управління:</w:t>
      </w:r>
    </w:p>
    <w:p w14:paraId="1A1D2DA7" w14:textId="77777777" w:rsidR="001179FA" w:rsidRDefault="000512CE">
      <w:pPr>
        <w:widowControl/>
        <w:shd w:val="clear" w:color="auto" w:fill="FFFFFF"/>
        <w:jc w:val="both"/>
        <w:rPr>
          <w:sz w:val="28"/>
          <w:szCs w:val="28"/>
        </w:rPr>
      </w:pPr>
      <w:r>
        <w:rPr>
          <w:sz w:val="28"/>
          <w:szCs w:val="28"/>
        </w:rPr>
        <w:t>8.5.1. Є головним розпорядником коштів Підприємства.</w:t>
      </w:r>
    </w:p>
    <w:p w14:paraId="6C6D1A56" w14:textId="77777777" w:rsidR="001179FA" w:rsidRDefault="000512CE">
      <w:pPr>
        <w:widowControl/>
        <w:shd w:val="clear" w:color="auto" w:fill="FFFFFF"/>
        <w:jc w:val="both"/>
        <w:rPr>
          <w:sz w:val="28"/>
          <w:szCs w:val="28"/>
        </w:rPr>
      </w:pPr>
      <w:r>
        <w:rPr>
          <w:sz w:val="28"/>
          <w:szCs w:val="28"/>
        </w:rPr>
        <w:t>8.5.2. Здійснює організаційне керівництво Підприємства.</w:t>
      </w:r>
    </w:p>
    <w:p w14:paraId="309837B3" w14:textId="77777777" w:rsidR="001179FA" w:rsidRDefault="000512CE">
      <w:pPr>
        <w:widowControl/>
        <w:shd w:val="clear" w:color="auto" w:fill="FFFFFF"/>
        <w:jc w:val="both"/>
        <w:rPr>
          <w:sz w:val="28"/>
          <w:szCs w:val="28"/>
        </w:rPr>
      </w:pPr>
      <w:r>
        <w:rPr>
          <w:sz w:val="28"/>
          <w:szCs w:val="28"/>
        </w:rPr>
        <w:t>8.5.3. Приймає рішення про надання соціальних послуг.</w:t>
      </w:r>
    </w:p>
    <w:p w14:paraId="5A9D9B94" w14:textId="77777777" w:rsidR="001179FA" w:rsidRDefault="000512CE">
      <w:pPr>
        <w:widowControl/>
        <w:shd w:val="clear" w:color="auto" w:fill="FFFFFF"/>
        <w:jc w:val="both"/>
        <w:rPr>
          <w:sz w:val="28"/>
          <w:szCs w:val="28"/>
        </w:rPr>
      </w:pPr>
      <w:r>
        <w:rPr>
          <w:sz w:val="28"/>
          <w:szCs w:val="28"/>
        </w:rPr>
        <w:t>8.5.4. Спрямовує діяльність Підприємства.</w:t>
      </w:r>
    </w:p>
    <w:p w14:paraId="6B665687" w14:textId="77777777" w:rsidR="001179FA" w:rsidRDefault="000512CE">
      <w:pPr>
        <w:widowControl/>
        <w:shd w:val="clear" w:color="auto" w:fill="FFFFFF"/>
        <w:jc w:val="both"/>
        <w:rPr>
          <w:sz w:val="28"/>
          <w:szCs w:val="28"/>
        </w:rPr>
      </w:pPr>
      <w:r>
        <w:rPr>
          <w:sz w:val="28"/>
          <w:szCs w:val="28"/>
        </w:rPr>
        <w:t>8.5.5. Здійснює моніторинг та оцінювання якості соціальних послуг відповідно до законодавства.</w:t>
      </w:r>
    </w:p>
    <w:p w14:paraId="50126A1C" w14:textId="77777777" w:rsidR="001179FA" w:rsidRDefault="000512CE">
      <w:pPr>
        <w:widowControl/>
        <w:shd w:val="clear" w:color="auto" w:fill="FFFFFF"/>
        <w:jc w:val="both"/>
        <w:rPr>
          <w:b/>
          <w:sz w:val="28"/>
          <w:szCs w:val="28"/>
        </w:rPr>
      </w:pPr>
      <w:r>
        <w:rPr>
          <w:b/>
          <w:sz w:val="28"/>
          <w:szCs w:val="28"/>
        </w:rPr>
        <w:t>8.6. Директор Підприємства:</w:t>
      </w:r>
    </w:p>
    <w:p w14:paraId="6D7D91C1" w14:textId="77777777" w:rsidR="001179FA" w:rsidRDefault="000512CE">
      <w:pPr>
        <w:widowControl/>
        <w:shd w:val="clear" w:color="auto" w:fill="FFFFFF"/>
        <w:jc w:val="both"/>
        <w:rPr>
          <w:sz w:val="28"/>
          <w:szCs w:val="28"/>
        </w:rPr>
      </w:pPr>
      <w:r>
        <w:rPr>
          <w:sz w:val="28"/>
          <w:szCs w:val="28"/>
        </w:rPr>
        <w:t>8.6.1. Діє без довіреності від імені Підприємства, представляє його інтереси в органах державної влади й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54D944D" w14:textId="77777777" w:rsidR="001179FA" w:rsidRDefault="000512CE">
      <w:pPr>
        <w:widowControl/>
        <w:shd w:val="clear" w:color="auto" w:fill="FFFFFF"/>
        <w:jc w:val="both"/>
        <w:rPr>
          <w:sz w:val="28"/>
          <w:szCs w:val="28"/>
        </w:rPr>
      </w:pPr>
      <w:r>
        <w:rPr>
          <w:sz w:val="28"/>
          <w:szCs w:val="28"/>
        </w:rPr>
        <w:t>8.6.2. Самостійно вирішує питання діяльності Підприємства, за винятком тих, що віднесені законодавством та цим Статутом до компетенції Засновника або органу управління.</w:t>
      </w:r>
    </w:p>
    <w:p w14:paraId="0C3EF2C4" w14:textId="77777777" w:rsidR="001179FA" w:rsidRDefault="000512CE">
      <w:pPr>
        <w:widowControl/>
        <w:shd w:val="clear" w:color="auto" w:fill="FFFFFF"/>
        <w:jc w:val="both"/>
        <w:rPr>
          <w:sz w:val="28"/>
          <w:szCs w:val="28"/>
        </w:rPr>
      </w:pPr>
      <w:r>
        <w:rPr>
          <w:sz w:val="28"/>
          <w:szCs w:val="28"/>
        </w:rPr>
        <w:t>8.6.3. Організовує роботу Підприємства щодо надання населенню соціальних послуг згідно з вимогами нормативно-правових актів. Персонально відповідає за виконання Підприємством визначених для нього завдань.</w:t>
      </w:r>
    </w:p>
    <w:p w14:paraId="65F403CC" w14:textId="77777777" w:rsidR="001179FA" w:rsidRDefault="000512CE">
      <w:pPr>
        <w:widowControl/>
        <w:shd w:val="clear" w:color="auto" w:fill="FFFFFF"/>
        <w:jc w:val="both"/>
        <w:rPr>
          <w:sz w:val="28"/>
          <w:szCs w:val="28"/>
        </w:rPr>
      </w:pPr>
      <w:r>
        <w:rPr>
          <w:sz w:val="28"/>
          <w:szCs w:val="28"/>
        </w:rPr>
        <w:t>8.6.4. 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14:paraId="5D428498" w14:textId="77777777" w:rsidR="001179FA" w:rsidRDefault="000512CE">
      <w:pPr>
        <w:widowControl/>
        <w:shd w:val="clear" w:color="auto" w:fill="FFFFFF"/>
        <w:jc w:val="both"/>
        <w:rPr>
          <w:sz w:val="28"/>
          <w:szCs w:val="28"/>
        </w:rPr>
      </w:pPr>
      <w:r>
        <w:rPr>
          <w:sz w:val="28"/>
          <w:szCs w:val="28"/>
        </w:rPr>
        <w:t>8.6.5.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5BE5B31A" w14:textId="77777777" w:rsidR="001179FA" w:rsidRDefault="000512CE">
      <w:pPr>
        <w:widowControl/>
        <w:shd w:val="clear" w:color="auto" w:fill="FFFFFF"/>
        <w:jc w:val="both"/>
        <w:rPr>
          <w:sz w:val="28"/>
          <w:szCs w:val="28"/>
        </w:rPr>
      </w:pPr>
      <w:r>
        <w:rPr>
          <w:sz w:val="28"/>
          <w:szCs w:val="28"/>
        </w:rPr>
        <w:t>8.6.6. Розпоряджається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1614DE44" w14:textId="77777777" w:rsidR="001179FA" w:rsidRDefault="000512CE">
      <w:pPr>
        <w:widowControl/>
        <w:shd w:val="clear" w:color="auto" w:fill="FFFFFF"/>
        <w:jc w:val="both"/>
        <w:rPr>
          <w:sz w:val="28"/>
          <w:szCs w:val="28"/>
        </w:rPr>
      </w:pPr>
      <w:r>
        <w:rPr>
          <w:sz w:val="28"/>
          <w:szCs w:val="28"/>
        </w:rPr>
        <w:t>8.6.7. У межах своєї компетенції видає накази та інші акти, дає вказівки, обов’язкові для всіх підрозділів та працівників Підприємства.</w:t>
      </w:r>
    </w:p>
    <w:p w14:paraId="399F86CF" w14:textId="77777777" w:rsidR="001179FA" w:rsidRDefault="000512CE">
      <w:pPr>
        <w:widowControl/>
        <w:shd w:val="clear" w:color="auto" w:fill="FFFFFF"/>
        <w:jc w:val="both"/>
        <w:rPr>
          <w:sz w:val="28"/>
          <w:szCs w:val="28"/>
        </w:rPr>
      </w:pPr>
      <w:r>
        <w:rPr>
          <w:sz w:val="28"/>
          <w:szCs w:val="28"/>
        </w:rPr>
        <w:t>8.6.8. Забезпечує контроль за веденням та зберіганням документації.</w:t>
      </w:r>
    </w:p>
    <w:p w14:paraId="38037E34" w14:textId="77777777" w:rsidR="001179FA" w:rsidRDefault="000512CE">
      <w:pPr>
        <w:widowControl/>
        <w:shd w:val="clear" w:color="auto" w:fill="FFFFFF"/>
        <w:jc w:val="both"/>
        <w:rPr>
          <w:sz w:val="28"/>
          <w:szCs w:val="28"/>
        </w:rPr>
      </w:pPr>
      <w:r>
        <w:rPr>
          <w:sz w:val="28"/>
          <w:szCs w:val="28"/>
        </w:rPr>
        <w:t>8.6.9 Забезпечує проведення атестації працівників Підприємства в порядку, визначеному законодавством, та сприяє підвищенню їх кваліфікації.</w:t>
      </w:r>
    </w:p>
    <w:p w14:paraId="790D63E8" w14:textId="77777777" w:rsidR="001179FA" w:rsidRDefault="000512CE">
      <w:pPr>
        <w:widowControl/>
        <w:shd w:val="clear" w:color="auto" w:fill="FFFFFF"/>
        <w:jc w:val="both"/>
        <w:rPr>
          <w:sz w:val="28"/>
          <w:szCs w:val="28"/>
        </w:rPr>
      </w:pPr>
      <w:r>
        <w:rPr>
          <w:sz w:val="28"/>
          <w:szCs w:val="28"/>
        </w:rPr>
        <w:t>8.6.10.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p>
    <w:p w14:paraId="11BEC561" w14:textId="77777777" w:rsidR="001179FA" w:rsidRDefault="000512CE">
      <w:pPr>
        <w:widowControl/>
        <w:shd w:val="clear" w:color="auto" w:fill="FFFFFF"/>
        <w:jc w:val="both"/>
        <w:rPr>
          <w:sz w:val="28"/>
          <w:szCs w:val="28"/>
        </w:rPr>
      </w:pPr>
      <w:r>
        <w:rPr>
          <w:sz w:val="28"/>
          <w:szCs w:val="28"/>
        </w:rPr>
        <w:t xml:space="preserve">8.6.11. Ухвалює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w:t>
      </w:r>
      <w:r>
        <w:rPr>
          <w:sz w:val="28"/>
          <w:szCs w:val="28"/>
        </w:rPr>
        <w:lastRenderedPageBreak/>
        <w:t>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5EA6C4B9" w14:textId="77777777" w:rsidR="001179FA" w:rsidRDefault="000512CE">
      <w:pPr>
        <w:widowControl/>
        <w:shd w:val="clear" w:color="auto" w:fill="FFFFFF"/>
        <w:jc w:val="both"/>
        <w:rPr>
          <w:sz w:val="28"/>
          <w:szCs w:val="28"/>
        </w:rPr>
      </w:pPr>
      <w:r>
        <w:rPr>
          <w:sz w:val="28"/>
          <w:szCs w:val="28"/>
        </w:rPr>
        <w:t>8.6.12. Забезпечує проведення колективних переговорів, укладення колективного договору в порядку, визначеному законодавством України.</w:t>
      </w:r>
    </w:p>
    <w:p w14:paraId="3ED5C6AC" w14:textId="77777777" w:rsidR="001179FA" w:rsidRDefault="000512CE">
      <w:pPr>
        <w:widowControl/>
        <w:shd w:val="clear" w:color="auto" w:fill="FFFFFF"/>
        <w:jc w:val="both"/>
        <w:rPr>
          <w:sz w:val="28"/>
          <w:szCs w:val="28"/>
        </w:rPr>
      </w:pPr>
      <w:r>
        <w:rPr>
          <w:sz w:val="28"/>
          <w:szCs w:val="28"/>
        </w:rPr>
        <w:t>8.6.13. Затверджує посадові інструкції працівників Підприємства;</w:t>
      </w:r>
    </w:p>
    <w:p w14:paraId="2A3389AE" w14:textId="77777777" w:rsidR="001179FA" w:rsidRDefault="000512CE">
      <w:pPr>
        <w:widowControl/>
        <w:shd w:val="clear" w:color="auto" w:fill="FFFFFF"/>
        <w:jc w:val="both"/>
        <w:rPr>
          <w:sz w:val="28"/>
          <w:szCs w:val="28"/>
        </w:rPr>
      </w:pPr>
      <w:r>
        <w:rPr>
          <w:sz w:val="28"/>
          <w:szCs w:val="28"/>
        </w:rPr>
        <w:t>8.6.14. Призначає на посаду та звільняє з посади своїх заступників і головного бухгалтера Підприємства, керівників структурних підрозділів, інших працівників.</w:t>
      </w:r>
    </w:p>
    <w:p w14:paraId="16359FD8" w14:textId="77777777" w:rsidR="001179FA" w:rsidRDefault="000512CE">
      <w:pPr>
        <w:widowControl/>
        <w:shd w:val="clear" w:color="auto" w:fill="FFFFFF"/>
        <w:jc w:val="both"/>
        <w:rPr>
          <w:sz w:val="28"/>
          <w:szCs w:val="28"/>
        </w:rPr>
      </w:pPr>
      <w:r>
        <w:rPr>
          <w:sz w:val="28"/>
          <w:szCs w:val="28"/>
        </w:rPr>
        <w:t>8.6.15.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2241EDD3" w14:textId="77777777" w:rsidR="001179FA" w:rsidRDefault="000512CE">
      <w:pPr>
        <w:widowControl/>
        <w:shd w:val="clear" w:color="auto" w:fill="FFFFFF"/>
        <w:jc w:val="both"/>
        <w:rPr>
          <w:sz w:val="28"/>
          <w:szCs w:val="28"/>
        </w:rPr>
      </w:pPr>
      <w:r>
        <w:rPr>
          <w:sz w:val="28"/>
          <w:szCs w:val="28"/>
        </w:rPr>
        <w:t>8.6.16. Вживає заходів для своєчасної та в повному обсязі виплати заробітної плати, а також передбачених законодавством податків, зборів та інших обов’язкових платежів.</w:t>
      </w:r>
    </w:p>
    <w:p w14:paraId="564D6EA6" w14:textId="77777777" w:rsidR="001179FA" w:rsidRDefault="000512CE">
      <w:pPr>
        <w:widowControl/>
        <w:shd w:val="clear" w:color="auto" w:fill="FFFFFF"/>
        <w:jc w:val="both"/>
        <w:rPr>
          <w:sz w:val="28"/>
          <w:szCs w:val="28"/>
        </w:rPr>
      </w:pPr>
      <w:r>
        <w:rPr>
          <w:sz w:val="28"/>
          <w:szCs w:val="28"/>
        </w:rPr>
        <w:t>8.6.17. Затверджує положення про структурні підрозділи Підприємства, інші положення та порядки, що мають системний характер, зокрема положення про преміювання працівників за підсумками роботи Підприємства, порядок надходження і використання коштів, отриманих як благодійні внески, гранти та дарунки.</w:t>
      </w:r>
    </w:p>
    <w:p w14:paraId="739ABC94" w14:textId="77777777" w:rsidR="001179FA" w:rsidRDefault="000512CE">
      <w:pPr>
        <w:widowControl/>
        <w:shd w:val="clear" w:color="auto" w:fill="FFFFFF"/>
        <w:jc w:val="both"/>
        <w:rPr>
          <w:sz w:val="28"/>
          <w:szCs w:val="28"/>
        </w:rPr>
      </w:pPr>
      <w:r>
        <w:rPr>
          <w:sz w:val="28"/>
          <w:szCs w:val="28"/>
        </w:rPr>
        <w:t>8.6.18.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124177A6" w14:textId="77777777" w:rsidR="001179FA" w:rsidRDefault="000512CE">
      <w:pPr>
        <w:widowControl/>
        <w:shd w:val="clear" w:color="auto" w:fill="FFFFFF"/>
        <w:jc w:val="both"/>
        <w:rPr>
          <w:sz w:val="28"/>
          <w:szCs w:val="28"/>
        </w:rPr>
      </w:pPr>
      <w:r>
        <w:rPr>
          <w:sz w:val="28"/>
          <w:szCs w:val="28"/>
        </w:rPr>
        <w:t>8.7.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7497D4C6" w14:textId="77777777" w:rsidR="001179FA" w:rsidRDefault="000512CE">
      <w:pPr>
        <w:widowControl/>
        <w:shd w:val="clear" w:color="auto" w:fill="FFFFFF"/>
        <w:jc w:val="both"/>
        <w:rPr>
          <w:sz w:val="28"/>
          <w:szCs w:val="28"/>
        </w:rPr>
      </w:pPr>
      <w:r>
        <w:rPr>
          <w:sz w:val="28"/>
          <w:szCs w:val="28"/>
        </w:rPr>
        <w:t>8.8.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14:paraId="7FCA95FA" w14:textId="77777777" w:rsidR="001179FA" w:rsidRDefault="001179FA">
      <w:pPr>
        <w:widowControl/>
        <w:shd w:val="clear" w:color="auto" w:fill="FFFFFF"/>
        <w:jc w:val="both"/>
        <w:rPr>
          <w:sz w:val="28"/>
          <w:szCs w:val="28"/>
        </w:rPr>
      </w:pPr>
    </w:p>
    <w:p w14:paraId="19E8A750" w14:textId="77777777" w:rsidR="001179FA" w:rsidRDefault="000512CE">
      <w:pPr>
        <w:widowControl/>
        <w:shd w:val="clear" w:color="auto" w:fill="FFFFFF"/>
        <w:spacing w:after="160"/>
        <w:ind w:firstLine="460"/>
        <w:jc w:val="center"/>
        <w:rPr>
          <w:sz w:val="28"/>
          <w:szCs w:val="28"/>
        </w:rPr>
      </w:pPr>
      <w:r>
        <w:rPr>
          <w:b/>
          <w:sz w:val="28"/>
          <w:szCs w:val="28"/>
        </w:rPr>
        <w:t>9. ТРУДОВИЙ КОЛЕКТИВ</w:t>
      </w:r>
    </w:p>
    <w:p w14:paraId="0D67558C" w14:textId="77777777" w:rsidR="001179FA" w:rsidRDefault="000512CE">
      <w:pPr>
        <w:widowControl/>
        <w:shd w:val="clear" w:color="auto" w:fill="FFFFFF"/>
        <w:jc w:val="both"/>
        <w:rPr>
          <w:sz w:val="28"/>
          <w:szCs w:val="28"/>
        </w:rPr>
      </w:pPr>
      <w:r>
        <w:rPr>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50499926" w14:textId="77777777" w:rsidR="001179FA" w:rsidRDefault="000512CE">
      <w:pPr>
        <w:widowControl/>
        <w:shd w:val="clear" w:color="auto" w:fill="FFFFFF"/>
        <w:jc w:val="both"/>
        <w:rPr>
          <w:sz w:val="28"/>
          <w:szCs w:val="28"/>
        </w:rPr>
      </w:pPr>
      <w:r>
        <w:rPr>
          <w:sz w:val="28"/>
          <w:szCs w:val="28"/>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328536F9" w14:textId="77777777" w:rsidR="001179FA" w:rsidRDefault="000512CE">
      <w:pPr>
        <w:widowControl/>
        <w:shd w:val="clear" w:color="auto" w:fill="FFFFFF"/>
        <w:jc w:val="both"/>
        <w:rPr>
          <w:sz w:val="28"/>
          <w:szCs w:val="28"/>
        </w:rPr>
      </w:pPr>
      <w:r>
        <w:rPr>
          <w:sz w:val="28"/>
          <w:szCs w:val="28"/>
        </w:rPr>
        <w:t>9.3. Підприємство зобов’язане створювати умови, які б забезпечували участь працівників у його управлінні.</w:t>
      </w:r>
    </w:p>
    <w:p w14:paraId="3B9AC513" w14:textId="77777777" w:rsidR="001179FA" w:rsidRDefault="000512CE">
      <w:pPr>
        <w:widowControl/>
        <w:shd w:val="clear" w:color="auto" w:fill="FFFFFF"/>
        <w:jc w:val="both"/>
        <w:rPr>
          <w:sz w:val="28"/>
          <w:szCs w:val="28"/>
        </w:rPr>
      </w:pPr>
      <w:r>
        <w:rPr>
          <w:sz w:val="28"/>
          <w:szCs w:val="28"/>
        </w:rPr>
        <w:t>9.4.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3B8742D8" w14:textId="77777777" w:rsidR="001179FA" w:rsidRDefault="000512CE">
      <w:pPr>
        <w:widowControl/>
        <w:shd w:val="clear" w:color="auto" w:fill="FFFFFF"/>
        <w:jc w:val="both"/>
        <w:rPr>
          <w:sz w:val="28"/>
          <w:szCs w:val="28"/>
        </w:rPr>
      </w:pPr>
      <w:r>
        <w:rPr>
          <w:sz w:val="28"/>
          <w:szCs w:val="28"/>
        </w:rPr>
        <w:lastRenderedPageBreak/>
        <w:t>9.5.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4F1C233F" w14:textId="77777777" w:rsidR="001179FA" w:rsidRDefault="000512CE">
      <w:pPr>
        <w:widowControl/>
        <w:shd w:val="clear" w:color="auto" w:fill="FFFFFF"/>
        <w:jc w:val="both"/>
        <w:rPr>
          <w:sz w:val="28"/>
          <w:szCs w:val="28"/>
        </w:rPr>
      </w:pPr>
      <w:r>
        <w:rPr>
          <w:sz w:val="28"/>
          <w:szCs w:val="28"/>
        </w:rPr>
        <w:t>9.6. Виробничі, трудові та соціальні відносини трудового колективу з адміністрацією Підприємства регулюються колективним договором.</w:t>
      </w:r>
    </w:p>
    <w:p w14:paraId="05810C5F" w14:textId="77777777" w:rsidR="001179FA" w:rsidRDefault="001179FA">
      <w:pPr>
        <w:widowControl/>
        <w:shd w:val="clear" w:color="auto" w:fill="FFFFFF"/>
        <w:jc w:val="both"/>
        <w:rPr>
          <w:sz w:val="28"/>
          <w:szCs w:val="28"/>
        </w:rPr>
      </w:pPr>
    </w:p>
    <w:p w14:paraId="42C43BE1" w14:textId="77777777" w:rsidR="001179FA" w:rsidRDefault="000512CE">
      <w:pPr>
        <w:widowControl/>
        <w:shd w:val="clear" w:color="auto" w:fill="FFFFFF"/>
        <w:spacing w:after="160"/>
        <w:ind w:firstLine="460"/>
        <w:jc w:val="center"/>
        <w:rPr>
          <w:sz w:val="28"/>
          <w:szCs w:val="28"/>
        </w:rPr>
      </w:pPr>
      <w:r>
        <w:rPr>
          <w:b/>
          <w:sz w:val="28"/>
          <w:szCs w:val="28"/>
        </w:rPr>
        <w:t>10. ОБЛІК ТА ЗВІТНІСТЬ</w:t>
      </w:r>
    </w:p>
    <w:p w14:paraId="7D39F662" w14:textId="77777777" w:rsidR="001179FA" w:rsidRDefault="000512CE">
      <w:pPr>
        <w:widowControl/>
        <w:shd w:val="clear" w:color="auto" w:fill="FFFFFF"/>
        <w:jc w:val="both"/>
        <w:rPr>
          <w:sz w:val="28"/>
          <w:szCs w:val="28"/>
        </w:rPr>
      </w:pPr>
      <w:r>
        <w:rPr>
          <w:sz w:val="28"/>
          <w:szCs w:val="28"/>
        </w:rPr>
        <w:t>10.1. Підприємство самостійно здійснює оперативний, бухгалтерський та статистичний облік результатів своєї діяльності і веде обробку та облік персональних даних працівників, а також веде юридичну, фінансову та кадрову звітність згідно з чинним законодавством України та нормативно-правовими актами органів місцевого самоврядування.</w:t>
      </w:r>
    </w:p>
    <w:p w14:paraId="33AE1107" w14:textId="77777777" w:rsidR="001179FA" w:rsidRDefault="000512CE">
      <w:pPr>
        <w:widowControl/>
        <w:shd w:val="clear" w:color="auto" w:fill="FFFFFF"/>
        <w:jc w:val="both"/>
        <w:rPr>
          <w:sz w:val="28"/>
          <w:szCs w:val="28"/>
        </w:rPr>
      </w:pPr>
      <w:r>
        <w:rPr>
          <w:sz w:val="28"/>
          <w:szCs w:val="28"/>
        </w:rPr>
        <w:t>10.2. Підприємство несе відповідальність за своєчасне і достовірне подання передбачених форм звітності відповідним органам.</w:t>
      </w:r>
    </w:p>
    <w:p w14:paraId="37D00419" w14:textId="77777777" w:rsidR="001179FA" w:rsidRDefault="000512CE">
      <w:pPr>
        <w:widowControl/>
        <w:shd w:val="clear" w:color="auto" w:fill="FFFFFF"/>
        <w:jc w:val="both"/>
        <w:rPr>
          <w:sz w:val="28"/>
          <w:szCs w:val="28"/>
        </w:rPr>
      </w:pPr>
      <w:r>
        <w:rPr>
          <w:sz w:val="28"/>
          <w:szCs w:val="28"/>
        </w:rPr>
        <w:t>10.3. Операційний рік Підприємства встановлюється з 01 січня по 31 грудня включно.</w:t>
      </w:r>
    </w:p>
    <w:p w14:paraId="423A02A8" w14:textId="77777777" w:rsidR="001179FA" w:rsidRDefault="001179FA">
      <w:pPr>
        <w:widowControl/>
        <w:shd w:val="clear" w:color="auto" w:fill="FFFFFF"/>
        <w:jc w:val="both"/>
        <w:rPr>
          <w:sz w:val="28"/>
          <w:szCs w:val="28"/>
        </w:rPr>
      </w:pPr>
    </w:p>
    <w:p w14:paraId="4684BD20" w14:textId="77777777" w:rsidR="001179FA" w:rsidRDefault="000512CE">
      <w:pPr>
        <w:widowControl/>
        <w:shd w:val="clear" w:color="auto" w:fill="FFFFFF"/>
        <w:ind w:firstLine="460"/>
        <w:jc w:val="center"/>
        <w:rPr>
          <w:b/>
          <w:sz w:val="28"/>
          <w:szCs w:val="28"/>
        </w:rPr>
      </w:pPr>
      <w:r>
        <w:rPr>
          <w:b/>
          <w:sz w:val="28"/>
          <w:szCs w:val="28"/>
        </w:rPr>
        <w:t>11. ПРИПИНЕННЯ ДІЯЛЬНОСТІ</w:t>
      </w:r>
    </w:p>
    <w:p w14:paraId="6D584326" w14:textId="77777777" w:rsidR="001179FA" w:rsidRDefault="001179FA">
      <w:pPr>
        <w:widowControl/>
        <w:shd w:val="clear" w:color="auto" w:fill="FFFFFF"/>
        <w:ind w:firstLine="460"/>
        <w:jc w:val="center"/>
        <w:rPr>
          <w:b/>
          <w:sz w:val="28"/>
          <w:szCs w:val="28"/>
        </w:rPr>
      </w:pPr>
    </w:p>
    <w:p w14:paraId="6E14F06E" w14:textId="77777777" w:rsidR="001179FA" w:rsidRDefault="000512CE">
      <w:pPr>
        <w:widowControl/>
        <w:shd w:val="clear" w:color="auto" w:fill="FFFFFF"/>
        <w:jc w:val="both"/>
        <w:rPr>
          <w:sz w:val="28"/>
          <w:szCs w:val="28"/>
        </w:rPr>
      </w:pPr>
      <w:r>
        <w:rPr>
          <w:sz w:val="28"/>
          <w:szCs w:val="28"/>
        </w:rPr>
        <w:t>11.1. Підприємство припиняється в результаті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відповідних органів державної влади.</w:t>
      </w:r>
    </w:p>
    <w:p w14:paraId="34588DE5" w14:textId="77777777" w:rsidR="001179FA" w:rsidRDefault="000512CE">
      <w:pPr>
        <w:widowControl/>
        <w:shd w:val="clear" w:color="auto" w:fill="FFFFFF"/>
        <w:jc w:val="both"/>
        <w:rPr>
          <w:sz w:val="28"/>
          <w:szCs w:val="28"/>
        </w:rPr>
      </w:pPr>
      <w:r>
        <w:rPr>
          <w:sz w:val="28"/>
          <w:szCs w:val="28"/>
        </w:rPr>
        <w:t>11.2. У разі припинення Підприємства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бюджету.</w:t>
      </w:r>
    </w:p>
    <w:p w14:paraId="44484D41" w14:textId="77777777" w:rsidR="001179FA" w:rsidRDefault="000512CE">
      <w:pPr>
        <w:widowControl/>
        <w:shd w:val="clear" w:color="auto" w:fill="FFFFFF"/>
        <w:jc w:val="both"/>
        <w:rPr>
          <w:sz w:val="28"/>
          <w:szCs w:val="28"/>
        </w:rPr>
      </w:pPr>
      <w:r>
        <w:rPr>
          <w:sz w:val="28"/>
          <w:szCs w:val="28"/>
        </w:rPr>
        <w:t>11.3. Ліквідація Підприємства здійснюється ліквідаційною комісією, яка утворюється Засновником або за рішенням суду.</w:t>
      </w:r>
    </w:p>
    <w:p w14:paraId="24C87FE5" w14:textId="77777777" w:rsidR="001179FA" w:rsidRDefault="000512CE">
      <w:pPr>
        <w:widowControl/>
        <w:shd w:val="clear" w:color="auto" w:fill="FFFFFF"/>
        <w:jc w:val="both"/>
        <w:rPr>
          <w:sz w:val="28"/>
          <w:szCs w:val="28"/>
        </w:rPr>
      </w:pPr>
      <w:r>
        <w:rPr>
          <w:sz w:val="28"/>
          <w:szCs w:val="28"/>
        </w:rPr>
        <w:t>11.4. Порядок і строки проведення ліквідації, а також строк для заявлення вимог кредиторами, що не може бути меншим ніж два місяці з дня опублікування рішення про ліквідацію, визначаються органом, який ухвалив рішення про ліквідацію.</w:t>
      </w:r>
    </w:p>
    <w:p w14:paraId="3ADF4065" w14:textId="77777777" w:rsidR="001179FA" w:rsidRDefault="000512CE">
      <w:pPr>
        <w:widowControl/>
        <w:shd w:val="clear" w:color="auto" w:fill="FFFFFF"/>
        <w:jc w:val="both"/>
        <w:rPr>
          <w:sz w:val="28"/>
          <w:szCs w:val="28"/>
        </w:rPr>
      </w:pPr>
      <w:r>
        <w:rPr>
          <w:sz w:val="28"/>
          <w:szCs w:val="28"/>
        </w:rPr>
        <w:t>11.5. Ліквідаційна комісія повідомляє про припинення юридичної особи та про порядок і строк заявлення кредиторами вимог до неї  наявних (відомих) кредиторів особисто в письмовій формі у визначені законодавством строки.</w:t>
      </w:r>
    </w:p>
    <w:p w14:paraId="21B6321E" w14:textId="77777777" w:rsidR="001179FA" w:rsidRDefault="000512CE">
      <w:pPr>
        <w:widowControl/>
        <w:shd w:val="clear" w:color="auto" w:fill="FFFFFF"/>
        <w:ind w:firstLine="566"/>
        <w:jc w:val="both"/>
        <w:rPr>
          <w:sz w:val="28"/>
          <w:szCs w:val="28"/>
        </w:rPr>
      </w:pPr>
      <w:r>
        <w:rPr>
          <w:sz w:val="28"/>
          <w:szCs w:val="28"/>
        </w:rPr>
        <w:t>Одночасно ліквідаційна комісія вживає усіх необхідних заходів зі стягнення дебіторської заборгованості Підприємства.</w:t>
      </w:r>
    </w:p>
    <w:p w14:paraId="65AD710D" w14:textId="77777777" w:rsidR="001179FA" w:rsidRDefault="000512CE">
      <w:pPr>
        <w:widowControl/>
        <w:shd w:val="clear" w:color="auto" w:fill="FFFFFF"/>
        <w:jc w:val="both"/>
        <w:rPr>
          <w:sz w:val="28"/>
          <w:szCs w:val="28"/>
        </w:rPr>
      </w:pPr>
      <w:r>
        <w:rPr>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49D6FCDA" w14:textId="77777777" w:rsidR="001179FA" w:rsidRDefault="000512CE">
      <w:pPr>
        <w:widowControl/>
        <w:shd w:val="clear" w:color="auto" w:fill="FFFFFF"/>
        <w:jc w:val="both"/>
        <w:rPr>
          <w:sz w:val="28"/>
          <w:szCs w:val="28"/>
        </w:rPr>
      </w:pPr>
      <w:r>
        <w:rPr>
          <w:sz w:val="28"/>
          <w:szCs w:val="28"/>
        </w:rPr>
        <w:t>11.7. Ліквідаційна комісія виступає в суді від імені Підприємства, що ліквідується.</w:t>
      </w:r>
    </w:p>
    <w:p w14:paraId="57AF1E12" w14:textId="77777777" w:rsidR="001179FA" w:rsidRDefault="000512CE">
      <w:pPr>
        <w:widowControl/>
        <w:shd w:val="clear" w:color="auto" w:fill="FFFFFF"/>
        <w:jc w:val="both"/>
        <w:rPr>
          <w:sz w:val="28"/>
          <w:szCs w:val="28"/>
        </w:rPr>
      </w:pPr>
      <w:r>
        <w:rPr>
          <w:sz w:val="28"/>
          <w:szCs w:val="28"/>
        </w:rPr>
        <w:t>11.8. Черговість та порядок задоволення вимог кредиторів визначаються відповідно до законодавства.</w:t>
      </w:r>
    </w:p>
    <w:p w14:paraId="74218170" w14:textId="77777777" w:rsidR="001179FA" w:rsidRDefault="000512CE">
      <w:pPr>
        <w:widowControl/>
        <w:shd w:val="clear" w:color="auto" w:fill="FFFFFF"/>
        <w:jc w:val="both"/>
        <w:rPr>
          <w:sz w:val="28"/>
          <w:szCs w:val="28"/>
        </w:rPr>
      </w:pPr>
      <w:r>
        <w:rPr>
          <w:sz w:val="28"/>
          <w:szCs w:val="28"/>
        </w:rPr>
        <w:lastRenderedPageBreak/>
        <w:t>11.9. Працівникам Підприємства, які звільняються у зв’язку з його реорганізацією чи ліквідацією, гарантується дотримання їхніх прав та інтересів відповідно до законодавства про працю.</w:t>
      </w:r>
    </w:p>
    <w:p w14:paraId="446F8AEA" w14:textId="77777777" w:rsidR="001179FA" w:rsidRDefault="000512CE">
      <w:pPr>
        <w:widowControl/>
        <w:shd w:val="clear" w:color="auto" w:fill="FFFFFF"/>
        <w:jc w:val="both"/>
        <w:rPr>
          <w:sz w:val="28"/>
          <w:szCs w:val="28"/>
        </w:rPr>
      </w:pPr>
      <w:r>
        <w:rPr>
          <w:sz w:val="28"/>
          <w:szCs w:val="28"/>
        </w:rPr>
        <w:t xml:space="preserve">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14:paraId="06311C23" w14:textId="77777777" w:rsidR="001179FA" w:rsidRDefault="001179FA">
      <w:pPr>
        <w:widowControl/>
        <w:shd w:val="clear" w:color="auto" w:fill="FFFFFF"/>
        <w:jc w:val="both"/>
        <w:rPr>
          <w:sz w:val="28"/>
          <w:szCs w:val="28"/>
        </w:rPr>
      </w:pPr>
    </w:p>
    <w:p w14:paraId="25111820" w14:textId="77777777" w:rsidR="001179FA" w:rsidRDefault="000512CE">
      <w:pPr>
        <w:widowControl/>
        <w:shd w:val="clear" w:color="auto" w:fill="FFFFFF"/>
        <w:spacing w:after="160"/>
        <w:ind w:firstLine="460"/>
        <w:jc w:val="center"/>
        <w:rPr>
          <w:sz w:val="28"/>
          <w:szCs w:val="28"/>
        </w:rPr>
      </w:pPr>
      <w:r>
        <w:rPr>
          <w:b/>
          <w:sz w:val="28"/>
          <w:szCs w:val="28"/>
        </w:rPr>
        <w:t>12. ПОРЯДОК ВНЕСЕННЯ ЗМІН ДО СТАТУТУ ПІДПРИЄМСТВА</w:t>
      </w:r>
    </w:p>
    <w:p w14:paraId="1BD739F3" w14:textId="77777777" w:rsidR="001179FA" w:rsidRDefault="000512CE">
      <w:pPr>
        <w:widowControl/>
        <w:shd w:val="clear" w:color="auto" w:fill="FFFFFF"/>
        <w:jc w:val="both"/>
        <w:rPr>
          <w:sz w:val="28"/>
          <w:szCs w:val="28"/>
        </w:rPr>
      </w:pPr>
      <w:r>
        <w:rPr>
          <w:sz w:val="28"/>
          <w:szCs w:val="28"/>
        </w:rPr>
        <w:t>12.1. Зміни до цього Статуту вносяться за рішенням Засновника шляхом викладення Статуту в новій редакції та затвердження рішеням Боярської міської ради.</w:t>
      </w:r>
    </w:p>
    <w:p w14:paraId="242F86D1" w14:textId="21DB415E" w:rsidR="001179FA" w:rsidRPr="00961B76" w:rsidRDefault="000512CE">
      <w:pPr>
        <w:widowControl/>
        <w:shd w:val="clear" w:color="auto" w:fill="FFFFFF"/>
        <w:jc w:val="both"/>
        <w:rPr>
          <w:sz w:val="28"/>
          <w:szCs w:val="28"/>
          <w:lang w:val="uk-UA"/>
        </w:rPr>
      </w:pPr>
      <w:r>
        <w:rPr>
          <w:sz w:val="28"/>
          <w:szCs w:val="28"/>
        </w:rPr>
        <w:t>12.2. Зміни до цього Статуту підлягають обов’язковій державній реєстрації в порядку, встановленому законодавством України.</w:t>
      </w:r>
    </w:p>
    <w:p w14:paraId="4E53B8F2" w14:textId="77777777" w:rsidR="001179FA" w:rsidRDefault="001179FA">
      <w:pPr>
        <w:widowControl/>
        <w:shd w:val="clear" w:color="auto" w:fill="FFFFFF"/>
        <w:jc w:val="both"/>
        <w:rPr>
          <w:sz w:val="28"/>
          <w:szCs w:val="28"/>
        </w:rPr>
      </w:pPr>
    </w:p>
    <w:p w14:paraId="7CEAFE84" w14:textId="77777777" w:rsidR="001179FA" w:rsidRDefault="000512CE">
      <w:pPr>
        <w:widowControl/>
        <w:shd w:val="clear" w:color="auto" w:fill="FFFFFF"/>
        <w:ind w:firstLine="460"/>
        <w:jc w:val="center"/>
        <w:rPr>
          <w:b/>
          <w:sz w:val="28"/>
          <w:szCs w:val="28"/>
        </w:rPr>
      </w:pPr>
      <w:r>
        <w:rPr>
          <w:b/>
          <w:sz w:val="28"/>
          <w:szCs w:val="28"/>
        </w:rPr>
        <w:t>13. ЗАКЛЮЧНІ ПОЛОЖЕННЯ</w:t>
      </w:r>
    </w:p>
    <w:p w14:paraId="5E330FA7" w14:textId="77777777" w:rsidR="001179FA" w:rsidRDefault="001179FA">
      <w:pPr>
        <w:widowControl/>
        <w:shd w:val="clear" w:color="auto" w:fill="FFFFFF"/>
        <w:ind w:firstLine="460"/>
        <w:jc w:val="center"/>
        <w:rPr>
          <w:b/>
          <w:sz w:val="28"/>
          <w:szCs w:val="28"/>
        </w:rPr>
      </w:pPr>
    </w:p>
    <w:p w14:paraId="67EC63B0" w14:textId="77777777" w:rsidR="001179FA" w:rsidRDefault="000512CE">
      <w:pPr>
        <w:widowControl/>
        <w:shd w:val="clear" w:color="auto" w:fill="FFFFFF"/>
        <w:jc w:val="both"/>
        <w:rPr>
          <w:sz w:val="28"/>
          <w:szCs w:val="28"/>
        </w:rPr>
      </w:pPr>
      <w:r>
        <w:rPr>
          <w:sz w:val="28"/>
          <w:szCs w:val="28"/>
        </w:rPr>
        <w:t>13.1. Положення цього Статуту мають юридичну силу з моменту державної реєстрації Статуту.</w:t>
      </w:r>
    </w:p>
    <w:p w14:paraId="72B957F6" w14:textId="77777777" w:rsidR="001179FA" w:rsidRDefault="000512CE">
      <w:pPr>
        <w:widowControl/>
        <w:shd w:val="clear" w:color="auto" w:fill="FFFFFF"/>
        <w:jc w:val="both"/>
        <w:rPr>
          <w:sz w:val="28"/>
          <w:szCs w:val="28"/>
        </w:rPr>
      </w:pPr>
      <w:r>
        <w:rPr>
          <w:sz w:val="28"/>
          <w:szCs w:val="28"/>
        </w:rPr>
        <w:t xml:space="preserve">13.2. Якщо будь-які положення цього Статуту стають недійсними, то вони змінюються іншими, доступними у правовому розумінні або виключаються. </w:t>
      </w:r>
    </w:p>
    <w:p w14:paraId="4B707054" w14:textId="77777777" w:rsidR="001179FA" w:rsidRDefault="000512CE">
      <w:pPr>
        <w:widowControl/>
        <w:shd w:val="clear" w:color="auto" w:fill="FFFFFF"/>
        <w:jc w:val="both"/>
        <w:rPr>
          <w:sz w:val="28"/>
          <w:szCs w:val="28"/>
        </w:rPr>
      </w:pPr>
      <w:r>
        <w:rPr>
          <w:sz w:val="28"/>
          <w:szCs w:val="28"/>
        </w:rPr>
        <w:t>13.3. Якщо одне із положень Статуту у зв’язку зі внесенням змін до законодавства стає таким, що йому суперечить, Підприємство застосовує норми, передбачені новим законодавством та має внести відповідні зміни до Статуту.</w:t>
      </w:r>
    </w:p>
    <w:p w14:paraId="33921903" w14:textId="77777777" w:rsidR="001179FA" w:rsidRDefault="000512CE">
      <w:pPr>
        <w:widowControl/>
        <w:shd w:val="clear" w:color="auto" w:fill="FFFFFF"/>
        <w:jc w:val="both"/>
        <w:rPr>
          <w:sz w:val="28"/>
          <w:szCs w:val="28"/>
        </w:rPr>
      </w:pPr>
      <w:r>
        <w:rPr>
          <w:sz w:val="28"/>
          <w:szCs w:val="28"/>
        </w:rPr>
        <w:t>13.4. При виникненні розбіжностей положень даного Статуту з вимогами законодавства перевагу має останнє.</w:t>
      </w:r>
    </w:p>
    <w:p w14:paraId="06D66168" w14:textId="77777777" w:rsidR="001179FA" w:rsidRDefault="000512CE">
      <w:pPr>
        <w:widowControl/>
        <w:shd w:val="clear" w:color="auto" w:fill="FFFFFF"/>
        <w:spacing w:after="160"/>
        <w:jc w:val="both"/>
        <w:rPr>
          <w:sz w:val="28"/>
          <w:szCs w:val="28"/>
        </w:rPr>
      </w:pPr>
      <w:r>
        <w:rPr>
          <w:sz w:val="28"/>
          <w:szCs w:val="28"/>
        </w:rPr>
        <w:t xml:space="preserve"> </w:t>
      </w:r>
    </w:p>
    <w:p w14:paraId="69639A09" w14:textId="77777777" w:rsidR="001179FA" w:rsidRDefault="001179FA">
      <w:pPr>
        <w:widowControl/>
        <w:spacing w:line="276" w:lineRule="auto"/>
        <w:jc w:val="both"/>
        <w:rPr>
          <w:b/>
          <w:sz w:val="28"/>
          <w:szCs w:val="28"/>
        </w:rPr>
      </w:pPr>
    </w:p>
    <w:p w14:paraId="2D194182" w14:textId="77777777" w:rsidR="001179FA" w:rsidRDefault="001179FA">
      <w:pPr>
        <w:widowControl/>
        <w:spacing w:line="276" w:lineRule="auto"/>
        <w:jc w:val="both"/>
        <w:rPr>
          <w:b/>
          <w:sz w:val="28"/>
          <w:szCs w:val="28"/>
        </w:rPr>
      </w:pPr>
    </w:p>
    <w:p w14:paraId="3CF2E3D4" w14:textId="77777777" w:rsidR="001179FA" w:rsidRDefault="001179FA">
      <w:pPr>
        <w:widowControl/>
        <w:spacing w:line="276" w:lineRule="auto"/>
        <w:jc w:val="both"/>
        <w:rPr>
          <w:b/>
          <w:sz w:val="28"/>
          <w:szCs w:val="28"/>
        </w:rPr>
      </w:pPr>
    </w:p>
    <w:p w14:paraId="4D1B206B" w14:textId="77777777" w:rsidR="001179FA" w:rsidRDefault="000512CE">
      <w:pPr>
        <w:widowControl/>
        <w:spacing w:line="276" w:lineRule="auto"/>
        <w:jc w:val="both"/>
        <w:rPr>
          <w:b/>
          <w:sz w:val="28"/>
          <w:szCs w:val="28"/>
        </w:rPr>
      </w:pPr>
      <w:r>
        <w:rPr>
          <w:b/>
          <w:sz w:val="28"/>
          <w:szCs w:val="28"/>
        </w:rPr>
        <w:t xml:space="preserve">МІСЬКИЙ ГОЛОВА                                                           Олександр ЗАРУБІН </w:t>
      </w:r>
    </w:p>
    <w:p w14:paraId="24B791FF" w14:textId="77777777" w:rsidR="001179FA" w:rsidRDefault="001179FA">
      <w:pPr>
        <w:widowControl/>
        <w:spacing w:after="200" w:line="259" w:lineRule="auto"/>
        <w:rPr>
          <w:sz w:val="24"/>
          <w:szCs w:val="24"/>
        </w:rPr>
      </w:pPr>
    </w:p>
    <w:sectPr w:rsidR="001179FA" w:rsidSect="00EE5B44">
      <w:pgSz w:w="11910" w:h="16840"/>
      <w:pgMar w:top="851" w:right="853" w:bottom="720" w:left="1275" w:header="684"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51E28" w14:textId="77777777" w:rsidR="00CB37A5" w:rsidRDefault="00CB37A5" w:rsidP="00961B76">
      <w:r>
        <w:separator/>
      </w:r>
    </w:p>
  </w:endnote>
  <w:endnote w:type="continuationSeparator" w:id="0">
    <w:p w14:paraId="4CFA0A0B" w14:textId="77777777" w:rsidR="00CB37A5" w:rsidRDefault="00CB37A5" w:rsidP="0096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421272"/>
      <w:docPartObj>
        <w:docPartGallery w:val="Page Numbers (Bottom of Page)"/>
        <w:docPartUnique/>
      </w:docPartObj>
    </w:sdtPr>
    <w:sdtEndPr/>
    <w:sdtContent>
      <w:p w14:paraId="7ABBFBB7" w14:textId="53A365AC" w:rsidR="00EE5B44" w:rsidRDefault="00EE5B44">
        <w:pPr>
          <w:pStyle w:val="af"/>
          <w:jc w:val="center"/>
        </w:pPr>
        <w:r>
          <w:fldChar w:fldCharType="begin"/>
        </w:r>
        <w:r>
          <w:instrText>PAGE   \* MERGEFORMAT</w:instrText>
        </w:r>
        <w:r>
          <w:fldChar w:fldCharType="separate"/>
        </w:r>
        <w:r w:rsidR="00C32475" w:rsidRPr="00C32475">
          <w:rPr>
            <w:noProof/>
            <w:lang w:val="uk-UA"/>
          </w:rPr>
          <w:t>14</w:t>
        </w:r>
        <w:r>
          <w:fldChar w:fldCharType="end"/>
        </w:r>
      </w:p>
    </w:sdtContent>
  </w:sdt>
  <w:p w14:paraId="1EC380C1" w14:textId="77777777" w:rsidR="00A41784" w:rsidRPr="00585DD6" w:rsidRDefault="00A41784" w:rsidP="00A41784">
    <w:pPr>
      <w:pStyle w:val="af"/>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E0B95" w14:textId="77777777" w:rsidR="00CB37A5" w:rsidRDefault="00CB37A5" w:rsidP="00961B76">
      <w:r>
        <w:separator/>
      </w:r>
    </w:p>
  </w:footnote>
  <w:footnote w:type="continuationSeparator" w:id="0">
    <w:p w14:paraId="30C363A6" w14:textId="77777777" w:rsidR="00CB37A5" w:rsidRDefault="00CB37A5" w:rsidP="00961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A"/>
    <w:rsid w:val="000512CE"/>
    <w:rsid w:val="00107440"/>
    <w:rsid w:val="001179FA"/>
    <w:rsid w:val="001A026B"/>
    <w:rsid w:val="00294BFE"/>
    <w:rsid w:val="00334A9E"/>
    <w:rsid w:val="00400878"/>
    <w:rsid w:val="004763CB"/>
    <w:rsid w:val="00585DD6"/>
    <w:rsid w:val="005921DD"/>
    <w:rsid w:val="008F6710"/>
    <w:rsid w:val="00906D58"/>
    <w:rsid w:val="00961B76"/>
    <w:rsid w:val="009B59F6"/>
    <w:rsid w:val="00A41784"/>
    <w:rsid w:val="00C140F7"/>
    <w:rsid w:val="00C32475"/>
    <w:rsid w:val="00CA3AA0"/>
    <w:rsid w:val="00CB37A5"/>
    <w:rsid w:val="00D006DE"/>
    <w:rsid w:val="00E01CB4"/>
    <w:rsid w:val="00EE5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854E"/>
  <w15:docId w15:val="{88B24592-5A2E-4E08-A274-B75E3D9E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ind w:left="457" w:right="507"/>
    </w:pPr>
    <w:rPr>
      <w:b/>
      <w:sz w:val="36"/>
      <w:szCs w:val="3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tblPr>
      <w:tblStyleRowBandSize w:val="1"/>
      <w:tblStyleColBandSize w:val="1"/>
      <w:tblCellMar>
        <w:top w:w="0" w:type="dxa"/>
        <w:left w:w="0" w:type="dxa"/>
        <w:bottom w:w="0" w:type="dxa"/>
        <w:right w:w="0" w:type="dxa"/>
      </w:tblCellMar>
    </w:tblPr>
  </w:style>
  <w:style w:type="table" w:customStyle="1" w:styleId="a6">
    <w:basedOn w:val="TableNormal4"/>
    <w:tblPr>
      <w:tblStyleRowBandSize w:val="1"/>
      <w:tblStyleColBandSize w:val="1"/>
      <w:tblCellMar>
        <w:top w:w="0" w:type="dxa"/>
        <w:left w:w="0" w:type="dxa"/>
        <w:bottom w:w="0" w:type="dxa"/>
        <w:right w:w="0" w:type="dxa"/>
      </w:tblCellMar>
    </w:tblPr>
  </w:style>
  <w:style w:type="table" w:customStyle="1" w:styleId="a7">
    <w:basedOn w:val="TableNormal4"/>
    <w:tblPr>
      <w:tblStyleRowBandSize w:val="1"/>
      <w:tblStyleColBandSize w:val="1"/>
      <w:tblCellMar>
        <w:top w:w="0" w:type="dxa"/>
        <w:left w:w="0" w:type="dxa"/>
        <w:bottom w:w="0" w:type="dxa"/>
        <w:right w:w="0" w:type="dxa"/>
      </w:tblCellMar>
    </w:tblPr>
  </w:style>
  <w:style w:type="table" w:customStyle="1" w:styleId="a8">
    <w:basedOn w:val="TableNormal4"/>
    <w:tblPr>
      <w:tblStyleRowBandSize w:val="1"/>
      <w:tblStyleColBandSize w:val="1"/>
      <w:tblCellMar>
        <w:top w:w="0" w:type="dxa"/>
        <w:left w:w="0" w:type="dxa"/>
        <w:bottom w:w="0" w:type="dxa"/>
        <w:right w:w="0" w:type="dxa"/>
      </w:tblCellMar>
    </w:tblPr>
  </w:style>
  <w:style w:type="table" w:customStyle="1" w:styleId="a9">
    <w:basedOn w:val="TableNormal4"/>
    <w:tblPr>
      <w:tblStyleRowBandSize w:val="1"/>
      <w:tblStyleColBandSize w:val="1"/>
      <w:tblCellMar>
        <w:top w:w="0" w:type="dxa"/>
        <w:left w:w="0" w:type="dxa"/>
        <w:bottom w:w="0" w:type="dxa"/>
        <w:right w:w="0" w:type="dxa"/>
      </w:tblCellMar>
    </w:tblPr>
  </w:style>
  <w:style w:type="table" w:customStyle="1" w:styleId="aa">
    <w:basedOn w:val="TableNormal4"/>
    <w:tblPr>
      <w:tblStyleRowBandSize w:val="1"/>
      <w:tblStyleColBandSize w:val="1"/>
      <w:tblCellMar>
        <w:top w:w="0" w:type="dxa"/>
        <w:left w:w="0" w:type="dxa"/>
        <w:bottom w:w="0" w:type="dxa"/>
        <w:right w:w="0" w:type="dxa"/>
      </w:tblCellMar>
    </w:tblPr>
  </w:style>
  <w:style w:type="table" w:customStyle="1" w:styleId="ab">
    <w:basedOn w:val="TableNormal4"/>
    <w:tblPr>
      <w:tblStyleRowBandSize w:val="1"/>
      <w:tblStyleColBandSize w:val="1"/>
      <w:tblCellMar>
        <w:top w:w="0" w:type="dxa"/>
        <w:left w:w="0" w:type="dxa"/>
        <w:bottom w:w="0" w:type="dxa"/>
        <w:right w:w="0"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paragraph" w:styleId="ad">
    <w:name w:val="header"/>
    <w:basedOn w:val="a"/>
    <w:link w:val="ae"/>
    <w:uiPriority w:val="99"/>
    <w:unhideWhenUsed/>
    <w:rsid w:val="00961B76"/>
    <w:pPr>
      <w:tabs>
        <w:tab w:val="center" w:pos="4819"/>
        <w:tab w:val="right" w:pos="9639"/>
      </w:tabs>
    </w:pPr>
  </w:style>
  <w:style w:type="character" w:customStyle="1" w:styleId="ae">
    <w:name w:val="Верхний колонтитул Знак"/>
    <w:basedOn w:val="a0"/>
    <w:link w:val="ad"/>
    <w:uiPriority w:val="99"/>
    <w:rsid w:val="00961B76"/>
  </w:style>
  <w:style w:type="paragraph" w:styleId="af">
    <w:name w:val="footer"/>
    <w:basedOn w:val="a"/>
    <w:link w:val="af0"/>
    <w:uiPriority w:val="99"/>
    <w:unhideWhenUsed/>
    <w:rsid w:val="00961B76"/>
    <w:pPr>
      <w:tabs>
        <w:tab w:val="center" w:pos="4819"/>
        <w:tab w:val="right" w:pos="9639"/>
      </w:tabs>
    </w:pPr>
  </w:style>
  <w:style w:type="character" w:customStyle="1" w:styleId="af0">
    <w:name w:val="Нижний колонтитул Знак"/>
    <w:basedOn w:val="a0"/>
    <w:link w:val="af"/>
    <w:uiPriority w:val="99"/>
    <w:rsid w:val="009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1t4eMfuciDRMYE4Fw0DRH7aw==">CgMxLjA4AHIhMWdUUXIxOGx5d3R1dXUwNWVOSnZ5XzV0c014UXliTlIw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6E3F9F-57E9-4102-8C2B-1F5CB1B9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5696</Words>
  <Characters>32468</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Учетная запись Майкрософт</cp:lastModifiedBy>
  <cp:revision>2</cp:revision>
  <dcterms:created xsi:type="dcterms:W3CDTF">2025-07-02T10:28:00Z</dcterms:created>
  <dcterms:modified xsi:type="dcterms:W3CDTF">2025-07-02T10:28:00Z</dcterms:modified>
</cp:coreProperties>
</file>