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D05FD0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D05FD0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8C7A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4052ED">
        <w:rPr>
          <w:bCs/>
          <w:lang w:val="uk-UA"/>
        </w:rPr>
        <w:t>0</w:t>
      </w:r>
      <w:r w:rsidR="00801630">
        <w:rPr>
          <w:bCs/>
          <w:lang w:val="uk-UA"/>
        </w:rPr>
        <w:t>6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801630">
        <w:rPr>
          <w:bCs/>
          <w:lang w:val="uk-UA"/>
        </w:rPr>
        <w:t>8</w:t>
      </w:r>
      <w:r w:rsidR="008D4653" w:rsidRPr="00857AED">
        <w:rPr>
          <w:bCs/>
          <w:lang w:val="uk-UA"/>
        </w:rPr>
        <w:t>.202</w:t>
      </w:r>
      <w:r w:rsidR="00F91E3F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801630">
        <w:rPr>
          <w:bCs/>
          <w:sz w:val="22"/>
          <w:szCs w:val="22"/>
          <w:lang w:val="uk-UA"/>
        </w:rPr>
        <w:t>126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327763" w:rsidRPr="00C948A8" w:rsidRDefault="00BC66C2" w:rsidP="00327763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="00327763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від 19</w:t>
      </w:r>
      <w:r w:rsidRPr="00D91EF6">
        <w:rPr>
          <w:rFonts w:eastAsia="Batang"/>
          <w:b/>
          <w:bCs/>
          <w:sz w:val="28"/>
          <w:szCs w:val="28"/>
          <w:lang w:val="uk-UA"/>
        </w:rPr>
        <w:t>.12.202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>
        <w:rPr>
          <w:rFonts w:eastAsia="Batang"/>
          <w:b/>
          <w:bCs/>
          <w:sz w:val="28"/>
          <w:szCs w:val="28"/>
          <w:lang w:val="uk-UA"/>
        </w:rPr>
        <w:t>61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 міської</w:t>
      </w:r>
    </w:p>
    <w:p w:rsidR="00327763" w:rsidRDefault="00327763" w:rsidP="0032776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2025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(із наступними змінами)</w:t>
      </w:r>
    </w:p>
    <w:p w:rsidR="00D40EE0" w:rsidRPr="00327763" w:rsidRDefault="00D40EE0" w:rsidP="00327763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</w:p>
    <w:p w:rsidR="00317372" w:rsidRPr="00317372" w:rsidRDefault="00317372" w:rsidP="00317372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ЗАГАЛЬНИЙ</w:t>
      </w:r>
      <w:r w:rsidRPr="00317372">
        <w:rPr>
          <w:b/>
          <w:sz w:val="28"/>
          <w:szCs w:val="28"/>
          <w:lang w:val="uk-UA"/>
        </w:rPr>
        <w:t xml:space="preserve"> ФОНД</w:t>
      </w:r>
    </w:p>
    <w:p w:rsidR="00BB7D42" w:rsidRDefault="00BB7D42" w:rsidP="00BB7D4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субвенцій з інших місцевих бюджетів збільшити доходи бюджету міської територіальної громади та відповідно видатки по головному розпоряднику коштів - </w:t>
      </w:r>
      <w:r>
        <w:rPr>
          <w:b/>
          <w:sz w:val="28"/>
          <w:szCs w:val="28"/>
          <w:lang w:val="uk-UA"/>
        </w:rPr>
        <w:t>Виконавчий комітет Боярської міської ради</w:t>
      </w:r>
      <w:r>
        <w:rPr>
          <w:sz w:val="28"/>
          <w:szCs w:val="28"/>
          <w:lang w:val="uk-UA"/>
        </w:rPr>
        <w:t xml:space="preserve"> </w:t>
      </w:r>
      <w:r w:rsidRPr="00771BEB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         2 681,5</w:t>
      </w:r>
      <w:r w:rsidRPr="00771BEB">
        <w:rPr>
          <w:b/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>, в тому числі:</w:t>
      </w:r>
    </w:p>
    <w:p w:rsidR="002464EB" w:rsidRPr="002464EB" w:rsidRDefault="002464EB" w:rsidP="002464EB">
      <w:pPr>
        <w:pStyle w:val="af"/>
        <w:numPr>
          <w:ilvl w:val="0"/>
          <w:numId w:val="43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відшкодування </w:t>
      </w:r>
      <w:r w:rsidRPr="00B31F61">
        <w:rPr>
          <w:sz w:val="28"/>
          <w:szCs w:val="28"/>
          <w:lang w:val="uk-UA"/>
        </w:rPr>
        <w:t>розрахунків за спожиті енергоносії</w:t>
      </w:r>
      <w:r>
        <w:rPr>
          <w:sz w:val="28"/>
          <w:szCs w:val="28"/>
          <w:lang w:val="uk-UA"/>
        </w:rPr>
        <w:t xml:space="preserve"> за рахунок субвенції з бюджету </w:t>
      </w:r>
      <w:r w:rsidRPr="00B31F61">
        <w:rPr>
          <w:sz w:val="28"/>
          <w:szCs w:val="28"/>
          <w:lang w:val="uk-UA"/>
        </w:rPr>
        <w:t>Вишневої міської територіальної громади</w:t>
      </w:r>
      <w:r>
        <w:rPr>
          <w:sz w:val="28"/>
          <w:szCs w:val="28"/>
          <w:lang w:val="uk-UA"/>
        </w:rPr>
        <w:t xml:space="preserve"> на 2 644,5 тис грн;</w:t>
      </w:r>
    </w:p>
    <w:p w:rsidR="00BB7D42" w:rsidRPr="002464EB" w:rsidRDefault="00BB7D42" w:rsidP="002464EB">
      <w:pPr>
        <w:pStyle w:val="af"/>
        <w:numPr>
          <w:ilvl w:val="0"/>
          <w:numId w:val="43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«Програма фінансової підтримки Комунального некомерційного підприємства «Центр первинної медико-санітарної допомоги Боярської міської ради на 2025 роки» оплата праці працівників </w:t>
      </w:r>
      <w:r w:rsidRPr="001540D9">
        <w:rPr>
          <w:sz w:val="28"/>
          <w:szCs w:val="28"/>
          <w:lang w:val="uk-UA"/>
        </w:rPr>
        <w:t xml:space="preserve">КНП «ЦПМСД» </w:t>
      </w:r>
      <w:r>
        <w:rPr>
          <w:sz w:val="28"/>
          <w:szCs w:val="28"/>
          <w:lang w:val="uk-UA"/>
        </w:rPr>
        <w:t>за рахунок субвенції з бюджету Томашівської сільської терито</w:t>
      </w:r>
      <w:r w:rsidR="002464EB">
        <w:rPr>
          <w:sz w:val="28"/>
          <w:szCs w:val="28"/>
          <w:lang w:val="uk-UA"/>
        </w:rPr>
        <w:t>ріальної громади – 37,0 тис грн.</w:t>
      </w:r>
    </w:p>
    <w:p w:rsidR="002464EB" w:rsidRDefault="00B67209" w:rsidP="009053BB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Pr="006065EB">
        <w:rPr>
          <w:sz w:val="28"/>
          <w:szCs w:val="28"/>
          <w:shd w:val="clear" w:color="auto" w:fill="FFFFFF"/>
        </w:rPr>
        <w:t>більшити доходи та видатки бюджету Боярської міської територіальної громади</w:t>
      </w:r>
      <w:r w:rsidRPr="006065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рахунок субвенцій</w:t>
      </w:r>
      <w:r w:rsidRPr="006065EB">
        <w:rPr>
          <w:sz w:val="28"/>
          <w:szCs w:val="28"/>
        </w:rPr>
        <w:t xml:space="preserve"> </w:t>
      </w:r>
      <w:r w:rsidRPr="006065EB">
        <w:rPr>
          <w:sz w:val="28"/>
          <w:szCs w:val="28"/>
          <w:shd w:val="clear" w:color="auto" w:fill="FFFFFF"/>
        </w:rPr>
        <w:t>з державного</w:t>
      </w:r>
      <w:r w:rsidRPr="001367D4">
        <w:rPr>
          <w:sz w:val="28"/>
          <w:szCs w:val="28"/>
          <w:shd w:val="clear" w:color="auto" w:fill="FFFFFF"/>
        </w:rPr>
        <w:t xml:space="preserve"> бюджету місцевим бюджетам</w:t>
      </w:r>
      <w:r w:rsidR="002464EB">
        <w:rPr>
          <w:sz w:val="28"/>
          <w:szCs w:val="28"/>
          <w:shd w:val="clear" w:color="auto" w:fill="FFFFFF"/>
        </w:rPr>
        <w:t xml:space="preserve"> </w:t>
      </w:r>
      <w:r w:rsidRPr="00586AB8">
        <w:rPr>
          <w:sz w:val="28"/>
          <w:szCs w:val="28"/>
        </w:rPr>
        <w:t xml:space="preserve">по </w:t>
      </w:r>
      <w:r w:rsidRPr="00025437">
        <w:rPr>
          <w:sz w:val="28"/>
          <w:szCs w:val="28"/>
        </w:rPr>
        <w:t xml:space="preserve">головному розпоряднику коштів – </w:t>
      </w:r>
      <w:r w:rsidRPr="00025437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освіти</w:t>
      </w:r>
      <w:r w:rsidRPr="00025437">
        <w:rPr>
          <w:b/>
          <w:sz w:val="28"/>
          <w:szCs w:val="28"/>
        </w:rPr>
        <w:t xml:space="preserve"> Боярської міської ради</w:t>
      </w:r>
      <w:r w:rsidR="002464EB" w:rsidRPr="002464EB">
        <w:rPr>
          <w:sz w:val="28"/>
          <w:szCs w:val="28"/>
          <w:shd w:val="clear" w:color="auto" w:fill="FFFFFF"/>
        </w:rPr>
        <w:t xml:space="preserve"> </w:t>
      </w:r>
      <w:r w:rsidR="002464EB">
        <w:rPr>
          <w:sz w:val="28"/>
          <w:szCs w:val="28"/>
          <w:shd w:val="clear" w:color="auto" w:fill="FFFFFF"/>
        </w:rPr>
        <w:t xml:space="preserve">на 59 049,5 тис грн, в тому числі: </w:t>
      </w:r>
    </w:p>
    <w:p w:rsidR="00B67209" w:rsidRPr="000A7DEC" w:rsidRDefault="002464EB" w:rsidP="00965A74">
      <w:pPr>
        <w:pStyle w:val="21"/>
        <w:numPr>
          <w:ilvl w:val="0"/>
          <w:numId w:val="43"/>
        </w:numPr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оплата праці педагогічних працівників закладів загальної середньої освіти </w:t>
      </w:r>
      <w:r w:rsidR="009053BB">
        <w:rPr>
          <w:b/>
          <w:sz w:val="28"/>
          <w:szCs w:val="28"/>
        </w:rPr>
        <w:t>58 874,0</w:t>
      </w:r>
      <w:r w:rsidR="009053BB" w:rsidRPr="00025437">
        <w:rPr>
          <w:b/>
          <w:sz w:val="28"/>
          <w:szCs w:val="28"/>
        </w:rPr>
        <w:t xml:space="preserve"> </w:t>
      </w:r>
      <w:r w:rsidR="00B67209">
        <w:rPr>
          <w:b/>
          <w:sz w:val="28"/>
          <w:szCs w:val="28"/>
        </w:rPr>
        <w:t xml:space="preserve"> тис грн</w:t>
      </w:r>
      <w:r>
        <w:rPr>
          <w:b/>
          <w:sz w:val="28"/>
          <w:szCs w:val="28"/>
        </w:rPr>
        <w:t xml:space="preserve"> </w:t>
      </w:r>
      <w:r w:rsidRPr="000A7DEC">
        <w:rPr>
          <w:sz w:val="28"/>
          <w:szCs w:val="28"/>
        </w:rPr>
        <w:t>(</w:t>
      </w:r>
      <w:r w:rsidR="009053BB">
        <w:rPr>
          <w:sz w:val="28"/>
          <w:szCs w:val="28"/>
        </w:rPr>
        <w:t>повідомлення</w:t>
      </w:r>
      <w:r w:rsidR="000A7DEC">
        <w:rPr>
          <w:sz w:val="28"/>
          <w:szCs w:val="28"/>
        </w:rPr>
        <w:t xml:space="preserve"> Державної казначейської служби України</w:t>
      </w:r>
      <w:r w:rsidR="009053BB">
        <w:rPr>
          <w:sz w:val="28"/>
          <w:szCs w:val="28"/>
        </w:rPr>
        <w:t xml:space="preserve"> від 23.07.2025 </w:t>
      </w:r>
      <w:r w:rsidR="000A7DEC">
        <w:rPr>
          <w:sz w:val="28"/>
          <w:szCs w:val="28"/>
        </w:rPr>
        <w:t xml:space="preserve">№ 65 </w:t>
      </w:r>
      <w:r w:rsidR="009053BB">
        <w:rPr>
          <w:sz w:val="28"/>
          <w:szCs w:val="28"/>
        </w:rPr>
        <w:t>про зміни до річного та помісячного розпису асигнувань державного бюджету України на 2025 рік</w:t>
      </w:r>
      <w:r w:rsidR="000A7DEC">
        <w:rPr>
          <w:sz w:val="28"/>
          <w:szCs w:val="28"/>
        </w:rPr>
        <w:t>);</w:t>
      </w:r>
      <w:r w:rsidR="009053BB">
        <w:rPr>
          <w:sz w:val="28"/>
          <w:szCs w:val="28"/>
        </w:rPr>
        <w:t xml:space="preserve"> </w:t>
      </w:r>
      <w:r w:rsidR="000A7DEC">
        <w:rPr>
          <w:sz w:val="28"/>
          <w:szCs w:val="28"/>
        </w:rPr>
        <w:t xml:space="preserve"> </w:t>
      </w:r>
    </w:p>
    <w:p w:rsidR="000A7DEC" w:rsidRDefault="000A7DEC" w:rsidP="00965A74">
      <w:pPr>
        <w:pStyle w:val="21"/>
        <w:numPr>
          <w:ilvl w:val="0"/>
          <w:numId w:val="43"/>
        </w:numPr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здійснення доплат педагогічним працівникам</w:t>
      </w:r>
      <w:r w:rsidRPr="000A7DE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закладів загальної середньої освіти </w:t>
      </w:r>
      <w:r w:rsidRPr="000A7DEC">
        <w:rPr>
          <w:b/>
          <w:sz w:val="28"/>
          <w:szCs w:val="28"/>
          <w:shd w:val="clear" w:color="auto" w:fill="FFFFFF"/>
        </w:rPr>
        <w:t>175,5 тис грн.</w:t>
      </w:r>
    </w:p>
    <w:p w:rsidR="000A7DEC" w:rsidRPr="007D4D9D" w:rsidRDefault="000A7DEC" w:rsidP="000A7DEC">
      <w:pPr>
        <w:pStyle w:val="af"/>
        <w:tabs>
          <w:tab w:val="left" w:pos="0"/>
          <w:tab w:val="left" w:pos="10206"/>
        </w:tabs>
        <w:ind w:left="0" w:firstLine="709"/>
        <w:jc w:val="both"/>
        <w:rPr>
          <w:sz w:val="28"/>
          <w:szCs w:val="28"/>
          <w:lang w:val="uk-UA"/>
        </w:rPr>
      </w:pPr>
      <w:r w:rsidRPr="000A7DEC">
        <w:rPr>
          <w:sz w:val="28"/>
          <w:szCs w:val="28"/>
          <w:lang w:val="uk-UA"/>
        </w:rPr>
        <w:t>На виконання</w:t>
      </w:r>
      <w:r w:rsidRPr="000A7DEC">
        <w:rPr>
          <w:b/>
          <w:sz w:val="28"/>
          <w:szCs w:val="28"/>
          <w:lang w:val="uk-UA"/>
        </w:rPr>
        <w:t xml:space="preserve"> </w:t>
      </w:r>
      <w:r w:rsidRPr="000A7DEC">
        <w:rPr>
          <w:sz w:val="28"/>
          <w:szCs w:val="28"/>
          <w:lang w:val="uk-UA"/>
        </w:rPr>
        <w:t xml:space="preserve">наказу Київської обласної державної адміністрації (Київської обласної військової адміністрації) від 28 липня 2025 року № 1084 «Про внесення змін до обласного бюджету Київської області на 2025 рік» </w:t>
      </w:r>
      <w:r w:rsidRPr="000A7DEC">
        <w:rPr>
          <w:sz w:val="28"/>
          <w:szCs w:val="28"/>
          <w:shd w:val="clear" w:color="auto" w:fill="FFFFFF"/>
          <w:lang w:val="uk-UA"/>
        </w:rPr>
        <w:t>з</w:t>
      </w:r>
      <w:r w:rsidR="009053BB" w:rsidRPr="000A7DEC">
        <w:rPr>
          <w:sz w:val="28"/>
          <w:szCs w:val="28"/>
          <w:shd w:val="clear" w:color="auto" w:fill="FFFFFF"/>
          <w:lang w:val="uk-UA"/>
        </w:rPr>
        <w:t>більшити доходи та видатки бюджету Боярської міської територіальної громади</w:t>
      </w:r>
      <w:r w:rsidR="009053BB" w:rsidRPr="000A7DEC">
        <w:rPr>
          <w:b/>
          <w:sz w:val="28"/>
          <w:szCs w:val="28"/>
          <w:lang w:val="uk-UA"/>
        </w:rPr>
        <w:t xml:space="preserve"> </w:t>
      </w:r>
      <w:r w:rsidRPr="000A7DEC">
        <w:rPr>
          <w:sz w:val="28"/>
          <w:szCs w:val="28"/>
          <w:lang w:val="uk-UA"/>
        </w:rPr>
        <w:t>за рахунок субвенції</w:t>
      </w:r>
      <w:r w:rsidR="009053BB" w:rsidRPr="000A7DEC">
        <w:rPr>
          <w:sz w:val="28"/>
          <w:szCs w:val="28"/>
          <w:lang w:val="uk-UA"/>
        </w:rPr>
        <w:t xml:space="preserve"> </w:t>
      </w:r>
      <w:r w:rsidR="009053BB" w:rsidRPr="000A7DEC">
        <w:rPr>
          <w:sz w:val="28"/>
          <w:szCs w:val="28"/>
          <w:shd w:val="clear" w:color="auto" w:fill="FFFFFF"/>
          <w:lang w:val="uk-UA"/>
        </w:rPr>
        <w:t xml:space="preserve">з обласного бюджету місцевим бюджетам </w:t>
      </w:r>
      <w:r w:rsidR="009053BB" w:rsidRPr="000A7DEC">
        <w:rPr>
          <w:sz w:val="28"/>
          <w:szCs w:val="28"/>
          <w:lang w:val="uk-UA"/>
        </w:rPr>
        <w:t xml:space="preserve">по головному </w:t>
      </w:r>
      <w:r w:rsidR="009053BB" w:rsidRPr="000A7DEC">
        <w:rPr>
          <w:sz w:val="28"/>
          <w:szCs w:val="28"/>
          <w:lang w:val="uk-UA"/>
        </w:rPr>
        <w:lastRenderedPageBreak/>
        <w:t xml:space="preserve">розпоряднику коштів – </w:t>
      </w:r>
      <w:r w:rsidR="009053BB" w:rsidRPr="000A7DEC">
        <w:rPr>
          <w:b/>
          <w:sz w:val="28"/>
          <w:szCs w:val="28"/>
          <w:lang w:val="uk-UA"/>
        </w:rPr>
        <w:t xml:space="preserve">Управління освіти Боярської міської ради на 1 994,90  тис </w:t>
      </w:r>
      <w:r w:rsidRPr="000A7DEC">
        <w:rPr>
          <w:b/>
          <w:sz w:val="28"/>
          <w:szCs w:val="28"/>
          <w:lang w:val="uk-UA"/>
        </w:rPr>
        <w:t xml:space="preserve">грн, </w:t>
      </w:r>
      <w:r w:rsidRPr="000A7DEC">
        <w:rPr>
          <w:sz w:val="28"/>
          <w:szCs w:val="28"/>
          <w:lang w:val="uk-UA"/>
        </w:rPr>
        <w:t xml:space="preserve">в тому числі: </w:t>
      </w:r>
      <w:r w:rsidRPr="00B31E7B">
        <w:rPr>
          <w:sz w:val="28"/>
          <w:szCs w:val="28"/>
          <w:lang w:val="uk-UA"/>
        </w:rPr>
        <w:t>оплата праці</w:t>
      </w:r>
      <w:r w:rsidRPr="007D4D9D">
        <w:rPr>
          <w:sz w:val="28"/>
          <w:szCs w:val="28"/>
          <w:lang w:val="uk-UA"/>
        </w:rPr>
        <w:t xml:space="preserve"> та </w:t>
      </w:r>
      <w:r w:rsidRPr="00B31E7B">
        <w:rPr>
          <w:sz w:val="28"/>
          <w:szCs w:val="28"/>
          <w:lang w:val="uk-UA"/>
        </w:rPr>
        <w:t>нарахування на оплату праці</w:t>
      </w:r>
      <w:r>
        <w:rPr>
          <w:sz w:val="28"/>
          <w:szCs w:val="28"/>
          <w:lang w:val="uk-UA"/>
        </w:rPr>
        <w:t xml:space="preserve"> педагогічних працівників приватних закладів</w:t>
      </w:r>
      <w:r w:rsidRPr="007D4D9D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 xml:space="preserve"> - 1 554,8 тис грн; </w:t>
      </w:r>
      <w:r w:rsidRPr="007D4D9D">
        <w:rPr>
          <w:sz w:val="28"/>
          <w:szCs w:val="28"/>
          <w:lang w:val="uk-UA"/>
        </w:rPr>
        <w:t>оплата праці</w:t>
      </w:r>
      <w:r>
        <w:rPr>
          <w:sz w:val="28"/>
          <w:szCs w:val="28"/>
          <w:lang w:val="uk-UA"/>
        </w:rPr>
        <w:t xml:space="preserve"> педагогічних працівників  Комунальної установи</w:t>
      </w:r>
      <w:r w:rsidRPr="007D4D9D">
        <w:rPr>
          <w:sz w:val="28"/>
          <w:szCs w:val="28"/>
          <w:lang w:val="uk-UA"/>
        </w:rPr>
        <w:t xml:space="preserve"> "Інклюзивно-ресурсни</w:t>
      </w:r>
      <w:r>
        <w:rPr>
          <w:sz w:val="28"/>
          <w:szCs w:val="28"/>
          <w:lang w:val="uk-UA"/>
        </w:rPr>
        <w:t xml:space="preserve">й центр Боярської міської ради" – 450,1 тис грн. </w:t>
      </w:r>
    </w:p>
    <w:p w:rsidR="00271D8D" w:rsidRPr="000A7DEC" w:rsidRDefault="00271D8D" w:rsidP="00271D8D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271D8D" w:rsidRDefault="00271D8D" w:rsidP="00271D8D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територіальної громади</w:t>
      </w:r>
      <w:r w:rsidR="00595868">
        <w:rPr>
          <w:snapToGrid w:val="0"/>
          <w:sz w:val="28"/>
          <w:szCs w:val="28"/>
          <w:lang w:val="uk-UA" w:eastAsia="uk-UA"/>
        </w:rPr>
        <w:t xml:space="preserve"> по загальному та спеціальному фонду</w:t>
      </w:r>
      <w:r w:rsidRPr="007043BD">
        <w:rPr>
          <w:snapToGrid w:val="0"/>
          <w:sz w:val="28"/>
          <w:szCs w:val="28"/>
          <w:lang w:val="uk-UA" w:eastAsia="uk-UA"/>
        </w:rPr>
        <w:t xml:space="preserve"> в межах кошторисних призначень, затверджених на 202</w:t>
      </w:r>
      <w:r>
        <w:rPr>
          <w:snapToGrid w:val="0"/>
          <w:sz w:val="28"/>
          <w:szCs w:val="28"/>
          <w:lang w:val="uk-UA" w:eastAsia="uk-UA"/>
        </w:rPr>
        <w:t>5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271D8D" w:rsidRPr="00ED7268" w:rsidRDefault="00271D8D" w:rsidP="00595868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:rsidR="00595868" w:rsidRPr="00595868" w:rsidRDefault="00595868" w:rsidP="0059586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95868">
        <w:rPr>
          <w:sz w:val="28"/>
          <w:szCs w:val="28"/>
          <w:lang w:val="uk-UA"/>
        </w:rPr>
        <w:t>За рахунок субвенції з обласного бюджету</w:t>
      </w:r>
      <w:r>
        <w:rPr>
          <w:sz w:val="28"/>
          <w:szCs w:val="28"/>
          <w:lang w:val="uk-UA"/>
        </w:rPr>
        <w:t xml:space="preserve"> пропонується збільшити доходи загального фонду та видатки спеціального фонду</w:t>
      </w:r>
      <w:r>
        <w:rPr>
          <w:color w:val="000000" w:themeColor="text1"/>
          <w:sz w:val="28"/>
          <w:szCs w:val="28"/>
          <w:lang w:val="uk-UA"/>
        </w:rPr>
        <w:t xml:space="preserve"> по головному розпоряднику коштів - </w:t>
      </w:r>
      <w:r w:rsidRPr="00595868">
        <w:rPr>
          <w:b/>
          <w:color w:val="000000" w:themeColor="text1"/>
          <w:sz w:val="28"/>
          <w:szCs w:val="28"/>
          <w:lang w:val="uk-UA"/>
        </w:rPr>
        <w:t>Управління капітального будівництва</w:t>
      </w:r>
      <w:r w:rsidRPr="0059586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Боярської міської ради </w:t>
      </w:r>
      <w:r w:rsidRPr="00595868">
        <w:rPr>
          <w:color w:val="000000" w:themeColor="text1"/>
          <w:sz w:val="28"/>
          <w:szCs w:val="28"/>
          <w:lang w:val="uk-UA"/>
        </w:rPr>
        <w:t xml:space="preserve">на </w:t>
      </w:r>
      <w:r>
        <w:rPr>
          <w:color w:val="000000" w:themeColor="text1"/>
          <w:sz w:val="28"/>
          <w:szCs w:val="28"/>
          <w:lang w:val="uk-UA"/>
        </w:rPr>
        <w:t xml:space="preserve">22 952,0 тис </w:t>
      </w:r>
      <w:r w:rsidRPr="00595868">
        <w:rPr>
          <w:color w:val="000000" w:themeColor="text1"/>
          <w:sz w:val="28"/>
          <w:szCs w:val="28"/>
          <w:lang w:val="uk-UA"/>
        </w:rPr>
        <w:t>грн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595868">
        <w:rPr>
          <w:color w:val="000000" w:themeColor="text1"/>
          <w:sz w:val="28"/>
          <w:szCs w:val="28"/>
          <w:lang w:val="uk-UA"/>
        </w:rPr>
        <w:t>на будівництво об’єкту «Капітальний ремонт з благоустроєм дитячого майданчика за адресою: м. Боярка, вул. Молодіжна,5б</w:t>
      </w:r>
      <w:r>
        <w:rPr>
          <w:color w:val="000000" w:themeColor="text1"/>
          <w:sz w:val="28"/>
          <w:szCs w:val="28"/>
          <w:lang w:val="uk-UA"/>
        </w:rPr>
        <w:t>»</w:t>
      </w:r>
      <w:r w:rsidRPr="00595868">
        <w:rPr>
          <w:color w:val="000000" w:themeColor="text1"/>
          <w:sz w:val="28"/>
          <w:szCs w:val="28"/>
          <w:lang w:val="uk-UA"/>
        </w:rPr>
        <w:t>.</w:t>
      </w:r>
    </w:p>
    <w:p w:rsidR="00595868" w:rsidRPr="00595868" w:rsidRDefault="00595868" w:rsidP="0059586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27CCB" w:rsidRPr="00DB737E" w:rsidRDefault="00C27CCB" w:rsidP="00C27CCB">
      <w:pPr>
        <w:tabs>
          <w:tab w:val="left" w:pos="6925"/>
        </w:tabs>
        <w:ind w:firstLine="567"/>
        <w:jc w:val="both"/>
        <w:rPr>
          <w:b/>
          <w:sz w:val="28"/>
          <w:szCs w:val="28"/>
          <w:lang w:val="uk-UA"/>
        </w:rPr>
      </w:pPr>
    </w:p>
    <w:p w:rsidR="00C66129" w:rsidRDefault="00C66129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27416" w:rsidRDefault="00F27416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CF0925" w:rsidRDefault="00CF0925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CF0925" w:rsidRPr="00842332" w:rsidRDefault="00CF0925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4365D1" w:rsidRPr="000A538C" w:rsidRDefault="000A538C" w:rsidP="00CF0925">
      <w:pPr>
        <w:pStyle w:val="af0"/>
        <w:spacing w:after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F27416">
        <w:rPr>
          <w:b/>
          <w:sz w:val="28"/>
          <w:szCs w:val="28"/>
        </w:rPr>
        <w:t xml:space="preserve">ачальник управління           </w:t>
      </w:r>
      <w:r w:rsidR="00CF0925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="00CF0925">
        <w:rPr>
          <w:b/>
          <w:sz w:val="28"/>
          <w:szCs w:val="28"/>
          <w:lang w:val="uk-UA"/>
        </w:rPr>
        <w:t xml:space="preserve">   </w:t>
      </w:r>
      <w:r w:rsidR="00F27416">
        <w:rPr>
          <w:b/>
          <w:sz w:val="28"/>
          <w:szCs w:val="28"/>
        </w:rPr>
        <w:t xml:space="preserve">     Тетяна </w:t>
      </w:r>
      <w:r>
        <w:rPr>
          <w:b/>
          <w:sz w:val="28"/>
          <w:szCs w:val="28"/>
          <w:lang w:val="uk-UA"/>
        </w:rPr>
        <w:t>ПЕТРЕНКО</w:t>
      </w:r>
    </w:p>
    <w:p w:rsidR="00F27416" w:rsidRDefault="00F27416" w:rsidP="00F2741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0A538C" w:rsidRDefault="000A538C" w:rsidP="00B23877">
      <w:pPr>
        <w:ind w:right="278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Опанасенко Альона</w:t>
      </w: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99" w:rsidRDefault="00E72999">
      <w:r>
        <w:separator/>
      </w:r>
    </w:p>
  </w:endnote>
  <w:endnote w:type="continuationSeparator" w:id="0">
    <w:p w:rsidR="00E72999" w:rsidRDefault="00E7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99" w:rsidRDefault="00E72999">
      <w:r>
        <w:separator/>
      </w:r>
    </w:p>
  </w:footnote>
  <w:footnote w:type="continuationSeparator" w:id="0">
    <w:p w:rsidR="00E72999" w:rsidRDefault="00E7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FD0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2FAD3D9E"/>
    <w:multiLevelType w:val="hybridMultilevel"/>
    <w:tmpl w:val="F9E44DF2"/>
    <w:lvl w:ilvl="0" w:tplc="EC0632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8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2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93CC1"/>
    <w:multiLevelType w:val="hybridMultilevel"/>
    <w:tmpl w:val="48D21374"/>
    <w:lvl w:ilvl="0" w:tplc="E82CA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B3448D9"/>
    <w:multiLevelType w:val="hybridMultilevel"/>
    <w:tmpl w:val="86FAAC9E"/>
    <w:lvl w:ilvl="0" w:tplc="E31403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6"/>
  </w:num>
  <w:num w:numId="5">
    <w:abstractNumId w:val="12"/>
  </w:num>
  <w:num w:numId="6">
    <w:abstractNumId w:val="34"/>
  </w:num>
  <w:num w:numId="7">
    <w:abstractNumId w:val="26"/>
  </w:num>
  <w:num w:numId="8">
    <w:abstractNumId w:val="3"/>
  </w:num>
  <w:num w:numId="9">
    <w:abstractNumId w:val="15"/>
  </w:num>
  <w:num w:numId="10">
    <w:abstractNumId w:val="9"/>
  </w:num>
  <w:num w:numId="11">
    <w:abstractNumId w:val="27"/>
  </w:num>
  <w:num w:numId="12">
    <w:abstractNumId w:val="5"/>
  </w:num>
  <w:num w:numId="13">
    <w:abstractNumId w:val="18"/>
  </w:num>
  <w:num w:numId="14">
    <w:abstractNumId w:val="41"/>
  </w:num>
  <w:num w:numId="15">
    <w:abstractNumId w:val="7"/>
  </w:num>
  <w:num w:numId="16">
    <w:abstractNumId w:val="11"/>
  </w:num>
  <w:num w:numId="17">
    <w:abstractNumId w:val="8"/>
  </w:num>
  <w:num w:numId="18">
    <w:abstractNumId w:val="23"/>
  </w:num>
  <w:num w:numId="19">
    <w:abstractNumId w:val="10"/>
  </w:num>
  <w:num w:numId="20">
    <w:abstractNumId w:val="17"/>
  </w:num>
  <w:num w:numId="21">
    <w:abstractNumId w:val="0"/>
  </w:num>
  <w:num w:numId="22">
    <w:abstractNumId w:val="31"/>
  </w:num>
  <w:num w:numId="23">
    <w:abstractNumId w:val="1"/>
  </w:num>
  <w:num w:numId="24">
    <w:abstractNumId w:val="37"/>
  </w:num>
  <w:num w:numId="25">
    <w:abstractNumId w:val="14"/>
  </w:num>
  <w:num w:numId="26">
    <w:abstractNumId w:val="38"/>
  </w:num>
  <w:num w:numId="27">
    <w:abstractNumId w:val="35"/>
  </w:num>
  <w:num w:numId="28">
    <w:abstractNumId w:val="29"/>
  </w:num>
  <w:num w:numId="29">
    <w:abstractNumId w:val="13"/>
  </w:num>
  <w:num w:numId="30">
    <w:abstractNumId w:val="25"/>
  </w:num>
  <w:num w:numId="31">
    <w:abstractNumId w:val="6"/>
  </w:num>
  <w:num w:numId="32">
    <w:abstractNumId w:val="20"/>
  </w:num>
  <w:num w:numId="33">
    <w:abstractNumId w:val="22"/>
  </w:num>
  <w:num w:numId="34">
    <w:abstractNumId w:val="4"/>
  </w:num>
  <w:num w:numId="35">
    <w:abstractNumId w:val="30"/>
  </w:num>
  <w:num w:numId="36">
    <w:abstractNumId w:val="24"/>
  </w:num>
  <w:num w:numId="37">
    <w:abstractNumId w:val="21"/>
  </w:num>
  <w:num w:numId="38">
    <w:abstractNumId w:val="32"/>
  </w:num>
  <w:num w:numId="39">
    <w:abstractNumId w:val="2"/>
  </w:num>
  <w:num w:numId="40">
    <w:abstractNumId w:val="28"/>
  </w:num>
  <w:num w:numId="41">
    <w:abstractNumId w:val="39"/>
  </w:num>
  <w:num w:numId="42">
    <w:abstractNumId w:val="3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1D5"/>
    <w:rsid w:val="000066D9"/>
    <w:rsid w:val="00006C56"/>
    <w:rsid w:val="00007CFF"/>
    <w:rsid w:val="00007E3E"/>
    <w:rsid w:val="00011A3D"/>
    <w:rsid w:val="00011E92"/>
    <w:rsid w:val="00013C91"/>
    <w:rsid w:val="000151B6"/>
    <w:rsid w:val="00015BA5"/>
    <w:rsid w:val="00015E7D"/>
    <w:rsid w:val="0001766D"/>
    <w:rsid w:val="00017A64"/>
    <w:rsid w:val="00020733"/>
    <w:rsid w:val="00020E91"/>
    <w:rsid w:val="00021093"/>
    <w:rsid w:val="0002126A"/>
    <w:rsid w:val="00021BF3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54B0"/>
    <w:rsid w:val="000576B2"/>
    <w:rsid w:val="00060580"/>
    <w:rsid w:val="0006249E"/>
    <w:rsid w:val="00063E92"/>
    <w:rsid w:val="00065112"/>
    <w:rsid w:val="000666C9"/>
    <w:rsid w:val="000674AB"/>
    <w:rsid w:val="00070A43"/>
    <w:rsid w:val="00071F11"/>
    <w:rsid w:val="000730E8"/>
    <w:rsid w:val="00073B85"/>
    <w:rsid w:val="00075344"/>
    <w:rsid w:val="000753B1"/>
    <w:rsid w:val="00076611"/>
    <w:rsid w:val="0007678F"/>
    <w:rsid w:val="000832C8"/>
    <w:rsid w:val="000853C0"/>
    <w:rsid w:val="0009026B"/>
    <w:rsid w:val="00090446"/>
    <w:rsid w:val="0009079B"/>
    <w:rsid w:val="00091FA9"/>
    <w:rsid w:val="000924EF"/>
    <w:rsid w:val="00094CD4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538C"/>
    <w:rsid w:val="000A67C7"/>
    <w:rsid w:val="000A7145"/>
    <w:rsid w:val="000A7C0E"/>
    <w:rsid w:val="000A7DEC"/>
    <w:rsid w:val="000B105F"/>
    <w:rsid w:val="000B19A2"/>
    <w:rsid w:val="000B2D69"/>
    <w:rsid w:val="000B358A"/>
    <w:rsid w:val="000B38BE"/>
    <w:rsid w:val="000B3F46"/>
    <w:rsid w:val="000B5201"/>
    <w:rsid w:val="000B5C06"/>
    <w:rsid w:val="000B5E99"/>
    <w:rsid w:val="000B630F"/>
    <w:rsid w:val="000B63BF"/>
    <w:rsid w:val="000B6A7F"/>
    <w:rsid w:val="000C0B0D"/>
    <w:rsid w:val="000C3D48"/>
    <w:rsid w:val="000C402C"/>
    <w:rsid w:val="000C5109"/>
    <w:rsid w:val="000C5E2F"/>
    <w:rsid w:val="000C7F96"/>
    <w:rsid w:val="000D0694"/>
    <w:rsid w:val="000D0CC6"/>
    <w:rsid w:val="000D1E89"/>
    <w:rsid w:val="000D2D73"/>
    <w:rsid w:val="000D3855"/>
    <w:rsid w:val="000D6983"/>
    <w:rsid w:val="000E02E0"/>
    <w:rsid w:val="000E19EF"/>
    <w:rsid w:val="000E35D2"/>
    <w:rsid w:val="000E390F"/>
    <w:rsid w:val="000E4D7E"/>
    <w:rsid w:val="000E52C1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2D88"/>
    <w:rsid w:val="000F310D"/>
    <w:rsid w:val="000F58D7"/>
    <w:rsid w:val="000F6441"/>
    <w:rsid w:val="000F69A9"/>
    <w:rsid w:val="0010206D"/>
    <w:rsid w:val="0010298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E26"/>
    <w:rsid w:val="00135F7C"/>
    <w:rsid w:val="00137802"/>
    <w:rsid w:val="00141D15"/>
    <w:rsid w:val="00143CB9"/>
    <w:rsid w:val="00144038"/>
    <w:rsid w:val="00146A73"/>
    <w:rsid w:val="00147291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411A"/>
    <w:rsid w:val="001675D6"/>
    <w:rsid w:val="00170830"/>
    <w:rsid w:val="0017463B"/>
    <w:rsid w:val="001755D5"/>
    <w:rsid w:val="00181291"/>
    <w:rsid w:val="001824AC"/>
    <w:rsid w:val="00182B1D"/>
    <w:rsid w:val="00183650"/>
    <w:rsid w:val="00183F91"/>
    <w:rsid w:val="001849B4"/>
    <w:rsid w:val="0018509C"/>
    <w:rsid w:val="0018516E"/>
    <w:rsid w:val="00185B1B"/>
    <w:rsid w:val="00187302"/>
    <w:rsid w:val="00187637"/>
    <w:rsid w:val="00190018"/>
    <w:rsid w:val="00190270"/>
    <w:rsid w:val="001912E4"/>
    <w:rsid w:val="00191556"/>
    <w:rsid w:val="001953E4"/>
    <w:rsid w:val="00197412"/>
    <w:rsid w:val="001977A8"/>
    <w:rsid w:val="00197CEA"/>
    <w:rsid w:val="00197CFE"/>
    <w:rsid w:val="001A1018"/>
    <w:rsid w:val="001A15AA"/>
    <w:rsid w:val="001A49D7"/>
    <w:rsid w:val="001A4A70"/>
    <w:rsid w:val="001A6AE8"/>
    <w:rsid w:val="001A70B6"/>
    <w:rsid w:val="001B035C"/>
    <w:rsid w:val="001B0ECC"/>
    <w:rsid w:val="001B2B8B"/>
    <w:rsid w:val="001B5AA5"/>
    <w:rsid w:val="001B62D3"/>
    <w:rsid w:val="001B742C"/>
    <w:rsid w:val="001B7489"/>
    <w:rsid w:val="001C25FB"/>
    <w:rsid w:val="001C3C92"/>
    <w:rsid w:val="001C3D48"/>
    <w:rsid w:val="001C4D38"/>
    <w:rsid w:val="001C5696"/>
    <w:rsid w:val="001C5F86"/>
    <w:rsid w:val="001C6380"/>
    <w:rsid w:val="001C766C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1D08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08F4"/>
    <w:rsid w:val="00202461"/>
    <w:rsid w:val="00202AF3"/>
    <w:rsid w:val="00202C7F"/>
    <w:rsid w:val="00202E5E"/>
    <w:rsid w:val="00203511"/>
    <w:rsid w:val="00203B10"/>
    <w:rsid w:val="002047CD"/>
    <w:rsid w:val="00207DE2"/>
    <w:rsid w:val="00210B59"/>
    <w:rsid w:val="002114B3"/>
    <w:rsid w:val="00211C61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4EB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4352"/>
    <w:rsid w:val="00266233"/>
    <w:rsid w:val="002708AF"/>
    <w:rsid w:val="002717DC"/>
    <w:rsid w:val="00271D8D"/>
    <w:rsid w:val="00272707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3A7"/>
    <w:rsid w:val="002C3708"/>
    <w:rsid w:val="002C7C72"/>
    <w:rsid w:val="002D08A3"/>
    <w:rsid w:val="002D1712"/>
    <w:rsid w:val="002D2C03"/>
    <w:rsid w:val="002D2D35"/>
    <w:rsid w:val="002D439B"/>
    <w:rsid w:val="002D68D9"/>
    <w:rsid w:val="002E15C3"/>
    <w:rsid w:val="002E2ED5"/>
    <w:rsid w:val="002E363C"/>
    <w:rsid w:val="002E3768"/>
    <w:rsid w:val="002E3864"/>
    <w:rsid w:val="002E5309"/>
    <w:rsid w:val="002E5993"/>
    <w:rsid w:val="002E6492"/>
    <w:rsid w:val="002E6F74"/>
    <w:rsid w:val="002E79B3"/>
    <w:rsid w:val="002F0ACB"/>
    <w:rsid w:val="002F1FA5"/>
    <w:rsid w:val="002F357C"/>
    <w:rsid w:val="002F3987"/>
    <w:rsid w:val="002F53EF"/>
    <w:rsid w:val="002F5C6C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A48"/>
    <w:rsid w:val="0031150C"/>
    <w:rsid w:val="00311664"/>
    <w:rsid w:val="00311C6C"/>
    <w:rsid w:val="003134FD"/>
    <w:rsid w:val="00313E54"/>
    <w:rsid w:val="003151D4"/>
    <w:rsid w:val="00316305"/>
    <w:rsid w:val="00316EC3"/>
    <w:rsid w:val="00317330"/>
    <w:rsid w:val="00317372"/>
    <w:rsid w:val="0031748E"/>
    <w:rsid w:val="0032232B"/>
    <w:rsid w:val="00323263"/>
    <w:rsid w:val="003232A7"/>
    <w:rsid w:val="00323480"/>
    <w:rsid w:val="003239E5"/>
    <w:rsid w:val="003263AC"/>
    <w:rsid w:val="00327763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81D"/>
    <w:rsid w:val="00373307"/>
    <w:rsid w:val="00375044"/>
    <w:rsid w:val="003752DA"/>
    <w:rsid w:val="00375430"/>
    <w:rsid w:val="00375AEF"/>
    <w:rsid w:val="003775D0"/>
    <w:rsid w:val="00377BD1"/>
    <w:rsid w:val="00382394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44E3"/>
    <w:rsid w:val="0039461E"/>
    <w:rsid w:val="00395902"/>
    <w:rsid w:val="00397E3A"/>
    <w:rsid w:val="003A2F40"/>
    <w:rsid w:val="003A3E85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4386"/>
    <w:rsid w:val="003F59DE"/>
    <w:rsid w:val="003F5ED2"/>
    <w:rsid w:val="003F6039"/>
    <w:rsid w:val="003F6484"/>
    <w:rsid w:val="003F7C33"/>
    <w:rsid w:val="004016CF"/>
    <w:rsid w:val="00401890"/>
    <w:rsid w:val="00404371"/>
    <w:rsid w:val="004052ED"/>
    <w:rsid w:val="00410D34"/>
    <w:rsid w:val="00411435"/>
    <w:rsid w:val="00411F09"/>
    <w:rsid w:val="0041374A"/>
    <w:rsid w:val="00414220"/>
    <w:rsid w:val="004143ED"/>
    <w:rsid w:val="0041445E"/>
    <w:rsid w:val="00416770"/>
    <w:rsid w:val="00416CB1"/>
    <w:rsid w:val="00417781"/>
    <w:rsid w:val="00420634"/>
    <w:rsid w:val="004207F4"/>
    <w:rsid w:val="00420CD9"/>
    <w:rsid w:val="00420E2E"/>
    <w:rsid w:val="004217A4"/>
    <w:rsid w:val="0042331F"/>
    <w:rsid w:val="00423CDC"/>
    <w:rsid w:val="00423D93"/>
    <w:rsid w:val="0042549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5C7"/>
    <w:rsid w:val="0044492D"/>
    <w:rsid w:val="00445C47"/>
    <w:rsid w:val="00446561"/>
    <w:rsid w:val="00446EEF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2F4B"/>
    <w:rsid w:val="00473A69"/>
    <w:rsid w:val="00474439"/>
    <w:rsid w:val="004762B3"/>
    <w:rsid w:val="00481CD1"/>
    <w:rsid w:val="00484430"/>
    <w:rsid w:val="0048475B"/>
    <w:rsid w:val="00484C4B"/>
    <w:rsid w:val="00490B02"/>
    <w:rsid w:val="00490FC8"/>
    <w:rsid w:val="00491CE5"/>
    <w:rsid w:val="0049296D"/>
    <w:rsid w:val="00492BDD"/>
    <w:rsid w:val="00493D2F"/>
    <w:rsid w:val="00493DE0"/>
    <w:rsid w:val="00496853"/>
    <w:rsid w:val="004970C2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3F28"/>
    <w:rsid w:val="004B507B"/>
    <w:rsid w:val="004B57D8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CA3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1F48"/>
    <w:rsid w:val="004E2770"/>
    <w:rsid w:val="004E5197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4652"/>
    <w:rsid w:val="004F62FB"/>
    <w:rsid w:val="00502FE9"/>
    <w:rsid w:val="00503506"/>
    <w:rsid w:val="00504811"/>
    <w:rsid w:val="005060AC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183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5090C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0DBB"/>
    <w:rsid w:val="00573B32"/>
    <w:rsid w:val="0057508F"/>
    <w:rsid w:val="00575B1D"/>
    <w:rsid w:val="00575B77"/>
    <w:rsid w:val="00575F8F"/>
    <w:rsid w:val="00576643"/>
    <w:rsid w:val="00576832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39"/>
    <w:rsid w:val="00585FE2"/>
    <w:rsid w:val="00587293"/>
    <w:rsid w:val="00587EDE"/>
    <w:rsid w:val="005932CA"/>
    <w:rsid w:val="0059430A"/>
    <w:rsid w:val="00595868"/>
    <w:rsid w:val="0059721D"/>
    <w:rsid w:val="005A146F"/>
    <w:rsid w:val="005A1E0C"/>
    <w:rsid w:val="005A230F"/>
    <w:rsid w:val="005A2850"/>
    <w:rsid w:val="005A424A"/>
    <w:rsid w:val="005A520D"/>
    <w:rsid w:val="005A6637"/>
    <w:rsid w:val="005A6CF8"/>
    <w:rsid w:val="005A6F9B"/>
    <w:rsid w:val="005B01AF"/>
    <w:rsid w:val="005B2582"/>
    <w:rsid w:val="005B25FA"/>
    <w:rsid w:val="005B3075"/>
    <w:rsid w:val="005B3203"/>
    <w:rsid w:val="005B3A2F"/>
    <w:rsid w:val="005B3CB9"/>
    <w:rsid w:val="005B4649"/>
    <w:rsid w:val="005B4A64"/>
    <w:rsid w:val="005B4A83"/>
    <w:rsid w:val="005B4E60"/>
    <w:rsid w:val="005B5E6E"/>
    <w:rsid w:val="005B6426"/>
    <w:rsid w:val="005B78EA"/>
    <w:rsid w:val="005C01A0"/>
    <w:rsid w:val="005C06D6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F54"/>
    <w:rsid w:val="005E1F46"/>
    <w:rsid w:val="005E237F"/>
    <w:rsid w:val="005E351B"/>
    <w:rsid w:val="005E45E9"/>
    <w:rsid w:val="005E550C"/>
    <w:rsid w:val="005E572A"/>
    <w:rsid w:val="005E5AF0"/>
    <w:rsid w:val="005E76F1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2DAE"/>
    <w:rsid w:val="006033D0"/>
    <w:rsid w:val="006049EE"/>
    <w:rsid w:val="00607AFF"/>
    <w:rsid w:val="006105B8"/>
    <w:rsid w:val="006105D0"/>
    <w:rsid w:val="006117DA"/>
    <w:rsid w:val="00612A6B"/>
    <w:rsid w:val="00613B52"/>
    <w:rsid w:val="00613BCE"/>
    <w:rsid w:val="00617A39"/>
    <w:rsid w:val="006211AC"/>
    <w:rsid w:val="006215A7"/>
    <w:rsid w:val="0062186E"/>
    <w:rsid w:val="00622EBE"/>
    <w:rsid w:val="00623F9D"/>
    <w:rsid w:val="006275B6"/>
    <w:rsid w:val="00627D61"/>
    <w:rsid w:val="00630474"/>
    <w:rsid w:val="0063196C"/>
    <w:rsid w:val="006322BE"/>
    <w:rsid w:val="00632DAC"/>
    <w:rsid w:val="00632ECF"/>
    <w:rsid w:val="00633A92"/>
    <w:rsid w:val="00633E0B"/>
    <w:rsid w:val="006342F0"/>
    <w:rsid w:val="00634582"/>
    <w:rsid w:val="00635D82"/>
    <w:rsid w:val="0063640A"/>
    <w:rsid w:val="00636B3A"/>
    <w:rsid w:val="0064171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000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03FF"/>
    <w:rsid w:val="006C13C5"/>
    <w:rsid w:val="006C16E8"/>
    <w:rsid w:val="006C1A66"/>
    <w:rsid w:val="006C2000"/>
    <w:rsid w:val="006C205B"/>
    <w:rsid w:val="006C3951"/>
    <w:rsid w:val="006C39EC"/>
    <w:rsid w:val="006D17BF"/>
    <w:rsid w:val="006D31A6"/>
    <w:rsid w:val="006D3AD4"/>
    <w:rsid w:val="006D4CF6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01"/>
    <w:rsid w:val="007038C9"/>
    <w:rsid w:val="00703BA9"/>
    <w:rsid w:val="007043BD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1C6"/>
    <w:rsid w:val="00725564"/>
    <w:rsid w:val="00725EF4"/>
    <w:rsid w:val="007265C7"/>
    <w:rsid w:val="00727BCD"/>
    <w:rsid w:val="007400E3"/>
    <w:rsid w:val="00741858"/>
    <w:rsid w:val="00741EFB"/>
    <w:rsid w:val="00742702"/>
    <w:rsid w:val="00746A2C"/>
    <w:rsid w:val="0074754A"/>
    <w:rsid w:val="00747D24"/>
    <w:rsid w:val="007500A3"/>
    <w:rsid w:val="00750984"/>
    <w:rsid w:val="00750D6A"/>
    <w:rsid w:val="0075186B"/>
    <w:rsid w:val="00751E52"/>
    <w:rsid w:val="007532A7"/>
    <w:rsid w:val="0075697B"/>
    <w:rsid w:val="007570E0"/>
    <w:rsid w:val="0075721F"/>
    <w:rsid w:val="00757E20"/>
    <w:rsid w:val="00760CBC"/>
    <w:rsid w:val="00761781"/>
    <w:rsid w:val="00762701"/>
    <w:rsid w:val="0076357A"/>
    <w:rsid w:val="00763BD2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7ED"/>
    <w:rsid w:val="007C080F"/>
    <w:rsid w:val="007C202B"/>
    <w:rsid w:val="007C224E"/>
    <w:rsid w:val="007C4809"/>
    <w:rsid w:val="007C6B00"/>
    <w:rsid w:val="007C6F7F"/>
    <w:rsid w:val="007C7493"/>
    <w:rsid w:val="007C7D84"/>
    <w:rsid w:val="007D07C6"/>
    <w:rsid w:val="007D2084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185D"/>
    <w:rsid w:val="007F1DC7"/>
    <w:rsid w:val="007F29DD"/>
    <w:rsid w:val="007F2A61"/>
    <w:rsid w:val="007F2D1D"/>
    <w:rsid w:val="007F3674"/>
    <w:rsid w:val="007F36CD"/>
    <w:rsid w:val="007F3EF7"/>
    <w:rsid w:val="007F4392"/>
    <w:rsid w:val="007F4D22"/>
    <w:rsid w:val="007F554B"/>
    <w:rsid w:val="007F5A83"/>
    <w:rsid w:val="007F6671"/>
    <w:rsid w:val="007F6AE4"/>
    <w:rsid w:val="00801630"/>
    <w:rsid w:val="008017FD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30FE"/>
    <w:rsid w:val="00843503"/>
    <w:rsid w:val="00844ABA"/>
    <w:rsid w:val="00846A90"/>
    <w:rsid w:val="00847940"/>
    <w:rsid w:val="0085146A"/>
    <w:rsid w:val="00852422"/>
    <w:rsid w:val="0085461A"/>
    <w:rsid w:val="00854B6B"/>
    <w:rsid w:val="00856A86"/>
    <w:rsid w:val="00856E66"/>
    <w:rsid w:val="00857AED"/>
    <w:rsid w:val="00860CCB"/>
    <w:rsid w:val="008620D8"/>
    <w:rsid w:val="00862F3B"/>
    <w:rsid w:val="00864609"/>
    <w:rsid w:val="00864BED"/>
    <w:rsid w:val="00871A33"/>
    <w:rsid w:val="008734AA"/>
    <w:rsid w:val="00873631"/>
    <w:rsid w:val="00873A1A"/>
    <w:rsid w:val="00874157"/>
    <w:rsid w:val="008747CD"/>
    <w:rsid w:val="008776FE"/>
    <w:rsid w:val="00882274"/>
    <w:rsid w:val="00882BF8"/>
    <w:rsid w:val="00883E59"/>
    <w:rsid w:val="00884274"/>
    <w:rsid w:val="00886BB2"/>
    <w:rsid w:val="00887878"/>
    <w:rsid w:val="0089094A"/>
    <w:rsid w:val="00890E4B"/>
    <w:rsid w:val="0089134E"/>
    <w:rsid w:val="00891B0E"/>
    <w:rsid w:val="00891E93"/>
    <w:rsid w:val="008922EA"/>
    <w:rsid w:val="00892837"/>
    <w:rsid w:val="00892EEA"/>
    <w:rsid w:val="00893DC6"/>
    <w:rsid w:val="00894D5B"/>
    <w:rsid w:val="00894FC2"/>
    <w:rsid w:val="00895BB5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FAC"/>
    <w:rsid w:val="008C10F4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A6B"/>
    <w:rsid w:val="0090338F"/>
    <w:rsid w:val="009048BD"/>
    <w:rsid w:val="009053BB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6BCF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137E"/>
    <w:rsid w:val="00941C40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9D3"/>
    <w:rsid w:val="00962D68"/>
    <w:rsid w:val="0096309D"/>
    <w:rsid w:val="009638D3"/>
    <w:rsid w:val="009648B6"/>
    <w:rsid w:val="00965A74"/>
    <w:rsid w:val="0096645C"/>
    <w:rsid w:val="00966728"/>
    <w:rsid w:val="00966ED2"/>
    <w:rsid w:val="009672D4"/>
    <w:rsid w:val="009721F9"/>
    <w:rsid w:val="009729A4"/>
    <w:rsid w:val="00972BD4"/>
    <w:rsid w:val="009742B9"/>
    <w:rsid w:val="009745D8"/>
    <w:rsid w:val="009768B0"/>
    <w:rsid w:val="00977987"/>
    <w:rsid w:val="00977A20"/>
    <w:rsid w:val="00983113"/>
    <w:rsid w:val="009831E9"/>
    <w:rsid w:val="00983BAA"/>
    <w:rsid w:val="0098410A"/>
    <w:rsid w:val="00985C6F"/>
    <w:rsid w:val="00985E86"/>
    <w:rsid w:val="00986020"/>
    <w:rsid w:val="009866C5"/>
    <w:rsid w:val="0098766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9D7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17AE"/>
    <w:rsid w:val="009A2E7A"/>
    <w:rsid w:val="009A30EC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60DC"/>
    <w:rsid w:val="009E075C"/>
    <w:rsid w:val="009E17F3"/>
    <w:rsid w:val="009E2334"/>
    <w:rsid w:val="009E2C71"/>
    <w:rsid w:val="009E420F"/>
    <w:rsid w:val="009E512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5FDD"/>
    <w:rsid w:val="009F61A7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6DF3"/>
    <w:rsid w:val="00A0784B"/>
    <w:rsid w:val="00A07952"/>
    <w:rsid w:val="00A10B55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0B9"/>
    <w:rsid w:val="00A35383"/>
    <w:rsid w:val="00A354D0"/>
    <w:rsid w:val="00A3755D"/>
    <w:rsid w:val="00A37CB9"/>
    <w:rsid w:val="00A426BE"/>
    <w:rsid w:val="00A446CE"/>
    <w:rsid w:val="00A4576E"/>
    <w:rsid w:val="00A45D3F"/>
    <w:rsid w:val="00A4795C"/>
    <w:rsid w:val="00A50229"/>
    <w:rsid w:val="00A50C7B"/>
    <w:rsid w:val="00A50DD3"/>
    <w:rsid w:val="00A51C00"/>
    <w:rsid w:val="00A51EF7"/>
    <w:rsid w:val="00A52812"/>
    <w:rsid w:val="00A53266"/>
    <w:rsid w:val="00A54C85"/>
    <w:rsid w:val="00A54D5A"/>
    <w:rsid w:val="00A55582"/>
    <w:rsid w:val="00A555CC"/>
    <w:rsid w:val="00A55B6C"/>
    <w:rsid w:val="00A56A89"/>
    <w:rsid w:val="00A56EAB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3682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37CA"/>
    <w:rsid w:val="00A84591"/>
    <w:rsid w:val="00A851E8"/>
    <w:rsid w:val="00A86E89"/>
    <w:rsid w:val="00A87452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C787F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5A03"/>
    <w:rsid w:val="00AE7003"/>
    <w:rsid w:val="00AE70DE"/>
    <w:rsid w:val="00AE7418"/>
    <w:rsid w:val="00AE7EE6"/>
    <w:rsid w:val="00AF11E5"/>
    <w:rsid w:val="00AF5A2F"/>
    <w:rsid w:val="00AF7B39"/>
    <w:rsid w:val="00B0012B"/>
    <w:rsid w:val="00B00AF1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2E87"/>
    <w:rsid w:val="00B23368"/>
    <w:rsid w:val="00B23877"/>
    <w:rsid w:val="00B25346"/>
    <w:rsid w:val="00B2624A"/>
    <w:rsid w:val="00B264B3"/>
    <w:rsid w:val="00B268D9"/>
    <w:rsid w:val="00B26E28"/>
    <w:rsid w:val="00B27CAA"/>
    <w:rsid w:val="00B27EF5"/>
    <w:rsid w:val="00B316A6"/>
    <w:rsid w:val="00B31ADE"/>
    <w:rsid w:val="00B31F61"/>
    <w:rsid w:val="00B325E0"/>
    <w:rsid w:val="00B327D7"/>
    <w:rsid w:val="00B32A4E"/>
    <w:rsid w:val="00B343C9"/>
    <w:rsid w:val="00B3538A"/>
    <w:rsid w:val="00B3594A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67209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8C7"/>
    <w:rsid w:val="00B77AFC"/>
    <w:rsid w:val="00B80583"/>
    <w:rsid w:val="00B80947"/>
    <w:rsid w:val="00B8233F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C09"/>
    <w:rsid w:val="00B941A5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3BE5"/>
    <w:rsid w:val="00BA5EEC"/>
    <w:rsid w:val="00BA6286"/>
    <w:rsid w:val="00BA63F1"/>
    <w:rsid w:val="00BB12D2"/>
    <w:rsid w:val="00BB2780"/>
    <w:rsid w:val="00BB38C8"/>
    <w:rsid w:val="00BB392B"/>
    <w:rsid w:val="00BB4E5C"/>
    <w:rsid w:val="00BB4EEA"/>
    <w:rsid w:val="00BB57BF"/>
    <w:rsid w:val="00BB69E5"/>
    <w:rsid w:val="00BB74E6"/>
    <w:rsid w:val="00BB7D42"/>
    <w:rsid w:val="00BC0CE2"/>
    <w:rsid w:val="00BC102C"/>
    <w:rsid w:val="00BC2ACD"/>
    <w:rsid w:val="00BC3FA0"/>
    <w:rsid w:val="00BC4B07"/>
    <w:rsid w:val="00BC537E"/>
    <w:rsid w:val="00BC5447"/>
    <w:rsid w:val="00BC66C2"/>
    <w:rsid w:val="00BD00A2"/>
    <w:rsid w:val="00BD0555"/>
    <w:rsid w:val="00BD17C3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C3E"/>
    <w:rsid w:val="00BE6B91"/>
    <w:rsid w:val="00BE7F55"/>
    <w:rsid w:val="00BF03A0"/>
    <w:rsid w:val="00BF2FBE"/>
    <w:rsid w:val="00BF3319"/>
    <w:rsid w:val="00BF3641"/>
    <w:rsid w:val="00BF4C01"/>
    <w:rsid w:val="00BF57E0"/>
    <w:rsid w:val="00BF58E4"/>
    <w:rsid w:val="00BF6D70"/>
    <w:rsid w:val="00C00867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CA1"/>
    <w:rsid w:val="00C262CB"/>
    <w:rsid w:val="00C27CCB"/>
    <w:rsid w:val="00C30A09"/>
    <w:rsid w:val="00C31C4C"/>
    <w:rsid w:val="00C31D8D"/>
    <w:rsid w:val="00C322D0"/>
    <w:rsid w:val="00C3488E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5102C"/>
    <w:rsid w:val="00C5218E"/>
    <w:rsid w:val="00C52C45"/>
    <w:rsid w:val="00C543C4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3DEC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4F3"/>
    <w:rsid w:val="00C9176D"/>
    <w:rsid w:val="00C9288A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4CDF"/>
    <w:rsid w:val="00CB5965"/>
    <w:rsid w:val="00CC05E7"/>
    <w:rsid w:val="00CC2F93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3072"/>
    <w:rsid w:val="00CD31EF"/>
    <w:rsid w:val="00CD4E8C"/>
    <w:rsid w:val="00CD520A"/>
    <w:rsid w:val="00CD7D50"/>
    <w:rsid w:val="00CD7DC7"/>
    <w:rsid w:val="00CE0B2F"/>
    <w:rsid w:val="00CE0DC8"/>
    <w:rsid w:val="00CE3F09"/>
    <w:rsid w:val="00CE4106"/>
    <w:rsid w:val="00CE4D5B"/>
    <w:rsid w:val="00CE4F4D"/>
    <w:rsid w:val="00CE4F66"/>
    <w:rsid w:val="00CE52D7"/>
    <w:rsid w:val="00CE535F"/>
    <w:rsid w:val="00CE5793"/>
    <w:rsid w:val="00CE629B"/>
    <w:rsid w:val="00CE75E0"/>
    <w:rsid w:val="00CF0925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139"/>
    <w:rsid w:val="00D0226B"/>
    <w:rsid w:val="00D027C5"/>
    <w:rsid w:val="00D04181"/>
    <w:rsid w:val="00D05FD0"/>
    <w:rsid w:val="00D063D0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30176"/>
    <w:rsid w:val="00D320D0"/>
    <w:rsid w:val="00D321FA"/>
    <w:rsid w:val="00D32457"/>
    <w:rsid w:val="00D3383D"/>
    <w:rsid w:val="00D33884"/>
    <w:rsid w:val="00D33946"/>
    <w:rsid w:val="00D33C2A"/>
    <w:rsid w:val="00D33CED"/>
    <w:rsid w:val="00D33FAA"/>
    <w:rsid w:val="00D347B3"/>
    <w:rsid w:val="00D367B9"/>
    <w:rsid w:val="00D3682A"/>
    <w:rsid w:val="00D36950"/>
    <w:rsid w:val="00D3797F"/>
    <w:rsid w:val="00D40EE0"/>
    <w:rsid w:val="00D446AB"/>
    <w:rsid w:val="00D469C5"/>
    <w:rsid w:val="00D476BC"/>
    <w:rsid w:val="00D506B7"/>
    <w:rsid w:val="00D517E8"/>
    <w:rsid w:val="00D51D44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238"/>
    <w:rsid w:val="00D827D8"/>
    <w:rsid w:val="00D82802"/>
    <w:rsid w:val="00D835D5"/>
    <w:rsid w:val="00D86F38"/>
    <w:rsid w:val="00D87505"/>
    <w:rsid w:val="00D87992"/>
    <w:rsid w:val="00D900B2"/>
    <w:rsid w:val="00D90A7E"/>
    <w:rsid w:val="00D9134F"/>
    <w:rsid w:val="00D91833"/>
    <w:rsid w:val="00D91EF6"/>
    <w:rsid w:val="00D929E5"/>
    <w:rsid w:val="00D9427C"/>
    <w:rsid w:val="00D94927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2220"/>
    <w:rsid w:val="00DB23EA"/>
    <w:rsid w:val="00DB2A1B"/>
    <w:rsid w:val="00DB2C18"/>
    <w:rsid w:val="00DB2EEA"/>
    <w:rsid w:val="00DB49D6"/>
    <w:rsid w:val="00DB569B"/>
    <w:rsid w:val="00DB5A2B"/>
    <w:rsid w:val="00DB7158"/>
    <w:rsid w:val="00DB737E"/>
    <w:rsid w:val="00DC04F8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01B"/>
    <w:rsid w:val="00DF543E"/>
    <w:rsid w:val="00E00352"/>
    <w:rsid w:val="00E00E27"/>
    <w:rsid w:val="00E01042"/>
    <w:rsid w:val="00E02BD2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937"/>
    <w:rsid w:val="00E22DE8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6D6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46177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2999"/>
    <w:rsid w:val="00E732EE"/>
    <w:rsid w:val="00E7496C"/>
    <w:rsid w:val="00E75137"/>
    <w:rsid w:val="00E769E3"/>
    <w:rsid w:val="00E77220"/>
    <w:rsid w:val="00E80B9A"/>
    <w:rsid w:val="00E80CB1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F10"/>
    <w:rsid w:val="00E879A8"/>
    <w:rsid w:val="00E91214"/>
    <w:rsid w:val="00E919C3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FB2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3B0"/>
    <w:rsid w:val="00ED145C"/>
    <w:rsid w:val="00ED1641"/>
    <w:rsid w:val="00ED1AD6"/>
    <w:rsid w:val="00ED4014"/>
    <w:rsid w:val="00ED4DDF"/>
    <w:rsid w:val="00ED5F5B"/>
    <w:rsid w:val="00ED6084"/>
    <w:rsid w:val="00ED6982"/>
    <w:rsid w:val="00ED7268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4BC"/>
    <w:rsid w:val="00EE7628"/>
    <w:rsid w:val="00EF2710"/>
    <w:rsid w:val="00EF28AB"/>
    <w:rsid w:val="00EF30E8"/>
    <w:rsid w:val="00EF36A6"/>
    <w:rsid w:val="00EF3AD5"/>
    <w:rsid w:val="00EF5BB0"/>
    <w:rsid w:val="00EF7549"/>
    <w:rsid w:val="00F00342"/>
    <w:rsid w:val="00F01330"/>
    <w:rsid w:val="00F02D49"/>
    <w:rsid w:val="00F042A4"/>
    <w:rsid w:val="00F048B8"/>
    <w:rsid w:val="00F04951"/>
    <w:rsid w:val="00F11AA7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416"/>
    <w:rsid w:val="00F30605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2FAD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26ED"/>
    <w:rsid w:val="00F73E42"/>
    <w:rsid w:val="00F74D04"/>
    <w:rsid w:val="00F759AF"/>
    <w:rsid w:val="00F76AD9"/>
    <w:rsid w:val="00F77329"/>
    <w:rsid w:val="00F80881"/>
    <w:rsid w:val="00F80D7B"/>
    <w:rsid w:val="00F813E5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F42"/>
    <w:rsid w:val="00F902F2"/>
    <w:rsid w:val="00F907AF"/>
    <w:rsid w:val="00F90C8E"/>
    <w:rsid w:val="00F9124E"/>
    <w:rsid w:val="00F91E3F"/>
    <w:rsid w:val="00F923E3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A10"/>
    <w:rsid w:val="00FE78BA"/>
    <w:rsid w:val="00FF0B0E"/>
    <w:rsid w:val="00FF1981"/>
    <w:rsid w:val="00FF1D80"/>
    <w:rsid w:val="00FF314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826C-2E5A-4C50-BE0A-975DE686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2</cp:revision>
  <cp:lastPrinted>2024-05-14T05:49:00Z</cp:lastPrinted>
  <dcterms:created xsi:type="dcterms:W3CDTF">2025-08-06T13:22:00Z</dcterms:created>
  <dcterms:modified xsi:type="dcterms:W3CDTF">2025-08-06T13:22:00Z</dcterms:modified>
</cp:coreProperties>
</file>