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570"/>
      </w:tblGrid>
      <w:tr w:rsidR="00AC61AB" w14:paraId="4D560FB1" w14:textId="77777777" w:rsidTr="00CD5A0A">
        <w:trPr>
          <w:trHeight w:val="1065"/>
          <w:tblCellSpacing w:w="0" w:type="dxa"/>
        </w:trPr>
        <w:tc>
          <w:tcPr>
            <w:tcW w:w="9570" w:type="dxa"/>
            <w:vAlign w:val="center"/>
            <w:hideMark/>
          </w:tcPr>
          <w:p w14:paraId="39C243A5" w14:textId="77777777"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noProof/>
              </w:rPr>
              <w:drawing>
                <wp:inline distT="0" distB="0" distL="0" distR="0" wp14:anchorId="52865254" wp14:editId="06114D2A">
                  <wp:extent cx="447675" cy="600075"/>
                  <wp:effectExtent l="19050" t="0" r="9525" b="0"/>
                  <wp:docPr id="1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A9E8D4" w14:textId="77777777"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УКРАЇНА</w:t>
            </w:r>
          </w:p>
        </w:tc>
      </w:tr>
      <w:tr w:rsidR="00AC61AB" w14:paraId="11E2E505" w14:textId="77777777" w:rsidTr="00CD5A0A">
        <w:trPr>
          <w:trHeight w:val="2421"/>
          <w:tblCellSpacing w:w="0" w:type="dxa"/>
        </w:trPr>
        <w:tc>
          <w:tcPr>
            <w:tcW w:w="9570" w:type="dxa"/>
            <w:vAlign w:val="center"/>
          </w:tcPr>
          <w:p w14:paraId="79A4CABF" w14:textId="77777777"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БОЯРСЬКА МІСЬКА РАДА</w:t>
            </w:r>
          </w:p>
          <w:p w14:paraId="4202EC3C" w14:textId="77777777"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КИЇВСЬКОЇ ОБЛАСТІ</w:t>
            </w:r>
          </w:p>
          <w:p w14:paraId="052D948A" w14:textId="77777777"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A82456" w14:textId="77777777" w:rsidR="00AC61AB" w:rsidRDefault="00AC61AB" w:rsidP="00CD5A0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ВИКОНАВЧИЙ КОМІТЕТ</w:t>
            </w:r>
          </w:p>
          <w:p w14:paraId="0D86C58C" w14:textId="77777777" w:rsidR="00AC61AB" w:rsidRDefault="00AC61AB" w:rsidP="00CD5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6553839" w14:textId="131CE80D" w:rsidR="00AC61AB" w:rsidRPr="00EF4DE8" w:rsidRDefault="00FB3104" w:rsidP="00FB3104">
            <w:pPr>
              <w:keepNext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</w:t>
            </w:r>
            <w:r w:rsidR="00DE4BDC" w:rsidRPr="00EF4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РІШЕННЯ</w:t>
            </w:r>
            <w:r w:rsidR="00D877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</w:t>
            </w:r>
          </w:p>
          <w:p w14:paraId="0E5A8434" w14:textId="77777777" w:rsidR="00DE4BDC" w:rsidRDefault="00DE4BDC" w:rsidP="00DE4BDC">
            <w:pPr>
              <w:keepNext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18E79C9" w14:textId="0C2EA07E" w:rsidR="00DE4BDC" w:rsidRPr="00DE4BDC" w:rsidRDefault="00B65757" w:rsidP="00C7354F">
            <w:pPr>
              <w:keepNext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r w:rsidR="006E1E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ід </w:t>
            </w:r>
            <w:r w:rsidR="00C735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</w:t>
            </w:r>
            <w:r w:rsidR="00FB31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="00D877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</w:t>
            </w:r>
            <w:r w:rsidR="00DE4BDC" w:rsidRP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.202</w:t>
            </w:r>
            <w:r w:rsidR="00D877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  <w:t xml:space="preserve">       </w:t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м. Боярка</w:t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A451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735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r w:rsidR="00C735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A451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</w:t>
            </w:r>
            <w:r w:rsidR="00C735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14:paraId="594BEB82" w14:textId="77777777" w:rsidR="00DE4BDC" w:rsidRDefault="00DE4BDC" w:rsidP="00AC61AB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5096C8F8" w14:textId="06E70807" w:rsidR="00AC61AB" w:rsidRPr="00AC61AB" w:rsidRDefault="00AC61AB" w:rsidP="005551CB">
      <w:pPr>
        <w:spacing w:after="0" w:line="259" w:lineRule="auto"/>
        <w:ind w:right="396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C61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</w:t>
      </w:r>
      <w:r w:rsidR="00D877E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внесення змін до Рішення виконавчого комітету «Про</w:t>
      </w:r>
      <w:r w:rsidRPr="00AC61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5C79C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встановлення розміру стимулюючих виплат працівникам закладів освіти Боярської міської ради </w:t>
      </w:r>
      <w:r w:rsidR="005551C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</w:t>
      </w:r>
      <w:r w:rsidR="005C79C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202</w:t>
      </w:r>
      <w:r w:rsidR="00FB310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</w:t>
      </w:r>
      <w:r w:rsidR="005C79C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р</w:t>
      </w:r>
      <w:r w:rsidR="005551C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ік</w:t>
      </w:r>
      <w:r w:rsidR="00D877E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 від 12.12.2024 р. №4/18</w:t>
      </w:r>
    </w:p>
    <w:p w14:paraId="43A8BDC4" w14:textId="77777777" w:rsidR="00AC61AB" w:rsidRPr="00AC61AB" w:rsidRDefault="00AC61AB" w:rsidP="00A51F93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3B84E2B8" w14:textId="0E2032A2" w:rsidR="002A3154" w:rsidRPr="00782A6D" w:rsidRDefault="00457D8B" w:rsidP="00650BEB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Керуючись</w:t>
      </w:r>
      <w:r w:rsidR="00AC61AB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C79C6">
        <w:rPr>
          <w:rFonts w:ascii="Times New Roman" w:eastAsiaTheme="minorHAnsi" w:hAnsi="Times New Roman" w:cs="Times New Roman"/>
          <w:sz w:val="28"/>
          <w:szCs w:val="28"/>
          <w:lang w:eastAsia="en-US"/>
        </w:rPr>
        <w:t>ст.51 Бюджетного кодексу України, ст.32</w:t>
      </w:r>
      <w:r w:rsidR="00A40B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0B41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Закону України </w:t>
      </w:r>
      <w:r w:rsidR="00A40B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«Про місцеве самоврядування в Україні», </w:t>
      </w:r>
      <w:r w:rsidR="005C79C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Законом</w:t>
      </w:r>
      <w:r w:rsidR="00AC61AB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України «Про освіту», </w:t>
      </w:r>
      <w:r w:rsidR="005C79C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Законом</w:t>
      </w:r>
      <w:r w:rsidR="008664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України «Про </w:t>
      </w:r>
      <w:r w:rsidR="00566BF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повну загальну середню</w:t>
      </w:r>
      <w:r w:rsidR="008664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освіту»,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C79C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Законом України «Про дошкільну освіту»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664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5555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Постановою Кабінету Міністрів України «</w:t>
      </w:r>
      <w:r w:rsidR="00A55552" w:rsidRPr="00A5555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 встановлення надбавки пе</w:t>
      </w:r>
      <w:r w:rsidR="00A555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дагогічним працівникам закладів </w:t>
      </w:r>
      <w:r w:rsidR="00A55552" w:rsidRPr="00A55552">
        <w:rPr>
          <w:rFonts w:ascii="Times New Roman" w:eastAsiaTheme="minorHAnsi" w:hAnsi="Times New Roman" w:cs="Times New Roman"/>
          <w:sz w:val="28"/>
          <w:szCs w:val="28"/>
          <w:lang w:eastAsia="en-US"/>
        </w:rPr>
        <w:t>дошкільної, позашкільної, за</w:t>
      </w:r>
      <w:r w:rsidR="00A555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гальної середньої, професійної  </w:t>
      </w:r>
      <w:r w:rsidR="00A55552" w:rsidRPr="00A55552">
        <w:rPr>
          <w:rFonts w:ascii="Times New Roman" w:eastAsiaTheme="minorHAnsi" w:hAnsi="Times New Roman" w:cs="Times New Roman"/>
          <w:sz w:val="28"/>
          <w:szCs w:val="28"/>
          <w:lang w:eastAsia="en-US"/>
        </w:rPr>
        <w:t>(професійно-технічної), вищої ос</w:t>
      </w:r>
      <w:r w:rsidR="00A555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віти, інших установ і закладів </w:t>
      </w:r>
      <w:r w:rsidR="00A55552" w:rsidRPr="00A55552">
        <w:rPr>
          <w:rFonts w:ascii="Times New Roman" w:eastAsiaTheme="minorHAnsi" w:hAnsi="Times New Roman" w:cs="Times New Roman"/>
          <w:sz w:val="28"/>
          <w:szCs w:val="28"/>
          <w:lang w:eastAsia="en-US"/>
        </w:rPr>
        <w:t>незалежно від їх підпорядкування</w:t>
      </w:r>
      <w:r w:rsidR="00A555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="00A55552" w:rsidRPr="00A55552">
        <w:rPr>
          <w:rFonts w:ascii="Times New Roman" w:eastAsiaTheme="minorHAnsi" w:hAnsi="Times New Roman" w:cs="Times New Roman"/>
          <w:sz w:val="28"/>
          <w:szCs w:val="28"/>
          <w:lang w:eastAsia="en-US"/>
        </w:rPr>
        <w:t>від 23</w:t>
      </w:r>
      <w:r w:rsidR="00FB3104">
        <w:rPr>
          <w:rFonts w:ascii="Times New Roman" w:eastAsiaTheme="minorHAnsi" w:hAnsi="Times New Roman" w:cs="Times New Roman"/>
          <w:sz w:val="28"/>
          <w:szCs w:val="28"/>
          <w:lang w:eastAsia="en-US"/>
        </w:rPr>
        <w:t>.03.</w:t>
      </w:r>
      <w:r w:rsidR="00A55552" w:rsidRPr="00A555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2011 р. </w:t>
      </w:r>
      <w:r w:rsidR="00A55552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A55552" w:rsidRPr="00A55552">
        <w:rPr>
          <w:rFonts w:ascii="Times New Roman" w:eastAsiaTheme="minorHAnsi" w:hAnsi="Times New Roman" w:cs="Times New Roman"/>
          <w:sz w:val="28"/>
          <w:szCs w:val="28"/>
          <w:lang w:eastAsia="en-US"/>
        </w:rPr>
        <w:t>373</w:t>
      </w:r>
      <w:r w:rsidR="00650BEB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Постановою Кабінету Міністрів України «</w:t>
      </w:r>
      <w:r w:rsidR="00650BEB" w:rsidRPr="00650BEB">
        <w:rPr>
          <w:rFonts w:ascii="Times New Roman" w:eastAsiaTheme="minorHAnsi" w:hAnsi="Times New Roman" w:cs="Times New Roman"/>
          <w:sz w:val="28"/>
          <w:szCs w:val="28"/>
          <w:lang w:eastAsia="en-US"/>
        </w:rPr>
        <w:t>Питання надання освітньої субвенції з державного бюджету місцевим бюджетам (за спеціальним фондом державного бюджету) у 2023 році</w:t>
      </w:r>
      <w:r w:rsidR="00650BEB">
        <w:rPr>
          <w:rFonts w:ascii="Times New Roman" w:eastAsiaTheme="minorHAnsi" w:hAnsi="Times New Roman" w:cs="Times New Roman"/>
          <w:sz w:val="28"/>
          <w:szCs w:val="28"/>
          <w:lang w:eastAsia="en-US"/>
        </w:rPr>
        <w:t>» від 19.09.2023 р. №</w:t>
      </w:r>
      <w:r w:rsidR="00650BEB" w:rsidRPr="00650BEB">
        <w:rPr>
          <w:rFonts w:ascii="Times New Roman" w:eastAsiaTheme="minorHAnsi" w:hAnsi="Times New Roman" w:cs="Times New Roman"/>
          <w:sz w:val="28"/>
          <w:szCs w:val="28"/>
          <w:lang w:eastAsia="en-US"/>
        </w:rPr>
        <w:t>1023</w:t>
      </w:r>
      <w:r w:rsidR="00A55552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Наказом Міністерства освіти і науки України «</w:t>
      </w:r>
      <w:r w:rsidR="00A55552" w:rsidRPr="00A5555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 впорядкування умов оплати праці та затвердження схем тарифних розрядів працівників навчальних закладів, установ освіти та наукових установ</w:t>
      </w:r>
      <w:r w:rsidR="00A55552">
        <w:rPr>
          <w:rFonts w:ascii="Times New Roman" w:eastAsiaTheme="minorHAnsi" w:hAnsi="Times New Roman" w:cs="Times New Roman"/>
          <w:sz w:val="28"/>
          <w:szCs w:val="28"/>
          <w:lang w:eastAsia="en-US"/>
        </w:rPr>
        <w:t>» від 26.09.2005</w:t>
      </w:r>
      <w:r w:rsidR="00FB31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 w:rsidR="00A55552" w:rsidRPr="00A55552">
        <w:rPr>
          <w:rFonts w:ascii="Times New Roman" w:eastAsiaTheme="minorHAnsi" w:hAnsi="Times New Roman" w:cs="Times New Roman"/>
          <w:sz w:val="28"/>
          <w:szCs w:val="28"/>
          <w:lang w:eastAsia="en-US"/>
        </w:rPr>
        <w:t>557</w:t>
      </w:r>
      <w:r w:rsidR="00A55552">
        <w:rPr>
          <w:rFonts w:ascii="Times New Roman" w:eastAsiaTheme="minorHAnsi" w:hAnsi="Times New Roman" w:cs="Times New Roman"/>
          <w:sz w:val="28"/>
          <w:szCs w:val="28"/>
          <w:lang w:eastAsia="en-US"/>
        </w:rPr>
        <w:t>, з</w:t>
      </w:r>
      <w:r w:rsidR="00650BEB">
        <w:rPr>
          <w:rFonts w:ascii="Times New Roman" w:eastAsiaTheme="minorHAnsi" w:hAnsi="Times New Roman" w:cs="Times New Roman"/>
          <w:sz w:val="28"/>
          <w:szCs w:val="28"/>
          <w:lang w:eastAsia="en-US"/>
        </w:rPr>
        <w:t>ареєстрованим</w:t>
      </w:r>
      <w:r w:rsidR="00A555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Міністерстві юстиції України 03</w:t>
      </w:r>
      <w:r w:rsidR="00FB3104">
        <w:rPr>
          <w:rFonts w:ascii="Times New Roman" w:eastAsiaTheme="minorHAnsi" w:hAnsi="Times New Roman" w:cs="Times New Roman"/>
          <w:sz w:val="28"/>
          <w:szCs w:val="28"/>
          <w:lang w:eastAsia="en-US"/>
        </w:rPr>
        <w:t>.10.</w:t>
      </w:r>
      <w:r w:rsidR="00A55552">
        <w:rPr>
          <w:rFonts w:ascii="Times New Roman" w:eastAsiaTheme="minorHAnsi" w:hAnsi="Times New Roman" w:cs="Times New Roman"/>
          <w:sz w:val="28"/>
          <w:szCs w:val="28"/>
          <w:lang w:eastAsia="en-US"/>
        </w:rPr>
        <w:t>2005 р. за №</w:t>
      </w:r>
      <w:r w:rsidR="00A55552" w:rsidRPr="00A55552">
        <w:rPr>
          <w:rFonts w:ascii="Times New Roman" w:eastAsiaTheme="minorHAnsi" w:hAnsi="Times New Roman" w:cs="Times New Roman"/>
          <w:sz w:val="28"/>
          <w:szCs w:val="28"/>
          <w:lang w:eastAsia="en-US"/>
        </w:rPr>
        <w:t>1130/11410</w:t>
      </w:r>
      <w:r w:rsidR="00782A6D" w:rsidRPr="00A5555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650B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Наказом Міністерства освіти і науки України «</w:t>
      </w:r>
      <w:r w:rsidR="00650BEB" w:rsidRPr="00650BE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 затвердження особливостей використання освітньої субвенції з державного бюджету місцевим бюджетам (за спеціальним фондом державного бюджету) для забезпечення викладання навчального предмета «Захист України»</w:t>
      </w:r>
      <w:r w:rsidR="00650BEB">
        <w:rPr>
          <w:rFonts w:ascii="Times New Roman" w:eastAsiaTheme="minorHAnsi" w:hAnsi="Times New Roman" w:cs="Times New Roman"/>
          <w:sz w:val="28"/>
          <w:szCs w:val="28"/>
          <w:lang w:eastAsia="en-US"/>
        </w:rPr>
        <w:t>» від 22.05.2024  №</w:t>
      </w:r>
      <w:r w:rsidR="00650BEB" w:rsidRPr="00650BEB">
        <w:rPr>
          <w:rFonts w:ascii="Times New Roman" w:eastAsiaTheme="minorHAnsi" w:hAnsi="Times New Roman" w:cs="Times New Roman"/>
          <w:sz w:val="28"/>
          <w:szCs w:val="28"/>
          <w:lang w:eastAsia="en-US"/>
        </w:rPr>
        <w:t>731</w:t>
      </w:r>
      <w:r w:rsidR="00650BEB">
        <w:rPr>
          <w:rFonts w:ascii="Times New Roman" w:eastAsiaTheme="minorHAnsi" w:hAnsi="Times New Roman" w:cs="Times New Roman"/>
          <w:sz w:val="28"/>
          <w:szCs w:val="28"/>
          <w:lang w:eastAsia="en-US"/>
        </w:rPr>
        <w:t>, з</w:t>
      </w:r>
      <w:r w:rsidR="00650BEB" w:rsidRPr="00650BEB">
        <w:rPr>
          <w:rFonts w:ascii="Times New Roman" w:eastAsiaTheme="minorHAnsi" w:hAnsi="Times New Roman" w:cs="Times New Roman"/>
          <w:sz w:val="28"/>
          <w:szCs w:val="28"/>
          <w:lang w:eastAsia="en-US"/>
        </w:rPr>
        <w:t>ареєстро</w:t>
      </w:r>
      <w:r w:rsidR="00650B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ваним в Міністерстві юстиції України </w:t>
      </w:r>
      <w:r w:rsidR="00650BEB" w:rsidRPr="00650BEB">
        <w:rPr>
          <w:rFonts w:ascii="Times New Roman" w:eastAsiaTheme="minorHAnsi" w:hAnsi="Times New Roman" w:cs="Times New Roman"/>
          <w:sz w:val="28"/>
          <w:szCs w:val="28"/>
          <w:lang w:eastAsia="en-US"/>
        </w:rPr>
        <w:t>05</w:t>
      </w:r>
      <w:r w:rsidR="00650BEB">
        <w:rPr>
          <w:rFonts w:ascii="Times New Roman" w:eastAsiaTheme="minorHAnsi" w:hAnsi="Times New Roman" w:cs="Times New Roman"/>
          <w:sz w:val="28"/>
          <w:szCs w:val="28"/>
          <w:lang w:eastAsia="en-US"/>
        </w:rPr>
        <w:t>.06.2024 р. за №</w:t>
      </w:r>
      <w:r w:rsidR="00650BEB" w:rsidRPr="00650BEB">
        <w:rPr>
          <w:rFonts w:ascii="Times New Roman" w:eastAsiaTheme="minorHAnsi" w:hAnsi="Times New Roman" w:cs="Times New Roman"/>
          <w:sz w:val="28"/>
          <w:szCs w:val="28"/>
          <w:lang w:eastAsia="en-US"/>
        </w:rPr>
        <w:t>834/42179</w:t>
      </w:r>
      <w:r w:rsidR="00650BEB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5551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551CB" w:rsidRPr="005551CB">
        <w:rPr>
          <w:rFonts w:ascii="Times New Roman" w:hAnsi="Times New Roman" w:cs="Times New Roman"/>
          <w:sz w:val="28"/>
          <w:szCs w:val="28"/>
        </w:rPr>
        <w:t>з метою впорядкуван</w:t>
      </w:r>
      <w:r w:rsidR="00650BEB">
        <w:rPr>
          <w:rFonts w:ascii="Times New Roman" w:hAnsi="Times New Roman" w:cs="Times New Roman"/>
          <w:sz w:val="28"/>
          <w:szCs w:val="28"/>
        </w:rPr>
        <w:t>ня умов оплати праці працівників, які викладають навчальний предмет «Захист України»</w:t>
      </w:r>
      <w:r w:rsidR="007374A0">
        <w:rPr>
          <w:rFonts w:ascii="Times New Roman" w:hAnsi="Times New Roman" w:cs="Times New Roman"/>
          <w:sz w:val="28"/>
          <w:szCs w:val="28"/>
        </w:rPr>
        <w:t xml:space="preserve"> у </w:t>
      </w:r>
      <w:r w:rsidR="007374A0" w:rsidRPr="005551CB">
        <w:rPr>
          <w:rFonts w:ascii="Times New Roman" w:hAnsi="Times New Roman" w:cs="Times New Roman"/>
          <w:sz w:val="28"/>
          <w:szCs w:val="28"/>
        </w:rPr>
        <w:t>заклад</w:t>
      </w:r>
      <w:r w:rsidR="007374A0">
        <w:rPr>
          <w:rFonts w:ascii="Times New Roman" w:hAnsi="Times New Roman" w:cs="Times New Roman"/>
          <w:sz w:val="28"/>
          <w:szCs w:val="28"/>
        </w:rPr>
        <w:t>ах</w:t>
      </w:r>
      <w:r w:rsidR="007374A0" w:rsidRPr="005551CB">
        <w:rPr>
          <w:rFonts w:ascii="Times New Roman" w:hAnsi="Times New Roman" w:cs="Times New Roman"/>
          <w:sz w:val="28"/>
          <w:szCs w:val="28"/>
        </w:rPr>
        <w:t xml:space="preserve"> освіти Боярської міської ради</w:t>
      </w:r>
      <w:r w:rsidR="00FB3104">
        <w:rPr>
          <w:rFonts w:ascii="Times New Roman" w:hAnsi="Times New Roman" w:cs="Times New Roman"/>
          <w:sz w:val="28"/>
          <w:szCs w:val="28"/>
        </w:rPr>
        <w:t>,</w:t>
      </w:r>
      <w:r w:rsidR="005551CB" w:rsidRPr="00FA220C">
        <w:rPr>
          <w:sz w:val="28"/>
          <w:szCs w:val="28"/>
        </w:rPr>
        <w:t xml:space="preserve"> -</w:t>
      </w:r>
    </w:p>
    <w:p w14:paraId="73FA7080" w14:textId="77777777" w:rsidR="003522AD" w:rsidRPr="007374A0" w:rsidRDefault="00AC61AB" w:rsidP="00AC61AB">
      <w:pPr>
        <w:spacing w:after="0"/>
        <w:rPr>
          <w:rFonts w:ascii="Times New Roman" w:eastAsiaTheme="minorHAnsi" w:hAnsi="Times New Roman" w:cs="Times New Roman"/>
          <w:sz w:val="10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14:paraId="69BADF86" w14:textId="77777777" w:rsidR="00AC61AB" w:rsidRPr="00F66141" w:rsidRDefault="00AC61AB" w:rsidP="00F66141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ВИКОНАВЧИЙ КОМІТЕТ МІСЬКОЇ РАДИ</w:t>
      </w:r>
    </w:p>
    <w:p w14:paraId="411E0FCA" w14:textId="585AD7C1" w:rsidR="00A51F93" w:rsidRDefault="00AC61AB" w:rsidP="007374A0">
      <w:pPr>
        <w:spacing w:after="0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  <w:t>ВИРІШИВ:</w:t>
      </w:r>
    </w:p>
    <w:p w14:paraId="3013F050" w14:textId="77777777" w:rsidR="007374A0" w:rsidRPr="007374A0" w:rsidRDefault="007374A0" w:rsidP="007374A0">
      <w:pPr>
        <w:spacing w:after="0"/>
        <w:rPr>
          <w:rFonts w:ascii="Times New Roman" w:eastAsiaTheme="minorHAnsi" w:hAnsi="Times New Roman" w:cs="Times New Roman"/>
          <w:b/>
          <w:sz w:val="8"/>
          <w:szCs w:val="24"/>
          <w:lang w:eastAsia="en-US"/>
        </w:rPr>
      </w:pPr>
    </w:p>
    <w:p w14:paraId="745CF9DD" w14:textId="3AB4EE1F" w:rsidR="00E95AD8" w:rsidRDefault="007374A0" w:rsidP="007C06B7">
      <w:pPr>
        <w:pStyle w:val="a6"/>
        <w:numPr>
          <w:ilvl w:val="0"/>
          <w:numId w:val="3"/>
        </w:numPr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E95AD8">
        <w:rPr>
          <w:sz w:val="28"/>
          <w:szCs w:val="28"/>
          <w:shd w:val="clear" w:color="auto" w:fill="FFFFFF"/>
          <w:lang w:val="uk-UA"/>
        </w:rPr>
        <w:t xml:space="preserve">Внести зміни </w:t>
      </w:r>
      <w:r w:rsidR="00E95AD8">
        <w:rPr>
          <w:sz w:val="28"/>
          <w:szCs w:val="28"/>
          <w:shd w:val="clear" w:color="auto" w:fill="FFFFFF"/>
          <w:lang w:val="uk-UA"/>
        </w:rPr>
        <w:t xml:space="preserve">до </w:t>
      </w:r>
      <w:r w:rsidRPr="00E95AD8">
        <w:rPr>
          <w:sz w:val="28"/>
          <w:szCs w:val="28"/>
          <w:shd w:val="clear" w:color="auto" w:fill="FFFFFF"/>
          <w:lang w:val="uk-UA"/>
        </w:rPr>
        <w:t>Рішення виконавчого комітету «Про встановлення розміру стимулюючих виплат працівникам закладів освіти Боярської міської ради на 2025 рік» від 12.12.2024 р. №4/18 (надалі – Рішення)</w:t>
      </w:r>
      <w:r w:rsidR="00E95AD8">
        <w:rPr>
          <w:sz w:val="28"/>
          <w:szCs w:val="28"/>
          <w:shd w:val="clear" w:color="auto" w:fill="FFFFFF"/>
          <w:lang w:val="uk-UA"/>
        </w:rPr>
        <w:t>, а саме:</w:t>
      </w:r>
    </w:p>
    <w:p w14:paraId="02557558" w14:textId="26701794" w:rsidR="00E95AD8" w:rsidRDefault="007C06B7" w:rsidP="007C06B7">
      <w:pPr>
        <w:pStyle w:val="a6"/>
        <w:numPr>
          <w:ilvl w:val="1"/>
          <w:numId w:val="6"/>
        </w:numPr>
        <w:shd w:val="clear" w:color="auto" w:fill="FFFFFF"/>
        <w:tabs>
          <w:tab w:val="left" w:pos="567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C7354F">
        <w:rPr>
          <w:sz w:val="28"/>
          <w:szCs w:val="28"/>
          <w:shd w:val="clear" w:color="auto" w:fill="FFFFFF"/>
          <w:lang w:val="uk-UA"/>
        </w:rPr>
        <w:lastRenderedPageBreak/>
        <w:t xml:space="preserve"> </w:t>
      </w:r>
      <w:r w:rsidR="00E95AD8" w:rsidRPr="00E95AD8">
        <w:rPr>
          <w:sz w:val="28"/>
          <w:szCs w:val="28"/>
          <w:shd w:val="clear" w:color="auto" w:fill="FFFFFF"/>
          <w:lang w:val="ru-RU"/>
        </w:rPr>
        <w:t>п.2</w:t>
      </w:r>
      <w:r w:rsidR="007374A0" w:rsidRPr="00E95AD8">
        <w:rPr>
          <w:sz w:val="28"/>
          <w:szCs w:val="28"/>
          <w:shd w:val="clear" w:color="auto" w:fill="FFFFFF"/>
          <w:lang w:val="uk-UA"/>
        </w:rPr>
        <w:t xml:space="preserve"> </w:t>
      </w:r>
      <w:r w:rsidR="00E95AD8">
        <w:rPr>
          <w:sz w:val="28"/>
          <w:szCs w:val="28"/>
          <w:shd w:val="clear" w:color="auto" w:fill="FFFFFF"/>
          <w:lang w:val="uk-UA"/>
        </w:rPr>
        <w:t xml:space="preserve">Рішення </w:t>
      </w:r>
      <w:r w:rsidR="007374A0" w:rsidRPr="00E95AD8">
        <w:rPr>
          <w:sz w:val="28"/>
          <w:szCs w:val="28"/>
          <w:shd w:val="clear" w:color="auto" w:fill="FFFFFF"/>
          <w:lang w:val="uk-UA"/>
        </w:rPr>
        <w:t>викласти в наступній редакції: «2.</w:t>
      </w:r>
      <w:r w:rsidR="00E95AD8" w:rsidRPr="00E95AD8">
        <w:rPr>
          <w:sz w:val="28"/>
          <w:szCs w:val="28"/>
          <w:shd w:val="clear" w:color="auto" w:fill="FFFFFF"/>
          <w:lang w:val="uk-UA"/>
        </w:rPr>
        <w:t xml:space="preserve"> </w:t>
      </w:r>
      <w:r w:rsidR="00E95AD8" w:rsidRPr="00F15550">
        <w:rPr>
          <w:sz w:val="28"/>
          <w:szCs w:val="28"/>
          <w:shd w:val="clear" w:color="auto" w:fill="FFFFFF"/>
          <w:lang w:val="uk-UA"/>
        </w:rPr>
        <w:t>Визначити, що керівники закладів освіти Боярської міської ради мають право в межах фонду заробітної плати (фонду оплати праці) встановлювати для працівників підпорядкованих закладів стимулюючі надбавки, передбачені чинним законодавством, максимальний розмір яких не має перевищувати 50% посадового окладу (ставки заробітної плати, тарифної сітки) для одного працівника</w:t>
      </w:r>
      <w:r w:rsidR="00E95AD8">
        <w:rPr>
          <w:sz w:val="28"/>
          <w:szCs w:val="28"/>
          <w:shd w:val="clear" w:color="auto" w:fill="FFFFFF"/>
          <w:lang w:val="uk-UA"/>
        </w:rPr>
        <w:t>, окрім працівників, зазначених в п.2.1. цього Рішення.</w:t>
      </w:r>
      <w:r w:rsidR="00E95AD8" w:rsidRPr="00F15550">
        <w:rPr>
          <w:sz w:val="28"/>
          <w:szCs w:val="28"/>
          <w:shd w:val="clear" w:color="auto" w:fill="FFFFFF"/>
          <w:lang w:val="uk-UA"/>
        </w:rPr>
        <w:t xml:space="preserve"> Керівник закладу освіти може зменшити або повністю скасувати ці надбавки, якщо якість роботи працівника погіршується</w:t>
      </w:r>
      <w:r w:rsidR="00E95AD8">
        <w:rPr>
          <w:sz w:val="28"/>
          <w:szCs w:val="28"/>
          <w:shd w:val="clear" w:color="auto" w:fill="FFFFFF"/>
          <w:lang w:val="uk-UA"/>
        </w:rPr>
        <w:t>.</w:t>
      </w:r>
      <w:r w:rsidR="002707E3">
        <w:rPr>
          <w:sz w:val="28"/>
          <w:szCs w:val="28"/>
          <w:shd w:val="clear" w:color="auto" w:fill="FFFFFF"/>
          <w:lang w:val="uk-UA"/>
        </w:rPr>
        <w:t>»</w:t>
      </w:r>
    </w:p>
    <w:p w14:paraId="1078D534" w14:textId="060B95E9" w:rsidR="007C06B7" w:rsidRPr="00F15550" w:rsidRDefault="007C06B7" w:rsidP="007C06B7">
      <w:pPr>
        <w:pStyle w:val="a6"/>
        <w:numPr>
          <w:ilvl w:val="1"/>
          <w:numId w:val="6"/>
        </w:numPr>
        <w:shd w:val="clear" w:color="auto" w:fill="FFFFFF"/>
        <w:tabs>
          <w:tab w:val="left" w:pos="567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2707E3">
        <w:rPr>
          <w:sz w:val="28"/>
          <w:szCs w:val="28"/>
          <w:shd w:val="clear" w:color="auto" w:fill="FFFFFF"/>
          <w:lang w:val="uk-UA"/>
        </w:rPr>
        <w:t>Д</w:t>
      </w:r>
      <w:r>
        <w:rPr>
          <w:sz w:val="28"/>
          <w:szCs w:val="28"/>
          <w:shd w:val="clear" w:color="auto" w:fill="FFFFFF"/>
          <w:lang w:val="uk-UA"/>
        </w:rPr>
        <w:t>оповнити</w:t>
      </w:r>
      <w:r w:rsidR="002707E3">
        <w:rPr>
          <w:sz w:val="28"/>
          <w:szCs w:val="28"/>
          <w:shd w:val="clear" w:color="auto" w:fill="FFFFFF"/>
          <w:lang w:val="uk-UA"/>
        </w:rPr>
        <w:t xml:space="preserve"> п.2 Рішення</w:t>
      </w:r>
      <w:r>
        <w:rPr>
          <w:sz w:val="28"/>
          <w:szCs w:val="28"/>
          <w:shd w:val="clear" w:color="auto" w:fill="FFFFFF"/>
          <w:lang w:val="uk-UA"/>
        </w:rPr>
        <w:t xml:space="preserve"> підпунктом 2.1. наступного змісту: «2.1. </w:t>
      </w:r>
      <w:r w:rsidRPr="00F15550">
        <w:rPr>
          <w:sz w:val="28"/>
          <w:szCs w:val="28"/>
          <w:shd w:val="clear" w:color="auto" w:fill="FFFFFF"/>
          <w:lang w:val="uk-UA"/>
        </w:rPr>
        <w:t>Визначити, що керівники закладів освіти Боярської міської ради</w:t>
      </w:r>
      <w:r>
        <w:rPr>
          <w:sz w:val="28"/>
          <w:szCs w:val="28"/>
          <w:shd w:val="clear" w:color="auto" w:fill="FFFFFF"/>
          <w:lang w:val="uk-UA"/>
        </w:rPr>
        <w:t>, в яких створено осередок</w:t>
      </w:r>
      <w:r w:rsidRPr="007C06B7">
        <w:rPr>
          <w:sz w:val="28"/>
          <w:szCs w:val="28"/>
          <w:shd w:val="clear" w:color="auto" w:fill="FFFFFF"/>
          <w:lang w:val="uk-UA"/>
        </w:rPr>
        <w:t xml:space="preserve"> викладання навчального предмета «Захист України»</w:t>
      </w:r>
      <w:r>
        <w:rPr>
          <w:sz w:val="28"/>
          <w:szCs w:val="28"/>
          <w:shd w:val="clear" w:color="auto" w:fill="FFFFFF"/>
          <w:lang w:val="uk-UA"/>
        </w:rPr>
        <w:t>,</w:t>
      </w:r>
      <w:r w:rsidRPr="00F15550">
        <w:rPr>
          <w:sz w:val="28"/>
          <w:szCs w:val="28"/>
          <w:shd w:val="clear" w:color="auto" w:fill="FFFFFF"/>
          <w:lang w:val="uk-UA"/>
        </w:rPr>
        <w:t xml:space="preserve"> мають право в межах фонду заробітної плати (фонду оплати праці</w:t>
      </w:r>
      <w:r>
        <w:rPr>
          <w:sz w:val="28"/>
          <w:szCs w:val="28"/>
          <w:shd w:val="clear" w:color="auto" w:fill="FFFFFF"/>
          <w:lang w:val="uk-UA"/>
        </w:rPr>
        <w:t xml:space="preserve">) встановлювати для працівників, які </w:t>
      </w:r>
      <w:r w:rsidRPr="007C06B7">
        <w:rPr>
          <w:sz w:val="28"/>
          <w:szCs w:val="28"/>
          <w:lang w:val="ru-RU"/>
        </w:rPr>
        <w:t>викладають навчальний предмет «Захист України»</w:t>
      </w:r>
      <w:r>
        <w:rPr>
          <w:sz w:val="28"/>
          <w:szCs w:val="28"/>
          <w:lang w:val="uk-UA"/>
        </w:rPr>
        <w:t xml:space="preserve"> у </w:t>
      </w:r>
      <w:r w:rsidRPr="00F15550">
        <w:rPr>
          <w:sz w:val="28"/>
          <w:szCs w:val="28"/>
          <w:shd w:val="clear" w:color="auto" w:fill="FFFFFF"/>
          <w:lang w:val="uk-UA"/>
        </w:rPr>
        <w:t>підпорядкованих заклад</w:t>
      </w:r>
      <w:r>
        <w:rPr>
          <w:sz w:val="28"/>
          <w:szCs w:val="28"/>
          <w:shd w:val="clear" w:color="auto" w:fill="FFFFFF"/>
          <w:lang w:val="uk-UA"/>
        </w:rPr>
        <w:t>ах</w:t>
      </w:r>
      <w:r w:rsidRPr="00F15550">
        <w:rPr>
          <w:sz w:val="28"/>
          <w:szCs w:val="28"/>
          <w:shd w:val="clear" w:color="auto" w:fill="FFFFFF"/>
          <w:lang w:val="uk-UA"/>
        </w:rPr>
        <w:t xml:space="preserve"> стимулюючі надбавки, передбачені чинним законодавством, максимальний розмір яких не має перевищувати </w:t>
      </w:r>
      <w:r>
        <w:rPr>
          <w:sz w:val="28"/>
          <w:szCs w:val="28"/>
          <w:shd w:val="clear" w:color="auto" w:fill="FFFFFF"/>
          <w:lang w:val="uk-UA"/>
        </w:rPr>
        <w:t>2</w:t>
      </w:r>
      <w:r w:rsidRPr="00F15550">
        <w:rPr>
          <w:sz w:val="28"/>
          <w:szCs w:val="28"/>
          <w:shd w:val="clear" w:color="auto" w:fill="FFFFFF"/>
          <w:lang w:val="uk-UA"/>
        </w:rPr>
        <w:t>50% посадового окладу (ставки заробітної плати, тарифної сітки) для одного працівника</w:t>
      </w:r>
      <w:r>
        <w:rPr>
          <w:sz w:val="28"/>
          <w:szCs w:val="28"/>
          <w:shd w:val="clear" w:color="auto" w:fill="FFFFFF"/>
          <w:lang w:val="uk-UA"/>
        </w:rPr>
        <w:t>.</w:t>
      </w:r>
      <w:r w:rsidR="002707E3">
        <w:rPr>
          <w:sz w:val="28"/>
          <w:szCs w:val="28"/>
          <w:shd w:val="clear" w:color="auto" w:fill="FFFFFF"/>
          <w:lang w:val="uk-UA"/>
        </w:rPr>
        <w:t>»</w:t>
      </w:r>
    </w:p>
    <w:p w14:paraId="37A2042E" w14:textId="28842126" w:rsidR="00723CE1" w:rsidRPr="00723CE1" w:rsidRDefault="00723CE1" w:rsidP="007C06B7">
      <w:pPr>
        <w:pStyle w:val="a5"/>
        <w:numPr>
          <w:ilvl w:val="0"/>
          <w:numId w:val="3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50EA7">
        <w:rPr>
          <w:rFonts w:ascii="Times New Roman" w:hAnsi="Times New Roman"/>
          <w:sz w:val="28"/>
          <w:szCs w:val="28"/>
          <w:bdr w:val="none" w:sz="0" w:space="0" w:color="auto" w:frame="1"/>
        </w:rPr>
        <w:t>Контроль за виконанням даного рішення покласти на заступника міського голови</w:t>
      </w:r>
      <w:r w:rsidR="00523AB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з питань діяльності виконавчих органів, згідно з розподілом обов’язків</w:t>
      </w:r>
      <w:r w:rsidRPr="00750EA7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14:paraId="3D6202A7" w14:textId="663A2847" w:rsidR="00A51F93" w:rsidRDefault="00A51F93" w:rsidP="00F756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0C9E1A" w14:textId="77777777" w:rsidR="00A51F93" w:rsidRDefault="00A51F93" w:rsidP="00F756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F93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82A6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Олександр ЗАРУБІН</w:t>
      </w:r>
    </w:p>
    <w:p w14:paraId="3D478C19" w14:textId="602814C4" w:rsidR="00F7560E" w:rsidRDefault="00F7560E" w:rsidP="00F756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9FE98E" w14:textId="77777777" w:rsidR="00C7354F" w:rsidRPr="009F2FA9" w:rsidRDefault="00C7354F" w:rsidP="00C735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FA9">
        <w:rPr>
          <w:rFonts w:ascii="Times New Roman" w:hAnsi="Times New Roman" w:cs="Times New Roman"/>
          <w:b/>
          <w:sz w:val="28"/>
          <w:szCs w:val="28"/>
        </w:rPr>
        <w:t>Згідно з оригіналом:</w:t>
      </w:r>
    </w:p>
    <w:p w14:paraId="31CFAF80" w14:textId="77777777" w:rsidR="00C7354F" w:rsidRDefault="00C7354F" w:rsidP="00C7354F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9F2FA9">
        <w:rPr>
          <w:rFonts w:ascii="Times New Roman" w:hAnsi="Times New Roman" w:cs="Times New Roman"/>
          <w:b/>
          <w:sz w:val="28"/>
          <w:szCs w:val="28"/>
        </w:rPr>
        <w:t xml:space="preserve">Керуюча справами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9F2FA9">
        <w:rPr>
          <w:rFonts w:ascii="Times New Roman" w:hAnsi="Times New Roman" w:cs="Times New Roman"/>
          <w:b/>
          <w:sz w:val="28"/>
          <w:szCs w:val="28"/>
        </w:rPr>
        <w:t>Ганна САЛАМАТІНА</w:t>
      </w:r>
    </w:p>
    <w:p w14:paraId="7CD6627C" w14:textId="77777777" w:rsidR="00F7560E" w:rsidRDefault="00F7560E" w:rsidP="00F756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8D3338" w14:textId="77777777" w:rsidR="00F7560E" w:rsidRDefault="00F7560E" w:rsidP="00F756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F2D512" w14:textId="77777777" w:rsidR="00F7560E" w:rsidRDefault="00F7560E" w:rsidP="00F7560E">
      <w:pPr>
        <w:jc w:val="both"/>
      </w:pPr>
    </w:p>
    <w:p w14:paraId="14E4D255" w14:textId="77777777" w:rsidR="00BD2BF8" w:rsidRDefault="00BD2BF8" w:rsidP="00AC61AB">
      <w:pPr>
        <w:spacing w:after="0"/>
      </w:pPr>
    </w:p>
    <w:p w14:paraId="2965C299" w14:textId="77777777" w:rsidR="003C7F09" w:rsidRDefault="003C7F09" w:rsidP="00AC61AB">
      <w:pPr>
        <w:spacing w:after="0"/>
      </w:pPr>
    </w:p>
    <w:p w14:paraId="3FE73881" w14:textId="17DF1E71" w:rsidR="003C7F09" w:rsidRDefault="003C7F09" w:rsidP="00AC61AB">
      <w:pPr>
        <w:spacing w:after="0"/>
      </w:pPr>
    </w:p>
    <w:p w14:paraId="659FA24D" w14:textId="3822483A" w:rsidR="002707E3" w:rsidRDefault="002707E3" w:rsidP="00AC61AB">
      <w:pPr>
        <w:spacing w:after="0"/>
      </w:pPr>
    </w:p>
    <w:p w14:paraId="1639B443" w14:textId="3EC523FD" w:rsidR="002707E3" w:rsidRDefault="002707E3" w:rsidP="00AC61AB">
      <w:pPr>
        <w:spacing w:after="0"/>
      </w:pPr>
    </w:p>
    <w:p w14:paraId="2C027CD9" w14:textId="767C65CC" w:rsidR="002707E3" w:rsidRDefault="002707E3" w:rsidP="00AC61AB">
      <w:pPr>
        <w:spacing w:after="0"/>
      </w:pPr>
    </w:p>
    <w:p w14:paraId="1D5A4291" w14:textId="2AB8671B" w:rsidR="002707E3" w:rsidRDefault="002707E3" w:rsidP="00AC61AB">
      <w:pPr>
        <w:spacing w:after="0"/>
      </w:pPr>
    </w:p>
    <w:p w14:paraId="7F5833A6" w14:textId="75C25406" w:rsidR="002707E3" w:rsidRDefault="002707E3" w:rsidP="00AC61AB">
      <w:pPr>
        <w:spacing w:after="0"/>
      </w:pPr>
    </w:p>
    <w:p w14:paraId="3B1E5999" w14:textId="16602052" w:rsidR="002707E3" w:rsidRDefault="002707E3" w:rsidP="00AC61AB">
      <w:pPr>
        <w:spacing w:after="0"/>
      </w:pPr>
    </w:p>
    <w:p w14:paraId="00C4A62F" w14:textId="13281BFD" w:rsidR="002707E3" w:rsidRDefault="002707E3" w:rsidP="00AC61AB">
      <w:pPr>
        <w:spacing w:after="0"/>
      </w:pPr>
    </w:p>
    <w:p w14:paraId="04C67442" w14:textId="4C66C18F" w:rsidR="002707E3" w:rsidRDefault="002707E3" w:rsidP="00AC61AB">
      <w:pPr>
        <w:spacing w:after="0"/>
      </w:pPr>
    </w:p>
    <w:p w14:paraId="1D1C6846" w14:textId="65D91500" w:rsidR="002707E3" w:rsidRDefault="002707E3" w:rsidP="00AC61AB">
      <w:pPr>
        <w:spacing w:after="0"/>
      </w:pPr>
    </w:p>
    <w:p w14:paraId="54079D74" w14:textId="43306007" w:rsidR="002707E3" w:rsidRDefault="002707E3" w:rsidP="00AC61AB">
      <w:pPr>
        <w:spacing w:after="0"/>
      </w:pPr>
    </w:p>
    <w:p w14:paraId="31E0D42C" w14:textId="1938577B" w:rsidR="002707E3" w:rsidRDefault="002707E3" w:rsidP="00AC61AB">
      <w:pPr>
        <w:spacing w:after="0"/>
      </w:pPr>
    </w:p>
    <w:p w14:paraId="2180C5B4" w14:textId="642D50D2" w:rsidR="002707E3" w:rsidRDefault="002707E3" w:rsidP="00AC61AB">
      <w:pPr>
        <w:spacing w:after="0"/>
      </w:pPr>
    </w:p>
    <w:p w14:paraId="39827E9A" w14:textId="5E3FAC84" w:rsidR="002707E3" w:rsidRDefault="002707E3" w:rsidP="00AC61AB">
      <w:pPr>
        <w:spacing w:after="0"/>
      </w:pPr>
    </w:p>
    <w:p w14:paraId="4BCA243C" w14:textId="24DCFB4C" w:rsidR="002707E3" w:rsidRDefault="002707E3" w:rsidP="00AC61AB">
      <w:pPr>
        <w:spacing w:after="0"/>
      </w:pPr>
    </w:p>
    <w:p w14:paraId="4CA162DB" w14:textId="665A5A00" w:rsidR="002707E3" w:rsidRDefault="002707E3" w:rsidP="00AC61AB">
      <w:pPr>
        <w:spacing w:after="0"/>
      </w:pPr>
    </w:p>
    <w:p w14:paraId="333BA82A" w14:textId="12AF17E5" w:rsidR="002707E3" w:rsidRDefault="002707E3" w:rsidP="00AC61AB">
      <w:pPr>
        <w:spacing w:after="0"/>
      </w:pPr>
    </w:p>
    <w:p w14:paraId="62346E5A" w14:textId="107A5B73" w:rsidR="002707E3" w:rsidRDefault="002707E3" w:rsidP="00AC61AB">
      <w:pPr>
        <w:spacing w:after="0"/>
      </w:pPr>
    </w:p>
    <w:p w14:paraId="4112FBB5" w14:textId="104F19AF" w:rsidR="002707E3" w:rsidRDefault="002707E3" w:rsidP="00AC61AB">
      <w:pPr>
        <w:spacing w:after="0"/>
      </w:pPr>
    </w:p>
    <w:p w14:paraId="45991AA0" w14:textId="1D9F53FA" w:rsidR="002707E3" w:rsidRDefault="002707E3" w:rsidP="00AC61AB">
      <w:pPr>
        <w:spacing w:after="0"/>
      </w:pPr>
    </w:p>
    <w:p w14:paraId="04656E39" w14:textId="4242305D" w:rsidR="002707E3" w:rsidRDefault="002707E3" w:rsidP="00AC61AB">
      <w:pPr>
        <w:spacing w:after="0"/>
      </w:pPr>
    </w:p>
    <w:p w14:paraId="1E60205B" w14:textId="77777777" w:rsidR="002707E3" w:rsidRDefault="002707E3" w:rsidP="002707E3">
      <w:pPr>
        <w:tabs>
          <w:tab w:val="left" w:pos="2064"/>
        </w:tabs>
        <w:spacing w:after="0"/>
      </w:pPr>
    </w:p>
    <w:p w14:paraId="68C5FE2D" w14:textId="77777777" w:rsidR="002707E3" w:rsidRDefault="002707E3" w:rsidP="002707E3">
      <w:pPr>
        <w:spacing w:after="0"/>
        <w:rPr>
          <w:rFonts w:ascii="Times New Roman" w:hAnsi="Times New Roman" w:cs="Times New Roman"/>
          <w:sz w:val="28"/>
        </w:rPr>
      </w:pPr>
      <w:r w:rsidRPr="003C7F09">
        <w:rPr>
          <w:rFonts w:ascii="Times New Roman" w:hAnsi="Times New Roman" w:cs="Times New Roman"/>
          <w:sz w:val="28"/>
        </w:rPr>
        <w:t>Підготовлено</w:t>
      </w:r>
      <w:r>
        <w:rPr>
          <w:rFonts w:ascii="Times New Roman" w:hAnsi="Times New Roman" w:cs="Times New Roman"/>
          <w:sz w:val="28"/>
        </w:rPr>
        <w:t xml:space="preserve">: </w:t>
      </w:r>
    </w:p>
    <w:p w14:paraId="0EB4F8A4" w14:textId="77777777" w:rsidR="002707E3" w:rsidRDefault="002707E3" w:rsidP="002707E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Головний спеціаліст-юрист відділу                   </w:t>
      </w:r>
    </w:p>
    <w:p w14:paraId="4FB35B75" w14:textId="77777777" w:rsidR="002707E3" w:rsidRDefault="002707E3" w:rsidP="002707E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фінансово-господарського забезпечення</w:t>
      </w:r>
    </w:p>
    <w:p w14:paraId="2EC873F7" w14:textId="77777777" w:rsidR="002707E3" w:rsidRDefault="002707E3" w:rsidP="002707E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Управління освіти                                                               Вадим МИХАЛЬЧЕНКО</w:t>
      </w:r>
    </w:p>
    <w:p w14:paraId="5B15AA1D" w14:textId="77777777" w:rsidR="002707E3" w:rsidRDefault="002707E3" w:rsidP="002707E3">
      <w:pPr>
        <w:spacing w:after="0"/>
        <w:rPr>
          <w:rFonts w:ascii="Times New Roman" w:hAnsi="Times New Roman" w:cs="Times New Roman"/>
          <w:sz w:val="28"/>
        </w:rPr>
      </w:pPr>
    </w:p>
    <w:p w14:paraId="692BFD23" w14:textId="77777777" w:rsidR="002707E3" w:rsidRDefault="002707E3" w:rsidP="002707E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Погоджено: </w:t>
      </w:r>
    </w:p>
    <w:p w14:paraId="579B296A" w14:textId="77777777" w:rsidR="002707E3" w:rsidRDefault="002707E3" w:rsidP="002707E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Управління освіти                                                       Валерій ШУЛЬГА</w:t>
      </w:r>
    </w:p>
    <w:p w14:paraId="7690B174" w14:textId="77777777" w:rsidR="002707E3" w:rsidRDefault="002707E3" w:rsidP="002707E3">
      <w:pPr>
        <w:spacing w:after="0"/>
        <w:rPr>
          <w:rFonts w:ascii="Times New Roman" w:hAnsi="Times New Roman" w:cs="Times New Roman"/>
          <w:sz w:val="28"/>
        </w:rPr>
      </w:pPr>
    </w:p>
    <w:p w14:paraId="27F4A933" w14:textId="77777777" w:rsidR="002707E3" w:rsidRDefault="002707E3" w:rsidP="002707E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Управління фінансів                                                 Тетяна ПЕТРЕНКО</w:t>
      </w:r>
    </w:p>
    <w:p w14:paraId="700BDF51" w14:textId="77777777" w:rsidR="002707E3" w:rsidRDefault="002707E3" w:rsidP="002707E3">
      <w:pPr>
        <w:spacing w:after="0"/>
        <w:rPr>
          <w:rFonts w:ascii="Times New Roman" w:hAnsi="Times New Roman" w:cs="Times New Roman"/>
          <w:sz w:val="28"/>
        </w:rPr>
      </w:pPr>
    </w:p>
    <w:p w14:paraId="128325CF" w14:textId="77777777" w:rsidR="002707E3" w:rsidRDefault="002707E3" w:rsidP="002707E3">
      <w:pPr>
        <w:spacing w:after="0"/>
        <w:rPr>
          <w:rFonts w:ascii="Times New Roman" w:hAnsi="Times New Roman" w:cs="Times New Roman"/>
          <w:sz w:val="28"/>
        </w:rPr>
      </w:pPr>
      <w:r w:rsidRPr="00D6570A">
        <w:rPr>
          <w:rFonts w:ascii="Times New Roman" w:hAnsi="Times New Roman" w:cs="Times New Roman"/>
          <w:sz w:val="28"/>
        </w:rPr>
        <w:t xml:space="preserve">Заступник міського голови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Тетяна КОЧКОВА</w:t>
      </w:r>
    </w:p>
    <w:p w14:paraId="4C4E2195" w14:textId="77777777" w:rsidR="002707E3" w:rsidRDefault="002707E3" w:rsidP="002707E3">
      <w:pPr>
        <w:spacing w:after="0"/>
        <w:rPr>
          <w:rFonts w:ascii="Times New Roman" w:hAnsi="Times New Roman" w:cs="Times New Roman"/>
          <w:sz w:val="28"/>
        </w:rPr>
      </w:pPr>
    </w:p>
    <w:p w14:paraId="6C6B317C" w14:textId="77777777" w:rsidR="002707E3" w:rsidRDefault="002707E3" w:rsidP="002707E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Заступник міського голови                                                       Наталія УЛЬЯНОВА</w:t>
      </w:r>
    </w:p>
    <w:p w14:paraId="00462759" w14:textId="77777777" w:rsidR="002707E3" w:rsidRDefault="002707E3" w:rsidP="00AC61AB">
      <w:pPr>
        <w:spacing w:after="0"/>
      </w:pPr>
    </w:p>
    <w:p w14:paraId="246F8D4C" w14:textId="77777777" w:rsidR="003C7F09" w:rsidRDefault="003C7F09" w:rsidP="00AC61AB">
      <w:pPr>
        <w:spacing w:after="0"/>
      </w:pPr>
    </w:p>
    <w:p w14:paraId="668C6DAE" w14:textId="77777777" w:rsidR="003C7F09" w:rsidRDefault="003C7F09" w:rsidP="00AC61AB">
      <w:pPr>
        <w:spacing w:after="0"/>
      </w:pPr>
    </w:p>
    <w:p w14:paraId="34589A95" w14:textId="77777777" w:rsidR="003C7F09" w:rsidRDefault="003C7F09" w:rsidP="00AC61AB">
      <w:pPr>
        <w:spacing w:after="0"/>
      </w:pPr>
    </w:p>
    <w:p w14:paraId="462F0EF6" w14:textId="77777777" w:rsidR="003C7F09" w:rsidRDefault="003C7F09" w:rsidP="00AC61AB">
      <w:pPr>
        <w:spacing w:after="0"/>
      </w:pPr>
    </w:p>
    <w:p w14:paraId="165DBC20" w14:textId="77777777" w:rsidR="003C7F09" w:rsidRDefault="003C7F09" w:rsidP="00AC61AB">
      <w:pPr>
        <w:spacing w:after="0"/>
      </w:pPr>
    </w:p>
    <w:p w14:paraId="2506D96A" w14:textId="77777777" w:rsidR="003C7F09" w:rsidRDefault="003C7F09" w:rsidP="00AC61AB">
      <w:pPr>
        <w:spacing w:after="0"/>
      </w:pPr>
    </w:p>
    <w:p w14:paraId="12CF7D6B" w14:textId="77777777" w:rsidR="003C7F09" w:rsidRDefault="003C7F09" w:rsidP="00AC61AB">
      <w:pPr>
        <w:spacing w:after="0"/>
      </w:pPr>
    </w:p>
    <w:p w14:paraId="3D0B3768" w14:textId="77777777" w:rsidR="003C7F09" w:rsidRDefault="003C7F09" w:rsidP="00AC61AB">
      <w:pPr>
        <w:spacing w:after="0"/>
      </w:pPr>
    </w:p>
    <w:p w14:paraId="725959D5" w14:textId="2E7F5290" w:rsidR="003C7F09" w:rsidRDefault="003C7F09" w:rsidP="002C2850">
      <w:pPr>
        <w:tabs>
          <w:tab w:val="left" w:pos="2064"/>
        </w:tabs>
        <w:spacing w:after="0"/>
      </w:pPr>
    </w:p>
    <w:p w14:paraId="658F21E5" w14:textId="3F144840" w:rsidR="00F70BE4" w:rsidRDefault="00F70BE4" w:rsidP="002C2850">
      <w:pPr>
        <w:tabs>
          <w:tab w:val="left" w:pos="2064"/>
        </w:tabs>
        <w:spacing w:after="0"/>
      </w:pPr>
    </w:p>
    <w:p w14:paraId="082494F9" w14:textId="7E73C023" w:rsidR="00F70BE4" w:rsidRDefault="00F70BE4" w:rsidP="002C2850">
      <w:pPr>
        <w:tabs>
          <w:tab w:val="left" w:pos="2064"/>
        </w:tabs>
        <w:spacing w:after="0"/>
      </w:pPr>
    </w:p>
    <w:p w14:paraId="399EFAF2" w14:textId="230DF60D" w:rsidR="00F70BE4" w:rsidRDefault="00F70BE4" w:rsidP="002C2850">
      <w:pPr>
        <w:tabs>
          <w:tab w:val="left" w:pos="2064"/>
        </w:tabs>
        <w:spacing w:after="0"/>
      </w:pPr>
    </w:p>
    <w:p w14:paraId="69A505EB" w14:textId="7AE10739" w:rsidR="00F70BE4" w:rsidRDefault="00F70BE4" w:rsidP="002C2850">
      <w:pPr>
        <w:tabs>
          <w:tab w:val="left" w:pos="2064"/>
        </w:tabs>
        <w:spacing w:after="0"/>
      </w:pPr>
    </w:p>
    <w:p w14:paraId="25DF0367" w14:textId="77925D42" w:rsidR="00F70BE4" w:rsidRDefault="00F70BE4" w:rsidP="002C2850">
      <w:pPr>
        <w:tabs>
          <w:tab w:val="left" w:pos="2064"/>
        </w:tabs>
        <w:spacing w:after="0"/>
      </w:pPr>
    </w:p>
    <w:p w14:paraId="45109AD2" w14:textId="21995CC1" w:rsidR="00F70BE4" w:rsidRDefault="00F70BE4" w:rsidP="002C2850">
      <w:pPr>
        <w:tabs>
          <w:tab w:val="left" w:pos="2064"/>
        </w:tabs>
        <w:spacing w:after="0"/>
      </w:pPr>
    </w:p>
    <w:p w14:paraId="13881F60" w14:textId="68284F62" w:rsidR="007C06B7" w:rsidRDefault="007C06B7" w:rsidP="002C2850">
      <w:pPr>
        <w:tabs>
          <w:tab w:val="left" w:pos="2064"/>
        </w:tabs>
        <w:spacing w:after="0"/>
      </w:pPr>
    </w:p>
    <w:p w14:paraId="6D7A5491" w14:textId="090B2315" w:rsidR="007C06B7" w:rsidRDefault="007C06B7" w:rsidP="002C2850">
      <w:pPr>
        <w:tabs>
          <w:tab w:val="left" w:pos="2064"/>
        </w:tabs>
        <w:spacing w:after="0"/>
      </w:pPr>
    </w:p>
    <w:p w14:paraId="0B4D9F65" w14:textId="67565283" w:rsidR="007C06B7" w:rsidRDefault="007C06B7" w:rsidP="002C2850">
      <w:pPr>
        <w:tabs>
          <w:tab w:val="left" w:pos="2064"/>
        </w:tabs>
        <w:spacing w:after="0"/>
      </w:pPr>
    </w:p>
    <w:p w14:paraId="75A85E27" w14:textId="5730F3F4" w:rsidR="002707E3" w:rsidRDefault="002707E3" w:rsidP="002C2850">
      <w:pPr>
        <w:tabs>
          <w:tab w:val="left" w:pos="2064"/>
        </w:tabs>
        <w:spacing w:after="0"/>
      </w:pPr>
    </w:p>
    <w:p w14:paraId="0C0BC62A" w14:textId="3ABDE9AA" w:rsidR="002707E3" w:rsidRDefault="002707E3" w:rsidP="002C2850">
      <w:pPr>
        <w:tabs>
          <w:tab w:val="left" w:pos="2064"/>
        </w:tabs>
        <w:spacing w:after="0"/>
      </w:pPr>
    </w:p>
    <w:p w14:paraId="22B9DF46" w14:textId="4FB742F7" w:rsidR="002707E3" w:rsidRDefault="002707E3" w:rsidP="002C2850">
      <w:pPr>
        <w:tabs>
          <w:tab w:val="left" w:pos="2064"/>
        </w:tabs>
        <w:spacing w:after="0"/>
      </w:pPr>
    </w:p>
    <w:p w14:paraId="4490E2F5" w14:textId="055FBA0F" w:rsidR="002707E3" w:rsidRDefault="002707E3" w:rsidP="002C2850">
      <w:pPr>
        <w:tabs>
          <w:tab w:val="left" w:pos="2064"/>
        </w:tabs>
        <w:spacing w:after="0"/>
      </w:pPr>
    </w:p>
    <w:p w14:paraId="447177E3" w14:textId="50112046" w:rsidR="002707E3" w:rsidRDefault="002707E3" w:rsidP="002C2850">
      <w:pPr>
        <w:tabs>
          <w:tab w:val="left" w:pos="2064"/>
        </w:tabs>
        <w:spacing w:after="0"/>
      </w:pPr>
    </w:p>
    <w:p w14:paraId="3C0FEAFB" w14:textId="49B678F3" w:rsidR="002707E3" w:rsidRDefault="002707E3" w:rsidP="002C2850">
      <w:pPr>
        <w:tabs>
          <w:tab w:val="left" w:pos="2064"/>
        </w:tabs>
        <w:spacing w:after="0"/>
      </w:pPr>
    </w:p>
    <w:p w14:paraId="784ACCFA" w14:textId="68A696B1" w:rsidR="002707E3" w:rsidRDefault="002707E3" w:rsidP="002C2850">
      <w:pPr>
        <w:tabs>
          <w:tab w:val="left" w:pos="2064"/>
        </w:tabs>
        <w:spacing w:after="0"/>
      </w:pPr>
    </w:p>
    <w:p w14:paraId="59EFF883" w14:textId="661DAF3A" w:rsidR="002707E3" w:rsidRDefault="002707E3" w:rsidP="002C2850">
      <w:pPr>
        <w:tabs>
          <w:tab w:val="left" w:pos="2064"/>
        </w:tabs>
        <w:spacing w:after="0"/>
      </w:pPr>
    </w:p>
    <w:p w14:paraId="1BD824A8" w14:textId="4E02F9AD" w:rsidR="002707E3" w:rsidRDefault="002707E3" w:rsidP="002C2850">
      <w:pPr>
        <w:tabs>
          <w:tab w:val="left" w:pos="2064"/>
        </w:tabs>
        <w:spacing w:after="0"/>
      </w:pPr>
    </w:p>
    <w:p w14:paraId="633147F9" w14:textId="77777777" w:rsidR="002707E3" w:rsidRDefault="002707E3" w:rsidP="002C2850">
      <w:pPr>
        <w:tabs>
          <w:tab w:val="left" w:pos="2064"/>
        </w:tabs>
        <w:spacing w:after="0"/>
      </w:pPr>
    </w:p>
    <w:p w14:paraId="02D9E5DC" w14:textId="031A6E6F" w:rsidR="00B94789" w:rsidRDefault="00B94789" w:rsidP="002C2850">
      <w:pPr>
        <w:tabs>
          <w:tab w:val="left" w:pos="2064"/>
        </w:tabs>
        <w:spacing w:after="0"/>
      </w:pPr>
    </w:p>
    <w:p w14:paraId="593F5733" w14:textId="77777777" w:rsidR="00A45140" w:rsidRDefault="00A45140" w:rsidP="00A4514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86557">
        <w:rPr>
          <w:rFonts w:ascii="Times New Roman" w:hAnsi="Times New Roman" w:cs="Times New Roman"/>
          <w:b/>
          <w:sz w:val="28"/>
        </w:rPr>
        <w:t>ПОЯСНЮВАЛЬНА ЗАПИСКА</w:t>
      </w:r>
    </w:p>
    <w:p w14:paraId="6E011684" w14:textId="73CFC6A1" w:rsidR="00A45140" w:rsidRDefault="00A45140" w:rsidP="00A4514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 Рішення виконавчого комітету Боярської міської ради</w:t>
      </w:r>
      <w:r w:rsidR="007C06B7">
        <w:rPr>
          <w:rFonts w:ascii="Times New Roman" w:hAnsi="Times New Roman" w:cs="Times New Roman"/>
          <w:b/>
          <w:sz w:val="28"/>
        </w:rPr>
        <w:t xml:space="preserve"> </w:t>
      </w:r>
      <w:r w:rsidR="007C06B7" w:rsidRPr="007C06B7">
        <w:rPr>
          <w:rFonts w:ascii="Times New Roman" w:hAnsi="Times New Roman" w:cs="Times New Roman"/>
          <w:b/>
          <w:sz w:val="28"/>
        </w:rPr>
        <w:t>Про внесення змін до Рішення виконавчого комітету «Про встановлення розміру стимулюючих виплат працівникам закладів освіти Боярської міської ради на 2025 рік» від 12.12.2024 р. №4/18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3AC9C1BC" w14:textId="77777777" w:rsidR="00A45140" w:rsidRDefault="00A45140" w:rsidP="00A4514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691A25D5" w14:textId="328703F5" w:rsidR="00A45140" w:rsidRDefault="00C7354F" w:rsidP="00A45140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Дане</w:t>
      </w:r>
      <w:r w:rsidR="007C06B7">
        <w:rPr>
          <w:rFonts w:ascii="Times New Roman" w:hAnsi="Times New Roman" w:cs="Times New Roman"/>
          <w:sz w:val="28"/>
        </w:rPr>
        <w:t xml:space="preserve"> </w:t>
      </w:r>
      <w:r w:rsidR="00A45140" w:rsidRPr="00286557">
        <w:rPr>
          <w:rFonts w:ascii="Times New Roman" w:hAnsi="Times New Roman" w:cs="Times New Roman"/>
          <w:sz w:val="28"/>
        </w:rPr>
        <w:t xml:space="preserve">Рішення виконавчого комітету Боярської міської ради </w:t>
      </w:r>
      <w:r w:rsidR="00A45140">
        <w:rPr>
          <w:rFonts w:ascii="Times New Roman" w:hAnsi="Times New Roman" w:cs="Times New Roman"/>
          <w:sz w:val="28"/>
        </w:rPr>
        <w:t xml:space="preserve">розробляється </w:t>
      </w:r>
      <w:r w:rsidR="002707E3" w:rsidRPr="005551CB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2707E3">
        <w:rPr>
          <w:rFonts w:ascii="Times New Roman" w:hAnsi="Times New Roman" w:cs="Times New Roman"/>
          <w:sz w:val="28"/>
          <w:szCs w:val="28"/>
        </w:rPr>
        <w:t xml:space="preserve">виникнення необхідності </w:t>
      </w:r>
      <w:r w:rsidR="002707E3" w:rsidRPr="005551CB">
        <w:rPr>
          <w:rFonts w:ascii="Times New Roman" w:hAnsi="Times New Roman" w:cs="Times New Roman"/>
          <w:sz w:val="28"/>
          <w:szCs w:val="28"/>
        </w:rPr>
        <w:t>впорядкуван</w:t>
      </w:r>
      <w:r w:rsidR="002707E3">
        <w:rPr>
          <w:rFonts w:ascii="Times New Roman" w:hAnsi="Times New Roman" w:cs="Times New Roman"/>
          <w:sz w:val="28"/>
          <w:szCs w:val="28"/>
        </w:rPr>
        <w:t xml:space="preserve">ня умов оплати праці працівників закладів освіти Боярської міської ради, а саме: працівників, які викладають навчальний предмет «Захист України» у </w:t>
      </w:r>
      <w:r w:rsidR="002707E3" w:rsidRPr="005551CB">
        <w:rPr>
          <w:rFonts w:ascii="Times New Roman" w:hAnsi="Times New Roman" w:cs="Times New Roman"/>
          <w:sz w:val="28"/>
          <w:szCs w:val="28"/>
        </w:rPr>
        <w:t>заклад</w:t>
      </w:r>
      <w:r w:rsidR="002707E3">
        <w:rPr>
          <w:rFonts w:ascii="Times New Roman" w:hAnsi="Times New Roman" w:cs="Times New Roman"/>
          <w:sz w:val="28"/>
          <w:szCs w:val="28"/>
        </w:rPr>
        <w:t>ах</w:t>
      </w:r>
      <w:r w:rsidR="002707E3" w:rsidRPr="005551CB">
        <w:rPr>
          <w:rFonts w:ascii="Times New Roman" w:hAnsi="Times New Roman" w:cs="Times New Roman"/>
          <w:sz w:val="28"/>
          <w:szCs w:val="28"/>
        </w:rPr>
        <w:t xml:space="preserve"> освіти Боярської міської ради</w:t>
      </w:r>
      <w:r w:rsidR="00A45140">
        <w:rPr>
          <w:rFonts w:ascii="Times New Roman" w:hAnsi="Times New Roman" w:cs="Times New Roman"/>
          <w:sz w:val="28"/>
        </w:rPr>
        <w:t>.</w:t>
      </w:r>
    </w:p>
    <w:p w14:paraId="2B2A42BC" w14:textId="61A2A8F4" w:rsidR="00A45140" w:rsidRDefault="002707E3" w:rsidP="00A45140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розгляд виконавчого комітету Боярської міської ради пропонується внесення наступних змін до вищевказаного Рішення:</w:t>
      </w:r>
    </w:p>
    <w:p w14:paraId="3838733B" w14:textId="7B9E156B" w:rsidR="002707E3" w:rsidRDefault="002707E3" w:rsidP="002707E3">
      <w:pPr>
        <w:pStyle w:val="a5"/>
        <w:numPr>
          <w:ilvl w:val="0"/>
          <w:numId w:val="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Викласти п.2 Рішення в наступній редакції: «</w:t>
      </w:r>
      <w:r w:rsidRPr="002707E3">
        <w:rPr>
          <w:rFonts w:ascii="Times New Roman" w:hAnsi="Times New Roman"/>
          <w:sz w:val="28"/>
        </w:rPr>
        <w:t>2. Визначити, що керівники закладів освіти Боярської міської ради мають право в межах фонду заробітної плати (фонду оплати праці) встановлювати для працівників підпорядкованих закладів стимулюючі надбавки, передбачені чинним законодавством, максимальний розмір яких не має перевищувати 50% посадового окладу (ставки заробітної плати, тарифної сітки) для одного працівника, окрім працівників, зазначених в п.2.1. цього Рішення. Керівник закладу освіти може зменшити або повністю скасувати ці надбавки, якщо якість роботи працівника погіршується</w:t>
      </w:r>
      <w:r>
        <w:rPr>
          <w:rFonts w:ascii="Times New Roman" w:hAnsi="Times New Roman"/>
          <w:sz w:val="28"/>
        </w:rPr>
        <w:t>.»;</w:t>
      </w:r>
    </w:p>
    <w:p w14:paraId="21C870A5" w14:textId="6F57DD2F" w:rsidR="002707E3" w:rsidRDefault="002707E3" w:rsidP="002707E3">
      <w:pPr>
        <w:pStyle w:val="a5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</w:rPr>
      </w:pPr>
      <w:r w:rsidRPr="002707E3">
        <w:rPr>
          <w:rFonts w:ascii="Times New Roman" w:hAnsi="Times New Roman"/>
          <w:sz w:val="28"/>
        </w:rPr>
        <w:t>Доповнити п.2 Рішення підпунктом 2.1. наступного змісту: «2.1. Визначити, що керівники закладів освіти Боярської міської ради, в яких створено осередок викладання навчального предмета «Захист України», мають право в межах фонду заробітної плати (фонду оплати праці) встановлювати для працівників, які викладають навчальний предмет «Захист України» у підпорядкованих закладах стимулюючі надбавки, передбачені чинним законодавством, максимальний розмір яких не має перевищувати 250% посадового окладу (ставки заробітної плати, тарифної сітки) для одного працівника.»</w:t>
      </w:r>
      <w:r>
        <w:rPr>
          <w:rFonts w:ascii="Times New Roman" w:hAnsi="Times New Roman"/>
          <w:sz w:val="28"/>
        </w:rPr>
        <w:t>.</w:t>
      </w:r>
    </w:p>
    <w:p w14:paraId="5E42FAA6" w14:textId="688C4385" w:rsidR="002707E3" w:rsidRPr="002707E3" w:rsidRDefault="002707E3" w:rsidP="002707E3">
      <w:pPr>
        <w:pStyle w:val="a5"/>
        <w:tabs>
          <w:tab w:val="left" w:pos="851"/>
        </w:tabs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Всі інші пункти Рішення залишаються без змін.</w:t>
      </w:r>
    </w:p>
    <w:p w14:paraId="0F4EDE6C" w14:textId="69EA07A0" w:rsidR="00A45140" w:rsidRDefault="00A45140" w:rsidP="00C7354F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5FB78A95" w14:textId="77777777" w:rsidR="00A45140" w:rsidRPr="00A45140" w:rsidRDefault="00A45140" w:rsidP="00A4514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A45140">
        <w:rPr>
          <w:rFonts w:ascii="Times New Roman" w:hAnsi="Times New Roman" w:cs="Times New Roman"/>
          <w:b/>
          <w:sz w:val="28"/>
        </w:rPr>
        <w:t xml:space="preserve">Начальник Управління освіти 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</w:t>
      </w:r>
      <w:r w:rsidRPr="00A45140">
        <w:rPr>
          <w:rFonts w:ascii="Times New Roman" w:hAnsi="Times New Roman" w:cs="Times New Roman"/>
          <w:b/>
          <w:sz w:val="28"/>
        </w:rPr>
        <w:t>Валерій ШУЛЬГА</w:t>
      </w:r>
    </w:p>
    <w:p w14:paraId="280B53AB" w14:textId="55959B91" w:rsidR="00A45140" w:rsidRDefault="00A45140" w:rsidP="002C2850">
      <w:pPr>
        <w:tabs>
          <w:tab w:val="left" w:pos="2064"/>
        </w:tabs>
        <w:spacing w:after="0"/>
      </w:pPr>
    </w:p>
    <w:p w14:paraId="677DEF5A" w14:textId="77777777" w:rsidR="00A45140" w:rsidRDefault="00A45140" w:rsidP="002C2850">
      <w:pPr>
        <w:tabs>
          <w:tab w:val="left" w:pos="2064"/>
        </w:tabs>
        <w:spacing w:after="0"/>
      </w:pPr>
    </w:p>
    <w:p w14:paraId="71BBE484" w14:textId="1F4C5C8F" w:rsidR="00F70BE4" w:rsidRDefault="00F70BE4" w:rsidP="002C2850">
      <w:pPr>
        <w:tabs>
          <w:tab w:val="left" w:pos="2064"/>
        </w:tabs>
        <w:spacing w:after="0"/>
      </w:pPr>
    </w:p>
    <w:p w14:paraId="4F87990A" w14:textId="2006EC3A" w:rsidR="00A45140" w:rsidRDefault="00A45140" w:rsidP="002C2850">
      <w:pPr>
        <w:tabs>
          <w:tab w:val="left" w:pos="2064"/>
        </w:tabs>
        <w:spacing w:after="0"/>
      </w:pPr>
    </w:p>
    <w:p w14:paraId="44A12D82" w14:textId="765BB628" w:rsidR="00A45140" w:rsidRDefault="00A45140" w:rsidP="002C2850">
      <w:pPr>
        <w:tabs>
          <w:tab w:val="left" w:pos="2064"/>
        </w:tabs>
        <w:spacing w:after="0"/>
      </w:pPr>
    </w:p>
    <w:p w14:paraId="376805E2" w14:textId="2CB67191" w:rsidR="00A45140" w:rsidRDefault="00A45140" w:rsidP="002C2850">
      <w:pPr>
        <w:tabs>
          <w:tab w:val="left" w:pos="2064"/>
        </w:tabs>
        <w:spacing w:after="0"/>
      </w:pPr>
    </w:p>
    <w:p w14:paraId="5B3B7997" w14:textId="75FA215F" w:rsidR="00286557" w:rsidRDefault="00286557" w:rsidP="00286557">
      <w:pPr>
        <w:spacing w:after="0"/>
        <w:rPr>
          <w:rFonts w:ascii="Times New Roman" w:hAnsi="Times New Roman" w:cs="Times New Roman"/>
          <w:sz w:val="28"/>
        </w:rPr>
      </w:pPr>
    </w:p>
    <w:sectPr w:rsidR="002865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43D6D"/>
    <w:multiLevelType w:val="multilevel"/>
    <w:tmpl w:val="75302C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C8B6CB7"/>
    <w:multiLevelType w:val="multilevel"/>
    <w:tmpl w:val="EE3E728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3C485310"/>
    <w:multiLevelType w:val="hybridMultilevel"/>
    <w:tmpl w:val="0A50FAB4"/>
    <w:lvl w:ilvl="0" w:tplc="6D8ADC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A283306"/>
    <w:multiLevelType w:val="hybridMultilevel"/>
    <w:tmpl w:val="0816AA46"/>
    <w:lvl w:ilvl="0" w:tplc="D7D0D11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color w:val="auto"/>
        <w:sz w:val="28"/>
      </w:rPr>
    </w:lvl>
    <w:lvl w:ilvl="1" w:tplc="33AA4F04">
      <w:numFmt w:val="bullet"/>
      <w:lvlText w:val="-"/>
      <w:lvlJc w:val="left"/>
      <w:pPr>
        <w:ind w:left="1506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FE72975"/>
    <w:multiLevelType w:val="hybridMultilevel"/>
    <w:tmpl w:val="993C3508"/>
    <w:lvl w:ilvl="0" w:tplc="4B36C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A1A6352"/>
    <w:multiLevelType w:val="multilevel"/>
    <w:tmpl w:val="3D0C49EE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6" w15:restartNumberingAfterBreak="0">
    <w:nsid w:val="688870D2"/>
    <w:multiLevelType w:val="hybridMultilevel"/>
    <w:tmpl w:val="B7281AE8"/>
    <w:lvl w:ilvl="0" w:tplc="AF8C33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182937">
    <w:abstractNumId w:val="6"/>
  </w:num>
  <w:num w:numId="2" w16cid:durableId="1459028215">
    <w:abstractNumId w:val="4"/>
  </w:num>
  <w:num w:numId="3" w16cid:durableId="1805541958">
    <w:abstractNumId w:val="3"/>
  </w:num>
  <w:num w:numId="4" w16cid:durableId="382561487">
    <w:abstractNumId w:val="5"/>
  </w:num>
  <w:num w:numId="5" w16cid:durableId="1158225276">
    <w:abstractNumId w:val="0"/>
  </w:num>
  <w:num w:numId="6" w16cid:durableId="566038243">
    <w:abstractNumId w:val="1"/>
  </w:num>
  <w:num w:numId="7" w16cid:durableId="1997760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F8E"/>
    <w:rsid w:val="00020D94"/>
    <w:rsid w:val="000227CE"/>
    <w:rsid w:val="00073AB1"/>
    <w:rsid w:val="000753BB"/>
    <w:rsid w:val="000B76DB"/>
    <w:rsid w:val="001303F2"/>
    <w:rsid w:val="001F43FF"/>
    <w:rsid w:val="00230134"/>
    <w:rsid w:val="002349C3"/>
    <w:rsid w:val="0023795E"/>
    <w:rsid w:val="002707E3"/>
    <w:rsid w:val="00286557"/>
    <w:rsid w:val="002A3154"/>
    <w:rsid w:val="002A6CB3"/>
    <w:rsid w:val="002C2850"/>
    <w:rsid w:val="003522AD"/>
    <w:rsid w:val="003B2CB9"/>
    <w:rsid w:val="003C2F00"/>
    <w:rsid w:val="003C7F09"/>
    <w:rsid w:val="0043046B"/>
    <w:rsid w:val="00457D8B"/>
    <w:rsid w:val="004D788B"/>
    <w:rsid w:val="00523AB8"/>
    <w:rsid w:val="00530669"/>
    <w:rsid w:val="005551CB"/>
    <w:rsid w:val="00566BFA"/>
    <w:rsid w:val="005C1DE2"/>
    <w:rsid w:val="005C79C6"/>
    <w:rsid w:val="00604207"/>
    <w:rsid w:val="00650BEB"/>
    <w:rsid w:val="00677E95"/>
    <w:rsid w:val="006D3F3C"/>
    <w:rsid w:val="006E1ED0"/>
    <w:rsid w:val="00702584"/>
    <w:rsid w:val="00723CE1"/>
    <w:rsid w:val="007374A0"/>
    <w:rsid w:val="00782A6D"/>
    <w:rsid w:val="007C06B7"/>
    <w:rsid w:val="008664E5"/>
    <w:rsid w:val="00870D05"/>
    <w:rsid w:val="008B075C"/>
    <w:rsid w:val="008C32F0"/>
    <w:rsid w:val="008E6F8E"/>
    <w:rsid w:val="009144F6"/>
    <w:rsid w:val="009454D8"/>
    <w:rsid w:val="009768F1"/>
    <w:rsid w:val="009F2FA9"/>
    <w:rsid w:val="00A40B41"/>
    <w:rsid w:val="00A45140"/>
    <w:rsid w:val="00A51F93"/>
    <w:rsid w:val="00A55552"/>
    <w:rsid w:val="00A56AF3"/>
    <w:rsid w:val="00A6772D"/>
    <w:rsid w:val="00AC61AB"/>
    <w:rsid w:val="00B142C8"/>
    <w:rsid w:val="00B65757"/>
    <w:rsid w:val="00B66914"/>
    <w:rsid w:val="00B77795"/>
    <w:rsid w:val="00B86205"/>
    <w:rsid w:val="00B94789"/>
    <w:rsid w:val="00BD2BF8"/>
    <w:rsid w:val="00BD60DB"/>
    <w:rsid w:val="00C607CD"/>
    <w:rsid w:val="00C7354F"/>
    <w:rsid w:val="00D03F66"/>
    <w:rsid w:val="00D6570A"/>
    <w:rsid w:val="00D877EA"/>
    <w:rsid w:val="00DC641E"/>
    <w:rsid w:val="00DE4BDC"/>
    <w:rsid w:val="00E46C3D"/>
    <w:rsid w:val="00E76B45"/>
    <w:rsid w:val="00E95AD8"/>
    <w:rsid w:val="00EA7885"/>
    <w:rsid w:val="00EE5D79"/>
    <w:rsid w:val="00EF4DE8"/>
    <w:rsid w:val="00F136A7"/>
    <w:rsid w:val="00F15550"/>
    <w:rsid w:val="00F66141"/>
    <w:rsid w:val="00F70BE4"/>
    <w:rsid w:val="00F7560E"/>
    <w:rsid w:val="00F83AE1"/>
    <w:rsid w:val="00FB3104"/>
    <w:rsid w:val="00FD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E1A47"/>
  <w15:chartTrackingRefBased/>
  <w15:docId w15:val="{415BA6D8-5758-4649-B54D-E989C41D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1AB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768F1"/>
    <w:rPr>
      <w:rFonts w:ascii="Segoe UI" w:eastAsiaTheme="minorEastAsia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230134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unhideWhenUsed/>
    <w:rsid w:val="00555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rvps2">
    <w:name w:val="rvps2"/>
    <w:basedOn w:val="a"/>
    <w:rsid w:val="00555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4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5336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Arina Kodynets</cp:lastModifiedBy>
  <cp:revision>2</cp:revision>
  <cp:lastPrinted>2025-01-21T09:35:00Z</cp:lastPrinted>
  <dcterms:created xsi:type="dcterms:W3CDTF">2025-09-04T12:15:00Z</dcterms:created>
  <dcterms:modified xsi:type="dcterms:W3CDTF">2025-09-04T12:15:00Z</dcterms:modified>
</cp:coreProperties>
</file>