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32" w:rsidRPr="005D1FA5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Додаток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2</w:t>
      </w:r>
    </w:p>
    <w:p w:rsidR="000B5B32" w:rsidRPr="005D1FA5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 рішення чергової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сесії БМР</w:t>
      </w:r>
    </w:p>
    <w:p w:rsidR="000B5B32" w:rsidRPr="0013016C" w:rsidRDefault="000B5B32" w:rsidP="000B5B32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en-US" w:eastAsia="ko-KR"/>
        </w:rPr>
      </w:pP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>VІІІ скликання від 28.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08</w:t>
      </w:r>
      <w:r w:rsidRPr="005D1F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.2025 року № </w:t>
      </w:r>
      <w:r w:rsidRPr="005D1FA5">
        <w:rPr>
          <w:rFonts w:ascii="Times New Roman" w:eastAsia="Batang" w:hAnsi="Times New Roman" w:cs="Times New Roman"/>
          <w:sz w:val="28"/>
          <w:szCs w:val="28"/>
          <w:lang w:val="ru-RU" w:eastAsia="ko-KR"/>
        </w:rPr>
        <w:t>72/</w:t>
      </w:r>
      <w:r w:rsidR="0013016C">
        <w:rPr>
          <w:rFonts w:ascii="Times New Roman" w:eastAsia="Batang" w:hAnsi="Times New Roman" w:cs="Times New Roman"/>
          <w:sz w:val="28"/>
          <w:szCs w:val="28"/>
          <w:lang w:val="en-US" w:eastAsia="ko-KR"/>
        </w:rPr>
        <w:t>3945</w:t>
      </w:r>
      <w:bookmarkStart w:id="0" w:name="_GoBack"/>
      <w:bookmarkEnd w:id="0"/>
    </w:p>
    <w:p w:rsidR="000B5B32" w:rsidRPr="00C301F4" w:rsidRDefault="000B5B32" w:rsidP="000B5B32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B5B32" w:rsidRDefault="000B5B32" w:rsidP="000B5B32"/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6"/>
        <w:gridCol w:w="1559"/>
        <w:gridCol w:w="4820"/>
        <w:gridCol w:w="1849"/>
      </w:tblGrid>
      <w:tr w:rsidR="000B5B32" w:rsidRPr="00D4135D" w:rsidTr="005C4F02">
        <w:trPr>
          <w:trHeight w:val="145"/>
          <w:jc w:val="center"/>
        </w:trPr>
        <w:tc>
          <w:tcPr>
            <w:tcW w:w="638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5" w:type="dxa"/>
            <w:gridSpan w:val="2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рішення</w:t>
            </w:r>
          </w:p>
        </w:tc>
        <w:tc>
          <w:tcPr>
            <w:tcW w:w="4820" w:type="dxa"/>
            <w:vAlign w:val="center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документу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Інформація про хід виконання рішення</w:t>
            </w:r>
          </w:p>
        </w:tc>
      </w:tr>
      <w:tr w:rsidR="000B5B32" w:rsidRPr="00D4135D" w:rsidTr="000B5B32">
        <w:trPr>
          <w:trHeight w:val="667"/>
          <w:jc w:val="center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Перелік рішень прийнятих на черговій 69 сесії</w:t>
            </w:r>
          </w:p>
          <w:p w:rsidR="0006675C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Боярської міської ради 8 скликання</w:t>
            </w:r>
          </w:p>
          <w:p w:rsidR="000B5B32" w:rsidRPr="005D1FA5" w:rsidRDefault="0006675C" w:rsidP="000667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Lato" w:eastAsia="Times New Roman" w:hAnsi="Lato" w:cs="Times New Roman"/>
                <w:color w:val="212529"/>
                <w:sz w:val="28"/>
                <w:szCs w:val="28"/>
                <w:lang w:eastAsia="uk-UA"/>
              </w:rPr>
            </w:pPr>
            <w:r w:rsidRPr="005D1FA5">
              <w:rPr>
                <w:rFonts w:ascii="inherit" w:eastAsia="Times New Roman" w:hAnsi="inherit" w:cs="Times New Roman"/>
                <w:b/>
                <w:bCs/>
                <w:color w:val="212529"/>
                <w:sz w:val="28"/>
                <w:szCs w:val="28"/>
                <w:bdr w:val="none" w:sz="0" w:space="0" w:color="auto" w:frame="1"/>
                <w:lang w:eastAsia="uk-UA"/>
              </w:rPr>
              <w:t>від 5 червня 2025 року</w:t>
            </w:r>
          </w:p>
        </w:tc>
      </w:tr>
      <w:tr w:rsidR="000B5B32" w:rsidRPr="006A0F6E" w:rsidTr="000B5B32">
        <w:trPr>
          <w:trHeight w:val="667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69/3753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145E1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>ІІІ скликання.</w:t>
            </w:r>
          </w:p>
        </w:tc>
        <w:tc>
          <w:tcPr>
            <w:tcW w:w="1849" w:type="dxa"/>
          </w:tcPr>
          <w:p w:rsidR="000B5B32" w:rsidRPr="005D1FA5" w:rsidRDefault="0006675C" w:rsidP="000B5B3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Прийнято до відома</w:t>
            </w:r>
          </w:p>
        </w:tc>
      </w:tr>
      <w:tr w:rsidR="000B5B32" w:rsidRPr="006A0F6E" w:rsidTr="000B5B32">
        <w:trPr>
          <w:trHeight w:val="784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69/3754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Про внесення змін до назви постійної депутатської комісії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 xml:space="preserve">ІІІ скликання </w:t>
            </w:r>
            <w:r w:rsidRPr="00973E1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 питань освіти, науки, культури, молоді, фізичної культури та спорту та затвердження</w:t>
            </w:r>
            <w:r w:rsidRPr="00973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Положення про постійні депутатські комісії Боярської міської ради </w:t>
            </w:r>
            <w:r w:rsidRPr="00DF307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</w:rPr>
              <w:t>ІІІ скликання у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tabs>
                <w:tab w:val="left" w:pos="29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69/3755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spacing w:after="0"/>
              <w:ind w:left="41"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Про внесення змін до Регламенту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 скликання.</w:t>
            </w:r>
          </w:p>
        </w:tc>
        <w:tc>
          <w:tcPr>
            <w:tcW w:w="1849" w:type="dxa"/>
          </w:tcPr>
          <w:p w:rsidR="000B5B32" w:rsidRPr="005D1FA5" w:rsidRDefault="0006675C" w:rsidP="00B27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6515A4" w:rsidRDefault="000B5B32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69/3756</w:t>
            </w:r>
          </w:p>
        </w:tc>
        <w:tc>
          <w:tcPr>
            <w:tcW w:w="4820" w:type="dxa"/>
            <w:vAlign w:val="center"/>
          </w:tcPr>
          <w:p w:rsidR="000B5B32" w:rsidRPr="00973E13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E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створення тимчасової контрольної комісії Боярської міської ради  з питань законності передачі у приватну власність земельних ділянок у  с. Малютянка.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3757</w:t>
            </w:r>
          </w:p>
        </w:tc>
        <w:tc>
          <w:tcPr>
            <w:tcW w:w="4820" w:type="dxa"/>
            <w:vAlign w:val="center"/>
          </w:tcPr>
          <w:p w:rsidR="000B5B32" w:rsidRPr="004A78B8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78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підтримку звернення депутатів Боярської міської ради до Президента України та Голови Верховної Ради України щодо продовження строку мораторію на експорт лісоматеріалів (необробленої сировини) за кордон.</w:t>
            </w:r>
          </w:p>
        </w:tc>
        <w:tc>
          <w:tcPr>
            <w:tcW w:w="1849" w:type="dxa"/>
          </w:tcPr>
          <w:p w:rsidR="000B5B32" w:rsidRPr="005D1FA5" w:rsidRDefault="0006675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71642" w:rsidRDefault="000B5B32" w:rsidP="000B5B32">
            <w:pPr>
              <w:jc w:val="center"/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69/3758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встановлення мінімальної вартості місячної оренди 1 кв. м. загальної площі нерухомого майна </w:t>
            </w:r>
            <w:r w:rsidRPr="00571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фізичних осіб на території Боярської міської територіальної громади.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3759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вступ Боярської міської ради до Добровільного об’єднання органів місцевого самоврядування – Асоціації «Енергоефективні  міста України».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3760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5716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Про доповнення Плану діяльності з підготовки проєктів регуляторних актів на 2025 рік.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3761</w:t>
            </w:r>
          </w:p>
        </w:tc>
        <w:tc>
          <w:tcPr>
            <w:tcW w:w="4820" w:type="dxa"/>
            <w:vAlign w:val="center"/>
          </w:tcPr>
          <w:p w:rsidR="000B5B32" w:rsidRPr="0057164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642">
              <w:rPr>
                <w:rFonts w:ascii="Times New Roman" w:hAnsi="Times New Roman"/>
                <w:sz w:val="28"/>
                <w:szCs w:val="28"/>
                <w:lang w:val="ru-RU"/>
              </w:rPr>
              <w:t>Про затвердження Статуту Боярського академічного ліцею «Лідер» Боярської міської ради в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BE53A0" w:rsidRDefault="000B5B32" w:rsidP="000B5B32">
            <w:pPr>
              <w:jc w:val="center"/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69/3762</w:t>
            </w:r>
          </w:p>
        </w:tc>
        <w:tc>
          <w:tcPr>
            <w:tcW w:w="4820" w:type="dxa"/>
            <w:vAlign w:val="center"/>
          </w:tcPr>
          <w:p w:rsidR="000B5B32" w:rsidRPr="00BE53A0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створення філії Комунальної установи «Інклюзивно-ресурсний центр Боярської міської ради» на території містечка Хансена за адресою: с. Тарасівка, вул. </w:t>
            </w:r>
            <w:r w:rsidRPr="00BE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Княгині Ольги, 9.</w:t>
            </w:r>
          </w:p>
        </w:tc>
        <w:tc>
          <w:tcPr>
            <w:tcW w:w="1849" w:type="dxa"/>
          </w:tcPr>
          <w:p w:rsidR="000B5B32" w:rsidRPr="005D1FA5" w:rsidRDefault="00B27516" w:rsidP="00B27516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3763</w:t>
            </w:r>
          </w:p>
        </w:tc>
        <w:tc>
          <w:tcPr>
            <w:tcW w:w="4820" w:type="dxa"/>
            <w:vAlign w:val="center"/>
          </w:tcPr>
          <w:p w:rsidR="000B5B32" w:rsidRPr="00BB7859" w:rsidRDefault="000B5B32" w:rsidP="000B5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внесення змін у відомості до Єдиного державного реєстру юридичних осіб, фізичних осіб-підприємців, громадських формувань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підприємства «Боярський інформаційний центр» та затвер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дження Статуту у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F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3764</w:t>
            </w:r>
          </w:p>
        </w:tc>
        <w:tc>
          <w:tcPr>
            <w:tcW w:w="4820" w:type="dxa"/>
            <w:vAlign w:val="center"/>
          </w:tcPr>
          <w:p w:rsidR="000B5B32" w:rsidRPr="00BB7859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до концепції Індустріального парку «Боярка» затвердженої рішенням Боярської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VІІІ скликання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10.04.2025 року </w:t>
            </w:r>
            <w:r w:rsidRPr="00830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67/3638.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створення  Індустріального парку «БОЯРКА».</w:t>
            </w:r>
          </w:p>
        </w:tc>
        <w:tc>
          <w:tcPr>
            <w:tcW w:w="1849" w:type="dxa"/>
          </w:tcPr>
          <w:p w:rsidR="000B5B32" w:rsidRPr="005D1FA5" w:rsidRDefault="006A0FAC" w:rsidP="00B27516">
            <w:pPr>
              <w:spacing w:after="0" w:line="240" w:lineRule="auto"/>
              <w:ind w:left="5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На стадії виконання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3766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структури комунального некомерційного підприємства «Центр соціальних служб» Боярської міської ради.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3767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0E22CD" w:rsidRDefault="000B5B32" w:rsidP="000B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69/3768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Положення про Управління культури, молоді та спорту Боярської міської ради в новій редакції.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3769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Програми розвитку системи освіти на території Боярської міської територіальної громади на 2024-2025 роки в новій редакції.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3770</w:t>
            </w:r>
          </w:p>
        </w:tc>
        <w:tc>
          <w:tcPr>
            <w:tcW w:w="4820" w:type="dxa"/>
            <w:vAlign w:val="center"/>
          </w:tcPr>
          <w:p w:rsidR="000B5B32" w:rsidRPr="0083092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Програми фінансової підтримки 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07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громадського здоров’я та забезпечує санітарне та епідемічне благополуччя на території Боярської міської  територіальної громади на 2025 рік.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3771</w:t>
            </w:r>
          </w:p>
        </w:tc>
        <w:tc>
          <w:tcPr>
            <w:tcW w:w="4820" w:type="dxa"/>
            <w:vAlign w:val="center"/>
          </w:tcPr>
          <w:p w:rsidR="000B5B32" w:rsidRPr="000E22CD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E2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3772</w:t>
            </w:r>
          </w:p>
        </w:tc>
        <w:tc>
          <w:tcPr>
            <w:tcW w:w="4820" w:type="dxa"/>
            <w:vAlign w:val="center"/>
          </w:tcPr>
          <w:p w:rsidR="000B5B32" w:rsidRPr="00830922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розвитку, функціонування та підтримки (фінансової) 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некомерційного підприємства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«Лікарня інтенсивного лікування Боярської міської ради»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2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роки.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3773</w:t>
            </w:r>
          </w:p>
        </w:tc>
        <w:tc>
          <w:tcPr>
            <w:tcW w:w="4820" w:type="dxa"/>
            <w:vAlign w:val="center"/>
          </w:tcPr>
          <w:p w:rsidR="000B5B32" w:rsidRPr="00845A3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фінансової підтримки комунального некомерційног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підприємства «Центр первинної </w:t>
            </w: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медико-санітарної допомоги Боярської міської ради» на 2025 рік.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C41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3774</w:t>
            </w:r>
          </w:p>
        </w:tc>
        <w:tc>
          <w:tcPr>
            <w:tcW w:w="4820" w:type="dxa"/>
            <w:vAlign w:val="center"/>
          </w:tcPr>
          <w:p w:rsidR="000B5B32" w:rsidRPr="00845A3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5A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B4945" w:rsidRDefault="000B5B32" w:rsidP="000B5B32">
            <w:pPr>
              <w:jc w:val="center"/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69/3775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45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хвороб Міністерства охорони здоров’я України».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3776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shd w:val="clear" w:color="auto" w:fill="FFFFFF"/>
              <w:spacing w:after="0"/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C7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3777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надання згоди на прийняття з державної власності в комунальну власність Боярської міської територіальної громади пожежного автомобіля </w:t>
            </w: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VOLVO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keepNext/>
              <w:spacing w:after="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3778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погодження КП «БГВУЖКГ» передачі паливо-мастильних матеріалів.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BD00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3779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дозволу Центру позашкільної освіти «Оберіг» Боярської міської ради на списання основних засобів.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3780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квартири № 82.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3781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 № 33 та № 60.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3782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Про надання згоди на прийняття у комунальну власність Боярської міської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 громади квартири № 124.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3783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76.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3784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85.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6D2F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3785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міської територіальної громади квартири № 51.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3786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надання згоди на прийняття у комунальну власність Боярської територіальної громади квартири № 30.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3787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закріплення за Тарасівським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3788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3789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</w:t>
            </w: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Боярської міської територіальної громади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село Тарасівка, вулиця Шевченка, 11 в оренду шляхом проведення аукціону та включення в Перелік першого типу.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3790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20,8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м. Боярка, вул. 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 51 та включення в Перелік другого типу.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Default="000B5B32" w:rsidP="000B5B32">
            <w:pPr>
              <w:jc w:val="center"/>
            </w:pPr>
            <w:r w:rsidRPr="00C433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3791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4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адресою: Київська область, Фастівський район, м. Боярка, вул. </w:t>
            </w: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 51 та включення в Перелік першого типу.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5B4945" w:rsidRDefault="000B5B32" w:rsidP="000B5B32">
            <w:pPr>
              <w:jc w:val="center"/>
              <w:rPr>
                <w:rFonts w:ascii="Times New Roman" w:hAnsi="Times New Roman" w:cs="Times New Roman"/>
              </w:rPr>
            </w:pPr>
            <w:r w:rsidRPr="005B4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69/3792</w:t>
            </w:r>
          </w:p>
        </w:tc>
        <w:tc>
          <w:tcPr>
            <w:tcW w:w="4820" w:type="dxa"/>
            <w:vAlign w:val="center"/>
          </w:tcPr>
          <w:p w:rsidR="000B5B32" w:rsidRPr="005B4945" w:rsidRDefault="000B5B32" w:rsidP="000B5B3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945">
              <w:rPr>
                <w:rStyle w:val="a5"/>
                <w:rFonts w:eastAsiaTheme="minorHAnsi"/>
                <w:bCs/>
                <w:sz w:val="28"/>
                <w:szCs w:val="28"/>
              </w:rPr>
              <w:t xml:space="preserve">Про прийняття в комунальну власність закінченого будівництвом об'єкта: </w:t>
            </w:r>
            <w:r w:rsidRPr="005B4945">
              <w:rPr>
                <w:rFonts w:ascii="Times New Roman" w:hAnsi="Times New Roman" w:cs="Times New Roman"/>
                <w:bCs/>
                <w:sz w:val="28"/>
                <w:szCs w:val="28"/>
              </w:rPr>
              <w:t>"Найпростіше укриття на території  Забірського опорного закладу освіти за адресою: Україна, Київська область, Фастівський район, с.Дзвінкове, Боярська територіальна громада, вул.Грушевського, 34-А".</w:t>
            </w:r>
          </w:p>
        </w:tc>
        <w:tc>
          <w:tcPr>
            <w:tcW w:w="1849" w:type="dxa"/>
          </w:tcPr>
          <w:p w:rsidR="000B5B32" w:rsidRPr="005D1FA5" w:rsidRDefault="006A0FAC" w:rsidP="000B5B3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F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</w:p>
        </w:tc>
      </w:tr>
      <w:tr w:rsidR="000B5B3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0B5B32" w:rsidRPr="006A0F6E" w:rsidRDefault="0006675C" w:rsidP="000B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B5B3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B5B32" w:rsidRPr="00994CAE" w:rsidRDefault="000B5B32" w:rsidP="000B5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69/3793</w:t>
            </w:r>
          </w:p>
        </w:tc>
        <w:tc>
          <w:tcPr>
            <w:tcW w:w="4820" w:type="dxa"/>
            <w:vAlign w:val="center"/>
          </w:tcPr>
          <w:p w:rsidR="000B5B32" w:rsidRPr="00994CAE" w:rsidRDefault="000B5B32" w:rsidP="000B5B32">
            <w:pPr>
              <w:suppressAutoHyphens/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pacing w:val="-7"/>
                <w:sz w:val="28"/>
                <w:szCs w:val="28"/>
                <w:lang w:val="ru-RU" w:eastAsia="zh-CN"/>
              </w:rPr>
            </w:pPr>
            <w:r w:rsidRPr="00994CA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ru-RU" w:eastAsia="zh-CN"/>
              </w:rPr>
              <w:t xml:space="preserve">Про підтримку звернення депутатів Боярської міської ради до </w:t>
            </w: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Президента України, Міністерства оборони України, Генерального штабу Збройних Сил України, щодо </w:t>
            </w:r>
            <w:r w:rsidRPr="00994CA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lastRenderedPageBreak/>
              <w:t>необхідності сприяння військовій частині А7113</w:t>
            </w:r>
          </w:p>
        </w:tc>
        <w:tc>
          <w:tcPr>
            <w:tcW w:w="1849" w:type="dxa"/>
          </w:tcPr>
          <w:p w:rsidR="000B5B32" w:rsidRPr="005D1FA5" w:rsidRDefault="000B5B32" w:rsidP="000B5B32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Виконано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69/3794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нову редакцію рішення чергової 9 сесії Боярської міської ради VIII скликання від 17.06.2021 за № 9/601 «Про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області» (територія школи та садочка).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69/3795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детального плану території між вулицями Хрещатик  та Садова в м. Боярка Боярської міської територіальної громади Фастівського району Київської області, ТОВ «АПТЕКА №252» (громадська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69/3796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  <w:lang w:val="ru-RU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 затвердження детального плану території обмеженого залізницею та вулицею Шевченка в с. Тарасівка Боярської міської територіальної громади Фастівського району Київської області, ТОВ «ІНКОЛ-БУД» (громадська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69/3797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eastAsia="uk-UA"/>
              </w:rPr>
            </w:pPr>
            <w:r w:rsidRPr="000A4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району Київської області, Макарчук Н.М. (садибна (індивідуальна) житлова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69/3798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Style w:val="a5"/>
                <w:rFonts w:eastAsiaTheme="minorHAnsi"/>
                <w:bCs/>
                <w:sz w:val="28"/>
                <w:szCs w:val="28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 розроблення детального плану території обмеженого вулицями Польова, Київська та І. Діхтяренко в с. Тарасівка Боярської міської територіальної громади Фастівського району Київської області, Ігнатенку О.А. (громадська забудова)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69/3799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Про розроблення детального плану території обмеженого вулицями Незалежна та Васильківська в с. Забір’я Боярської міської територіальної громади Фастівського району Київської області,  ППІ «НАДІЯ-2000», Шубіній Н.В. (дорожній сервіс)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6A0F6E" w:rsidTr="000B5B32">
        <w:trPr>
          <w:trHeight w:val="780"/>
          <w:jc w:val="center"/>
        </w:trPr>
        <w:tc>
          <w:tcPr>
            <w:tcW w:w="704" w:type="dxa"/>
            <w:gridSpan w:val="2"/>
            <w:vAlign w:val="center"/>
          </w:tcPr>
          <w:p w:rsidR="005C4F02" w:rsidRPr="00F17DA1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559" w:type="dxa"/>
            <w:vAlign w:val="center"/>
          </w:tcPr>
          <w:p w:rsidR="005C4F02" w:rsidRPr="00F17DA1" w:rsidRDefault="005C4F02" w:rsidP="005C4F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7D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69/3800</w:t>
            </w:r>
          </w:p>
        </w:tc>
        <w:tc>
          <w:tcPr>
            <w:tcW w:w="4820" w:type="dxa"/>
            <w:vAlign w:val="center"/>
          </w:tcPr>
          <w:p w:rsidR="005C4F02" w:rsidRPr="00F17DA1" w:rsidRDefault="005C4F02" w:rsidP="005C4F02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F17DA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затвердження технічної документації з нормативної грошової оцінки земельних ділянок з цільовим призначенням для ведення лісового господарства і пов'язаним з ним послуг.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0B5B32" w:rsidRPr="00B27516" w:rsidTr="000B5B32">
        <w:tblPrEx>
          <w:jc w:val="left"/>
        </w:tblPrEx>
        <w:trPr>
          <w:trHeight w:val="313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Перелік рішень прийнятих на черговій 70 сесії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Боярської міської ради 8 скликання</w:t>
            </w:r>
          </w:p>
          <w:p w:rsidR="000B5B32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 10 липня 2025 року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4F02" w:rsidRPr="006515A4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70/3871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Стратегії розвитку Боярської міської територіальної громади до 2027 року та Плану заходів на 2025-2027 роки з реалізації Стратегії розвитку Боярської міської територіальної громади до 2027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Arial Unicode MS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Про присвоєння чергового рангу старостам Новосілківського та Тарасівського старостинських округів.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 затвердження Положення про літературно-мистецьку Премію </w:t>
            </w: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імені Володимира Самійленка Боярської міської ради в новій редакції.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створення Комунального некомерційного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підприємства «Центр соціальної підтримки»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AF292B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AF2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Боярської міської ради та затвердження його Статуту.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затвердження Програми розвитку, функціонування</w:t>
            </w:r>
            <w:r w:rsidRPr="00E040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та фінансової 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підтримки Комунального некомерційного підприємства </w:t>
            </w:r>
            <w:r w:rsidRPr="00E04079">
              <w:rPr>
                <w:rFonts w:ascii="Tahoma" w:eastAsia="Times New Roman" w:hAnsi="Tahoma" w:cs="Tahoma"/>
                <w:sz w:val="24"/>
                <w:szCs w:val="24"/>
                <w:lang w:eastAsia="uk-UA"/>
              </w:rPr>
              <w:t xml:space="preserve"> </w:t>
            </w:r>
            <w:r w:rsidRPr="00E04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«Центр соціальної </w:t>
            </w:r>
            <w:r w:rsidRPr="00A733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підтримки» Боярської міської ради на 2025 рік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  затвердження Комплексної програми забезпечення прав дітей  «Щаслива дитина-успішна родина» на 2022-2026 роки» у новій реакції.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2025 рік, у новій редакції.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70/3879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815501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внесення змін до Додатку 1 Правил проведення земляних робіт на території Боярської міської територіальної громади.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безоплатну передачу генераторів з балансу КП «Боярка-Водоканал» Боярської міської ради на баланс закладів освіти Боярської міської ради.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 затвердження Програми розвитку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міжмуніципального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співробітництва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рамках національного проєкту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«Пліч-о-пліч: згуртовані громади» 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Боярської міської територіальної громади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E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2025–2026 роки</w:t>
            </w:r>
            <w:r w:rsidRPr="005E26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4820" w:type="dxa"/>
            <w:vAlign w:val="center"/>
          </w:tcPr>
          <w:p w:rsidR="005C4F02" w:rsidRPr="00973E1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</w:t>
            </w:r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Програми фінансової підтримки Комунального</w:t>
            </w:r>
            <w:r w:rsidRPr="00956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0C2">
              <w:rPr>
                <w:rFonts w:ascii="Times New Roman" w:hAnsi="Times New Roman" w:cs="Times New Roman"/>
                <w:sz w:val="28"/>
                <w:szCs w:val="28"/>
              </w:rPr>
              <w:t>підприємства «Боярська муніципальна енергосервісна компанія» Боярської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затвердженої рішенням чергової 61 сесії Боярської міської ради 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VІІІ скликання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19.12.2025 року № 61/3458.</w:t>
            </w:r>
            <w:r w:rsidRPr="00145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97D6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                           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70/3884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Pr="00AF292B" w:rsidRDefault="005C4F02" w:rsidP="005C4F02">
            <w:pPr>
              <w:jc w:val="center"/>
              <w:rPr>
                <w:color w:val="000000" w:themeColor="text1"/>
              </w:rPr>
            </w:pP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№ </w:t>
            </w:r>
            <w:r w:rsidRPr="00AF29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70/3885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F29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 передачу міжбюджетного трансферту.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spacing w:after="0" w:line="276" w:lineRule="auto"/>
              <w:ind w:firstLine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передачу міжбюджетного трансферту.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29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2167  Міністерства оборони України.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4820" w:type="dxa"/>
            <w:vAlign w:val="center"/>
          </w:tcPr>
          <w:p w:rsidR="005C4F02" w:rsidRPr="00B27516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2751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7377  Міністерства оборони України.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внесення змін до рішення  сесії Боярської міської ради VIIІ скликання від 19.12.2024 року № 61/3462 «Про бюджет Боярської міської територ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іальної громади на 2025 рік»  </w:t>
            </w:r>
            <w:r w:rsidRPr="0072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(із наступними змінами).  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6A0F6E" w:rsidTr="005C4F0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B27516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намір отримати позику у рамках проєкту «Енергоефективність громадських будівель в Україні” між Україною та Європейським інвестиційним банком.</w:t>
            </w:r>
          </w:p>
        </w:tc>
        <w:tc>
          <w:tcPr>
            <w:tcW w:w="1849" w:type="dxa"/>
          </w:tcPr>
          <w:p w:rsidR="005C4F02" w:rsidRPr="005D1FA5" w:rsidRDefault="00646D7A" w:rsidP="00646D7A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646D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стадії виконання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Боярській загальноосвітній школі І - ІІІ ступенів № 1 Боярської міської ради наміру передачі частини нежитлового приміщення комунальної власності Боярської міської територіальної громади в оренду шляхом проведення аукціону та включення в Перелік першого типу.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визначення належності та права комунальної власності на об’єкт </w:t>
            </w: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нерухомого майна – комплекс будівель та споруд громадського призначення за адресою: Київська область, Фастівський район, с. Забір’я, вул. </w:t>
            </w:r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Грисюка, № 4.</w:t>
            </w:r>
          </w:p>
        </w:tc>
        <w:tc>
          <w:tcPr>
            <w:tcW w:w="1849" w:type="dxa"/>
          </w:tcPr>
          <w:p w:rsidR="005C4F02" w:rsidRPr="005D1FA5" w:rsidRDefault="006A0FAC" w:rsidP="0004325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pPr>
              <w:jc w:val="center"/>
            </w:pP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B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4820" w:type="dxa"/>
            <w:vAlign w:val="center"/>
          </w:tcPr>
          <w:p w:rsidR="005C4F02" w:rsidRPr="00AF292B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визначення належності та права комунальної власності на об’єкт нерухомого майна – група нежитлових приміщень закладу культури за адресою: Київська область, Фастівський район, Боярська ТГ, с. Тарасівка,  вул. </w:t>
            </w:r>
            <w:r w:rsidRPr="00B75D8C">
              <w:rPr>
                <w:rFonts w:ascii="Times New Roman" w:eastAsia="Calibri" w:hAnsi="Times New Roman" w:cs="Times New Roman"/>
                <w:sz w:val="28"/>
                <w:szCs w:val="28"/>
              </w:rPr>
              <w:t>Шевченка, № 16, кв./оф. № 2.</w:t>
            </w:r>
          </w:p>
        </w:tc>
        <w:tc>
          <w:tcPr>
            <w:tcW w:w="1849" w:type="dxa"/>
          </w:tcPr>
          <w:p w:rsidR="005C4F02" w:rsidRPr="005D1FA5" w:rsidRDefault="006A0FAC" w:rsidP="0004325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vAlign w:val="center"/>
          </w:tcPr>
          <w:p w:rsidR="005C4F02" w:rsidRDefault="005C4F02" w:rsidP="0004325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закріплення за Забірським опорним закладом освіти Боярської міської ради майно комунальної власності Боярської міської територіальної громади на праві оперативного управління.</w:t>
            </w:r>
          </w:p>
        </w:tc>
        <w:tc>
          <w:tcPr>
            <w:tcW w:w="1849" w:type="dxa"/>
          </w:tcPr>
          <w:p w:rsidR="005C4F02" w:rsidRPr="005D1FA5" w:rsidRDefault="006A0FAC" w:rsidP="006A0FA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C4F02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5C4F02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згоди на прийняття у комунальну власність Боярської територіальної громади квартири № 103.</w:t>
            </w:r>
          </w:p>
        </w:tc>
        <w:tc>
          <w:tcPr>
            <w:tcW w:w="1849" w:type="dxa"/>
          </w:tcPr>
          <w:p w:rsidR="005C4F02" w:rsidRPr="005D1FA5" w:rsidRDefault="006A0FAC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 з нормативної грошової оцінки</w:t>
            </w:r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 Бoяpської міської територіальної громади Фастівського району</w:t>
            </w:r>
            <w:r w:rsidRPr="00EF0C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472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5C4F02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5C4F02" w:rsidRPr="006A0F6E" w:rsidRDefault="0006675C" w:rsidP="005C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C4F02"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C4F02" w:rsidRDefault="005C4F02" w:rsidP="005C4F02"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F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4820" w:type="dxa"/>
            <w:vAlign w:val="center"/>
          </w:tcPr>
          <w:p w:rsidR="005C4F02" w:rsidRPr="00B93FA3" w:rsidRDefault="005C4F02" w:rsidP="005C4F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3F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 встановлення ставок та пільг із сплати земельного податку на території Боярської міської територіальної громади Фастівського району Київської області.</w:t>
            </w:r>
          </w:p>
        </w:tc>
        <w:tc>
          <w:tcPr>
            <w:tcW w:w="1849" w:type="dxa"/>
          </w:tcPr>
          <w:p w:rsidR="005C4F02" w:rsidRPr="005D1FA5" w:rsidRDefault="005C4F02" w:rsidP="005C4F02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06675C" w:rsidRPr="00B27516" w:rsidTr="00043252">
        <w:tblPrEx>
          <w:jc w:val="left"/>
        </w:tblPrEx>
        <w:trPr>
          <w:trHeight w:val="313"/>
        </w:trPr>
        <w:tc>
          <w:tcPr>
            <w:tcW w:w="8932" w:type="dxa"/>
            <w:gridSpan w:val="5"/>
            <w:vAlign w:val="center"/>
          </w:tcPr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Перелік рішень прийнятих на позачерговій 71 сесії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Боярської міської ради 8 скликання</w:t>
            </w:r>
          </w:p>
          <w:p w:rsidR="0006675C" w:rsidRPr="005D1FA5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 07 серпня 2025 року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6675C" w:rsidRPr="006515A4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71/3940</w:t>
            </w:r>
          </w:p>
        </w:tc>
        <w:tc>
          <w:tcPr>
            <w:tcW w:w="4820" w:type="dxa"/>
            <w:vAlign w:val="center"/>
          </w:tcPr>
          <w:p w:rsidR="0006675C" w:rsidRPr="00973E13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надання субвенції з бюджету Боярської міської територіальної громади для 9 Державного пожежно-рятувального загону Головного управління Державної служби України з надзвичайних ситуацій у Київській області.</w:t>
            </w:r>
          </w:p>
        </w:tc>
        <w:tc>
          <w:tcPr>
            <w:tcW w:w="1849" w:type="dxa"/>
          </w:tcPr>
          <w:p w:rsidR="0006675C" w:rsidRPr="005D1FA5" w:rsidRDefault="006A0FA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4820" w:type="dxa"/>
            <w:vAlign w:val="center"/>
          </w:tcPr>
          <w:p w:rsidR="0006675C" w:rsidRPr="00AF292B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Про затвердження Програми капітального будівництва в межах Боярської  міської територіальної громади.</w:t>
            </w:r>
          </w:p>
        </w:tc>
        <w:tc>
          <w:tcPr>
            <w:tcW w:w="1849" w:type="dxa"/>
          </w:tcPr>
          <w:p w:rsidR="0006675C" w:rsidRPr="005D1FA5" w:rsidRDefault="0006675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</w:t>
            </w:r>
          </w:p>
        </w:tc>
      </w:tr>
      <w:tr w:rsidR="0006675C" w:rsidRPr="00815501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4820" w:type="dxa"/>
            <w:vAlign w:val="center"/>
          </w:tcPr>
          <w:p w:rsidR="0006675C" w:rsidRPr="005C38CE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внесення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рішення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сесії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VII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скликання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19.12.2024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61/3462 «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2025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(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наступними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413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змінами</w:t>
            </w:r>
            <w:r w:rsidRPr="005C38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).  </w:t>
            </w:r>
          </w:p>
        </w:tc>
        <w:tc>
          <w:tcPr>
            <w:tcW w:w="1849" w:type="dxa"/>
          </w:tcPr>
          <w:p w:rsidR="0006675C" w:rsidRPr="005D1FA5" w:rsidRDefault="006A0FAC" w:rsidP="0006675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4820" w:type="dxa"/>
            <w:vAlign w:val="center"/>
          </w:tcPr>
          <w:p w:rsidR="0006675C" w:rsidRPr="00AF292B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припинення Комунальній установі «Центр надання соціальних послуг» Боярської міської ради права оперативного управління майном комунальної власності Боярської міської територіальної громади.</w:t>
            </w:r>
          </w:p>
        </w:tc>
        <w:tc>
          <w:tcPr>
            <w:tcW w:w="1849" w:type="dxa"/>
          </w:tcPr>
          <w:p w:rsidR="0006675C" w:rsidRPr="005D1FA5" w:rsidRDefault="005D1FA5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стадії виконання</w:t>
            </w:r>
          </w:p>
        </w:tc>
      </w:tr>
      <w:tr w:rsidR="0006675C" w:rsidRPr="00F272D7" w:rsidTr="00043252">
        <w:tblPrEx>
          <w:jc w:val="left"/>
        </w:tblPrEx>
        <w:trPr>
          <w:trHeight w:val="313"/>
        </w:trPr>
        <w:tc>
          <w:tcPr>
            <w:tcW w:w="704" w:type="dxa"/>
            <w:gridSpan w:val="2"/>
            <w:vAlign w:val="center"/>
          </w:tcPr>
          <w:p w:rsidR="0006675C" w:rsidRPr="006A0F6E" w:rsidRDefault="0006675C" w:rsidP="000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6675C" w:rsidRDefault="0006675C" w:rsidP="0006675C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4820" w:type="dxa"/>
            <w:vAlign w:val="center"/>
          </w:tcPr>
          <w:p w:rsidR="0006675C" w:rsidRPr="00973E13" w:rsidRDefault="0006675C" w:rsidP="0006675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закріплення за Комунальним некомерційним підприємством «Центр соціальної підтримки» Боярської міської ради майна комунальної власності Боярської міської територіальної громади на праві оперативного управління.</w:t>
            </w:r>
          </w:p>
        </w:tc>
        <w:tc>
          <w:tcPr>
            <w:tcW w:w="1849" w:type="dxa"/>
          </w:tcPr>
          <w:p w:rsidR="0006675C" w:rsidRPr="005D1FA5" w:rsidRDefault="005D1FA5" w:rsidP="005D1FA5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D1F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стадії виконання</w:t>
            </w:r>
          </w:p>
        </w:tc>
      </w:tr>
    </w:tbl>
    <w:p w:rsidR="000B5B32" w:rsidRPr="0006675C" w:rsidRDefault="000B5B32" w:rsidP="000B5B32">
      <w:pPr>
        <w:tabs>
          <w:tab w:val="left" w:pos="1065"/>
        </w:tabs>
        <w:rPr>
          <w:sz w:val="24"/>
          <w:szCs w:val="24"/>
        </w:rPr>
      </w:pPr>
    </w:p>
    <w:p w:rsidR="000B5B32" w:rsidRPr="0083734F" w:rsidRDefault="000B5B32" w:rsidP="000B5B32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 w:rsidRPr="0083734F">
        <w:rPr>
          <w:rFonts w:ascii="Times New Roman" w:hAnsi="Times New Roman" w:cs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83734F">
        <w:rPr>
          <w:rFonts w:ascii="Times New Roman" w:hAnsi="Times New Roman" w:cs="Times New Roman"/>
          <w:b/>
          <w:sz w:val="28"/>
          <w:szCs w:val="28"/>
        </w:rPr>
        <w:t>Олексій ПЕРФІЛОВ</w:t>
      </w:r>
    </w:p>
    <w:p w:rsidR="000B5B32" w:rsidRDefault="000B5B32"/>
    <w:sectPr w:rsidR="000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32"/>
    <w:rsid w:val="0006675C"/>
    <w:rsid w:val="0009260D"/>
    <w:rsid w:val="000B5B32"/>
    <w:rsid w:val="0013016C"/>
    <w:rsid w:val="005A789B"/>
    <w:rsid w:val="005B047E"/>
    <w:rsid w:val="005C4F02"/>
    <w:rsid w:val="005D1FA5"/>
    <w:rsid w:val="00646D7A"/>
    <w:rsid w:val="006A0FAC"/>
    <w:rsid w:val="00B27516"/>
    <w:rsid w:val="00D4135D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0695"/>
  <w15:chartTrackingRefBased/>
  <w15:docId w15:val="{F1B1A95D-A94F-47BA-B30E-E831571F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5B32"/>
    <w:rPr>
      <w:b/>
      <w:bCs/>
    </w:rPr>
  </w:style>
  <w:style w:type="paragraph" w:styleId="a4">
    <w:name w:val="List Paragraph"/>
    <w:basedOn w:val="a"/>
    <w:uiPriority w:val="34"/>
    <w:qFormat/>
    <w:rsid w:val="000B5B32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_"/>
    <w:basedOn w:val="a0"/>
    <w:link w:val="1"/>
    <w:rsid w:val="000B5B3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5"/>
    <w:rsid w:val="000B5B32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10625</Words>
  <Characters>6057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2025-09-02T10:46:00Z</dcterms:created>
  <dcterms:modified xsi:type="dcterms:W3CDTF">2025-09-02T10:46:00Z</dcterms:modified>
</cp:coreProperties>
</file>