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4" w:rsidRDefault="001D35E4" w:rsidP="00880F34">
      <w:pPr>
        <w:rPr>
          <w:sz w:val="28"/>
          <w:szCs w:val="28"/>
          <w:lang w:eastAsia="ru-RU"/>
        </w:rPr>
      </w:pPr>
    </w:p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</w:p>
    <w:p w:rsidR="001D35E4" w:rsidRDefault="00F42CF1" w:rsidP="001D35E4">
      <w:pPr>
        <w:pStyle w:val="docdata"/>
        <w:spacing w:before="0" w:beforeAutospacing="0" w:after="200" w:afterAutospacing="0" w:line="271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4643754</wp:posOffset>
                </wp:positionH>
                <wp:positionV relativeFrom="paragraph">
                  <wp:posOffset>121920</wp:posOffset>
                </wp:positionV>
                <wp:extent cx="11144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CF1" w:rsidRDefault="00F42CF1" w:rsidP="00F42CF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F42CF1" w:rsidRDefault="00F42CF1" w:rsidP="00F42CF1">
                            <w:pPr>
                              <w:jc w:val="center"/>
                            </w:pPr>
                            <w:r>
                              <w:t>01-03/2</w:t>
                            </w:r>
                            <w:r>
                              <w:t>60</w:t>
                            </w:r>
                            <w:bookmarkStart w:id="0" w:name="_GoBack"/>
                            <w:bookmarkEnd w:id="0"/>
                          </w:p>
                          <w:p w:rsidR="00F42CF1" w:rsidRDefault="00F42CF1" w:rsidP="00F42CF1">
                            <w:pPr>
                              <w:jc w:val="center"/>
                            </w:pPr>
                            <w:r>
                              <w:t>08.09.2025 р.</w:t>
                            </w:r>
                          </w:p>
                          <w:p w:rsidR="00F42CF1" w:rsidRDefault="00F42CF1" w:rsidP="00F42C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5.65pt;margin-top:9.6pt;width:8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" fillcolor="white [3201]" strokecolor="black [3200]" strokeweight="1pt">
                <v:textbox>
                  <w:txbxContent>
                    <w:p w:rsidR="00F42CF1" w:rsidRDefault="00F42CF1" w:rsidP="00F42CF1">
                      <w:pPr>
                        <w:jc w:val="center"/>
                      </w:pPr>
                      <w:r>
                        <w:t>Проект</w:t>
                      </w:r>
                    </w:p>
                    <w:p w:rsidR="00F42CF1" w:rsidRDefault="00F42CF1" w:rsidP="00F42CF1">
                      <w:pPr>
                        <w:jc w:val="center"/>
                      </w:pPr>
                      <w:r>
                        <w:t>01-03/2</w:t>
                      </w:r>
                      <w:r>
                        <w:t>60</w:t>
                      </w:r>
                      <w:bookmarkStart w:id="1" w:name="_GoBack"/>
                      <w:bookmarkEnd w:id="1"/>
                    </w:p>
                    <w:p w:rsidR="00F42CF1" w:rsidRDefault="00F42CF1" w:rsidP="00F42CF1">
                      <w:pPr>
                        <w:jc w:val="center"/>
                      </w:pPr>
                      <w:r>
                        <w:t>08.09.2025 р.</w:t>
                      </w:r>
                    </w:p>
                    <w:p w:rsidR="00F42CF1" w:rsidRDefault="00F42CF1" w:rsidP="00F42C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35E4">
        <w:t> </w:t>
      </w:r>
      <w:r w:rsidR="001D35E4">
        <w:rPr>
          <w:noProof/>
        </w:rPr>
        <w:drawing>
          <wp:inline distT="0" distB="0" distL="0" distR="0">
            <wp:extent cx="452120" cy="596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1D35E4" w:rsidRDefault="006A5E79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</w:t>
      </w:r>
      <w:r w:rsidR="004B1851">
        <w:rPr>
          <w:b/>
          <w:bCs/>
          <w:color w:val="000000"/>
          <w:sz w:val="28"/>
          <w:szCs w:val="28"/>
        </w:rPr>
        <w:t xml:space="preserve">ергова </w:t>
      </w:r>
      <w:r w:rsidR="004F5675">
        <w:rPr>
          <w:b/>
          <w:bCs/>
          <w:color w:val="000000"/>
          <w:sz w:val="28"/>
          <w:szCs w:val="28"/>
          <w:lang w:val="ru-RU"/>
        </w:rPr>
        <w:t>73</w:t>
      </w:r>
      <w:r w:rsidR="001D35E4">
        <w:rPr>
          <w:b/>
          <w:bCs/>
          <w:color w:val="000000"/>
          <w:sz w:val="28"/>
          <w:szCs w:val="28"/>
        </w:rPr>
        <w:t xml:space="preserve"> сесія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4B1851">
        <w:rPr>
          <w:b/>
          <w:bCs/>
          <w:color w:val="000000"/>
          <w:sz w:val="28"/>
          <w:szCs w:val="28"/>
        </w:rPr>
        <w:t>                      РІШЕННЯ №</w:t>
      </w:r>
      <w:r w:rsidR="00B947BE">
        <w:rPr>
          <w:b/>
          <w:bCs/>
          <w:color w:val="000000"/>
          <w:sz w:val="28"/>
          <w:szCs w:val="28"/>
        </w:rPr>
        <w:t xml:space="preserve"> </w:t>
      </w:r>
      <w:r w:rsidR="004F5675" w:rsidRPr="004F5675">
        <w:rPr>
          <w:b/>
          <w:bCs/>
          <w:color w:val="000000"/>
          <w:sz w:val="28"/>
          <w:szCs w:val="28"/>
        </w:rPr>
        <w:t>73/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p w:rsidR="001D35E4" w:rsidRDefault="001D35E4" w:rsidP="001D35E4">
      <w:pPr>
        <w:pStyle w:val="a3"/>
        <w:spacing w:before="0" w:beforeAutospacing="0" w:after="200" w:afterAutospacing="0" w:line="271" w:lineRule="auto"/>
      </w:pPr>
      <w:r>
        <w:t> </w:t>
      </w:r>
    </w:p>
    <w:p w:rsidR="001D35E4" w:rsidRDefault="001F340B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4F5675">
        <w:rPr>
          <w:b/>
          <w:bCs/>
          <w:color w:val="000000"/>
          <w:sz w:val="28"/>
          <w:szCs w:val="28"/>
        </w:rPr>
        <w:t>11.09.2025</w:t>
      </w:r>
      <w:r w:rsidR="001D35E4">
        <w:rPr>
          <w:b/>
          <w:bCs/>
          <w:color w:val="000000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                </w:t>
      </w:r>
      <w:r w:rsidR="001D35E4">
        <w:rPr>
          <w:b/>
          <w:bCs/>
          <w:color w:val="000000"/>
          <w:sz w:val="28"/>
          <w:szCs w:val="28"/>
        </w:rPr>
        <w:t xml:space="preserve"> м. Боярка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 внесення змін до додатку Програми захисту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ситуацій техногенного та природного характеру,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забез</w:t>
      </w:r>
      <w:r w:rsidR="004F5675">
        <w:rPr>
          <w:b/>
          <w:bCs/>
          <w:iCs/>
          <w:color w:val="000000"/>
          <w:sz w:val="28"/>
          <w:szCs w:val="28"/>
        </w:rPr>
        <w:t>печення пожежної безпеки на 2025-2026</w:t>
      </w:r>
      <w:r>
        <w:rPr>
          <w:b/>
          <w:bCs/>
          <w:iCs/>
          <w:color w:val="000000"/>
          <w:sz w:val="28"/>
          <w:szCs w:val="28"/>
        </w:rPr>
        <w:t xml:space="preserve"> роки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35E4" w:rsidRPr="00E34E0B" w:rsidRDefault="001D35E4" w:rsidP="00E34E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3097"/>
          <w:color w:val="000000"/>
          <w:sz w:val="28"/>
          <w:szCs w:val="28"/>
        </w:rPr>
        <w:t>постановами</w:t>
      </w:r>
      <w:r>
        <w:rPr>
          <w:color w:val="000000"/>
          <w:sz w:val="28"/>
          <w:szCs w:val="28"/>
        </w:rPr>
        <w:t xml:space="preserve"> Кабінету  Міністрів  України  від  09.01.2014 року № 11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11.03.2015 року № 101 «Про затвердження типових положень про функціональну і територіальну підсистеми єдиної державної системи цивільного захисту», від 30.09.2015 року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color w:val="000000"/>
          <w:sz w:val="28"/>
          <w:szCs w:val="28"/>
        </w:rPr>
        <w:t>, з метою формування сприятливих умов для захисту населення і територій Боярської міської територіальної громади, -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зміни до додатку</w:t>
      </w:r>
      <w:r w:rsidR="004F5675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</w:t>
      </w:r>
      <w:r w:rsidR="004F5675">
        <w:rPr>
          <w:color w:val="000000"/>
          <w:sz w:val="28"/>
          <w:szCs w:val="28"/>
        </w:rPr>
        <w:t>печення пожежної безпеки на 2025-2026</w:t>
      </w:r>
      <w:r>
        <w:rPr>
          <w:color w:val="000000"/>
          <w:sz w:val="28"/>
          <w:szCs w:val="28"/>
        </w:rPr>
        <w:t xml:space="preserve"> роки, затвердженого рішенням </w:t>
      </w:r>
      <w:r w:rsidR="004F5675">
        <w:rPr>
          <w:color w:val="000000"/>
          <w:sz w:val="28"/>
          <w:szCs w:val="28"/>
        </w:rPr>
        <w:t>чергової 72</w:t>
      </w:r>
      <w:r>
        <w:rPr>
          <w:color w:val="000000"/>
          <w:sz w:val="28"/>
          <w:szCs w:val="28"/>
        </w:rPr>
        <w:t xml:space="preserve"> сесії Боярської міської ради </w:t>
      </w:r>
      <w:r w:rsidR="004F5675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від </w:t>
      </w:r>
      <w:r w:rsidR="004F5675">
        <w:rPr>
          <w:color w:val="000000"/>
          <w:sz w:val="28"/>
          <w:szCs w:val="28"/>
        </w:rPr>
        <w:t>28 серпня 2025</w:t>
      </w:r>
      <w:r>
        <w:rPr>
          <w:color w:val="000000"/>
          <w:sz w:val="28"/>
          <w:szCs w:val="28"/>
        </w:rPr>
        <w:t xml:space="preserve"> року №  </w:t>
      </w:r>
      <w:r w:rsidR="004F5675">
        <w:rPr>
          <w:color w:val="000000"/>
          <w:sz w:val="28"/>
          <w:szCs w:val="28"/>
        </w:rPr>
        <w:t>72/3961</w:t>
      </w:r>
      <w:r>
        <w:rPr>
          <w:color w:val="000000"/>
          <w:sz w:val="28"/>
          <w:szCs w:val="28"/>
        </w:rPr>
        <w:t xml:space="preserve"> «</w:t>
      </w:r>
      <w:r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</w:t>
      </w:r>
      <w:r w:rsidR="004F5675">
        <w:rPr>
          <w:bCs/>
          <w:iCs/>
          <w:color w:val="000000"/>
          <w:sz w:val="28"/>
          <w:szCs w:val="28"/>
        </w:rPr>
        <w:t>печення пожежної безпеки на 2025-2026</w:t>
      </w:r>
      <w:r>
        <w:rPr>
          <w:bCs/>
          <w:iCs/>
          <w:color w:val="000000"/>
          <w:sz w:val="28"/>
          <w:szCs w:val="28"/>
        </w:rPr>
        <w:t xml:space="preserve"> роки»</w:t>
      </w:r>
      <w:r>
        <w:rPr>
          <w:color w:val="000000"/>
          <w:sz w:val="28"/>
          <w:szCs w:val="28"/>
        </w:rPr>
        <w:t xml:space="preserve"> та викласти його у новій редакції (додається).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 Олександр ЗАРУБІН</w:t>
      </w:r>
    </w:p>
    <w:p w:rsidR="001D35E4" w:rsidRDefault="001D35E4" w:rsidP="001D35E4">
      <w:pPr>
        <w:rPr>
          <w:i/>
          <w:sz w:val="28"/>
          <w:szCs w:val="28"/>
          <w:lang w:eastAsia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Тетяна ПЕТРЕНКО</w:t>
      </w: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1F340B" w:rsidRPr="00880F34" w:rsidRDefault="001F340B" w:rsidP="00880F34">
      <w:pPr>
        <w:rPr>
          <w:b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запобігання  та виявлення корупції                                     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="00880F34">
        <w:rPr>
          <w:snapToGrid w:val="0"/>
          <w:sz w:val="28"/>
          <w:szCs w:val="28"/>
          <w:lang w:eastAsia="ru-RU"/>
        </w:rPr>
        <w:t>Олена НАРДЕКОВА</w:t>
      </w: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4F5675" w:rsidRDefault="004F5675" w:rsidP="00880F34">
      <w:pPr>
        <w:rPr>
          <w:sz w:val="28"/>
          <w:szCs w:val="28"/>
          <w:lang w:eastAsia="ru-RU"/>
        </w:rPr>
      </w:pPr>
    </w:p>
    <w:p w:rsidR="004F5675" w:rsidRDefault="004F5675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1D35E4" w:rsidRDefault="001D35E4" w:rsidP="004B7512">
      <w:pPr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Додаток                                              </w:t>
      </w:r>
      <w:r w:rsidR="004F5675">
        <w:rPr>
          <w:sz w:val="28"/>
          <w:szCs w:val="28"/>
          <w:lang w:eastAsia="ru-RU"/>
        </w:rPr>
        <w:t xml:space="preserve">          до рішення чергової 73</w:t>
      </w:r>
      <w:r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I скликання                                            </w:t>
      </w:r>
      <w:r w:rsidR="004B1851">
        <w:rPr>
          <w:sz w:val="28"/>
          <w:szCs w:val="28"/>
          <w:lang w:eastAsia="ru-RU"/>
        </w:rPr>
        <w:t xml:space="preserve">                          від </w:t>
      </w:r>
      <w:r w:rsidR="004F5675">
        <w:rPr>
          <w:sz w:val="28"/>
          <w:szCs w:val="28"/>
          <w:lang w:eastAsia="ru-RU"/>
        </w:rPr>
        <w:t>11 вересня 2025</w:t>
      </w:r>
      <w:r w:rsidR="004B1851">
        <w:rPr>
          <w:sz w:val="28"/>
          <w:szCs w:val="28"/>
          <w:lang w:eastAsia="ru-RU"/>
        </w:rPr>
        <w:t xml:space="preserve"> року № </w:t>
      </w:r>
      <w:r w:rsidR="004F5675">
        <w:rPr>
          <w:sz w:val="28"/>
          <w:szCs w:val="28"/>
          <w:lang w:eastAsia="ru-RU"/>
        </w:rPr>
        <w:t>73/</w:t>
      </w:r>
    </w:p>
    <w:p w:rsidR="004B7512" w:rsidRPr="004B7512" w:rsidRDefault="004B7512" w:rsidP="004B7512">
      <w:pPr>
        <w:ind w:left="4820"/>
        <w:rPr>
          <w:sz w:val="28"/>
          <w:szCs w:val="28"/>
          <w:lang w:eastAsia="ru-RU"/>
        </w:rPr>
      </w:pPr>
    </w:p>
    <w:p w:rsidR="004F5675" w:rsidRPr="004F5675" w:rsidRDefault="004F5675" w:rsidP="004F5675">
      <w:pPr>
        <w:jc w:val="center"/>
        <w:rPr>
          <w:b/>
          <w:sz w:val="28"/>
          <w:szCs w:val="28"/>
        </w:rPr>
      </w:pPr>
      <w:r w:rsidRPr="004F5675">
        <w:rPr>
          <w:b/>
          <w:sz w:val="28"/>
          <w:szCs w:val="28"/>
        </w:rPr>
        <w:t>Напрями діяльності та заходи Програми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>захисту населення і території Боярської міської територіальної громади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>забезпечення пожежної безпеки на 2025 рік</w:t>
      </w:r>
    </w:p>
    <w:p w:rsidR="004F5675" w:rsidRPr="004F5675" w:rsidRDefault="004F5675" w:rsidP="004F5675">
      <w:pPr>
        <w:jc w:val="center"/>
        <w:rPr>
          <w:b/>
          <w:sz w:val="28"/>
          <w:szCs w:val="28"/>
          <w:lang w:eastAsia="ru-RU"/>
        </w:rPr>
      </w:pPr>
      <w:r w:rsidRPr="004F5675">
        <w:rPr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498"/>
        <w:gridCol w:w="1418"/>
        <w:gridCol w:w="2438"/>
        <w:gridCol w:w="2127"/>
      </w:tblGrid>
      <w:tr w:rsidR="004F5675" w:rsidRPr="004F5675" w:rsidTr="004F5675">
        <w:trPr>
          <w:cantSplit/>
          <w:trHeight w:val="4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Рік виконання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675">
              <w:rPr>
                <w:b/>
                <w:sz w:val="24"/>
                <w:szCs w:val="24"/>
                <w:lang w:eastAsia="en-US"/>
              </w:rPr>
              <w:t>Виконавець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5675">
              <w:rPr>
                <w:b/>
                <w:bCs/>
                <w:sz w:val="24"/>
                <w:szCs w:val="24"/>
                <w:lang w:eastAsia="en-US"/>
              </w:rPr>
              <w:t>Бюджет громади, грн.</w:t>
            </w:r>
          </w:p>
        </w:tc>
      </w:tr>
      <w:tr w:rsidR="004F5675" w:rsidRPr="004F5675" w:rsidTr="004F5675">
        <w:trPr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75" w:rsidRPr="004F5675" w:rsidRDefault="004F5675" w:rsidP="004F5675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 w:rsidRPr="004F5675">
              <w:rPr>
                <w:b/>
                <w:bCs/>
                <w:lang w:eastAsia="en-US"/>
              </w:rPr>
              <w:t>5</w:t>
            </w:r>
          </w:p>
        </w:tc>
      </w:tr>
      <w:tr w:rsidR="004F5675" w:rsidRPr="004F5675" w:rsidTr="004F5675">
        <w:trPr>
          <w:trHeight w:val="29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>1.</w:t>
            </w: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Проведення ремонтних робіт</w:t>
            </w:r>
            <w:r w:rsidRPr="004F5675">
              <w:rPr>
                <w:bCs/>
                <w:noProof/>
                <w:sz w:val="24"/>
                <w:szCs w:val="24"/>
                <w:lang w:eastAsia="en-US"/>
              </w:rPr>
              <w:t xml:space="preserve">  «Капітальний ремонт та утеплення фасадів з заміною дверей та підшивкою звісів даху 51 ДПРП 9 ДПРЗ ГУ ДСНС України у Київській області </w:t>
            </w:r>
            <w:r w:rsidRPr="004F5675">
              <w:rPr>
                <w:lang w:eastAsia="en-US"/>
              </w:rPr>
              <w:t xml:space="preserve"> </w:t>
            </w:r>
            <w:r w:rsidRPr="004F5675">
              <w:rPr>
                <w:bCs/>
                <w:noProof/>
                <w:sz w:val="24"/>
                <w:szCs w:val="24"/>
                <w:lang w:eastAsia="en-US"/>
              </w:rPr>
              <w:t>по вулиці Т. Шевченка, 80 у м. Боярка Фастівського району, Київської області»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 xml:space="preserve"> 9 державний пожежно-рятувальний загін ГУ у Київській області, 33 державна пожежно-рятувальна частина </w:t>
            </w:r>
          </w:p>
          <w:p w:rsidR="004F5675" w:rsidRPr="004F5675" w:rsidRDefault="004F5675" w:rsidP="004F56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>(м. Боярка), 51 державний рятувальний пост (м. Боярка)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1 500 000, 00 грн.</w:t>
            </w: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F5675" w:rsidRPr="004F5675" w:rsidRDefault="004F5675" w:rsidP="004F5675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F56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5675" w:rsidRPr="004F5675" w:rsidTr="004F567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 w:rsidRPr="004F5675"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5" w:rsidRPr="004F5675" w:rsidRDefault="004F5675" w:rsidP="004F56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5" w:rsidRPr="004F5675" w:rsidRDefault="004F5675" w:rsidP="004F5675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F567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1 500 000,00 грн.</w:t>
            </w:r>
          </w:p>
        </w:tc>
      </w:tr>
    </w:tbl>
    <w:p w:rsidR="004F5675" w:rsidRPr="004F5675" w:rsidRDefault="004F5675" w:rsidP="004F567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4F5675" w:rsidRPr="004F5675" w:rsidRDefault="004F5675" w:rsidP="004F567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4F5675">
        <w:rPr>
          <w:b/>
          <w:snapToGrid w:val="0"/>
          <w:position w:val="-1"/>
          <w:sz w:val="28"/>
          <w:szCs w:val="28"/>
          <w:lang w:eastAsia="ru-RU"/>
        </w:rPr>
        <w:t>Начальник Управління РІ та ЖКГ                                     Марина САВЧУК</w:t>
      </w:r>
    </w:p>
    <w:p w:rsidR="004F5675" w:rsidRPr="004F5675" w:rsidRDefault="004F5675" w:rsidP="004F5675">
      <w:pPr>
        <w:rPr>
          <w:b/>
          <w:bCs/>
          <w:sz w:val="28"/>
          <w:szCs w:val="28"/>
          <w:lang w:eastAsia="ru-RU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F5675" w:rsidRPr="004F5675" w:rsidRDefault="004F5675" w:rsidP="004F5675">
      <w:pPr>
        <w:jc w:val="center"/>
        <w:rPr>
          <w:rFonts w:eastAsia="Calibri"/>
          <w:b/>
          <w:sz w:val="28"/>
          <w:szCs w:val="28"/>
          <w:lang w:eastAsia="ar-SA"/>
        </w:rPr>
      </w:pPr>
      <w:r w:rsidRPr="004F5675">
        <w:rPr>
          <w:rFonts w:eastAsia="Calibri"/>
          <w:b/>
          <w:sz w:val="28"/>
          <w:szCs w:val="28"/>
          <w:lang w:eastAsia="ar-SA"/>
        </w:rPr>
        <w:t>ПОЯСНЮВАЛЬНА ЗАПИСКА</w:t>
      </w:r>
    </w:p>
    <w:p w:rsidR="004F5675" w:rsidRPr="004F5675" w:rsidRDefault="004F5675" w:rsidP="004F5675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4F5675" w:rsidRPr="004F5675" w:rsidRDefault="004F5675" w:rsidP="004F5675">
      <w:pPr>
        <w:jc w:val="center"/>
        <w:rPr>
          <w:b/>
          <w:bCs/>
          <w:iCs/>
          <w:color w:val="000000"/>
          <w:sz w:val="28"/>
          <w:szCs w:val="28"/>
        </w:rPr>
      </w:pPr>
      <w:r w:rsidRPr="004F5675">
        <w:rPr>
          <w:b/>
          <w:sz w:val="28"/>
          <w:szCs w:val="28"/>
          <w:lang w:eastAsia="ar-SA"/>
        </w:rPr>
        <w:t>до проєкту рішення сесії Боярської міської ради «</w:t>
      </w:r>
      <w:r w:rsidRPr="004F5675">
        <w:rPr>
          <w:b/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</w:t>
      </w:r>
      <w:r>
        <w:rPr>
          <w:b/>
          <w:bCs/>
          <w:iCs/>
          <w:color w:val="000000"/>
          <w:sz w:val="28"/>
          <w:szCs w:val="28"/>
        </w:rPr>
        <w:t>ежної безпеки на 2025-2026</w:t>
      </w:r>
      <w:r w:rsidRPr="004F5675">
        <w:rPr>
          <w:b/>
          <w:bCs/>
          <w:iCs/>
          <w:color w:val="000000"/>
          <w:sz w:val="28"/>
          <w:szCs w:val="28"/>
        </w:rPr>
        <w:t xml:space="preserve"> роки</w:t>
      </w:r>
      <w:r w:rsidRPr="004F5675">
        <w:rPr>
          <w:b/>
          <w:sz w:val="28"/>
          <w:szCs w:val="28"/>
          <w:lang w:eastAsia="ar-SA"/>
        </w:rPr>
        <w:t>»</w:t>
      </w:r>
    </w:p>
    <w:p w:rsidR="004F5675" w:rsidRPr="004F5675" w:rsidRDefault="004F5675" w:rsidP="004F5675">
      <w:pPr>
        <w:tabs>
          <w:tab w:val="left" w:pos="840"/>
        </w:tabs>
        <w:suppressAutoHyphens/>
        <w:ind w:right="85"/>
        <w:jc w:val="both"/>
        <w:rPr>
          <w:b/>
          <w:sz w:val="28"/>
          <w:szCs w:val="28"/>
          <w:lang w:eastAsia="ar-SA"/>
        </w:rPr>
      </w:pPr>
    </w:p>
    <w:p w:rsidR="004F5675" w:rsidRPr="004F5675" w:rsidRDefault="004F5675" w:rsidP="004F5675">
      <w:pPr>
        <w:ind w:firstLine="720"/>
        <w:jc w:val="both"/>
        <w:rPr>
          <w:b/>
          <w:sz w:val="28"/>
          <w:szCs w:val="28"/>
          <w:lang w:eastAsia="ru-RU"/>
        </w:rPr>
      </w:pPr>
      <w:r w:rsidRPr="004F5675">
        <w:rPr>
          <w:rFonts w:eastAsia="Calibri"/>
          <w:sz w:val="28"/>
          <w:szCs w:val="28"/>
        </w:rPr>
        <w:t xml:space="preserve">Проєкт рішення сесії Боярської міської ради </w:t>
      </w:r>
      <w:r w:rsidRPr="004F5675">
        <w:rPr>
          <w:sz w:val="28"/>
          <w:szCs w:val="28"/>
          <w:lang w:eastAsia="ar-SA"/>
        </w:rPr>
        <w:t>«</w:t>
      </w:r>
      <w:r w:rsidRPr="004F5675"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</w:t>
      </w:r>
      <w:r>
        <w:rPr>
          <w:bCs/>
          <w:iCs/>
          <w:color w:val="000000"/>
          <w:sz w:val="28"/>
          <w:szCs w:val="28"/>
        </w:rPr>
        <w:t>печення пожежної безпеки на 2025-2026</w:t>
      </w:r>
      <w:r w:rsidRPr="004F5675">
        <w:rPr>
          <w:bCs/>
          <w:iCs/>
          <w:color w:val="000000"/>
          <w:sz w:val="28"/>
          <w:szCs w:val="28"/>
        </w:rPr>
        <w:t xml:space="preserve"> роки</w:t>
      </w:r>
      <w:r w:rsidRPr="004F5675">
        <w:rPr>
          <w:sz w:val="28"/>
          <w:szCs w:val="28"/>
          <w:lang w:eastAsia="ar-SA"/>
        </w:rPr>
        <w:t>»,</w:t>
      </w:r>
      <w:r w:rsidRPr="004F5675">
        <w:rPr>
          <w:rFonts w:eastAsia="Calibri"/>
          <w:sz w:val="28"/>
          <w:szCs w:val="28"/>
        </w:rPr>
        <w:t xml:space="preserve"> розроблений з метою передбачення </w:t>
      </w:r>
      <w:r>
        <w:rPr>
          <w:rFonts w:eastAsia="Calibri"/>
          <w:sz w:val="28"/>
          <w:szCs w:val="28"/>
        </w:rPr>
        <w:t xml:space="preserve">додаткових </w:t>
      </w:r>
      <w:r w:rsidRPr="004F5675">
        <w:rPr>
          <w:rFonts w:eastAsia="Calibri"/>
          <w:sz w:val="28"/>
          <w:szCs w:val="28"/>
        </w:rPr>
        <w:t>видатків</w:t>
      </w:r>
      <w:r>
        <w:rPr>
          <w:rFonts w:eastAsia="Calibri"/>
          <w:sz w:val="28"/>
          <w:szCs w:val="28"/>
        </w:rPr>
        <w:t xml:space="preserve">, </w:t>
      </w:r>
      <w:r w:rsidRPr="004F5675">
        <w:rPr>
          <w:rFonts w:eastAsia="Calibri"/>
          <w:sz w:val="28"/>
          <w:szCs w:val="28"/>
        </w:rPr>
        <w:t xml:space="preserve"> у розмірі </w:t>
      </w:r>
      <w:r>
        <w:rPr>
          <w:rFonts w:eastAsia="Calibri"/>
          <w:sz w:val="28"/>
          <w:szCs w:val="28"/>
        </w:rPr>
        <w:t>1 500 000,00</w:t>
      </w:r>
      <w:r w:rsidRPr="004F5675">
        <w:rPr>
          <w:rFonts w:eastAsia="Calibri"/>
          <w:sz w:val="28"/>
          <w:szCs w:val="28"/>
        </w:rPr>
        <w:t xml:space="preserve"> грн. для  проведення </w:t>
      </w:r>
      <w:r>
        <w:rPr>
          <w:rFonts w:eastAsia="Calibri"/>
          <w:sz w:val="28"/>
          <w:szCs w:val="28"/>
        </w:rPr>
        <w:t>капітального</w:t>
      </w:r>
      <w:r w:rsidRPr="004F5675">
        <w:rPr>
          <w:rFonts w:eastAsia="Calibri"/>
          <w:sz w:val="28"/>
          <w:szCs w:val="28"/>
        </w:rPr>
        <w:t xml:space="preserve"> ремонт</w:t>
      </w:r>
      <w:r>
        <w:rPr>
          <w:rFonts w:eastAsia="Calibri"/>
          <w:sz w:val="28"/>
          <w:szCs w:val="28"/>
        </w:rPr>
        <w:t>у</w:t>
      </w:r>
      <w:r w:rsidRPr="004F5675">
        <w:rPr>
          <w:rFonts w:eastAsia="Calibri"/>
          <w:sz w:val="28"/>
          <w:szCs w:val="28"/>
        </w:rPr>
        <w:t xml:space="preserve"> та утеплення фасадів з заміною дверей та підшивкою звісів даху 51 ДПРП 9 ДПРЗ ГУ ДСНС України у Київській області  по вулиці Т. Шевченка, 80 у м. Боярка Фастівського району, Київської області»</w:t>
      </w: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880F34" w:rsidSect="00880F34">
      <w:pgSz w:w="11906" w:h="16838"/>
      <w:pgMar w:top="709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F"/>
    <w:rsid w:val="001D35E4"/>
    <w:rsid w:val="001F340B"/>
    <w:rsid w:val="004708FD"/>
    <w:rsid w:val="004B1851"/>
    <w:rsid w:val="004B7512"/>
    <w:rsid w:val="004F5675"/>
    <w:rsid w:val="005C2D1F"/>
    <w:rsid w:val="006008D6"/>
    <w:rsid w:val="006A5E79"/>
    <w:rsid w:val="006E4929"/>
    <w:rsid w:val="007E20F0"/>
    <w:rsid w:val="00880F34"/>
    <w:rsid w:val="008E6307"/>
    <w:rsid w:val="0093162C"/>
    <w:rsid w:val="00943C4B"/>
    <w:rsid w:val="00AB11E3"/>
    <w:rsid w:val="00B37DC5"/>
    <w:rsid w:val="00B66A8B"/>
    <w:rsid w:val="00B947BE"/>
    <w:rsid w:val="00C43F88"/>
    <w:rsid w:val="00DD00DB"/>
    <w:rsid w:val="00E34E0B"/>
    <w:rsid w:val="00EA0751"/>
    <w:rsid w:val="00F3293F"/>
    <w:rsid w:val="00F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5CB"/>
  <w15:chartTrackingRefBased/>
  <w15:docId w15:val="{2B82948E-1488-43F1-82D5-B9AFB0D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5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35E4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35E4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1D35E4"/>
  </w:style>
  <w:style w:type="paragraph" w:styleId="a5">
    <w:name w:val="Balloon Text"/>
    <w:basedOn w:val="a"/>
    <w:link w:val="a6"/>
    <w:uiPriority w:val="99"/>
    <w:semiHidden/>
    <w:unhideWhenUsed/>
    <w:rsid w:val="00931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2024-10-24T12:56:00Z</cp:lastPrinted>
  <dcterms:created xsi:type="dcterms:W3CDTF">2025-09-08T11:18:00Z</dcterms:created>
  <dcterms:modified xsi:type="dcterms:W3CDTF">2025-09-08T12:47:00Z</dcterms:modified>
</cp:coreProperties>
</file>