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5D9" w:rsidRDefault="00C025D9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3A0E">
        <w:rPr>
          <w:noProof/>
          <w:lang w:val="uk-UA" w:eastAsia="uk-UA"/>
        </w:rPr>
        <w:drawing>
          <wp:inline distT="0" distB="0" distL="0" distR="0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A26" w:rsidRPr="00E53A0E" w:rsidRDefault="00847A26" w:rsidP="003908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3589D" w:rsidRDefault="0083589D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7A26" w:rsidRPr="00E53A0E" w:rsidRDefault="008C5CA1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</w:t>
      </w:r>
      <w:r w:rsidR="00847A26"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КОНАВЧИЙ КОМІТЕТ</w:t>
      </w:r>
    </w:p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7A26" w:rsidRDefault="009E7E05" w:rsidP="002E3C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04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54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B6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54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8B6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 </w:t>
      </w:r>
      <w:r w:rsidR="00847A26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  </w:t>
      </w:r>
      <w:r w:rsidR="00867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6915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008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4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08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47A26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</w:t>
      </w:r>
      <w:r w:rsidR="0084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4D7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A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47A26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C44E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1/5</w:t>
      </w:r>
    </w:p>
    <w:p w:rsidR="002E3CDE" w:rsidRPr="002E3CDE" w:rsidRDefault="002E3CDE" w:rsidP="002E3C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1375" w:rsidRDefault="00DD5E00" w:rsidP="00C93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031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внесення змін до</w:t>
      </w:r>
      <w:r w:rsidR="009155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переліку</w:t>
      </w:r>
      <w:r w:rsidR="00031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155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фонду</w:t>
      </w:r>
    </w:p>
    <w:p w:rsidR="0091559F" w:rsidRDefault="0091559F" w:rsidP="00C93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захисних споруд цивільного захисту</w:t>
      </w:r>
    </w:p>
    <w:p w:rsidR="0091559F" w:rsidRDefault="0091559F" w:rsidP="00C93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затвердженого рішенням виконавчого </w:t>
      </w:r>
    </w:p>
    <w:p w:rsidR="00894D05" w:rsidRDefault="0091559F" w:rsidP="00031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комітету Боярської міської ради від 1</w:t>
      </w:r>
      <w:r w:rsidR="002870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870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 №</w:t>
      </w:r>
      <w:r w:rsidR="002870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1/2</w:t>
      </w:r>
      <w:r w:rsidR="00031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31375" w:rsidRDefault="00031375" w:rsidP="00031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«Про створення</w:t>
      </w:r>
      <w:r w:rsidRPr="00031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затвердження фонду</w:t>
      </w:r>
    </w:p>
    <w:p w:rsidR="00031375" w:rsidRDefault="00031375" w:rsidP="00031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захисних споруд цивільного захисту</w:t>
      </w:r>
    </w:p>
    <w:p w:rsidR="00031375" w:rsidRDefault="00031375" w:rsidP="00C93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територіальної громади» </w:t>
      </w:r>
    </w:p>
    <w:p w:rsidR="00DD5E00" w:rsidRDefault="00DD5E00" w:rsidP="00390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D0D52" w:rsidRPr="00F01486" w:rsidRDefault="00AB3415" w:rsidP="009A0D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ч.2,3 ст.19, ч.4 ст.32 Кодексу цивільного захисту України, Постанови Кабінету Міністрів України від 10.03.2017 року №138 «Деякі питання використання захисних споруд цивільного захисту», наказу МВС України від 09.07.2018 №579 «Про затвердження вимог з питань використання та обліку фонду захисних споруд цивільного захисту», зареєстрованого у Міністерстві юстиції України 30 липня 2018 р. за №879/32331, керуючись ст.40 Закону України «Про місцеве самоврядування в Україні», з</w:t>
      </w:r>
      <w:r w:rsidR="003F7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створення фонду захисних споруд цивільного захисту, які знаходяться в межах території Боярської міської територіальної громади</w:t>
      </w:r>
      <w:r w:rsidR="008B6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A80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9F436C" w:rsidRPr="009F436C" w:rsidRDefault="009F436C" w:rsidP="003908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43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9F436C" w:rsidRDefault="00C36B31" w:rsidP="00C36B3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</w:t>
      </w:r>
      <w:r w:rsidR="009F436C" w:rsidRPr="009F43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9A6DD0" w:rsidRPr="000A3A47" w:rsidRDefault="00B87972" w:rsidP="00B87972">
      <w:pPr>
        <w:pStyle w:val="a8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Внести</w:t>
      </w:r>
      <w:proofErr w:type="spellEnd"/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зміни </w:t>
      </w:r>
      <w:r w:rsidR="009155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переліку фонду захисних споруд цивільного захисту, затвердженого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</w:t>
      </w:r>
      <w:r w:rsidR="009155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виконавчого комітету Боярської міської ради від 1</w:t>
      </w:r>
      <w:r w:rsidR="002870A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2870A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11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.2024 року № </w:t>
      </w:r>
      <w:r w:rsidR="002870A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1/2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«Про створення та затвердження фонду захисних споруд цивільного захисту</w:t>
      </w:r>
      <w:r w:rsidR="000A3A47"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Боярської міської територіальної громади»</w:t>
      </w:r>
      <w:r w:rsidR="009155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викласти в новій редакції (Додаток 1)</w:t>
      </w:r>
      <w:r w:rsidR="000A3A47"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D0D52" w:rsidRDefault="003D0D52" w:rsidP="00C36B3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Керівникам комунальних підприємств, установ та організацій, на балансі яких знаходиться захисні споруди цивільного захисту, забезпечити їх утримання в готовності до використання за призначенням</w:t>
      </w:r>
      <w:r w:rsidR="00A803A6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.</w:t>
      </w:r>
    </w:p>
    <w:p w:rsidR="008B6F66" w:rsidRPr="00C44E8D" w:rsidRDefault="00CB630F" w:rsidP="00C44E8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Контроль за виконанням </w:t>
      </w:r>
      <w:r w:rsidR="003D0D5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даного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рішення покласти на заступника міського голови з</w:t>
      </w:r>
      <w:r w:rsidR="003D0D5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питань діяльності виконавчих органів ради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.</w:t>
      </w:r>
    </w:p>
    <w:p w:rsidR="00C025D9" w:rsidRDefault="00CB630F" w:rsidP="003D0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</w:t>
      </w:r>
      <w:r w:rsidR="003D0D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C44E8D" w:rsidRDefault="00C44E8D" w:rsidP="003D0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C44E8D" w:rsidRDefault="00C44E8D" w:rsidP="003D0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</w:t>
      </w:r>
    </w:p>
    <w:p w:rsidR="00C44E8D" w:rsidRDefault="00C44E8D" w:rsidP="003D0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Керуюча справами</w:t>
      </w:r>
    </w:p>
    <w:p w:rsidR="00C44E8D" w:rsidRDefault="00C44E8D" w:rsidP="003D0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виконавчого комітету                                                       Ганна САЛАМАТІНА</w:t>
      </w:r>
    </w:p>
    <w:p w:rsidR="00455770" w:rsidRDefault="00455770" w:rsidP="003D0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630F" w:rsidRPr="00EA2A77" w:rsidRDefault="00CB630F" w:rsidP="00EA2A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/>
        </w:rPr>
      </w:pPr>
    </w:p>
    <w:p w:rsidR="008D1B09" w:rsidRPr="008D1B09" w:rsidRDefault="008D1B09" w:rsidP="008D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7774" w:rsidRDefault="004B7774" w:rsidP="008D1B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sectPr w:rsidR="004B7774" w:rsidSect="009A0D87">
          <w:pgSz w:w="11906" w:h="16838"/>
          <w:pgMar w:top="0" w:right="566" w:bottom="284" w:left="1701" w:header="708" w:footer="708" w:gutter="0"/>
          <w:cols w:space="708"/>
          <w:docGrid w:linePitch="360"/>
        </w:sectPr>
      </w:pPr>
    </w:p>
    <w:p w:rsidR="00200A1D" w:rsidRDefault="004B7774" w:rsidP="004B7774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</w:t>
      </w:r>
    </w:p>
    <w:p w:rsidR="00200A1D" w:rsidRDefault="004B7774" w:rsidP="00200A1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00A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ЗАТВЕРДЖЕНО                                                                                                                                                                 </w:t>
      </w:r>
    </w:p>
    <w:p w:rsidR="00200A1D" w:rsidRDefault="00200A1D" w:rsidP="00200A1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</w:t>
      </w:r>
    </w:p>
    <w:p w:rsidR="00200A1D" w:rsidRDefault="00200A1D" w:rsidP="00200A1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Боярської міської ради</w:t>
      </w:r>
    </w:p>
    <w:p w:rsidR="00200A1D" w:rsidRDefault="00200A1D" w:rsidP="00200A1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  <w:r w:rsidR="00C44E8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від 08.05.2025 №</w:t>
      </w:r>
      <w:r w:rsidR="00C44E8D">
        <w:rPr>
          <w:rFonts w:ascii="Times New Roman" w:hAnsi="Times New Roman" w:cs="Times New Roman"/>
          <w:sz w:val="28"/>
          <w:szCs w:val="28"/>
          <w:lang w:val="uk-UA"/>
        </w:rPr>
        <w:t xml:space="preserve"> 1/5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0481" w:rsidRDefault="00900481" w:rsidP="00200A1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15920" w:type="dxa"/>
        <w:tblLayout w:type="fixed"/>
        <w:tblLook w:val="04A0" w:firstRow="1" w:lastRow="0" w:firstColumn="1" w:lastColumn="0" w:noHBand="0" w:noVBand="1"/>
      </w:tblPr>
      <w:tblGrid>
        <w:gridCol w:w="486"/>
        <w:gridCol w:w="898"/>
        <w:gridCol w:w="1418"/>
        <w:gridCol w:w="1134"/>
        <w:gridCol w:w="1559"/>
        <w:gridCol w:w="1559"/>
        <w:gridCol w:w="1559"/>
        <w:gridCol w:w="2339"/>
        <w:gridCol w:w="2093"/>
        <w:gridCol w:w="1287"/>
        <w:gridCol w:w="1588"/>
      </w:tblGrid>
      <w:tr w:rsidR="00200A1D" w:rsidRPr="00FA5EB1" w:rsidTr="00200A1D">
        <w:tc>
          <w:tcPr>
            <w:tcW w:w="486" w:type="dxa"/>
            <w:vMerge w:val="restart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</w:t>
            </w:r>
          </w:p>
        </w:tc>
        <w:tc>
          <w:tcPr>
            <w:tcW w:w="4252" w:type="dxa"/>
            <w:gridSpan w:val="3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Балансоутримувач</w:t>
            </w:r>
          </w:p>
        </w:tc>
        <w:tc>
          <w:tcPr>
            <w:tcW w:w="1559" w:type="dxa"/>
            <w:vMerge w:val="restart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Форма власності (для об’єктів приватної форми власності вказати входить або не входить до статутного фонду</w:t>
            </w:r>
          </w:p>
        </w:tc>
        <w:tc>
          <w:tcPr>
            <w:tcW w:w="2339" w:type="dxa"/>
            <w:vMerge w:val="restart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Розташування об’єкта на місцевості (окремо розташований або вбудований), місткість, захисні властивості</w:t>
            </w:r>
          </w:p>
        </w:tc>
        <w:tc>
          <w:tcPr>
            <w:tcW w:w="2093" w:type="dxa"/>
            <w:vMerge w:val="restart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робіт, необхідних для пристосування під захисну споруду</w:t>
            </w:r>
          </w:p>
        </w:tc>
        <w:tc>
          <w:tcPr>
            <w:tcW w:w="1287" w:type="dxa"/>
            <w:vMerge w:val="restart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Потреба в обладнанні</w:t>
            </w:r>
          </w:p>
        </w:tc>
        <w:tc>
          <w:tcPr>
            <w:tcW w:w="1588" w:type="dxa"/>
            <w:vMerge w:val="restart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200A1D" w:rsidRPr="00FA5EB1" w:rsidTr="00200A1D">
        <w:tc>
          <w:tcPr>
            <w:tcW w:w="486" w:type="dxa"/>
            <w:vMerge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 введення в експлуатацію</w:t>
            </w:r>
          </w:p>
        </w:tc>
        <w:tc>
          <w:tcPr>
            <w:tcW w:w="141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" w:name="_Hlk197419943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місце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знаходжен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ня (місто, район, вулиця, № будинку</w:t>
            </w:r>
            <w:bookmarkEnd w:id="1"/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об’єкта 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знаходження юридичної особи</w:t>
            </w:r>
          </w:p>
        </w:tc>
        <w:tc>
          <w:tcPr>
            <w:tcW w:w="1559" w:type="dxa"/>
            <w:vMerge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9" w:type="dxa"/>
            <w:vMerge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3" w:type="dxa"/>
            <w:vMerge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  <w:vMerge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  <w:vMerge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</w:t>
            </w:r>
          </w:p>
        </w:tc>
      </w:tr>
      <w:tr w:rsidR="00200A1D" w:rsidRPr="00FA5EB1" w:rsidTr="00200A1D">
        <w:tc>
          <w:tcPr>
            <w:tcW w:w="15920" w:type="dxa"/>
            <w:gridSpan w:val="11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2" w:name="_Hlk155942117"/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НАЙПРОСТІШІ  УКРИТТЯ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Фастівський р-н вул. Лисенка,11/23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23568909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Боярська загальноосвітня школа І-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ІІІст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№1 Боярської міської ради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Боярка,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Вул.Лисенка,11/23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 78,1кв.м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130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Фастівський р-н вул. Лисенка,11/23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23568909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Боярська загальноосвітня школа І-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ІІІст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№1 Боярської міської ради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Боярка,</w:t>
            </w:r>
          </w:p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Вул.Лисенка,11/23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C48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(укриття №2)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вбудований-підвальне приміщення,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145 осіб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Фастівський р-н вул. Грушевського,49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25667194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Опорний заклад освіти «Боярський академічний ліцей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ім.Є.Коновальця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 БМР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Боярка,</w:t>
            </w:r>
          </w:p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Грушевського,49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100кв.м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місткість 166 осіб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Тарасівка, Фастівський р-н.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Шкільна,2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25667219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Тарасівський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академічний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Боярської міської ради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Тарасівка,</w:t>
            </w:r>
          </w:p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Шкільна,2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приміщення,445кв.м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741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Системи зв’язку та оповіщення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р-н с. Новосілки,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вул.Центральна,3-а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br/>
              <w:t>20610829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Новосілківська гімназія 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Боярської міської ради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с. Новосілки,</w:t>
            </w:r>
          </w:p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Вул.Центральна,3-а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200кв.м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333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Забезпечити необхідним запасом питної води та 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продуктів харчування,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укомплектування гідроізоляції, покращення системи вентиляції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Автоматичні системи пожежогасі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Фастівський р-н с.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Малютянка,Вул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Перемоги,34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25667082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Малютянська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гімназія Боярської міської ради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Малютянка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Перемоги,34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68кв.м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113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р-н, м. Боярка</w:t>
            </w:r>
          </w:p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П. Сагайдачного,62с.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40784817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Боярський академічний ліцей «Лідер» Боярської міської ради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Боярка</w:t>
            </w:r>
          </w:p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П. Сагайдачного,62с.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70м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116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р-н, м. Боярка</w:t>
            </w:r>
          </w:p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Вул.Котляревського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,7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20611119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Боярський академічний ліцей «Гармонія» Боярської міської ради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Боярка</w:t>
            </w:r>
          </w:p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вул.Котляревського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,7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1283 осіб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Фастівський р-н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с.Забір'я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Грисюка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26312369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Забірський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опорний заклад загальної середньої освіти І-ІІІ ступенів 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с.Забір'я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Грисюка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160кв.м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266 осіб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р-н, м. Боярка</w:t>
            </w:r>
          </w:p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вул.Молодіжна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78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23567399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Заклад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дошкільної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освіти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(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ясла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-садок)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комбінованого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типу «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Спадкоємець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».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М. Боярка, </w:t>
            </w:r>
            <w:proofErr w:type="spellStart"/>
            <w:proofErr w:type="gram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вул.Молодіжна</w:t>
            </w:r>
            <w:proofErr w:type="spellEnd"/>
            <w:proofErr w:type="gram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, 78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200кв.м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333 осіб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притяжно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-витяжну вентиляцію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val="uk-UA"/>
              </w:rPr>
              <w:t xml:space="preserve">Фастівський р-н, </w:t>
            </w: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М. Боярка,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П.Сагайдачного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, 34.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22208445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Заклад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дошкільної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освіти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(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ясла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-садок) «Даринка»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М. Боярка,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П.Сагайдачного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, 34.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80кв.м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133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Удосконалити систему вентиляції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Фастівський р-н, с. Новосілки, 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вул. Кучеренка 43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26078985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Новосілківський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заклад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дошкільної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lastRenderedPageBreak/>
              <w:t>освіти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«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Берізка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Новосілки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,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вул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. Кучеренка 43.</w:t>
            </w:r>
          </w:p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вбудований-підвальне приміщення, 250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416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ю, система оповіщення, автоматичні системи пожежогасіння 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1989</w:t>
            </w: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Фастівський р-н, с. Тарасівка,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Погребного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2-А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25657221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</w:pP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Тарасівський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заклад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дошкільної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освіти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«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Віночок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С.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Тарасівка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вул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val="uk-UA"/>
              </w:rPr>
              <w:t>Погребного</w:t>
            </w:r>
            <w:proofErr w:type="gram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 2-А.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приміщення,400кв.м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666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Система зв’язку та оповіщення,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 xml:space="preserve">с.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Забір'я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 xml:space="preserve">,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вул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. Гончаренка, буд. 12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365776</w:t>
            </w: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  <w:lang w:val="uk-UA"/>
              </w:rPr>
              <w:t>7</w:t>
            </w: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4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>Дошкільний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>навчальний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 xml:space="preserve"> </w:t>
            </w:r>
            <w:proofErr w:type="gramStart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>заклад ”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>Казкова</w:t>
            </w:r>
            <w:proofErr w:type="spellEnd"/>
            <w:proofErr w:type="gramEnd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>рибка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  <w:t>»</w:t>
            </w:r>
          </w:p>
          <w:p w:rsidR="00200A1D" w:rsidRPr="00FA5EB1" w:rsidRDefault="00200A1D" w:rsidP="00200A1D">
            <w:pPr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 xml:space="preserve">с.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Забір'я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 xml:space="preserve">,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вул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. Гончаренка, буд. 12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приміщення,100кв.м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166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придатне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200A1D" w:rsidRPr="00FA5EB1" w:rsidRDefault="00200A1D" w:rsidP="00200A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</w:pP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Фастівський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район,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місто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Боярка,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вул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.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Білогородська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,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будинок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23-А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13703692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Центр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позашкільної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освіти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"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Оберіг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"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Боярської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міської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ради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</w:pP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місто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Боярка,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вул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. </w:t>
            </w:r>
            <w:proofErr w:type="spellStart"/>
            <w:proofErr w:type="gram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Білогородська,буд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.</w:t>
            </w:r>
            <w:proofErr w:type="gram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23-А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приміщення,250кв.м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місткість 416 осіб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р-н. м. Боярка, вул.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Сільгосптехнікум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30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33295449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  <w:t>Боярський фаховий коледж Національного Університету біоресурсів і природокористування України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р-н. м. Боярка, вул.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Сільгосптехнікум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30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Вбудоване підвальне приміщення,193,4кв.м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місткість 322 осіб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аптечки, облаштування другого виходу, закласти віконні отвори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Удосконалити систему вентиляції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р-н. м. Боярка, вул. Хрещатик 160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01981945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  <w:t>ДУ «НП МЦ ДКК МОЗ України» реабілітаційний центр «Примула»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р-н. м. Боярка, вул. Хрещатик 160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Вбудоване підвальне приміщення, 240кв.м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400 осіб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Удосконалити систему вентиляції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р-н. м. Боярка, вул. Молодіжна 84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  <w:t xml:space="preserve">ТОВ «Приватний ліцей для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  <w:t>дівчаток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  <w:t xml:space="preserve"> «Леді»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р-н. м. Боярка, вул. Молодіжна 84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Вбудоване підвальне приміщення,200кв.м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333 осіб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19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вул.Хрещатик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83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  <w:t>КНП ЛОР «Київська обласна дитяча лікарня»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вул.Хрещатик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83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416 осіб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Система оповіщення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вул.Піщана,1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КОР «Боярська спеціалізована школа»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вул.Піщана,1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приміщення. 50кв.м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місткість 50 осіб 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№1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вул.Піщана,1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КОР «Боярська спеціалізована школа»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вул.Піщана,1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приміщення,50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50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№2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с. Дзвінкове, вул. Грушевського, 34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Дзвінківська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філія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Забірського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ОЗО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с. Дзвінкове, вул. Грушевського, 34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Церковній громаді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20 осіб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вул. Хрещатик, 76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Центр-еколого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натуралістчної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творчості «ЮННАТИ»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вул. Хрещатик, 76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Комунальна 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20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20 осіб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Пожежно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-технічний інвентар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р-н,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вул.Левицького,2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2</w:t>
            </w: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/3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ОСББ «Добробут-2012»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н,м.Боярка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вул. Левицького,2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2/3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ОСББ «Добробут-2012»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180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300 осіб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Удосконалити систему вентиляції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Пожежно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-технічний інвентар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Незалежності,4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 «Інтелект» Боярської міської ради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Незалежності,4 БАЛ «Інтелект»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30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50 осіб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Пожежно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-технічний інвентар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Котляревського,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3а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 «Котигорошко» Боярської міської ради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Котляревського,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3а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 250кв.м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416 осіб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27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Сагайдачного, 62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-с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 «Лідер» Боярської міської ради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Сагайдачного, 62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-с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88,2кв. м,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місткість 147 осіб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Шевченка, 82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Культурно-мистецький центр Боярської міської ради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Шевченка, 82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вбудоване, площею 51,8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місткість 86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Забезпечити необхідним запасом питної води та продуктів харчування, облаштування підлоги, обладнати окремі приміщення для баків для нечистот 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Пожежно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-технічний інвентар, штучне освітлення, електроживлення, системи зв’язку та оповіщення  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вул.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Б.Хмельницького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67а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Центр позашкільної освіти «Лісова школа» ФОП «Островська В.В.»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вул.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Б.Хмельницького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67а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20 осіб, 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вхід,  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FA5EB1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вул.І.Коваленка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, 14 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Центр позашкільної освіти «Лісова школа» ФОП «Островська В.В.»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вул.І.Коваленка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14</w:t>
            </w:r>
          </w:p>
        </w:tc>
        <w:tc>
          <w:tcPr>
            <w:tcW w:w="1559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20 осіб, </w:t>
            </w:r>
          </w:p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вхід,  </w:t>
            </w:r>
          </w:p>
        </w:tc>
        <w:tc>
          <w:tcPr>
            <w:tcW w:w="2093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харчування.</w:t>
            </w:r>
          </w:p>
        </w:tc>
        <w:tc>
          <w:tcPr>
            <w:tcW w:w="1287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вул.Дачна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38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 «Казка» БМР</w:t>
            </w: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вул.Дачна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38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20 осіб, </w:t>
            </w:r>
          </w:p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вхід,  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вул.Б.Хмельницького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57а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 «Престиж» БМР</w:t>
            </w: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вул.І.Коваленка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14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350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583 осіб, </w:t>
            </w:r>
          </w:p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вхід,  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с. Тарасівка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77/11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«ФК» «ЮКСА»</w:t>
            </w: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с. Тарасівка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77/11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250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416 осіб, </w:t>
            </w:r>
          </w:p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входи,  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вул.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Білогородська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21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БГВУ ЖКГ БМР</w:t>
            </w: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вул.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Білогородська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21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Комунальна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278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463 осіб, </w:t>
            </w:r>
          </w:p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2 входи,  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Забезпечити необхідним запасом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питної води та продуктів харчування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Засоби для доступу осіб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інвалідністю</w:t>
            </w: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с. Тарасівка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вул.Княгині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Ольги, 9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Академія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Хансена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с. Тарасівка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вул.Княгині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Ольги, 9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567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945 осіб, </w:t>
            </w:r>
          </w:p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вхід,  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Pr="00E04D88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вул.Хрещатик,88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Бучанське РУП ГУ НП в Київській області</w:t>
            </w: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вул.Хрещатик,88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736,5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1226 осіб, </w:t>
            </w:r>
          </w:p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входи,  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</w:t>
            </w:r>
          </w:p>
          <w:p w:rsidR="00200A1D" w:rsidRPr="00E04D88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с. Тарасівка</w:t>
            </w:r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Айвазовського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7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«ЗАКЛАД ДОШКІЛЬНОЇ ОСВІТИ «РОДИННИЙ»</w:t>
            </w:r>
          </w:p>
        </w:tc>
        <w:tc>
          <w:tcPr>
            <w:tcW w:w="1559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</w:t>
            </w:r>
          </w:p>
          <w:p w:rsidR="00200A1D" w:rsidRPr="00E04D88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с. Тарасівка</w:t>
            </w:r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Айвазовського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7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Цокольне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приміщення.Площею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59,8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до 50 осіб, 1вхід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200A1D" w:rsidRPr="00FA5EB1" w:rsidTr="00200A1D">
        <w:tc>
          <w:tcPr>
            <w:tcW w:w="15920" w:type="dxa"/>
            <w:gridSpan w:val="11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00A1D" w:rsidRPr="00315FE8" w:rsidRDefault="00200A1D" w:rsidP="00200A1D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15F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ПРУ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н/п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315FE8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Обліковий номер</w:t>
            </w: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місце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знаходжен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ня (місто, район, вулиця, № будинку</w:t>
            </w:r>
          </w:p>
        </w:tc>
        <w:tc>
          <w:tcPr>
            <w:tcW w:w="1134" w:type="dxa"/>
          </w:tcPr>
          <w:p w:rsidR="00200A1D" w:rsidRPr="00315FE8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Код ЄДОПОУ</w:t>
            </w: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об’єкта</w:t>
            </w:r>
          </w:p>
        </w:tc>
        <w:tc>
          <w:tcPr>
            <w:tcW w:w="1559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знаходження юридичної особи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Форма власності (для об’єктів приватної форми власності вказати входить або не входить до статутного фонду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Розташування об’єкта на місцевості (окремо розташований або вбудований), місткість, захисні властивості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робіт, необхідних для пристосування під захисну споруду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Потреба в обладнанні</w:t>
            </w: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159541</w:t>
            </w: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Коновальця,27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 «Джерельце» БМР</w:t>
            </w:r>
          </w:p>
        </w:tc>
        <w:tc>
          <w:tcPr>
            <w:tcW w:w="1559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Коновальця,27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Вбудовано, підвальне приміщення, площа 675,1кв.м, місткість 1125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стані кап. ремонту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визначено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159562</w:t>
            </w: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Соборності,51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«ЛІЛ БМР» (акушерський корпус)</w:t>
            </w:r>
          </w:p>
        </w:tc>
        <w:tc>
          <w:tcPr>
            <w:tcW w:w="1559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Соборності,51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Вбудовано, підвальне приміщення, площа 1338,8кв.м, місткість 2231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ремонту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Обмежено 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159533</w:t>
            </w: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р-н, м. Боярка, вул.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Соборності,51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«ЛІЛ БМР»</w:t>
            </w:r>
          </w:p>
        </w:tc>
        <w:tc>
          <w:tcPr>
            <w:tcW w:w="1559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р-н, м. Боярка,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вул. Соборності,51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Комунальна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Вбудовано, підвальне приміщення, площа 744кв.м, місткість 1240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ремонту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Обмежено 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Pr="00FA5EB1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159536</w:t>
            </w: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Б. Хмельницького, 57А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 «Престиж» БМР</w:t>
            </w:r>
          </w:p>
        </w:tc>
        <w:tc>
          <w:tcPr>
            <w:tcW w:w="1559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Б. Хмельницького, 57А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Вбудовано, підвальне приміщення, площа 1675,8кв.м, місткість 7793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стані кап. ремонту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визначено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159554</w:t>
            </w: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Шевченка,176А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ВАТ «Боярське АТП»</w:t>
            </w:r>
          </w:p>
        </w:tc>
        <w:tc>
          <w:tcPr>
            <w:tcW w:w="1559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Шевченка,176А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Вбудовано, підвальне приміщення, площа 94,7кв.м, місткість 157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визначено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визначено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159510</w:t>
            </w: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Соборності, 36, корпус 1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Арксі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559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Соборності, 36, корпус 1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Сховище ЦО №1, площею 1500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місткістю 2500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ремонту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Обмежено 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159520</w:t>
            </w: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Соборності, 36, корпус 2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Арксі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559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Соборності, 36, корпус 2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Сховище ЦО № 2, площею 1950, місткістю 3250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ремонту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Обмежено 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159538</w:t>
            </w: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С/г технікум, 23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ВСП БФ НУБіП України «Боярський фаховий коледж</w:t>
            </w:r>
          </w:p>
        </w:tc>
        <w:tc>
          <w:tcPr>
            <w:tcW w:w="1559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С/г технікум, 23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Вбудовано, підвальне приміщення, площа 115,8кв.м, місткість 193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ремонту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Обмежено 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159504</w:t>
            </w: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С. Петлюри, 49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Боярське ЛВУМГ ТОВ «Оператор ГТС України»</w:t>
            </w:r>
          </w:p>
        </w:tc>
        <w:tc>
          <w:tcPr>
            <w:tcW w:w="1559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С. Петлюри, 49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Сховище окремо розташовано, загальною площею 45,8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, місткістю 76 осіб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 до використання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159537</w:t>
            </w: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Вокзальна, 15А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 «Мальва»</w:t>
            </w:r>
          </w:p>
        </w:tc>
        <w:tc>
          <w:tcPr>
            <w:tcW w:w="1559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Вокзальна, 15А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Вбудовано, підвальне приміщення, площа 59,7кв.м, місткість 99 осіб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стані проведення ремонтних робіт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визначено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159512</w:t>
            </w: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с. Княжичі, вул. О. Косаря,2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Княжицька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філія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Забірського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ОЗО</w:t>
            </w:r>
          </w:p>
        </w:tc>
        <w:tc>
          <w:tcPr>
            <w:tcW w:w="1559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с. Княжичі, вул. О. Косаря,2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Вбудовано, підвальне приміщення, площа 292,3кв.м, місткість 487 осіб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ремонту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Обмежено 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Шевченка, 80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51-ДПРП 9-ДПРЗ ГУ ДСНС України у Київській області</w:t>
            </w:r>
          </w:p>
        </w:tc>
        <w:tc>
          <w:tcPr>
            <w:tcW w:w="1559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Шевченка, 80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ПРУ окремо розташовано, площею 20м.кв, 20 осіб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ремонту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придатне</w:t>
            </w:r>
          </w:p>
        </w:tc>
      </w:tr>
      <w:tr w:rsidR="00200A1D" w:rsidRPr="00FA5EB1" w:rsidTr="00200A1D">
        <w:tc>
          <w:tcPr>
            <w:tcW w:w="486" w:type="dxa"/>
            <w:tcBorders>
              <w:righ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П. Сагайдачного, 89</w:t>
            </w:r>
          </w:p>
        </w:tc>
        <w:tc>
          <w:tcPr>
            <w:tcW w:w="1134" w:type="dxa"/>
          </w:tcPr>
          <w:p w:rsidR="00200A1D" w:rsidRPr="00FA5EB1" w:rsidRDefault="00200A1D" w:rsidP="00200A1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00A1D" w:rsidRDefault="00200A1D" w:rsidP="00200A1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33-ДПРЧ 9-ДПРЗ ГУ ДСНС України у Київській області</w:t>
            </w:r>
          </w:p>
        </w:tc>
        <w:tc>
          <w:tcPr>
            <w:tcW w:w="1559" w:type="dxa"/>
          </w:tcPr>
          <w:p w:rsidR="00200A1D" w:rsidRDefault="00200A1D" w:rsidP="00200A1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П. Сагайдачного, 89</w:t>
            </w:r>
          </w:p>
        </w:tc>
        <w:tc>
          <w:tcPr>
            <w:tcW w:w="155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339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ПРУ окремо розташовано, площею 90м.кв, 150 осіб</w:t>
            </w:r>
          </w:p>
        </w:tc>
        <w:tc>
          <w:tcPr>
            <w:tcW w:w="2093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ремонту</w:t>
            </w:r>
          </w:p>
        </w:tc>
        <w:tc>
          <w:tcPr>
            <w:tcW w:w="1287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:rsidR="00200A1D" w:rsidRDefault="00200A1D" w:rsidP="00200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Обмежено придатне</w:t>
            </w:r>
          </w:p>
        </w:tc>
      </w:tr>
    </w:tbl>
    <w:bookmarkEnd w:id="2"/>
    <w:p w:rsidR="00200A1D" w:rsidRDefault="00200A1D" w:rsidP="00200A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ЗС ЦЗ:</w:t>
      </w:r>
    </w:p>
    <w:p w:rsidR="00200A1D" w:rsidRDefault="00200A1D" w:rsidP="00200A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ПРУ-10:                                 Розраховано на 8 495 тис. осіб.</w:t>
      </w:r>
    </w:p>
    <w:p w:rsidR="00200A1D" w:rsidRDefault="00200A1D" w:rsidP="00200A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Сховища-3;                           ПРУ та Сховища  5 826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тис.осіб</w:t>
      </w:r>
      <w:proofErr w:type="spellEnd"/>
    </w:p>
    <w:p w:rsidR="00200A1D" w:rsidRPr="001F4D93" w:rsidRDefault="00200A1D" w:rsidP="00200A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Найпростіші-37.                   Найпростіші  11 726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200A1D" w:rsidRPr="00FA5EB1" w:rsidRDefault="00200A1D" w:rsidP="00200A1D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26982" w:rsidRDefault="004B7774" w:rsidP="004B7774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269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B26982" w:rsidSect="00193386">
      <w:pgSz w:w="16838" w:h="11906" w:orient="landscape"/>
      <w:pgMar w:top="426" w:right="426" w:bottom="56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0CB1" w:rsidRDefault="007E0CB1" w:rsidP="004B7774">
      <w:pPr>
        <w:spacing w:after="0" w:line="240" w:lineRule="auto"/>
      </w:pPr>
      <w:r>
        <w:separator/>
      </w:r>
    </w:p>
  </w:endnote>
  <w:endnote w:type="continuationSeparator" w:id="0">
    <w:p w:rsidR="007E0CB1" w:rsidRDefault="007E0CB1" w:rsidP="004B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0CB1" w:rsidRDefault="007E0CB1" w:rsidP="004B7774">
      <w:pPr>
        <w:spacing w:after="0" w:line="240" w:lineRule="auto"/>
      </w:pPr>
      <w:r>
        <w:separator/>
      </w:r>
    </w:p>
  </w:footnote>
  <w:footnote w:type="continuationSeparator" w:id="0">
    <w:p w:rsidR="007E0CB1" w:rsidRDefault="007E0CB1" w:rsidP="004B7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551E6"/>
    <w:multiLevelType w:val="multilevel"/>
    <w:tmpl w:val="64BE3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33625"/>
    <w:multiLevelType w:val="multilevel"/>
    <w:tmpl w:val="EF58A4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43763"/>
    <w:multiLevelType w:val="multilevel"/>
    <w:tmpl w:val="1234A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A634C"/>
    <w:multiLevelType w:val="multilevel"/>
    <w:tmpl w:val="4E4AE3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2B2E74"/>
    <w:multiLevelType w:val="hybridMultilevel"/>
    <w:tmpl w:val="2A78C4DC"/>
    <w:lvl w:ilvl="0" w:tplc="91341B14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15E7B79"/>
    <w:multiLevelType w:val="hybridMultilevel"/>
    <w:tmpl w:val="66343E70"/>
    <w:lvl w:ilvl="0" w:tplc="068A5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266"/>
    <w:rsid w:val="000018CE"/>
    <w:rsid w:val="00025754"/>
    <w:rsid w:val="00031375"/>
    <w:rsid w:val="00040614"/>
    <w:rsid w:val="00043D8B"/>
    <w:rsid w:val="00053DA5"/>
    <w:rsid w:val="00080BF6"/>
    <w:rsid w:val="00091390"/>
    <w:rsid w:val="000916AB"/>
    <w:rsid w:val="000922AF"/>
    <w:rsid w:val="000960C3"/>
    <w:rsid w:val="000A3A47"/>
    <w:rsid w:val="000A6B5E"/>
    <w:rsid w:val="000B1D4C"/>
    <w:rsid w:val="000B7D48"/>
    <w:rsid w:val="000E77D8"/>
    <w:rsid w:val="000F54BD"/>
    <w:rsid w:val="0011001C"/>
    <w:rsid w:val="00110CFE"/>
    <w:rsid w:val="00114A89"/>
    <w:rsid w:val="00121C71"/>
    <w:rsid w:val="001660C1"/>
    <w:rsid w:val="00175E32"/>
    <w:rsid w:val="001856E9"/>
    <w:rsid w:val="00193386"/>
    <w:rsid w:val="00196DC7"/>
    <w:rsid w:val="001A1AB9"/>
    <w:rsid w:val="001C7D5B"/>
    <w:rsid w:val="001E36B5"/>
    <w:rsid w:val="001E57B7"/>
    <w:rsid w:val="001E76DE"/>
    <w:rsid w:val="00200A1D"/>
    <w:rsid w:val="00210713"/>
    <w:rsid w:val="002255BC"/>
    <w:rsid w:val="00226169"/>
    <w:rsid w:val="00236D7B"/>
    <w:rsid w:val="00253679"/>
    <w:rsid w:val="002870AA"/>
    <w:rsid w:val="00294E6A"/>
    <w:rsid w:val="002A6E94"/>
    <w:rsid w:val="002B0894"/>
    <w:rsid w:val="002B2526"/>
    <w:rsid w:val="002D523B"/>
    <w:rsid w:val="002E3CDE"/>
    <w:rsid w:val="002F1B4A"/>
    <w:rsid w:val="002F2452"/>
    <w:rsid w:val="002F2E01"/>
    <w:rsid w:val="00310F29"/>
    <w:rsid w:val="00322D1E"/>
    <w:rsid w:val="00326661"/>
    <w:rsid w:val="003336FE"/>
    <w:rsid w:val="0037744B"/>
    <w:rsid w:val="0039086A"/>
    <w:rsid w:val="003A754E"/>
    <w:rsid w:val="003B7A38"/>
    <w:rsid w:val="003C0DDD"/>
    <w:rsid w:val="003D0D52"/>
    <w:rsid w:val="003F6888"/>
    <w:rsid w:val="003F7659"/>
    <w:rsid w:val="004218AF"/>
    <w:rsid w:val="0042382F"/>
    <w:rsid w:val="0044206B"/>
    <w:rsid w:val="00446397"/>
    <w:rsid w:val="00455770"/>
    <w:rsid w:val="00461B9D"/>
    <w:rsid w:val="00465C14"/>
    <w:rsid w:val="00476746"/>
    <w:rsid w:val="00477005"/>
    <w:rsid w:val="00485399"/>
    <w:rsid w:val="004B1A02"/>
    <w:rsid w:val="004B7774"/>
    <w:rsid w:val="004C364B"/>
    <w:rsid w:val="004D4266"/>
    <w:rsid w:val="004D6498"/>
    <w:rsid w:val="004D767D"/>
    <w:rsid w:val="004F303A"/>
    <w:rsid w:val="00500858"/>
    <w:rsid w:val="00512D9C"/>
    <w:rsid w:val="005272B6"/>
    <w:rsid w:val="00546A74"/>
    <w:rsid w:val="00554947"/>
    <w:rsid w:val="00584342"/>
    <w:rsid w:val="005A04D2"/>
    <w:rsid w:val="005A7A97"/>
    <w:rsid w:val="005B000E"/>
    <w:rsid w:val="005B76E7"/>
    <w:rsid w:val="005F39FE"/>
    <w:rsid w:val="00610702"/>
    <w:rsid w:val="006135B2"/>
    <w:rsid w:val="006416C9"/>
    <w:rsid w:val="00647759"/>
    <w:rsid w:val="00675791"/>
    <w:rsid w:val="00691537"/>
    <w:rsid w:val="00691C5A"/>
    <w:rsid w:val="00694232"/>
    <w:rsid w:val="006A5AB3"/>
    <w:rsid w:val="006B1486"/>
    <w:rsid w:val="006B41AA"/>
    <w:rsid w:val="006D10CB"/>
    <w:rsid w:val="006E1412"/>
    <w:rsid w:val="007014DE"/>
    <w:rsid w:val="007021D1"/>
    <w:rsid w:val="00711414"/>
    <w:rsid w:val="00723C83"/>
    <w:rsid w:val="00735752"/>
    <w:rsid w:val="00753852"/>
    <w:rsid w:val="0075701A"/>
    <w:rsid w:val="00771B77"/>
    <w:rsid w:val="00773465"/>
    <w:rsid w:val="00775BAF"/>
    <w:rsid w:val="007913F1"/>
    <w:rsid w:val="007A3DD4"/>
    <w:rsid w:val="007D5550"/>
    <w:rsid w:val="007E0CB1"/>
    <w:rsid w:val="008179D4"/>
    <w:rsid w:val="0083589D"/>
    <w:rsid w:val="00847A26"/>
    <w:rsid w:val="00855849"/>
    <w:rsid w:val="00867DD3"/>
    <w:rsid w:val="008827B9"/>
    <w:rsid w:val="008851ED"/>
    <w:rsid w:val="00894D05"/>
    <w:rsid w:val="008A4CE4"/>
    <w:rsid w:val="008B4498"/>
    <w:rsid w:val="008B4A31"/>
    <w:rsid w:val="008B6F66"/>
    <w:rsid w:val="008C27B3"/>
    <w:rsid w:val="008C5CA1"/>
    <w:rsid w:val="008D1B09"/>
    <w:rsid w:val="008D22D8"/>
    <w:rsid w:val="008E2D3E"/>
    <w:rsid w:val="008F1153"/>
    <w:rsid w:val="008F7606"/>
    <w:rsid w:val="00900481"/>
    <w:rsid w:val="00900EC6"/>
    <w:rsid w:val="0090450F"/>
    <w:rsid w:val="00907786"/>
    <w:rsid w:val="009136F2"/>
    <w:rsid w:val="0091559F"/>
    <w:rsid w:val="00917172"/>
    <w:rsid w:val="00924FF5"/>
    <w:rsid w:val="00930D44"/>
    <w:rsid w:val="00942734"/>
    <w:rsid w:val="0094450D"/>
    <w:rsid w:val="00945760"/>
    <w:rsid w:val="00947E92"/>
    <w:rsid w:val="009521A8"/>
    <w:rsid w:val="009547E8"/>
    <w:rsid w:val="009633B8"/>
    <w:rsid w:val="00994AFD"/>
    <w:rsid w:val="009A0D87"/>
    <w:rsid w:val="009A6DD0"/>
    <w:rsid w:val="009C20EF"/>
    <w:rsid w:val="009D3029"/>
    <w:rsid w:val="009D406F"/>
    <w:rsid w:val="009E1F9F"/>
    <w:rsid w:val="009E7E05"/>
    <w:rsid w:val="009F436C"/>
    <w:rsid w:val="00A00A78"/>
    <w:rsid w:val="00A0430A"/>
    <w:rsid w:val="00A05136"/>
    <w:rsid w:val="00A23CFC"/>
    <w:rsid w:val="00A41C8A"/>
    <w:rsid w:val="00A5241F"/>
    <w:rsid w:val="00A803A6"/>
    <w:rsid w:val="00A94EA4"/>
    <w:rsid w:val="00A956DD"/>
    <w:rsid w:val="00AB3415"/>
    <w:rsid w:val="00AC00FD"/>
    <w:rsid w:val="00AC5F96"/>
    <w:rsid w:val="00AC6028"/>
    <w:rsid w:val="00AF404F"/>
    <w:rsid w:val="00B079CF"/>
    <w:rsid w:val="00B11C81"/>
    <w:rsid w:val="00B16EDB"/>
    <w:rsid w:val="00B2641A"/>
    <w:rsid w:val="00B26982"/>
    <w:rsid w:val="00B40888"/>
    <w:rsid w:val="00B53002"/>
    <w:rsid w:val="00B67928"/>
    <w:rsid w:val="00B821B0"/>
    <w:rsid w:val="00B87972"/>
    <w:rsid w:val="00BD6FE5"/>
    <w:rsid w:val="00BF2458"/>
    <w:rsid w:val="00BF52C1"/>
    <w:rsid w:val="00BF5A0F"/>
    <w:rsid w:val="00C025D9"/>
    <w:rsid w:val="00C1563C"/>
    <w:rsid w:val="00C261D7"/>
    <w:rsid w:val="00C33250"/>
    <w:rsid w:val="00C36B31"/>
    <w:rsid w:val="00C44E8D"/>
    <w:rsid w:val="00C92479"/>
    <w:rsid w:val="00C92526"/>
    <w:rsid w:val="00C93E0E"/>
    <w:rsid w:val="00CA41AB"/>
    <w:rsid w:val="00CB6176"/>
    <w:rsid w:val="00CB630F"/>
    <w:rsid w:val="00CD328C"/>
    <w:rsid w:val="00CE307D"/>
    <w:rsid w:val="00CE6C6E"/>
    <w:rsid w:val="00CE725A"/>
    <w:rsid w:val="00CF149F"/>
    <w:rsid w:val="00D03C7A"/>
    <w:rsid w:val="00D14C07"/>
    <w:rsid w:val="00D26154"/>
    <w:rsid w:val="00D27E29"/>
    <w:rsid w:val="00D41AB2"/>
    <w:rsid w:val="00D42C7F"/>
    <w:rsid w:val="00D462AB"/>
    <w:rsid w:val="00D6067D"/>
    <w:rsid w:val="00D67528"/>
    <w:rsid w:val="00D94BCD"/>
    <w:rsid w:val="00D9518B"/>
    <w:rsid w:val="00DA7E2A"/>
    <w:rsid w:val="00DB618F"/>
    <w:rsid w:val="00DD5E00"/>
    <w:rsid w:val="00DE2B83"/>
    <w:rsid w:val="00DE3A4F"/>
    <w:rsid w:val="00DE5B1F"/>
    <w:rsid w:val="00E0234E"/>
    <w:rsid w:val="00E101BE"/>
    <w:rsid w:val="00E1020E"/>
    <w:rsid w:val="00E2220D"/>
    <w:rsid w:val="00E31175"/>
    <w:rsid w:val="00E47135"/>
    <w:rsid w:val="00E574FD"/>
    <w:rsid w:val="00E936BA"/>
    <w:rsid w:val="00E97A95"/>
    <w:rsid w:val="00EA2A77"/>
    <w:rsid w:val="00EC34B0"/>
    <w:rsid w:val="00EC559A"/>
    <w:rsid w:val="00EE0150"/>
    <w:rsid w:val="00EE1D78"/>
    <w:rsid w:val="00EF0754"/>
    <w:rsid w:val="00F00C6B"/>
    <w:rsid w:val="00F01486"/>
    <w:rsid w:val="00F014CB"/>
    <w:rsid w:val="00F11D7E"/>
    <w:rsid w:val="00F2369F"/>
    <w:rsid w:val="00F53731"/>
    <w:rsid w:val="00F66C7B"/>
    <w:rsid w:val="00FA01CA"/>
    <w:rsid w:val="00FA6F46"/>
    <w:rsid w:val="00FB402A"/>
    <w:rsid w:val="00FD0635"/>
    <w:rsid w:val="00FD6DE9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FF69"/>
  <w15:docId w15:val="{4363394E-446D-4112-A970-B7D58892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266"/>
    <w:pPr>
      <w:spacing w:after="0" w:line="240" w:lineRule="auto"/>
    </w:pPr>
  </w:style>
  <w:style w:type="paragraph" w:customStyle="1" w:styleId="1">
    <w:name w:val="Обычный1"/>
    <w:rsid w:val="00B1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96DC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2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84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47A2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B76E7"/>
    <w:pPr>
      <w:ind w:left="720"/>
      <w:contextualSpacing/>
    </w:pPr>
  </w:style>
  <w:style w:type="table" w:styleId="a9">
    <w:name w:val="Table Grid"/>
    <w:basedOn w:val="a1"/>
    <w:uiPriority w:val="39"/>
    <w:rsid w:val="00D2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4B77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4B7774"/>
  </w:style>
  <w:style w:type="paragraph" w:styleId="ac">
    <w:name w:val="footer"/>
    <w:basedOn w:val="a"/>
    <w:link w:val="ad"/>
    <w:uiPriority w:val="99"/>
    <w:unhideWhenUsed/>
    <w:rsid w:val="004B77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4B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4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10</Pages>
  <Words>12978</Words>
  <Characters>7399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Наташа Зелінська</cp:lastModifiedBy>
  <cp:revision>32</cp:revision>
  <cp:lastPrinted>2024-11-18T07:57:00Z</cp:lastPrinted>
  <dcterms:created xsi:type="dcterms:W3CDTF">2024-06-03T12:49:00Z</dcterms:created>
  <dcterms:modified xsi:type="dcterms:W3CDTF">2025-05-12T12:27:00Z</dcterms:modified>
</cp:coreProperties>
</file>