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B1C73" w14:textId="77777777" w:rsidR="006E0DFA" w:rsidRDefault="006F3750">
      <w:pPr>
        <w:widowControl w:val="0"/>
        <w:spacing w:line="276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7D6D47" wp14:editId="4ED5F07E">
                <wp:simplePos x="0" y="0"/>
                <wp:positionH relativeFrom="column">
                  <wp:posOffset>5036510</wp:posOffset>
                </wp:positionH>
                <wp:positionV relativeFrom="paragraph">
                  <wp:posOffset>95250</wp:posOffset>
                </wp:positionV>
                <wp:extent cx="1050925" cy="927100"/>
                <wp:effectExtent l="0" t="0" r="0" b="0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2280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015B7" w14:textId="77777777" w:rsidR="006E0DFA" w:rsidRDefault="006F375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123DDDBB" w14:textId="2A3C80AC" w:rsidR="006E0DFA" w:rsidRPr="00E22FE4" w:rsidRDefault="006F375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№</w:t>
                            </w:r>
                            <w:r w:rsidR="00E22FE4">
                              <w:rPr>
                                <w:color w:val="000000"/>
                                <w:sz w:val="24"/>
                                <w:lang w:val="uk-UA"/>
                              </w:rPr>
                              <w:t>01-03/280</w:t>
                            </w:r>
                          </w:p>
                          <w:p w14:paraId="6A701703" w14:textId="5066DBC6" w:rsidR="006E0DFA" w:rsidRDefault="00E22FE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  <w:lang w:val="uk-UA"/>
                              </w:rPr>
                              <w:t>13.10</w:t>
                            </w:r>
                            <w:r w:rsidR="006F3750">
                              <w:rPr>
                                <w:color w:val="000000"/>
                                <w:sz w:val="24"/>
                              </w:rPr>
                              <w:t>.2025 р.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D6D47" id="Прямокутник 7" o:spid="_x0000_s1026" style="position:absolute;margin-left:396.6pt;margin-top:7.5pt;width:82.75pt;height:7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4B015B7" w14:textId="77777777" w:rsidR="006E0DFA" w:rsidRDefault="006F375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Проєкт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123DDDBB" w14:textId="2A3C80AC" w:rsidR="006E0DFA" w:rsidRPr="00E22FE4" w:rsidRDefault="006F3750">
                      <w:pPr>
                        <w:spacing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№</w:t>
                      </w:r>
                      <w:r w:rsidR="00E22FE4">
                        <w:rPr>
                          <w:color w:val="000000"/>
                          <w:sz w:val="24"/>
                          <w:lang w:val="uk-UA"/>
                        </w:rPr>
                        <w:t>01-03/280</w:t>
                      </w:r>
                    </w:p>
                    <w:p w14:paraId="6A701703" w14:textId="5066DBC6" w:rsidR="006E0DFA" w:rsidRDefault="00E22FE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  <w:lang w:val="uk-UA"/>
                        </w:rPr>
                        <w:t>13.10</w:t>
                      </w:r>
                      <w:r w:rsidR="006F3750">
                        <w:rPr>
                          <w:color w:val="000000"/>
                          <w:sz w:val="24"/>
                        </w:rPr>
                        <w:t>.2025 р.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9"/>
        <w:tblW w:w="1009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6E0DFA" w14:paraId="76529734" w14:textId="77777777">
        <w:trPr>
          <w:trHeight w:val="2331"/>
        </w:trPr>
        <w:tc>
          <w:tcPr>
            <w:tcW w:w="10095" w:type="dxa"/>
          </w:tcPr>
          <w:p w14:paraId="6EBF4583" w14:textId="77777777" w:rsidR="006E0DFA" w:rsidRDefault="006F3750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9264" behindDoc="0" locked="0" layoutInCell="1" hidden="0" allowOverlap="1" wp14:anchorId="0077F85B" wp14:editId="157F61B9">
                  <wp:simplePos x="0" y="0"/>
                  <wp:positionH relativeFrom="column">
                    <wp:posOffset>2924175</wp:posOffset>
                  </wp:positionH>
                  <wp:positionV relativeFrom="paragraph">
                    <wp:posOffset>177212</wp:posOffset>
                  </wp:positionV>
                  <wp:extent cx="428625" cy="58737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8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ADA9559" w14:textId="77777777" w:rsidR="006E0DFA" w:rsidRDefault="006E0D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6EA03A64" w14:textId="77777777" w:rsidR="006E0DFA" w:rsidRDefault="006E0D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13ECFDF9" w14:textId="77777777" w:rsidR="006E0DFA" w:rsidRDefault="006E0D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05D805D0" w14:textId="77777777" w:rsidR="006E0DFA" w:rsidRDefault="006F3750">
            <w:pPr>
              <w:ind w:left="1" w:right="-277" w:hanging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БОЯРСЬКА МІСЬКА РАДА</w:t>
            </w:r>
            <w:bookmarkStart w:id="0" w:name="_GoBack"/>
            <w:bookmarkEnd w:id="0"/>
          </w:p>
          <w:p w14:paraId="4B63B38F" w14:textId="77777777" w:rsidR="006E0DFA" w:rsidRDefault="006F3750">
            <w:pPr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VІІІ СКЛИКАННЯ</w:t>
            </w:r>
          </w:p>
          <w:p w14:paraId="4AEC5B3A" w14:textId="77777777" w:rsidR="006E0DFA" w:rsidRDefault="006F3750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Чергова ___ сесія</w:t>
            </w:r>
          </w:p>
          <w:p w14:paraId="68749796" w14:textId="77777777" w:rsidR="006E0DFA" w:rsidRDefault="006E0DFA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</w:p>
          <w:p w14:paraId="5BE83553" w14:textId="77777777" w:rsidR="006E0DFA" w:rsidRDefault="006F3750">
            <w:pPr>
              <w:spacing w:line="360" w:lineRule="auto"/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 № ___/____</w:t>
            </w:r>
          </w:p>
        </w:tc>
      </w:tr>
      <w:tr w:rsidR="006E0DFA" w14:paraId="0D98A08F" w14:textId="77777777">
        <w:trPr>
          <w:trHeight w:val="600"/>
        </w:trPr>
        <w:tc>
          <w:tcPr>
            <w:tcW w:w="10095" w:type="dxa"/>
          </w:tcPr>
          <w:p w14:paraId="597F8EDD" w14:textId="77777777" w:rsidR="006E0DFA" w:rsidRDefault="006F3750">
            <w:pPr>
              <w:ind w:left="283" w:right="-2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  ___ жовтня 2025 року                                                                     м. Боярка</w:t>
            </w:r>
          </w:p>
        </w:tc>
      </w:tr>
    </w:tbl>
    <w:p w14:paraId="3354537C" w14:textId="77777777" w:rsidR="006E0DFA" w:rsidRDefault="006E0DFA">
      <w:pPr>
        <w:keepNext/>
        <w:rPr>
          <w:b/>
          <w:sz w:val="28"/>
          <w:szCs w:val="28"/>
        </w:rPr>
      </w:pPr>
    </w:p>
    <w:p w14:paraId="4513851A" w14:textId="77777777" w:rsidR="006E0DFA" w:rsidRDefault="006F3750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Комплексної програми</w:t>
      </w:r>
    </w:p>
    <w:p w14:paraId="18E6141C" w14:textId="77777777" w:rsidR="006E0DFA" w:rsidRDefault="006F3750">
      <w:pPr>
        <w:keepNext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соціальної підтримки населення Боярської міської </w:t>
      </w:r>
    </w:p>
    <w:p w14:paraId="4D9E2B98" w14:textId="77777777" w:rsidR="006E0DFA" w:rsidRDefault="006F3750">
      <w:pPr>
        <w:keepNext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територіальної громади «Турбота» на 2025-2027 роки</w:t>
      </w:r>
    </w:p>
    <w:p w14:paraId="47FB539D" w14:textId="77777777" w:rsidR="006E0DFA" w:rsidRDefault="006F3750">
      <w:pPr>
        <w:spacing w:before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FC38F5F" w14:textId="77777777" w:rsidR="006E0DFA" w:rsidRDefault="006F3750">
      <w:pPr>
        <w:spacing w:before="120"/>
        <w:ind w:left="1" w:firstLine="565"/>
        <w:jc w:val="both"/>
        <w:rPr>
          <w:sz w:val="28"/>
          <w:szCs w:val="28"/>
        </w:rPr>
      </w:pPr>
      <w:r>
        <w:rPr>
          <w:sz w:val="26"/>
          <w:szCs w:val="26"/>
        </w:rPr>
        <w:t>Керуючись п. 22 ч. 1 ст. 26 Закону України “Про місцеве самоврядування в Україні”, Законом України “Про соціальні послуги”</w:t>
      </w:r>
      <w:r>
        <w:rPr>
          <w:sz w:val="28"/>
          <w:szCs w:val="28"/>
        </w:rPr>
        <w:t>, Бюджетним Кодексом      України,-</w:t>
      </w:r>
    </w:p>
    <w:p w14:paraId="5C5FE11D" w14:textId="77777777" w:rsidR="006E0DFA" w:rsidRDefault="006E0DFA">
      <w:pPr>
        <w:keepNext/>
        <w:ind w:left="-1"/>
        <w:rPr>
          <w:sz w:val="28"/>
          <w:szCs w:val="28"/>
        </w:rPr>
      </w:pPr>
    </w:p>
    <w:p w14:paraId="654BF8D0" w14:textId="77777777" w:rsidR="006E0DFA" w:rsidRDefault="006F3750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14:paraId="2E953741" w14:textId="77777777" w:rsidR="006E0DFA" w:rsidRDefault="006F375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2D757D79" w14:textId="77777777" w:rsidR="006E0DFA" w:rsidRDefault="006E0DFA">
      <w:pPr>
        <w:ind w:hanging="2"/>
        <w:jc w:val="both"/>
        <w:rPr>
          <w:sz w:val="28"/>
          <w:szCs w:val="28"/>
        </w:rPr>
      </w:pPr>
    </w:p>
    <w:p w14:paraId="0F5B6207" w14:textId="06FBF31D" w:rsidR="006E0DFA" w:rsidRDefault="006F375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Комплексної програми соціальної підтримки населення Боярської міської територіальної громади «Турбота» на 2025-2027 роки затвердженої рішенням сесії Боярської міської ради від 19.12.2024 р.        </w:t>
      </w:r>
      <w:r w:rsidR="003163C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 61/3440 (зі змінами) замінивши в Паспорті Програми, Заходах та Показниках Комплексної програми соціальної підтримки населення Боярської міської територіальної громади «Турбота» на 2025-2027 роки Комунальну установу “Центр надання соціальних послуг” Боярської міської ради (КУ ЦНСП) на Комунальне некомерційне підприємство “Центр соціальної підтримки” Боярської міської ради (КНП ЦСП).</w:t>
      </w:r>
    </w:p>
    <w:p w14:paraId="3FCC5C91" w14:textId="53799E51" w:rsidR="006E0DFA" w:rsidRDefault="006F375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заходів та показників Комплексної програми соціальної підтримки населення Боярської міської територіальної громади «Турбота» на 2025-2027 роки затверджених рішенням сесії Боярської міської ради від 19.12.2024 р. № 61/3440 (зі змінами) виклавши Додаток №1 та </w:t>
      </w:r>
      <w:r w:rsidR="00001ABA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Додаток № 2 в новій редакції (додається).</w:t>
      </w:r>
    </w:p>
    <w:p w14:paraId="1E07FF18" w14:textId="77777777" w:rsidR="006E0DFA" w:rsidRDefault="006F375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33D1FC15" w14:textId="77777777" w:rsidR="006E0DFA" w:rsidRDefault="006E0DFA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19C08C98" w14:textId="78018463" w:rsidR="006E0DFA" w:rsidRDefault="006F3750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1ABA">
        <w:rPr>
          <w:b/>
          <w:sz w:val="28"/>
          <w:szCs w:val="28"/>
          <w:lang w:val="uk-UA"/>
        </w:rPr>
        <w:t>ІСЬКИЙ ГОЛОВА</w:t>
      </w:r>
      <w:r>
        <w:rPr>
          <w:b/>
          <w:sz w:val="28"/>
          <w:szCs w:val="28"/>
        </w:rPr>
        <w:t xml:space="preserve">                                                            Олександр ЗАРУБІН</w:t>
      </w:r>
    </w:p>
    <w:p w14:paraId="0ADE6A54" w14:textId="77777777" w:rsidR="006E0DFA" w:rsidRDefault="006E0DFA">
      <w:pPr>
        <w:ind w:left="-1"/>
        <w:rPr>
          <w:color w:val="FFFFFF"/>
          <w:sz w:val="28"/>
          <w:szCs w:val="28"/>
        </w:rPr>
      </w:pPr>
    </w:p>
    <w:p w14:paraId="11A1DA75" w14:textId="77777777" w:rsidR="006E0DFA" w:rsidRDefault="006E0DFA">
      <w:pPr>
        <w:rPr>
          <w:color w:val="FFFFFF"/>
          <w:sz w:val="28"/>
          <w:szCs w:val="28"/>
        </w:rPr>
      </w:pPr>
    </w:p>
    <w:p w14:paraId="094667FD" w14:textId="77777777" w:rsidR="006E0DFA" w:rsidRDefault="006E0DFA">
      <w:pPr>
        <w:ind w:left="1" w:hanging="3"/>
        <w:rPr>
          <w:color w:val="FFFFFF"/>
          <w:sz w:val="28"/>
          <w:szCs w:val="28"/>
        </w:rPr>
      </w:pPr>
    </w:p>
    <w:p w14:paraId="6D101233" w14:textId="77777777" w:rsidR="006E0DFA" w:rsidRDefault="006E0DFA">
      <w:pPr>
        <w:rPr>
          <w:color w:val="FFFFFF"/>
          <w:sz w:val="28"/>
          <w:szCs w:val="28"/>
        </w:rPr>
      </w:pPr>
    </w:p>
    <w:p w14:paraId="1C971EB3" w14:textId="77777777" w:rsidR="006E0DFA" w:rsidRDefault="006E0DFA">
      <w:pPr>
        <w:ind w:left="1" w:hanging="3"/>
        <w:rPr>
          <w:sz w:val="28"/>
          <w:szCs w:val="28"/>
        </w:rPr>
      </w:pPr>
    </w:p>
    <w:p w14:paraId="6C81695B" w14:textId="77777777" w:rsidR="006E0DFA" w:rsidRDefault="006E0DFA">
      <w:pPr>
        <w:ind w:left="1" w:hanging="3"/>
        <w:rPr>
          <w:sz w:val="28"/>
          <w:szCs w:val="28"/>
        </w:rPr>
      </w:pPr>
    </w:p>
    <w:p w14:paraId="3BB3A7F8" w14:textId="77777777" w:rsidR="006E0DFA" w:rsidRDefault="006E0DFA">
      <w:pPr>
        <w:ind w:left="1" w:hanging="3"/>
        <w:rPr>
          <w:sz w:val="28"/>
          <w:szCs w:val="28"/>
        </w:rPr>
      </w:pPr>
    </w:p>
    <w:p w14:paraId="763F9BC0" w14:textId="77777777" w:rsidR="006E0DFA" w:rsidRDefault="006E0DFA">
      <w:pPr>
        <w:ind w:left="1" w:hanging="3"/>
        <w:rPr>
          <w:sz w:val="28"/>
          <w:szCs w:val="28"/>
        </w:rPr>
      </w:pPr>
    </w:p>
    <w:p w14:paraId="0146F99C" w14:textId="77777777" w:rsidR="006E0DFA" w:rsidRDefault="006E0DFA">
      <w:pPr>
        <w:ind w:left="1" w:hanging="3"/>
        <w:rPr>
          <w:sz w:val="28"/>
          <w:szCs w:val="28"/>
        </w:rPr>
      </w:pPr>
    </w:p>
    <w:p w14:paraId="1AE275AB" w14:textId="77777777" w:rsidR="006E0DFA" w:rsidRDefault="006E0DFA">
      <w:pPr>
        <w:ind w:left="1" w:hanging="3"/>
        <w:rPr>
          <w:sz w:val="28"/>
          <w:szCs w:val="28"/>
        </w:rPr>
      </w:pPr>
    </w:p>
    <w:p w14:paraId="7CC8EA19" w14:textId="77777777" w:rsidR="006E0DFA" w:rsidRDefault="006E0DFA">
      <w:pPr>
        <w:ind w:left="1" w:hanging="3"/>
        <w:rPr>
          <w:sz w:val="28"/>
          <w:szCs w:val="28"/>
        </w:rPr>
      </w:pPr>
    </w:p>
    <w:p w14:paraId="42C9C9A4" w14:textId="77777777" w:rsidR="006E0DFA" w:rsidRDefault="006E0DFA">
      <w:pPr>
        <w:rPr>
          <w:sz w:val="28"/>
          <w:szCs w:val="28"/>
        </w:rPr>
      </w:pPr>
    </w:p>
    <w:p w14:paraId="524960E2" w14:textId="77777777" w:rsidR="006E0DFA" w:rsidRDefault="006E0DFA">
      <w:pPr>
        <w:ind w:left="1" w:hanging="3"/>
        <w:rPr>
          <w:sz w:val="28"/>
          <w:szCs w:val="28"/>
        </w:rPr>
      </w:pPr>
    </w:p>
    <w:p w14:paraId="6416A2CE" w14:textId="77777777" w:rsidR="006E0DFA" w:rsidRDefault="006E0DFA">
      <w:pPr>
        <w:ind w:left="1" w:hanging="3"/>
        <w:rPr>
          <w:sz w:val="28"/>
          <w:szCs w:val="28"/>
        </w:rPr>
      </w:pPr>
    </w:p>
    <w:p w14:paraId="53709778" w14:textId="77777777" w:rsidR="006E0DFA" w:rsidRDefault="006E0DFA">
      <w:pPr>
        <w:ind w:left="1" w:hanging="3"/>
        <w:rPr>
          <w:sz w:val="28"/>
          <w:szCs w:val="28"/>
        </w:rPr>
      </w:pPr>
    </w:p>
    <w:p w14:paraId="216FC03F" w14:textId="77777777" w:rsidR="006E0DFA" w:rsidRDefault="006E0DFA">
      <w:pPr>
        <w:rPr>
          <w:sz w:val="28"/>
          <w:szCs w:val="28"/>
        </w:rPr>
      </w:pPr>
    </w:p>
    <w:p w14:paraId="572EE8B5" w14:textId="77777777" w:rsidR="006E0DFA" w:rsidRDefault="006E0DFA">
      <w:pPr>
        <w:rPr>
          <w:sz w:val="28"/>
          <w:szCs w:val="28"/>
        </w:rPr>
      </w:pPr>
    </w:p>
    <w:p w14:paraId="3DA24DF5" w14:textId="77777777" w:rsidR="006E0DFA" w:rsidRDefault="006E0DFA">
      <w:pPr>
        <w:rPr>
          <w:sz w:val="28"/>
          <w:szCs w:val="28"/>
        </w:rPr>
      </w:pPr>
    </w:p>
    <w:p w14:paraId="1695808E" w14:textId="77777777" w:rsidR="006E0DFA" w:rsidRDefault="006E0DFA">
      <w:pPr>
        <w:rPr>
          <w:sz w:val="28"/>
          <w:szCs w:val="28"/>
        </w:rPr>
      </w:pPr>
    </w:p>
    <w:p w14:paraId="0071852E" w14:textId="77777777" w:rsidR="006E0DFA" w:rsidRDefault="006E0DFA">
      <w:pPr>
        <w:rPr>
          <w:sz w:val="28"/>
          <w:szCs w:val="28"/>
        </w:rPr>
      </w:pPr>
    </w:p>
    <w:p w14:paraId="1E0EF507" w14:textId="77777777" w:rsidR="006E0DFA" w:rsidRDefault="006E0DFA">
      <w:pPr>
        <w:rPr>
          <w:sz w:val="28"/>
          <w:szCs w:val="28"/>
        </w:rPr>
      </w:pPr>
    </w:p>
    <w:p w14:paraId="3EDAD3AD" w14:textId="77777777" w:rsidR="006E0DFA" w:rsidRDefault="006E0DFA">
      <w:pPr>
        <w:rPr>
          <w:sz w:val="28"/>
          <w:szCs w:val="28"/>
        </w:rPr>
      </w:pPr>
    </w:p>
    <w:p w14:paraId="6BF779C9" w14:textId="77777777" w:rsidR="006E0DFA" w:rsidRDefault="006E0DFA">
      <w:pPr>
        <w:rPr>
          <w:sz w:val="28"/>
          <w:szCs w:val="28"/>
        </w:rPr>
      </w:pPr>
    </w:p>
    <w:p w14:paraId="100805C4" w14:textId="77777777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14:paraId="1ED1D97E" w14:textId="77777777" w:rsidR="006E0DFA" w:rsidRDefault="006E0DFA">
      <w:pPr>
        <w:ind w:left="1" w:hanging="3"/>
        <w:jc w:val="both"/>
        <w:rPr>
          <w:sz w:val="28"/>
          <w:szCs w:val="28"/>
        </w:rPr>
      </w:pPr>
    </w:p>
    <w:p w14:paraId="73916D78" w14:textId="77777777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В.о. начальника управління </w:t>
      </w:r>
    </w:p>
    <w:p w14:paraId="2D21855D" w14:textId="77777777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          Є. ЛІСОВСЬКИЙ</w:t>
      </w:r>
    </w:p>
    <w:p w14:paraId="7A06027E" w14:textId="77777777" w:rsidR="006E0DFA" w:rsidRDefault="006E0DFA">
      <w:pPr>
        <w:ind w:left="1" w:hanging="3"/>
        <w:jc w:val="both"/>
        <w:rPr>
          <w:sz w:val="28"/>
          <w:szCs w:val="28"/>
        </w:rPr>
      </w:pPr>
    </w:p>
    <w:p w14:paraId="539AA770" w14:textId="77777777" w:rsidR="006E0DFA" w:rsidRDefault="006F3750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6F1663B4" w14:textId="77777777" w:rsidR="006E0DFA" w:rsidRDefault="006E0DFA">
      <w:pPr>
        <w:ind w:left="-1"/>
        <w:jc w:val="both"/>
        <w:rPr>
          <w:sz w:val="28"/>
          <w:szCs w:val="28"/>
        </w:rPr>
      </w:pPr>
    </w:p>
    <w:p w14:paraId="48FBDF6F" w14:textId="77777777" w:rsidR="006E0DFA" w:rsidRDefault="006E0DFA">
      <w:pPr>
        <w:ind w:left="1" w:hanging="3"/>
        <w:rPr>
          <w:sz w:val="28"/>
          <w:szCs w:val="28"/>
        </w:rPr>
      </w:pPr>
    </w:p>
    <w:p w14:paraId="01B786A9" w14:textId="78FA74C0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Н. УЛЬЯНОВА</w:t>
      </w:r>
    </w:p>
    <w:p w14:paraId="78B5B2FE" w14:textId="77777777" w:rsidR="006E0DFA" w:rsidRDefault="006E0DFA">
      <w:pPr>
        <w:ind w:left="-1"/>
        <w:rPr>
          <w:sz w:val="28"/>
          <w:szCs w:val="28"/>
        </w:rPr>
      </w:pPr>
    </w:p>
    <w:p w14:paraId="6DA0C3EB" w14:textId="77777777" w:rsidR="006E0DFA" w:rsidRDefault="006E0DFA">
      <w:pPr>
        <w:ind w:left="1" w:hanging="3"/>
        <w:rPr>
          <w:sz w:val="28"/>
          <w:szCs w:val="28"/>
        </w:rPr>
      </w:pPr>
    </w:p>
    <w:p w14:paraId="4B88F2B3" w14:textId="77777777" w:rsidR="006E0DFA" w:rsidRDefault="006E0DFA">
      <w:pPr>
        <w:ind w:left="1" w:hanging="3"/>
        <w:rPr>
          <w:sz w:val="28"/>
          <w:szCs w:val="28"/>
        </w:rPr>
      </w:pPr>
    </w:p>
    <w:p w14:paraId="5FD39F42" w14:textId="3B5DD247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управління фінансів                                                         Т. ПЕТРЕНКО</w:t>
      </w:r>
    </w:p>
    <w:p w14:paraId="549185D6" w14:textId="77777777" w:rsidR="006E0DFA" w:rsidRDefault="006E0DFA">
      <w:pPr>
        <w:ind w:left="-1"/>
        <w:rPr>
          <w:sz w:val="28"/>
          <w:szCs w:val="28"/>
        </w:rPr>
      </w:pPr>
    </w:p>
    <w:p w14:paraId="6DC83AEE" w14:textId="77777777" w:rsidR="006E0DFA" w:rsidRDefault="006E0DFA">
      <w:pPr>
        <w:ind w:left="1" w:hanging="3"/>
        <w:rPr>
          <w:sz w:val="28"/>
          <w:szCs w:val="28"/>
        </w:rPr>
      </w:pPr>
    </w:p>
    <w:p w14:paraId="3589B4A6" w14:textId="77777777" w:rsidR="006E0DFA" w:rsidRDefault="006E0DFA">
      <w:pPr>
        <w:ind w:left="1" w:hanging="3"/>
        <w:rPr>
          <w:sz w:val="28"/>
          <w:szCs w:val="28"/>
        </w:rPr>
      </w:pPr>
    </w:p>
    <w:p w14:paraId="7EE40544" w14:textId="77777777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            Л. МАРУЖЕНКО</w:t>
      </w:r>
    </w:p>
    <w:p w14:paraId="0CAAEE0E" w14:textId="77777777" w:rsidR="006E0DFA" w:rsidRDefault="006E0DFA">
      <w:pPr>
        <w:ind w:left="1" w:hanging="3"/>
        <w:rPr>
          <w:sz w:val="28"/>
          <w:szCs w:val="28"/>
        </w:rPr>
      </w:pPr>
    </w:p>
    <w:p w14:paraId="147B3561" w14:textId="77777777" w:rsidR="006E0DFA" w:rsidRDefault="006E0DFA">
      <w:pPr>
        <w:ind w:left="1" w:hanging="3"/>
        <w:rPr>
          <w:sz w:val="28"/>
          <w:szCs w:val="28"/>
        </w:rPr>
      </w:pPr>
    </w:p>
    <w:p w14:paraId="55BB76BF" w14:textId="77777777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14:paraId="13C7532F" w14:textId="1958B042" w:rsidR="006E0DFA" w:rsidRDefault="006F375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та виявлення корупції                                                                      О. НАРДЕКОВА</w:t>
      </w:r>
    </w:p>
    <w:p w14:paraId="60CEE4B9" w14:textId="77777777" w:rsidR="006E0DFA" w:rsidRDefault="006E0DFA">
      <w:pPr>
        <w:ind w:left="1" w:hanging="3"/>
        <w:rPr>
          <w:sz w:val="28"/>
          <w:szCs w:val="28"/>
        </w:rPr>
      </w:pPr>
    </w:p>
    <w:p w14:paraId="7C298550" w14:textId="77777777" w:rsidR="006E0DFA" w:rsidRDefault="006E0DFA">
      <w:pPr>
        <w:ind w:left="1" w:hanging="3"/>
        <w:rPr>
          <w:color w:val="FFFFFF"/>
          <w:sz w:val="28"/>
          <w:szCs w:val="28"/>
        </w:rPr>
      </w:pPr>
    </w:p>
    <w:p w14:paraId="5FEC54C8" w14:textId="77777777" w:rsidR="006E0DFA" w:rsidRDefault="006E0DFA">
      <w:pPr>
        <w:tabs>
          <w:tab w:val="left" w:pos="11624"/>
        </w:tabs>
      </w:pPr>
      <w:bookmarkStart w:id="1" w:name="_heading=h.axw5s2nhlt32" w:colFirst="0" w:colLast="0"/>
      <w:bookmarkEnd w:id="1"/>
    </w:p>
    <w:sectPr w:rsidR="006E0DFA">
      <w:pgSz w:w="11900" w:h="16838"/>
      <w:pgMar w:top="283" w:right="884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FA"/>
    <w:rsid w:val="00001ABA"/>
    <w:rsid w:val="00233BDA"/>
    <w:rsid w:val="003163CC"/>
    <w:rsid w:val="006E0DFA"/>
    <w:rsid w:val="006F3750"/>
    <w:rsid w:val="00E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DFE6"/>
  <w15:docId w15:val="{D98B4025-20A8-44F1-AC42-C4F8F159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paragraph" w:styleId="aa">
    <w:name w:val="header"/>
    <w:link w:val="ab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86A"/>
  </w:style>
  <w:style w:type="paragraph" w:styleId="ac">
    <w:name w:val="footer"/>
    <w:link w:val="ad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86A"/>
  </w:style>
  <w:style w:type="paragraph" w:styleId="ae">
    <w:name w:val="List Paragraph"/>
    <w:uiPriority w:val="34"/>
    <w:qFormat/>
    <w:rsid w:val="007B186A"/>
    <w:pPr>
      <w:ind w:left="720"/>
      <w:contextualSpacing/>
    </w:p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drWQ50OLRYqzXVTKFHKBqOrqYg==">CgMxLjAyDmguYXh3NXMybmhsdDMyOAByITFIQ0ZQMDFET3pGelZPQktxN1pzblJyX1dKb1dkSzRHZQ==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4</cp:revision>
  <dcterms:created xsi:type="dcterms:W3CDTF">2025-10-15T07:08:00Z</dcterms:created>
  <dcterms:modified xsi:type="dcterms:W3CDTF">2025-10-15T10:50:00Z</dcterms:modified>
</cp:coreProperties>
</file>