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000" w:firstRow="0" w:lastRow="0" w:firstColumn="0" w:lastColumn="0" w:noHBand="0" w:noVBand="0"/>
      </w:tblPr>
      <w:tblGrid>
        <w:gridCol w:w="9639"/>
      </w:tblGrid>
      <w:tr w:rsidR="000A01C2" w:rsidRPr="0050124C" w14:paraId="23B6B212" w14:textId="77777777" w:rsidTr="00D669D1">
        <w:trPr>
          <w:trHeight w:val="1065"/>
        </w:trPr>
        <w:tc>
          <w:tcPr>
            <w:tcW w:w="9639" w:type="dxa"/>
          </w:tcPr>
          <w:p w14:paraId="29B1C3F1" w14:textId="3C9D1C9B" w:rsidR="000A01C2" w:rsidRPr="0050124C" w:rsidRDefault="000A01C2" w:rsidP="006D5C2F">
            <w:pPr>
              <w:ind w:right="141"/>
              <w:jc w:val="center"/>
            </w:pPr>
            <w:r w:rsidRPr="0050124C">
              <w:rPr>
                <w:noProof/>
                <w:lang w:eastAsia="uk-UA"/>
              </w:rPr>
              <w:drawing>
                <wp:inline distT="0" distB="0" distL="0" distR="0" wp14:anchorId="2D5F9D05" wp14:editId="725F458A">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0A01C2" w:rsidRPr="0050124C" w14:paraId="19134329" w14:textId="77777777" w:rsidTr="00D669D1">
        <w:trPr>
          <w:trHeight w:val="1260"/>
        </w:trPr>
        <w:tc>
          <w:tcPr>
            <w:tcW w:w="9639" w:type="dxa"/>
          </w:tcPr>
          <w:p w14:paraId="32DA14E3" w14:textId="77777777"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БОЯРСЬКА МІСЬКА РАДА</w:t>
            </w:r>
          </w:p>
          <w:p w14:paraId="736012B7" w14:textId="77777777"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VІІI СКЛИКАННЯ</w:t>
            </w:r>
          </w:p>
          <w:p w14:paraId="47BAF6E8" w14:textId="10F57AB0" w:rsidR="000A01C2"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 xml:space="preserve">чергова </w:t>
            </w:r>
            <w:r w:rsidR="009C6AE2">
              <w:rPr>
                <w:rFonts w:ascii="Times New Roman" w:hAnsi="Times New Roman"/>
                <w:bCs/>
                <w:color w:val="000000"/>
                <w:sz w:val="28"/>
                <w:szCs w:val="28"/>
                <w:lang w:val="ru-RU"/>
              </w:rPr>
              <w:t>75</w:t>
            </w:r>
            <w:r w:rsidR="005B45D4">
              <w:rPr>
                <w:rFonts w:ascii="Times New Roman" w:hAnsi="Times New Roman"/>
                <w:bCs/>
                <w:color w:val="000000"/>
                <w:sz w:val="28"/>
                <w:szCs w:val="28"/>
                <w:lang w:val="ru-RU"/>
              </w:rPr>
              <w:t xml:space="preserve"> </w:t>
            </w:r>
            <w:r w:rsidRPr="00AA4D1F">
              <w:rPr>
                <w:rFonts w:ascii="Times New Roman" w:hAnsi="Times New Roman"/>
                <w:bCs/>
                <w:color w:val="000000"/>
                <w:sz w:val="28"/>
                <w:szCs w:val="28"/>
              </w:rPr>
              <w:t>сесія</w:t>
            </w:r>
          </w:p>
          <w:p w14:paraId="6A9F0901" w14:textId="77777777" w:rsidR="000A01C2" w:rsidRPr="00CF58C2" w:rsidRDefault="000A01C2" w:rsidP="00663C1F">
            <w:pPr>
              <w:pStyle w:val="a3"/>
              <w:ind w:right="141"/>
              <w:jc w:val="right"/>
              <w:rPr>
                <w:rFonts w:ascii="Times New Roman" w:hAnsi="Times New Roman"/>
                <w:b w:val="0"/>
                <w:color w:val="FFFFFF"/>
                <w:sz w:val="28"/>
                <w:szCs w:val="28"/>
              </w:rPr>
            </w:pPr>
            <w:r w:rsidRPr="00AE7BE0">
              <w:rPr>
                <w:rFonts w:ascii="Times New Roman" w:hAnsi="Times New Roman"/>
                <w:b w:val="0"/>
                <w:color w:val="FFFFFF"/>
                <w:sz w:val="28"/>
                <w:szCs w:val="28"/>
              </w:rPr>
              <w:t>ПРОЄКТ</w:t>
            </w:r>
            <w:r w:rsidRPr="0050124C">
              <w:rPr>
                <w:rFonts w:ascii="Times New Roman" w:hAnsi="Times New Roman"/>
                <w:b w:val="0"/>
                <w:color w:val="FFFFFF"/>
                <w:sz w:val="28"/>
                <w:szCs w:val="28"/>
              </w:rPr>
              <w:t>ОЄКТ</w:t>
            </w:r>
          </w:p>
          <w:p w14:paraId="3A3B8969" w14:textId="65609C0A" w:rsidR="000A01C2" w:rsidRPr="006D5C2F" w:rsidRDefault="000A01C2" w:rsidP="009C6AE2">
            <w:pPr>
              <w:spacing w:line="360" w:lineRule="auto"/>
              <w:ind w:right="141"/>
              <w:jc w:val="center"/>
              <w:rPr>
                <w:rFonts w:eastAsia="Arial Unicode MS"/>
                <w:b/>
                <w:color w:val="000000"/>
                <w:sz w:val="28"/>
                <w:szCs w:val="28"/>
              </w:rPr>
            </w:pPr>
            <w:r w:rsidRPr="0050124C">
              <w:rPr>
                <w:rFonts w:eastAsia="Arial Unicode MS"/>
                <w:b/>
                <w:color w:val="000000"/>
                <w:sz w:val="28"/>
                <w:szCs w:val="28"/>
              </w:rPr>
              <w:t>РІШЕННЯ №</w:t>
            </w:r>
            <w:r w:rsidR="009C6AE2">
              <w:rPr>
                <w:rFonts w:eastAsia="Arial Unicode MS"/>
                <w:b/>
                <w:color w:val="000000"/>
                <w:sz w:val="28"/>
                <w:szCs w:val="28"/>
              </w:rPr>
              <w:t xml:space="preserve"> 75/4074</w:t>
            </w:r>
          </w:p>
        </w:tc>
      </w:tr>
      <w:tr w:rsidR="000A01C2" w:rsidRPr="0050124C" w14:paraId="22BF7F81" w14:textId="77777777" w:rsidTr="00D669D1">
        <w:trPr>
          <w:trHeight w:val="104"/>
        </w:trPr>
        <w:tc>
          <w:tcPr>
            <w:tcW w:w="9639" w:type="dxa"/>
          </w:tcPr>
          <w:p w14:paraId="5146E5D5" w14:textId="77777777" w:rsidR="008F5274" w:rsidRDefault="008F5274" w:rsidP="008922A2">
            <w:pPr>
              <w:spacing w:line="280" w:lineRule="exact"/>
              <w:ind w:left="-108" w:right="141"/>
              <w:rPr>
                <w:rFonts w:eastAsia="Arial Unicode MS"/>
                <w:b/>
                <w:sz w:val="28"/>
                <w:szCs w:val="28"/>
              </w:rPr>
            </w:pPr>
          </w:p>
          <w:p w14:paraId="13043059" w14:textId="317C67C6" w:rsidR="000A01C2" w:rsidRPr="0050124C" w:rsidRDefault="000A01C2" w:rsidP="009C6AE2">
            <w:pPr>
              <w:spacing w:line="280" w:lineRule="exact"/>
              <w:ind w:left="-108" w:right="141"/>
              <w:rPr>
                <w:rFonts w:eastAsia="Arial Unicode MS"/>
                <w:b/>
                <w:color w:val="000000"/>
                <w:sz w:val="28"/>
                <w:szCs w:val="28"/>
              </w:rPr>
            </w:pPr>
            <w:r w:rsidRPr="0050124C">
              <w:rPr>
                <w:rFonts w:eastAsia="Arial Unicode MS"/>
                <w:b/>
                <w:sz w:val="28"/>
                <w:szCs w:val="28"/>
              </w:rPr>
              <w:t xml:space="preserve">від </w:t>
            </w:r>
            <w:r w:rsidR="009C6AE2">
              <w:rPr>
                <w:rFonts w:eastAsia="Arial Unicode MS"/>
                <w:b/>
                <w:sz w:val="28"/>
                <w:szCs w:val="28"/>
              </w:rPr>
              <w:t>23.10.2</w:t>
            </w:r>
            <w:r w:rsidRPr="0050124C">
              <w:rPr>
                <w:rFonts w:eastAsia="Arial Unicode MS"/>
                <w:b/>
                <w:sz w:val="28"/>
                <w:szCs w:val="28"/>
              </w:rPr>
              <w:t>0</w:t>
            </w:r>
            <w:r>
              <w:rPr>
                <w:rFonts w:eastAsia="Arial Unicode MS"/>
                <w:b/>
                <w:sz w:val="28"/>
                <w:szCs w:val="28"/>
              </w:rPr>
              <w:t>2</w:t>
            </w:r>
            <w:r w:rsidR="008922A2">
              <w:rPr>
                <w:rFonts w:eastAsia="Arial Unicode MS"/>
                <w:b/>
                <w:sz w:val="28"/>
                <w:szCs w:val="28"/>
              </w:rPr>
              <w:t>5</w:t>
            </w:r>
            <w:r w:rsidR="0003749A">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008F5274">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м. Боярка</w:t>
            </w:r>
          </w:p>
        </w:tc>
      </w:tr>
    </w:tbl>
    <w:p w14:paraId="278B420B" w14:textId="77777777" w:rsidR="005B45D4" w:rsidRDefault="005B45D4" w:rsidP="006D5C2F">
      <w:pPr>
        <w:widowControl w:val="0"/>
        <w:ind w:right="141"/>
        <w:rPr>
          <w:b/>
          <w:color w:val="000000" w:themeColor="text1"/>
          <w:sz w:val="28"/>
          <w:szCs w:val="28"/>
        </w:rPr>
        <w:sectPr w:rsidR="005B45D4" w:rsidSect="008F5274">
          <w:pgSz w:w="11906" w:h="16838"/>
          <w:pgMar w:top="851" w:right="566" w:bottom="851" w:left="1701" w:header="708" w:footer="708" w:gutter="0"/>
          <w:cols w:space="708"/>
          <w:docGrid w:linePitch="360"/>
        </w:sectPr>
      </w:pPr>
    </w:p>
    <w:p w14:paraId="24717318" w14:textId="0877EB15" w:rsidR="000A01C2" w:rsidRDefault="005B45D4" w:rsidP="00D42FB0">
      <w:pPr>
        <w:widowControl w:val="0"/>
        <w:ind w:right="142"/>
        <w:rPr>
          <w:b/>
          <w:color w:val="000000" w:themeColor="text1"/>
          <w:sz w:val="28"/>
          <w:szCs w:val="28"/>
        </w:rPr>
      </w:pPr>
      <w:r w:rsidRPr="005B45D4">
        <w:rPr>
          <w:b/>
          <w:color w:val="000000" w:themeColor="text1"/>
          <w:sz w:val="28"/>
          <w:szCs w:val="28"/>
        </w:rPr>
        <w:lastRenderedPageBreak/>
        <w:t xml:space="preserve">Про звернення депутатів Боярської міської ради щодо </w:t>
      </w:r>
      <w:r w:rsidR="00F84286">
        <w:rPr>
          <w:b/>
          <w:color w:val="000000" w:themeColor="text1"/>
          <w:sz w:val="28"/>
          <w:szCs w:val="28"/>
        </w:rPr>
        <w:t>перегляду тарифних розрядів</w:t>
      </w:r>
      <w:r w:rsidRPr="005B45D4">
        <w:rPr>
          <w:b/>
          <w:color w:val="000000" w:themeColor="text1"/>
          <w:sz w:val="28"/>
          <w:szCs w:val="28"/>
        </w:rPr>
        <w:t xml:space="preserve"> технічних працівників, у тому числі кухарів, у закладах освіти</w:t>
      </w:r>
    </w:p>
    <w:p w14:paraId="2F59240E" w14:textId="77777777" w:rsidR="005B45D4" w:rsidRDefault="005B45D4" w:rsidP="006D5C2F">
      <w:pPr>
        <w:widowControl w:val="0"/>
        <w:ind w:right="141"/>
        <w:rPr>
          <w:b/>
          <w:color w:val="000000" w:themeColor="text1"/>
          <w:sz w:val="28"/>
          <w:szCs w:val="28"/>
        </w:rPr>
      </w:pPr>
    </w:p>
    <w:p w14:paraId="09C8F9BE" w14:textId="77777777" w:rsidR="005B45D4" w:rsidRDefault="005B45D4" w:rsidP="006D5C2F">
      <w:pPr>
        <w:widowControl w:val="0"/>
        <w:ind w:right="141"/>
        <w:rPr>
          <w:b/>
          <w:color w:val="000000" w:themeColor="text1"/>
          <w:sz w:val="28"/>
          <w:szCs w:val="28"/>
        </w:rPr>
      </w:pPr>
    </w:p>
    <w:p w14:paraId="7E219A87" w14:textId="77777777" w:rsidR="005B45D4" w:rsidRDefault="005B45D4" w:rsidP="006D5C2F">
      <w:pPr>
        <w:widowControl w:val="0"/>
        <w:ind w:right="141"/>
        <w:rPr>
          <w:b/>
          <w:color w:val="000000" w:themeColor="text1"/>
          <w:sz w:val="28"/>
          <w:szCs w:val="28"/>
        </w:rPr>
      </w:pPr>
    </w:p>
    <w:p w14:paraId="6A322932" w14:textId="77777777" w:rsidR="005B45D4" w:rsidRDefault="005B45D4" w:rsidP="006D5C2F">
      <w:pPr>
        <w:widowControl w:val="0"/>
        <w:ind w:right="141"/>
        <w:rPr>
          <w:b/>
          <w:color w:val="000000" w:themeColor="text1"/>
          <w:sz w:val="28"/>
          <w:szCs w:val="28"/>
        </w:rPr>
      </w:pPr>
    </w:p>
    <w:p w14:paraId="2163629F" w14:textId="77777777" w:rsidR="005B45D4" w:rsidRDefault="005B45D4" w:rsidP="006D5C2F">
      <w:pPr>
        <w:widowControl w:val="0"/>
        <w:ind w:right="141"/>
        <w:rPr>
          <w:b/>
          <w:color w:val="000000" w:themeColor="text1"/>
          <w:sz w:val="28"/>
          <w:szCs w:val="28"/>
        </w:rPr>
      </w:pPr>
    </w:p>
    <w:p w14:paraId="7CCB201C" w14:textId="77777777" w:rsidR="005B45D4" w:rsidRDefault="005B45D4" w:rsidP="006D5C2F">
      <w:pPr>
        <w:widowControl w:val="0"/>
        <w:ind w:right="141"/>
        <w:rPr>
          <w:b/>
          <w:color w:val="000000" w:themeColor="text1"/>
          <w:sz w:val="28"/>
          <w:szCs w:val="28"/>
        </w:rPr>
      </w:pPr>
    </w:p>
    <w:p w14:paraId="179BD4C6" w14:textId="77777777" w:rsidR="005B45D4" w:rsidRDefault="005B45D4" w:rsidP="006D5C2F">
      <w:pPr>
        <w:widowControl w:val="0"/>
        <w:ind w:right="141"/>
        <w:rPr>
          <w:color w:val="000000"/>
          <w:sz w:val="28"/>
          <w:szCs w:val="28"/>
        </w:rPr>
        <w:sectPr w:rsidR="005B45D4" w:rsidSect="005B45D4">
          <w:type w:val="continuous"/>
          <w:pgSz w:w="11906" w:h="16838"/>
          <w:pgMar w:top="851" w:right="566" w:bottom="851" w:left="1701" w:header="708" w:footer="708" w:gutter="0"/>
          <w:cols w:num="2" w:space="285"/>
          <w:docGrid w:linePitch="360"/>
        </w:sectPr>
      </w:pPr>
    </w:p>
    <w:p w14:paraId="503E7A7C" w14:textId="77777777" w:rsidR="005B45D4" w:rsidRPr="00BD18C6" w:rsidRDefault="005B45D4" w:rsidP="003B7A09">
      <w:pPr>
        <w:widowControl w:val="0"/>
        <w:ind w:right="141"/>
        <w:jc w:val="both"/>
        <w:rPr>
          <w:color w:val="000000"/>
          <w:sz w:val="28"/>
          <w:szCs w:val="28"/>
        </w:rPr>
      </w:pPr>
    </w:p>
    <w:p w14:paraId="026B624E" w14:textId="51AA3B5F" w:rsidR="003B7A09" w:rsidRPr="003B7A09" w:rsidRDefault="005B45D4" w:rsidP="003B7A09">
      <w:pPr>
        <w:ind w:firstLine="708"/>
        <w:jc w:val="both"/>
        <w:rPr>
          <w:sz w:val="28"/>
          <w:szCs w:val="28"/>
        </w:rPr>
      </w:pPr>
      <w:r w:rsidRPr="003B7A09">
        <w:rPr>
          <w:sz w:val="28"/>
          <w:szCs w:val="28"/>
        </w:rPr>
        <w:t xml:space="preserve">Відповідно до статей 25, 26, 59 Закону України «Про місцеве самоврядування в Україні», розглянувши протокол засідання постійної депутатської комісії Боярської міської ради VІІІ скликання з питань освіти, науки, культури, молоді, фізичної культури та спорту </w:t>
      </w:r>
      <w:r w:rsidR="008F5274" w:rsidRPr="003B7A09">
        <w:rPr>
          <w:sz w:val="28"/>
          <w:szCs w:val="28"/>
        </w:rPr>
        <w:t xml:space="preserve">від 18 вересня 2025 року </w:t>
      </w:r>
      <w:r w:rsidRPr="003B7A09">
        <w:rPr>
          <w:sz w:val="28"/>
          <w:szCs w:val="28"/>
        </w:rPr>
        <w:t>№</w:t>
      </w:r>
      <w:r w:rsidR="008F5274" w:rsidRPr="003B7A09">
        <w:rPr>
          <w:sz w:val="28"/>
          <w:szCs w:val="28"/>
        </w:rPr>
        <w:t xml:space="preserve"> </w:t>
      </w:r>
      <w:r w:rsidRPr="003B7A09">
        <w:rPr>
          <w:sz w:val="28"/>
          <w:szCs w:val="28"/>
        </w:rPr>
        <w:t>01-02/41, з метою забезпечення належного рівня оплати праці технічних працівників закладів освіти, враховуючи звернення депутатів Боярської міської ради</w:t>
      </w:r>
      <w:r w:rsidR="003B7A09" w:rsidRPr="003B7A09">
        <w:rPr>
          <w:sz w:val="28"/>
          <w:szCs w:val="28"/>
        </w:rPr>
        <w:t xml:space="preserve"> та відповідно до </w:t>
      </w:r>
      <w:r w:rsidR="003B7A09">
        <w:rPr>
          <w:sz w:val="28"/>
          <w:szCs w:val="28"/>
        </w:rPr>
        <w:t>п</w:t>
      </w:r>
      <w:r w:rsidR="003B7A09" w:rsidRPr="003B7A09">
        <w:rPr>
          <w:sz w:val="28"/>
          <w:szCs w:val="28"/>
        </w:rPr>
        <w:t xml:space="preserve">ротоколу засідання Погоджувальної ради від 21.10.2025 № 01-06/56  </w:t>
      </w:r>
    </w:p>
    <w:p w14:paraId="4583C7DB" w14:textId="77777777" w:rsidR="00AF1096" w:rsidRPr="00072C7A" w:rsidRDefault="00AF1096" w:rsidP="00781017">
      <w:pPr>
        <w:widowControl w:val="0"/>
        <w:ind w:right="141" w:firstLine="567"/>
        <w:jc w:val="both"/>
        <w:rPr>
          <w:sz w:val="16"/>
          <w:szCs w:val="28"/>
        </w:rPr>
      </w:pPr>
    </w:p>
    <w:p w14:paraId="6B96EB15" w14:textId="77777777" w:rsidR="0003749A" w:rsidRPr="0003749A" w:rsidRDefault="0003749A" w:rsidP="0003749A">
      <w:pPr>
        <w:widowControl w:val="0"/>
        <w:ind w:right="141"/>
        <w:rPr>
          <w:b/>
          <w:bCs/>
          <w:color w:val="000000"/>
          <w:sz w:val="2"/>
          <w:szCs w:val="28"/>
          <w:lang w:eastAsia="en-US"/>
        </w:rPr>
      </w:pPr>
    </w:p>
    <w:p w14:paraId="17C56C42" w14:textId="77777777" w:rsidR="000A01C2" w:rsidRPr="0015099B" w:rsidRDefault="000A01C2" w:rsidP="006D5C2F">
      <w:pPr>
        <w:widowControl w:val="0"/>
        <w:ind w:right="141"/>
        <w:jc w:val="center"/>
        <w:rPr>
          <w:color w:val="000000"/>
          <w:sz w:val="28"/>
          <w:szCs w:val="28"/>
        </w:rPr>
      </w:pPr>
      <w:r w:rsidRPr="0015099B">
        <w:rPr>
          <w:b/>
          <w:bCs/>
          <w:color w:val="000000"/>
          <w:sz w:val="28"/>
          <w:szCs w:val="28"/>
          <w:lang w:eastAsia="en-US"/>
        </w:rPr>
        <w:t>БОЯРСЬКА МІСЬКА РАДА</w:t>
      </w:r>
    </w:p>
    <w:p w14:paraId="0BD6DB8C" w14:textId="77777777" w:rsidR="000A01C2" w:rsidRDefault="000A01C2" w:rsidP="006D5C2F">
      <w:pPr>
        <w:widowControl w:val="0"/>
        <w:shd w:val="clear" w:color="auto" w:fill="FFFFFF"/>
        <w:ind w:right="141"/>
        <w:jc w:val="center"/>
        <w:rPr>
          <w:b/>
          <w:bCs/>
          <w:color w:val="000000"/>
          <w:sz w:val="28"/>
          <w:szCs w:val="28"/>
          <w:lang w:eastAsia="en-US"/>
        </w:rPr>
      </w:pPr>
      <w:r w:rsidRPr="0015099B">
        <w:rPr>
          <w:b/>
          <w:bCs/>
          <w:color w:val="000000"/>
          <w:sz w:val="28"/>
          <w:szCs w:val="28"/>
          <w:lang w:eastAsia="en-US"/>
        </w:rPr>
        <w:t>ВИРІШИЛА:</w:t>
      </w:r>
    </w:p>
    <w:p w14:paraId="4CB14CD8" w14:textId="77777777" w:rsidR="00AF1096" w:rsidRPr="008922A2" w:rsidRDefault="00AF1096" w:rsidP="006D5C2F">
      <w:pPr>
        <w:widowControl w:val="0"/>
        <w:shd w:val="clear" w:color="auto" w:fill="FFFFFF"/>
        <w:ind w:right="141"/>
        <w:jc w:val="center"/>
        <w:rPr>
          <w:sz w:val="18"/>
          <w:szCs w:val="28"/>
          <w:lang w:eastAsia="en-US"/>
        </w:rPr>
      </w:pPr>
    </w:p>
    <w:p w14:paraId="48DDE325" w14:textId="00848F17" w:rsidR="005B45D4" w:rsidRPr="005B45D4" w:rsidRDefault="005B45D4" w:rsidP="00D42FB0">
      <w:pPr>
        <w:pStyle w:val="1"/>
        <w:widowControl w:val="0"/>
        <w:spacing w:after="0" w:line="240" w:lineRule="auto"/>
        <w:ind w:left="0" w:right="142" w:firstLine="567"/>
        <w:contextualSpacing w:val="0"/>
        <w:jc w:val="both"/>
        <w:rPr>
          <w:rFonts w:ascii="Times New Roman" w:eastAsiaTheme="minorHAnsi" w:hAnsi="Times New Roman"/>
          <w:color w:val="000000" w:themeColor="text1"/>
          <w:sz w:val="28"/>
          <w:szCs w:val="28"/>
          <w:lang w:val="uk-UA"/>
        </w:rPr>
      </w:pPr>
      <w:r w:rsidRPr="005B45D4">
        <w:rPr>
          <w:rFonts w:ascii="Times New Roman" w:eastAsiaTheme="minorHAnsi" w:hAnsi="Times New Roman"/>
          <w:color w:val="000000" w:themeColor="text1"/>
          <w:sz w:val="28"/>
          <w:szCs w:val="28"/>
          <w:lang w:val="uk-UA"/>
        </w:rPr>
        <w:t xml:space="preserve">1. Підтримати звернення депутатів Боярської міської ради до </w:t>
      </w:r>
      <w:r w:rsidR="00F84286">
        <w:rPr>
          <w:rFonts w:ascii="Times New Roman" w:eastAsiaTheme="minorHAnsi" w:hAnsi="Times New Roman"/>
          <w:color w:val="000000" w:themeColor="text1"/>
          <w:sz w:val="28"/>
          <w:szCs w:val="28"/>
          <w:lang w:val="uk-UA"/>
        </w:rPr>
        <w:t>депутатів Верховної</w:t>
      </w:r>
      <w:r w:rsidR="0012330A">
        <w:rPr>
          <w:rFonts w:ascii="Times New Roman" w:eastAsiaTheme="minorHAnsi" w:hAnsi="Times New Roman"/>
          <w:color w:val="000000" w:themeColor="text1"/>
          <w:sz w:val="28"/>
          <w:szCs w:val="28"/>
          <w:lang w:val="uk-UA"/>
        </w:rPr>
        <w:t xml:space="preserve"> </w:t>
      </w:r>
      <w:r w:rsidR="00E60BD2">
        <w:rPr>
          <w:rFonts w:ascii="Times New Roman" w:eastAsiaTheme="minorHAnsi" w:hAnsi="Times New Roman"/>
          <w:color w:val="000000" w:themeColor="text1"/>
          <w:sz w:val="28"/>
          <w:szCs w:val="28"/>
          <w:lang w:val="uk-UA"/>
        </w:rPr>
        <w:t>Р</w:t>
      </w:r>
      <w:r w:rsidR="0012330A">
        <w:rPr>
          <w:rFonts w:ascii="Times New Roman" w:eastAsiaTheme="minorHAnsi" w:hAnsi="Times New Roman"/>
          <w:color w:val="000000" w:themeColor="text1"/>
          <w:sz w:val="28"/>
          <w:szCs w:val="28"/>
          <w:lang w:val="uk-UA"/>
        </w:rPr>
        <w:t>ади</w:t>
      </w:r>
      <w:r w:rsidR="00F84286">
        <w:rPr>
          <w:rFonts w:ascii="Times New Roman" w:eastAsiaTheme="minorHAnsi" w:hAnsi="Times New Roman"/>
          <w:color w:val="000000" w:themeColor="text1"/>
          <w:sz w:val="28"/>
          <w:szCs w:val="28"/>
          <w:lang w:val="uk-UA"/>
        </w:rPr>
        <w:t xml:space="preserve"> України профільного комітету з питань бюджету </w:t>
      </w:r>
      <w:r w:rsidRPr="005B45D4">
        <w:rPr>
          <w:rFonts w:ascii="Times New Roman" w:eastAsiaTheme="minorHAnsi" w:hAnsi="Times New Roman"/>
          <w:color w:val="000000" w:themeColor="text1"/>
          <w:sz w:val="28"/>
          <w:szCs w:val="28"/>
          <w:lang w:val="uk-UA"/>
        </w:rPr>
        <w:t xml:space="preserve">щодо </w:t>
      </w:r>
      <w:r w:rsidR="00F84286">
        <w:rPr>
          <w:rFonts w:ascii="Times New Roman" w:eastAsiaTheme="minorHAnsi" w:hAnsi="Times New Roman"/>
          <w:color w:val="000000" w:themeColor="text1"/>
          <w:sz w:val="28"/>
          <w:szCs w:val="28"/>
          <w:lang w:val="uk-UA"/>
        </w:rPr>
        <w:t xml:space="preserve">перегляду тарифних розрядів </w:t>
      </w:r>
      <w:r w:rsidRPr="005B45D4">
        <w:rPr>
          <w:rFonts w:ascii="Times New Roman" w:eastAsiaTheme="minorHAnsi" w:hAnsi="Times New Roman"/>
          <w:color w:val="000000" w:themeColor="text1"/>
          <w:sz w:val="28"/>
          <w:szCs w:val="28"/>
          <w:lang w:val="uk-UA"/>
        </w:rPr>
        <w:t>технічних працівників та кухарів закладів освіти</w:t>
      </w:r>
      <w:r w:rsidR="00952C47">
        <w:rPr>
          <w:rFonts w:ascii="Times New Roman" w:eastAsiaTheme="minorHAnsi" w:hAnsi="Times New Roman"/>
          <w:color w:val="000000" w:themeColor="text1"/>
          <w:sz w:val="28"/>
          <w:szCs w:val="28"/>
          <w:lang w:val="uk-UA"/>
        </w:rPr>
        <w:t xml:space="preserve"> (додається)</w:t>
      </w:r>
      <w:r w:rsidRPr="005B45D4">
        <w:rPr>
          <w:rFonts w:ascii="Times New Roman" w:eastAsiaTheme="minorHAnsi" w:hAnsi="Times New Roman"/>
          <w:color w:val="000000" w:themeColor="text1"/>
          <w:sz w:val="28"/>
          <w:szCs w:val="28"/>
          <w:lang w:val="uk-UA"/>
        </w:rPr>
        <w:t>.</w:t>
      </w:r>
    </w:p>
    <w:p w14:paraId="0E257841" w14:textId="2BBB5040" w:rsidR="005B45D4" w:rsidRPr="005B45D4" w:rsidRDefault="005B45D4" w:rsidP="00D42FB0">
      <w:pPr>
        <w:pStyle w:val="1"/>
        <w:widowControl w:val="0"/>
        <w:spacing w:after="0" w:line="240" w:lineRule="auto"/>
        <w:ind w:left="0" w:right="142" w:firstLine="567"/>
        <w:contextualSpacing w:val="0"/>
        <w:jc w:val="both"/>
        <w:rPr>
          <w:rFonts w:ascii="Times New Roman" w:eastAsiaTheme="minorHAnsi" w:hAnsi="Times New Roman"/>
          <w:color w:val="000000" w:themeColor="text1"/>
          <w:sz w:val="28"/>
          <w:szCs w:val="28"/>
          <w:lang w:val="uk-UA"/>
        </w:rPr>
      </w:pPr>
      <w:r w:rsidRPr="005B45D4">
        <w:rPr>
          <w:rFonts w:ascii="Times New Roman" w:eastAsiaTheme="minorHAnsi" w:hAnsi="Times New Roman"/>
          <w:color w:val="000000" w:themeColor="text1"/>
          <w:sz w:val="28"/>
          <w:szCs w:val="28"/>
          <w:lang w:val="uk-UA"/>
        </w:rPr>
        <w:t xml:space="preserve">2. Направити звернення до </w:t>
      </w:r>
      <w:r w:rsidR="0012330A">
        <w:rPr>
          <w:rFonts w:ascii="Times New Roman" w:eastAsiaTheme="minorHAnsi" w:hAnsi="Times New Roman"/>
          <w:color w:val="000000" w:themeColor="text1"/>
          <w:sz w:val="28"/>
          <w:szCs w:val="28"/>
          <w:lang w:val="uk-UA"/>
        </w:rPr>
        <w:t xml:space="preserve">депутатів Верховної </w:t>
      </w:r>
      <w:r w:rsidR="00C23460">
        <w:rPr>
          <w:rFonts w:ascii="Times New Roman" w:eastAsiaTheme="minorHAnsi" w:hAnsi="Times New Roman"/>
          <w:color w:val="000000" w:themeColor="text1"/>
          <w:sz w:val="28"/>
          <w:szCs w:val="28"/>
          <w:lang w:val="uk-UA"/>
        </w:rPr>
        <w:t>Р</w:t>
      </w:r>
      <w:r w:rsidR="0012330A">
        <w:rPr>
          <w:rFonts w:ascii="Times New Roman" w:eastAsiaTheme="minorHAnsi" w:hAnsi="Times New Roman"/>
          <w:color w:val="000000" w:themeColor="text1"/>
          <w:sz w:val="28"/>
          <w:szCs w:val="28"/>
          <w:lang w:val="uk-UA"/>
        </w:rPr>
        <w:t xml:space="preserve">ади України профільного комітету з питань бюджету </w:t>
      </w:r>
      <w:r>
        <w:rPr>
          <w:rFonts w:ascii="Times New Roman" w:eastAsiaTheme="minorHAnsi" w:hAnsi="Times New Roman"/>
          <w:color w:val="000000" w:themeColor="text1"/>
          <w:sz w:val="28"/>
          <w:szCs w:val="28"/>
          <w:lang w:val="uk-UA"/>
        </w:rPr>
        <w:t xml:space="preserve">для розгляду в </w:t>
      </w:r>
      <w:r w:rsidRPr="005B45D4">
        <w:rPr>
          <w:rFonts w:ascii="Times New Roman" w:eastAsiaTheme="minorHAnsi" w:hAnsi="Times New Roman"/>
          <w:color w:val="000000" w:themeColor="text1"/>
          <w:sz w:val="28"/>
          <w:szCs w:val="28"/>
          <w:lang w:val="uk-UA"/>
        </w:rPr>
        <w:t>установленому законодавством порядку.</w:t>
      </w:r>
    </w:p>
    <w:p w14:paraId="17A0FF42" w14:textId="77777777" w:rsidR="000A01C2" w:rsidRPr="00AF1096" w:rsidRDefault="005B45D4" w:rsidP="00D42FB0">
      <w:pPr>
        <w:pStyle w:val="1"/>
        <w:widowControl w:val="0"/>
        <w:spacing w:after="0" w:line="240" w:lineRule="auto"/>
        <w:ind w:left="0" w:right="142" w:firstLine="567"/>
        <w:contextualSpacing w:val="0"/>
        <w:jc w:val="both"/>
        <w:rPr>
          <w:rFonts w:ascii="Times New Roman" w:hAnsi="Times New Roman"/>
          <w:sz w:val="28"/>
          <w:szCs w:val="28"/>
          <w:lang w:val="uk-UA"/>
        </w:rPr>
      </w:pPr>
      <w:r w:rsidRPr="005B45D4">
        <w:rPr>
          <w:rFonts w:ascii="Times New Roman" w:eastAsiaTheme="minorHAnsi" w:hAnsi="Times New Roman"/>
          <w:color w:val="000000" w:themeColor="text1"/>
          <w:sz w:val="28"/>
          <w:szCs w:val="28"/>
          <w:lang w:val="uk-UA"/>
        </w:rPr>
        <w:t>3. Контроль за виконанням цього рішення покласти на постійну комісію з питань</w:t>
      </w:r>
      <w:r w:rsidR="000A01C2" w:rsidRPr="005B45D4">
        <w:rPr>
          <w:rFonts w:ascii="Times New Roman" w:eastAsiaTheme="minorHAnsi" w:hAnsi="Times New Roman"/>
          <w:color w:val="000000" w:themeColor="text1"/>
          <w:sz w:val="28"/>
          <w:szCs w:val="28"/>
          <w:lang w:val="uk-UA"/>
        </w:rPr>
        <w:t xml:space="preserve"> </w:t>
      </w:r>
      <w:r w:rsidR="000A01C2" w:rsidRPr="00AF1096">
        <w:rPr>
          <w:rFonts w:ascii="Times New Roman" w:hAnsi="Times New Roman"/>
          <w:sz w:val="28"/>
          <w:szCs w:val="28"/>
          <w:lang w:val="uk-UA"/>
        </w:rPr>
        <w:t>з питань освіти, науки, культури, молоді, фізичної культури та спорту та заступника міського голови відповідно до розподілу функціональних обов'язків.</w:t>
      </w:r>
    </w:p>
    <w:p w14:paraId="166D459F" w14:textId="77777777" w:rsidR="000A01C2" w:rsidRDefault="000A01C2" w:rsidP="00D42FB0">
      <w:pPr>
        <w:pStyle w:val="a5"/>
        <w:widowControl w:val="0"/>
        <w:shd w:val="clear" w:color="auto" w:fill="FFFFFF"/>
        <w:spacing w:before="0" w:beforeAutospacing="0" w:after="0" w:afterAutospacing="0"/>
        <w:ind w:right="142" w:firstLine="567"/>
        <w:jc w:val="both"/>
        <w:textAlignment w:val="baseline"/>
        <w:rPr>
          <w:color w:val="000000"/>
          <w:sz w:val="28"/>
          <w:szCs w:val="28"/>
          <w:lang w:val="uk-UA"/>
        </w:rPr>
      </w:pPr>
    </w:p>
    <w:p w14:paraId="2546B7AA" w14:textId="52AE41CB" w:rsidR="0060123D" w:rsidRDefault="000A01C2" w:rsidP="00952C47">
      <w:pPr>
        <w:pStyle w:val="a5"/>
        <w:widowControl w:val="0"/>
        <w:shd w:val="clear" w:color="auto" w:fill="FFFFFF"/>
        <w:spacing w:before="0" w:beforeAutospacing="0" w:after="0" w:afterAutospacing="0"/>
        <w:ind w:right="141"/>
        <w:jc w:val="both"/>
        <w:textAlignment w:val="baseline"/>
        <w:rPr>
          <w:b/>
          <w:sz w:val="28"/>
          <w:szCs w:val="28"/>
          <w:lang w:val="uk-UA"/>
        </w:rPr>
      </w:pPr>
      <w:r w:rsidRPr="0015099B">
        <w:rPr>
          <w:b/>
          <w:sz w:val="28"/>
          <w:szCs w:val="28"/>
          <w:lang w:val="uk-UA"/>
        </w:rPr>
        <w:t xml:space="preserve">Міський голова            </w:t>
      </w:r>
      <w:r w:rsidR="00C71A29">
        <w:rPr>
          <w:b/>
          <w:sz w:val="28"/>
          <w:szCs w:val="28"/>
          <w:lang w:val="uk-UA"/>
        </w:rPr>
        <w:t xml:space="preserve">                    </w:t>
      </w:r>
      <w:r w:rsidRPr="0015099B">
        <w:rPr>
          <w:b/>
          <w:sz w:val="28"/>
          <w:szCs w:val="28"/>
          <w:lang w:val="uk-UA"/>
        </w:rPr>
        <w:t xml:space="preserve">    </w:t>
      </w:r>
      <w:r w:rsidR="00D643E5">
        <w:rPr>
          <w:b/>
          <w:sz w:val="28"/>
          <w:szCs w:val="28"/>
          <w:lang w:val="uk-UA"/>
        </w:rPr>
        <w:t xml:space="preserve">               </w:t>
      </w:r>
      <w:r w:rsidR="00482E28">
        <w:rPr>
          <w:b/>
          <w:sz w:val="28"/>
          <w:szCs w:val="28"/>
          <w:lang w:val="uk-UA"/>
        </w:rPr>
        <w:t xml:space="preserve">     </w:t>
      </w:r>
      <w:r w:rsidR="00952C47">
        <w:rPr>
          <w:b/>
          <w:sz w:val="28"/>
          <w:szCs w:val="28"/>
          <w:lang w:val="uk-UA"/>
        </w:rPr>
        <w:t xml:space="preserve">               </w:t>
      </w:r>
      <w:r w:rsidR="00D643E5">
        <w:rPr>
          <w:b/>
          <w:sz w:val="28"/>
          <w:szCs w:val="28"/>
          <w:lang w:val="uk-UA"/>
        </w:rPr>
        <w:t>Олександр ЗАРУБІ</w:t>
      </w:r>
      <w:r w:rsidR="00482E28">
        <w:rPr>
          <w:b/>
          <w:sz w:val="28"/>
          <w:szCs w:val="28"/>
          <w:lang w:val="uk-UA"/>
        </w:rPr>
        <w:t>Н</w:t>
      </w:r>
    </w:p>
    <w:p w14:paraId="7BD7D5EA" w14:textId="77777777" w:rsidR="00C71A29" w:rsidRDefault="00C71A29" w:rsidP="006D5C2F">
      <w:pPr>
        <w:ind w:right="141"/>
      </w:pPr>
    </w:p>
    <w:p w14:paraId="22366028" w14:textId="77777777" w:rsidR="00C71A29" w:rsidRDefault="00C71A29" w:rsidP="006D5C2F">
      <w:pPr>
        <w:ind w:right="141"/>
      </w:pPr>
    </w:p>
    <w:p w14:paraId="1B13929C" w14:textId="77777777" w:rsidR="00C71A29" w:rsidRDefault="00C71A29" w:rsidP="006D5C2F">
      <w:pPr>
        <w:ind w:right="141"/>
      </w:pPr>
    </w:p>
    <w:p w14:paraId="76AEF991" w14:textId="77777777" w:rsidR="00C71A29" w:rsidRDefault="00C71A29" w:rsidP="00C71A29">
      <w:pPr>
        <w:ind w:firstLine="567"/>
        <w:jc w:val="both"/>
        <w:rPr>
          <w:sz w:val="28"/>
        </w:rPr>
      </w:pPr>
    </w:p>
    <w:p w14:paraId="31A92743" w14:textId="77777777" w:rsidR="00C71A29" w:rsidRDefault="00C71A29" w:rsidP="00C71A29">
      <w:pPr>
        <w:ind w:firstLine="567"/>
        <w:jc w:val="both"/>
        <w:rPr>
          <w:sz w:val="28"/>
        </w:rPr>
      </w:pPr>
    </w:p>
    <w:p w14:paraId="41540B48" w14:textId="77777777" w:rsidR="00C71A29" w:rsidRDefault="00C71A29" w:rsidP="00C71A29">
      <w:pPr>
        <w:ind w:firstLine="567"/>
        <w:jc w:val="both"/>
        <w:rPr>
          <w:sz w:val="28"/>
        </w:rPr>
      </w:pPr>
    </w:p>
    <w:p w14:paraId="5041B01B" w14:textId="77777777" w:rsidR="00C71A29" w:rsidRPr="008B0DA1" w:rsidRDefault="00C71A29" w:rsidP="00C71A29">
      <w:pPr>
        <w:ind w:right="141"/>
      </w:pPr>
    </w:p>
    <w:p w14:paraId="030DEBAE" w14:textId="77777777" w:rsidR="00C71A29" w:rsidRDefault="00C71A29" w:rsidP="00C71A29">
      <w:pPr>
        <w:ind w:right="141"/>
        <w:rPr>
          <w:sz w:val="28"/>
          <w:szCs w:val="28"/>
        </w:rPr>
      </w:pPr>
      <w:r>
        <w:rPr>
          <w:sz w:val="28"/>
          <w:szCs w:val="28"/>
        </w:rPr>
        <w:t>Підготовлено:</w:t>
      </w:r>
    </w:p>
    <w:p w14:paraId="48172CF4" w14:textId="77777777" w:rsidR="00C71A29" w:rsidRDefault="00C71A29" w:rsidP="00C71A29">
      <w:pPr>
        <w:ind w:right="141"/>
        <w:rPr>
          <w:sz w:val="28"/>
        </w:rPr>
      </w:pPr>
      <w:r>
        <w:rPr>
          <w:sz w:val="28"/>
        </w:rPr>
        <w:t xml:space="preserve">Головний спеціаліст-бухгалтер відділу                   </w:t>
      </w:r>
    </w:p>
    <w:p w14:paraId="3C247611" w14:textId="581DC5C4" w:rsidR="00C71A29" w:rsidRDefault="00C71A29" w:rsidP="008F5274">
      <w:pPr>
        <w:tabs>
          <w:tab w:val="left" w:pos="6540"/>
        </w:tabs>
        <w:rPr>
          <w:sz w:val="28"/>
        </w:rPr>
      </w:pPr>
      <w:r>
        <w:rPr>
          <w:sz w:val="28"/>
        </w:rPr>
        <w:t>фінансово-господарського забезпечення</w:t>
      </w:r>
      <w:r>
        <w:rPr>
          <w:sz w:val="28"/>
        </w:rPr>
        <w:tab/>
        <w:t xml:space="preserve">         </w:t>
      </w:r>
      <w:r w:rsidR="008F5274">
        <w:rPr>
          <w:sz w:val="28"/>
        </w:rPr>
        <w:t xml:space="preserve">   </w:t>
      </w:r>
      <w:r>
        <w:rPr>
          <w:sz w:val="28"/>
        </w:rPr>
        <w:t>Вікторія КУЧЕР</w:t>
      </w:r>
    </w:p>
    <w:p w14:paraId="5DD24A75" w14:textId="77777777" w:rsidR="00C71A29" w:rsidRDefault="00C71A29" w:rsidP="00C71A29">
      <w:pPr>
        <w:ind w:right="141"/>
        <w:rPr>
          <w:sz w:val="28"/>
        </w:rPr>
      </w:pPr>
      <w:r>
        <w:rPr>
          <w:sz w:val="28"/>
        </w:rPr>
        <w:t xml:space="preserve">Управління освіти                                                             </w:t>
      </w:r>
    </w:p>
    <w:p w14:paraId="677F5400" w14:textId="77777777" w:rsidR="00C71A29" w:rsidRDefault="00C71A29" w:rsidP="00C71A29">
      <w:pPr>
        <w:ind w:right="141"/>
        <w:rPr>
          <w:sz w:val="28"/>
        </w:rPr>
      </w:pPr>
    </w:p>
    <w:p w14:paraId="1AC67A9D" w14:textId="77777777" w:rsidR="00C71A29" w:rsidRDefault="00C71A29" w:rsidP="00C71A29">
      <w:pPr>
        <w:ind w:right="141"/>
        <w:rPr>
          <w:sz w:val="28"/>
        </w:rPr>
      </w:pPr>
      <w:r>
        <w:rPr>
          <w:sz w:val="28"/>
        </w:rPr>
        <w:t xml:space="preserve">Погоджено: </w:t>
      </w:r>
    </w:p>
    <w:p w14:paraId="6F6F7B8A" w14:textId="77777777" w:rsidR="00A65052" w:rsidRPr="00A65052" w:rsidRDefault="00A65052" w:rsidP="00A65052">
      <w:pPr>
        <w:rPr>
          <w:color w:val="000000"/>
          <w:sz w:val="28"/>
          <w:szCs w:val="28"/>
          <w:shd w:val="clear" w:color="auto" w:fill="FFFFFF"/>
          <w:lang w:eastAsia="uk-UA"/>
        </w:rPr>
      </w:pPr>
      <w:r w:rsidRPr="00A65052">
        <w:rPr>
          <w:color w:val="000000"/>
          <w:sz w:val="28"/>
          <w:szCs w:val="28"/>
          <w:shd w:val="clear" w:color="auto" w:fill="FFFFFF"/>
          <w:lang w:eastAsia="uk-UA"/>
        </w:rPr>
        <w:t>Начальник відділу якості освіти</w:t>
      </w:r>
    </w:p>
    <w:p w14:paraId="22E35818" w14:textId="77777777" w:rsidR="00A65052" w:rsidRPr="00A65052" w:rsidRDefault="00A65052" w:rsidP="00A65052">
      <w:pPr>
        <w:rPr>
          <w:color w:val="000000"/>
          <w:sz w:val="28"/>
          <w:szCs w:val="28"/>
          <w:shd w:val="clear" w:color="auto" w:fill="FFFFFF"/>
          <w:lang w:eastAsia="uk-UA"/>
        </w:rPr>
      </w:pPr>
      <w:r w:rsidRPr="00A65052">
        <w:rPr>
          <w:color w:val="000000"/>
          <w:sz w:val="28"/>
          <w:szCs w:val="28"/>
          <w:shd w:val="clear" w:color="auto" w:fill="FFFFFF"/>
          <w:lang w:eastAsia="uk-UA"/>
        </w:rPr>
        <w:t xml:space="preserve">та освітньої діяльності – </w:t>
      </w:r>
    </w:p>
    <w:p w14:paraId="2B58A4A6" w14:textId="1C169C22" w:rsidR="00190793" w:rsidRPr="00A65052" w:rsidRDefault="00A65052" w:rsidP="00190793">
      <w:pPr>
        <w:rPr>
          <w:color w:val="000000"/>
          <w:sz w:val="28"/>
          <w:szCs w:val="28"/>
          <w:shd w:val="clear" w:color="auto" w:fill="FFFFFF"/>
          <w:lang w:eastAsia="uk-UA"/>
        </w:rPr>
      </w:pPr>
      <w:r w:rsidRPr="00A65052">
        <w:rPr>
          <w:color w:val="000000"/>
          <w:sz w:val="28"/>
          <w:szCs w:val="28"/>
          <w:shd w:val="clear" w:color="auto" w:fill="FFFFFF"/>
          <w:lang w:eastAsia="uk-UA"/>
        </w:rPr>
        <w:t>заступник начальника</w:t>
      </w:r>
      <w:r w:rsidR="00190793">
        <w:rPr>
          <w:color w:val="000000"/>
          <w:sz w:val="28"/>
          <w:szCs w:val="28"/>
          <w:shd w:val="clear" w:color="auto" w:fill="FFFFFF"/>
          <w:lang w:eastAsia="uk-UA"/>
        </w:rPr>
        <w:t xml:space="preserve"> </w:t>
      </w:r>
      <w:r w:rsidR="00190793" w:rsidRPr="00A65052">
        <w:rPr>
          <w:color w:val="000000"/>
          <w:sz w:val="28"/>
          <w:szCs w:val="28"/>
          <w:shd w:val="clear" w:color="auto" w:fill="FFFFFF"/>
          <w:lang w:eastAsia="uk-UA"/>
        </w:rPr>
        <w:t xml:space="preserve">Управління </w:t>
      </w:r>
      <w:r w:rsidR="00190793">
        <w:rPr>
          <w:color w:val="000000"/>
          <w:sz w:val="28"/>
          <w:szCs w:val="28"/>
          <w:shd w:val="clear" w:color="auto" w:fill="FFFFFF"/>
          <w:lang w:eastAsia="uk-UA"/>
        </w:rPr>
        <w:t xml:space="preserve">освіти                               </w:t>
      </w:r>
      <w:r w:rsidR="00190793" w:rsidRPr="00A65052">
        <w:rPr>
          <w:color w:val="000000"/>
          <w:sz w:val="28"/>
          <w:szCs w:val="28"/>
          <w:shd w:val="clear" w:color="auto" w:fill="FFFFFF"/>
          <w:lang w:eastAsia="uk-UA"/>
        </w:rPr>
        <w:t>Тетяна ВОЛИНЕЦЬ</w:t>
      </w:r>
    </w:p>
    <w:p w14:paraId="06B7470C" w14:textId="10873EAA" w:rsidR="00A65052" w:rsidRPr="00A65052" w:rsidRDefault="00190793" w:rsidP="00A65052">
      <w:pPr>
        <w:rPr>
          <w:color w:val="000000"/>
          <w:sz w:val="28"/>
          <w:szCs w:val="28"/>
          <w:shd w:val="clear" w:color="auto" w:fill="FFFFFF"/>
          <w:lang w:eastAsia="uk-UA"/>
        </w:rPr>
      </w:pPr>
      <w:r w:rsidRPr="00A65052">
        <w:rPr>
          <w:color w:val="000000"/>
          <w:sz w:val="28"/>
          <w:szCs w:val="28"/>
          <w:shd w:val="clear" w:color="auto" w:fill="FFFFFF"/>
          <w:lang w:eastAsia="uk-UA"/>
        </w:rPr>
        <w:t xml:space="preserve">                         </w:t>
      </w:r>
    </w:p>
    <w:p w14:paraId="340A56AA" w14:textId="629A9A71" w:rsidR="00C71A29" w:rsidRDefault="00C71A29" w:rsidP="00C71A29">
      <w:pPr>
        <w:rPr>
          <w:sz w:val="28"/>
        </w:rPr>
      </w:pPr>
      <w:r>
        <w:rPr>
          <w:sz w:val="28"/>
        </w:rPr>
        <w:t xml:space="preserve">Начальник Управління фінансів                                          </w:t>
      </w:r>
      <w:r w:rsidR="008F5274">
        <w:rPr>
          <w:sz w:val="28"/>
        </w:rPr>
        <w:t xml:space="preserve">  </w:t>
      </w:r>
      <w:r>
        <w:rPr>
          <w:sz w:val="28"/>
        </w:rPr>
        <w:t xml:space="preserve">  </w:t>
      </w:r>
      <w:r w:rsidR="008F5274">
        <w:rPr>
          <w:sz w:val="28"/>
        </w:rPr>
        <w:t xml:space="preserve"> </w:t>
      </w:r>
      <w:r>
        <w:rPr>
          <w:sz w:val="28"/>
        </w:rPr>
        <w:t>Тетяна ПЕТРЕНКО</w:t>
      </w:r>
    </w:p>
    <w:p w14:paraId="0BAB79EC" w14:textId="77777777" w:rsidR="00C71A29" w:rsidRDefault="00C71A29" w:rsidP="00C71A29">
      <w:pPr>
        <w:ind w:right="141"/>
        <w:rPr>
          <w:sz w:val="28"/>
          <w:szCs w:val="28"/>
        </w:rPr>
      </w:pPr>
    </w:p>
    <w:p w14:paraId="4C71151F" w14:textId="2995F701" w:rsidR="00C71A29" w:rsidRDefault="00C71A29" w:rsidP="008F5274">
      <w:pPr>
        <w:rPr>
          <w:sz w:val="28"/>
          <w:szCs w:val="28"/>
        </w:rPr>
      </w:pPr>
      <w:r>
        <w:rPr>
          <w:sz w:val="28"/>
          <w:szCs w:val="28"/>
        </w:rPr>
        <w:t xml:space="preserve">Заступник міського голови                                              </w:t>
      </w:r>
      <w:r w:rsidRPr="00A22EA9">
        <w:rPr>
          <w:sz w:val="28"/>
          <w:szCs w:val="28"/>
          <w:lang w:val="ru-RU"/>
        </w:rPr>
        <w:t xml:space="preserve">       </w:t>
      </w:r>
      <w:r w:rsidR="008F5274">
        <w:rPr>
          <w:sz w:val="28"/>
          <w:szCs w:val="28"/>
          <w:lang w:val="ru-RU"/>
        </w:rPr>
        <w:t xml:space="preserve">  </w:t>
      </w:r>
      <w:r>
        <w:rPr>
          <w:sz w:val="28"/>
          <w:szCs w:val="28"/>
        </w:rPr>
        <w:t>Наталія УЛЬЯНОВА</w:t>
      </w:r>
    </w:p>
    <w:p w14:paraId="29441D8E" w14:textId="77777777" w:rsidR="00C71A29" w:rsidRDefault="00C71A29" w:rsidP="00C71A29">
      <w:pPr>
        <w:ind w:firstLine="567"/>
        <w:jc w:val="both"/>
        <w:rPr>
          <w:sz w:val="28"/>
        </w:rPr>
      </w:pPr>
    </w:p>
    <w:p w14:paraId="352E9B84" w14:textId="77777777" w:rsidR="00C71A29" w:rsidRDefault="00C71A29" w:rsidP="00C71A29">
      <w:pPr>
        <w:ind w:right="141"/>
        <w:rPr>
          <w:sz w:val="28"/>
          <w:szCs w:val="28"/>
        </w:rPr>
      </w:pPr>
    </w:p>
    <w:p w14:paraId="5810E301" w14:textId="77777777" w:rsidR="00C71A29" w:rsidRDefault="00C71A29" w:rsidP="006D5C2F">
      <w:pPr>
        <w:ind w:right="141"/>
      </w:pPr>
    </w:p>
    <w:p w14:paraId="1AE18537" w14:textId="77777777" w:rsidR="008B2309" w:rsidRPr="002E6D2B" w:rsidRDefault="008B2309" w:rsidP="00C71A29">
      <w:pPr>
        <w:pageBreakBefore/>
        <w:ind w:left="4536" w:right="141"/>
        <w:jc w:val="center"/>
        <w:rPr>
          <w:b/>
          <w:color w:val="000000" w:themeColor="text1"/>
          <w:sz w:val="24"/>
          <w:szCs w:val="28"/>
        </w:rPr>
      </w:pPr>
      <w:r w:rsidRPr="002E6D2B">
        <w:rPr>
          <w:b/>
          <w:color w:val="000000" w:themeColor="text1"/>
          <w:sz w:val="24"/>
          <w:szCs w:val="28"/>
        </w:rPr>
        <w:lastRenderedPageBreak/>
        <w:t>Додаток</w:t>
      </w:r>
    </w:p>
    <w:p w14:paraId="58C05F61" w14:textId="269C8FFB" w:rsidR="00C71A29" w:rsidRDefault="00190793" w:rsidP="00190793">
      <w:pPr>
        <w:ind w:right="141"/>
        <w:rPr>
          <w:b/>
          <w:color w:val="000000" w:themeColor="text1"/>
          <w:sz w:val="24"/>
          <w:szCs w:val="28"/>
        </w:rPr>
      </w:pPr>
      <w:r>
        <w:rPr>
          <w:b/>
          <w:color w:val="000000" w:themeColor="text1"/>
          <w:sz w:val="24"/>
          <w:szCs w:val="28"/>
        </w:rPr>
        <w:t xml:space="preserve">                                                                                      </w:t>
      </w:r>
      <w:r w:rsidR="008B2309" w:rsidRPr="00B012D8">
        <w:rPr>
          <w:b/>
          <w:color w:val="000000" w:themeColor="text1"/>
          <w:sz w:val="24"/>
          <w:szCs w:val="28"/>
        </w:rPr>
        <w:t xml:space="preserve">до рішення </w:t>
      </w:r>
      <w:r w:rsidR="002E6D2B" w:rsidRPr="00B012D8">
        <w:rPr>
          <w:b/>
          <w:color w:val="000000" w:themeColor="text1"/>
          <w:sz w:val="24"/>
          <w:szCs w:val="28"/>
        </w:rPr>
        <w:t xml:space="preserve">чергової </w:t>
      </w:r>
      <w:r w:rsidR="009C6AE2">
        <w:rPr>
          <w:b/>
          <w:color w:val="000000" w:themeColor="text1"/>
          <w:sz w:val="24"/>
          <w:szCs w:val="28"/>
        </w:rPr>
        <w:t xml:space="preserve">75 </w:t>
      </w:r>
      <w:r w:rsidR="008B2309" w:rsidRPr="00B012D8">
        <w:rPr>
          <w:b/>
          <w:color w:val="000000" w:themeColor="text1"/>
          <w:sz w:val="24"/>
          <w:szCs w:val="28"/>
        </w:rPr>
        <w:t xml:space="preserve">сесії </w:t>
      </w:r>
      <w:r w:rsidRPr="00B012D8">
        <w:rPr>
          <w:b/>
          <w:color w:val="000000" w:themeColor="text1"/>
          <w:sz w:val="24"/>
          <w:szCs w:val="28"/>
        </w:rPr>
        <w:t>VIII</w:t>
      </w:r>
    </w:p>
    <w:p w14:paraId="3F506437" w14:textId="1862AD66" w:rsidR="00190793" w:rsidRPr="00B012D8" w:rsidRDefault="00190793" w:rsidP="00190793">
      <w:pPr>
        <w:rPr>
          <w:b/>
          <w:color w:val="000000" w:themeColor="text1"/>
          <w:sz w:val="24"/>
          <w:szCs w:val="28"/>
        </w:rPr>
      </w:pPr>
      <w:r>
        <w:rPr>
          <w:b/>
          <w:color w:val="000000" w:themeColor="text1"/>
          <w:sz w:val="24"/>
          <w:szCs w:val="28"/>
        </w:rPr>
        <w:t xml:space="preserve">                                                                                      </w:t>
      </w:r>
      <w:r w:rsidR="008B2309" w:rsidRPr="00B012D8">
        <w:rPr>
          <w:b/>
          <w:color w:val="000000" w:themeColor="text1"/>
          <w:sz w:val="24"/>
          <w:szCs w:val="28"/>
        </w:rPr>
        <w:t>скликання</w:t>
      </w:r>
      <w:r w:rsidRPr="00190793">
        <w:rPr>
          <w:b/>
          <w:color w:val="000000" w:themeColor="text1"/>
          <w:sz w:val="24"/>
          <w:szCs w:val="28"/>
        </w:rPr>
        <w:t xml:space="preserve"> </w:t>
      </w:r>
      <w:r w:rsidRPr="00B012D8">
        <w:rPr>
          <w:b/>
          <w:color w:val="000000" w:themeColor="text1"/>
          <w:sz w:val="24"/>
          <w:szCs w:val="28"/>
        </w:rPr>
        <w:t xml:space="preserve">Боярської  міської ради </w:t>
      </w:r>
    </w:p>
    <w:p w14:paraId="0159DE28" w14:textId="094BFD93" w:rsidR="008B2309" w:rsidRPr="00B012D8" w:rsidRDefault="00C71A29" w:rsidP="00C71A29">
      <w:pPr>
        <w:ind w:left="5670" w:right="141"/>
        <w:rPr>
          <w:b/>
          <w:color w:val="000000" w:themeColor="text1"/>
          <w:sz w:val="24"/>
          <w:szCs w:val="28"/>
        </w:rPr>
      </w:pPr>
      <w:r>
        <w:rPr>
          <w:b/>
          <w:color w:val="000000" w:themeColor="text1"/>
          <w:sz w:val="24"/>
          <w:szCs w:val="28"/>
        </w:rPr>
        <w:t>в</w:t>
      </w:r>
      <w:r w:rsidR="008B2309" w:rsidRPr="00B012D8">
        <w:rPr>
          <w:b/>
          <w:color w:val="000000" w:themeColor="text1"/>
          <w:sz w:val="24"/>
          <w:szCs w:val="28"/>
        </w:rPr>
        <w:t>ід</w:t>
      </w:r>
      <w:r w:rsidR="009C6AE2">
        <w:rPr>
          <w:b/>
          <w:color w:val="000000" w:themeColor="text1"/>
          <w:sz w:val="24"/>
          <w:szCs w:val="28"/>
        </w:rPr>
        <w:t xml:space="preserve"> 23.10</w:t>
      </w:r>
      <w:r w:rsidR="002E6D2B" w:rsidRPr="00B012D8">
        <w:rPr>
          <w:b/>
          <w:color w:val="000000" w:themeColor="text1"/>
          <w:sz w:val="24"/>
          <w:szCs w:val="28"/>
        </w:rPr>
        <w:t>.2025 р.</w:t>
      </w:r>
      <w:r w:rsidR="008B2309" w:rsidRPr="00B012D8">
        <w:rPr>
          <w:b/>
          <w:color w:val="000000" w:themeColor="text1"/>
          <w:sz w:val="24"/>
          <w:szCs w:val="28"/>
        </w:rPr>
        <w:t xml:space="preserve"> №</w:t>
      </w:r>
      <w:r>
        <w:rPr>
          <w:b/>
          <w:color w:val="000000" w:themeColor="text1"/>
          <w:sz w:val="24"/>
          <w:szCs w:val="28"/>
        </w:rPr>
        <w:t xml:space="preserve"> </w:t>
      </w:r>
      <w:r w:rsidR="009C6AE2">
        <w:rPr>
          <w:b/>
          <w:color w:val="000000" w:themeColor="text1"/>
          <w:sz w:val="24"/>
          <w:szCs w:val="28"/>
        </w:rPr>
        <w:t>75/4074</w:t>
      </w:r>
    </w:p>
    <w:p w14:paraId="5968E499" w14:textId="77777777" w:rsidR="008F5274" w:rsidRPr="00A65052" w:rsidRDefault="008F5274" w:rsidP="00546A65">
      <w:pPr>
        <w:jc w:val="center"/>
        <w:rPr>
          <w:b/>
          <w:sz w:val="16"/>
          <w:szCs w:val="16"/>
        </w:rPr>
      </w:pPr>
    </w:p>
    <w:p w14:paraId="42DE4935" w14:textId="790939D6" w:rsidR="00546A65" w:rsidRPr="004B7C97" w:rsidRDefault="00546A65" w:rsidP="00546A65">
      <w:pPr>
        <w:jc w:val="center"/>
        <w:rPr>
          <w:b/>
          <w:sz w:val="28"/>
          <w:szCs w:val="28"/>
        </w:rPr>
      </w:pPr>
      <w:r w:rsidRPr="004B7C97">
        <w:rPr>
          <w:b/>
          <w:sz w:val="28"/>
          <w:szCs w:val="28"/>
        </w:rPr>
        <w:t>ЗВЕРНЕННЯ</w:t>
      </w:r>
    </w:p>
    <w:p w14:paraId="64AB5CD4" w14:textId="77777777" w:rsidR="00546A65" w:rsidRPr="00E60BD2" w:rsidRDefault="00546A65" w:rsidP="00546A65">
      <w:pPr>
        <w:jc w:val="center"/>
        <w:rPr>
          <w:b/>
          <w:sz w:val="28"/>
          <w:szCs w:val="28"/>
        </w:rPr>
      </w:pPr>
      <w:r w:rsidRPr="00E60BD2">
        <w:rPr>
          <w:b/>
          <w:sz w:val="28"/>
          <w:szCs w:val="28"/>
        </w:rPr>
        <w:t>депутатів Боярської міської Ради VIIІ скликання</w:t>
      </w:r>
    </w:p>
    <w:p w14:paraId="37AED56F" w14:textId="56079E09" w:rsidR="00190793" w:rsidRDefault="00546A65" w:rsidP="00546A65">
      <w:pPr>
        <w:jc w:val="center"/>
        <w:rPr>
          <w:rFonts w:eastAsiaTheme="minorHAnsi"/>
          <w:b/>
          <w:color w:val="000000" w:themeColor="text1"/>
          <w:sz w:val="28"/>
          <w:szCs w:val="28"/>
        </w:rPr>
      </w:pPr>
      <w:r w:rsidRPr="00E60BD2">
        <w:rPr>
          <w:b/>
          <w:sz w:val="28"/>
          <w:szCs w:val="28"/>
        </w:rPr>
        <w:t xml:space="preserve">Фастівського району Київської області </w:t>
      </w:r>
      <w:r w:rsidR="00564680" w:rsidRPr="00E60BD2">
        <w:rPr>
          <w:b/>
          <w:sz w:val="28"/>
          <w:szCs w:val="28"/>
        </w:rPr>
        <w:t xml:space="preserve"> </w:t>
      </w:r>
      <w:r w:rsidRPr="00E60BD2">
        <w:rPr>
          <w:b/>
          <w:sz w:val="28"/>
          <w:szCs w:val="28"/>
        </w:rPr>
        <w:t xml:space="preserve">до </w:t>
      </w:r>
      <w:r w:rsidR="00E60BD2" w:rsidRPr="00E60BD2">
        <w:rPr>
          <w:rFonts w:eastAsiaTheme="minorHAnsi"/>
          <w:b/>
          <w:color w:val="000000" w:themeColor="text1"/>
          <w:sz w:val="28"/>
          <w:szCs w:val="28"/>
        </w:rPr>
        <w:t xml:space="preserve">депутатів Верховної </w:t>
      </w:r>
      <w:r w:rsidR="00BD38D5">
        <w:rPr>
          <w:rFonts w:eastAsiaTheme="minorHAnsi"/>
          <w:b/>
          <w:color w:val="000000" w:themeColor="text1"/>
          <w:sz w:val="28"/>
          <w:szCs w:val="28"/>
        </w:rPr>
        <w:t>Р</w:t>
      </w:r>
      <w:r w:rsidR="00E60BD2" w:rsidRPr="00E60BD2">
        <w:rPr>
          <w:rFonts w:eastAsiaTheme="minorHAnsi"/>
          <w:b/>
          <w:color w:val="000000" w:themeColor="text1"/>
          <w:sz w:val="28"/>
          <w:szCs w:val="28"/>
        </w:rPr>
        <w:t>ади України профільного комітету з питань бюджету</w:t>
      </w:r>
    </w:p>
    <w:p w14:paraId="73628D89" w14:textId="77777777" w:rsidR="00E60BD2" w:rsidRPr="00E60BD2" w:rsidRDefault="00E60BD2" w:rsidP="00546A65">
      <w:pPr>
        <w:jc w:val="center"/>
        <w:rPr>
          <w:b/>
          <w:sz w:val="12"/>
          <w:szCs w:val="12"/>
        </w:rPr>
      </w:pPr>
    </w:p>
    <w:p w14:paraId="73395F05" w14:textId="0C5480B2" w:rsidR="00546A65" w:rsidRPr="004B7C97" w:rsidRDefault="00546A65" w:rsidP="00D42FB0">
      <w:pPr>
        <w:ind w:firstLine="567"/>
        <w:jc w:val="both"/>
        <w:rPr>
          <w:sz w:val="28"/>
          <w:szCs w:val="28"/>
        </w:rPr>
      </w:pPr>
      <w:r w:rsidRPr="004B7C97">
        <w:rPr>
          <w:sz w:val="28"/>
          <w:szCs w:val="28"/>
        </w:rPr>
        <w:t xml:space="preserve">Депутати Боярської міської ради звертаються до Вас з проханням </w:t>
      </w:r>
      <w:r w:rsidR="00E60BD2">
        <w:rPr>
          <w:rFonts w:eastAsiaTheme="minorHAnsi"/>
          <w:color w:val="000000" w:themeColor="text1"/>
          <w:sz w:val="28"/>
          <w:szCs w:val="28"/>
        </w:rPr>
        <w:t xml:space="preserve">переглянути  тарифні розряди </w:t>
      </w:r>
      <w:r w:rsidRPr="004B7C97">
        <w:rPr>
          <w:sz w:val="28"/>
          <w:szCs w:val="28"/>
        </w:rPr>
        <w:t>технічних працівників закладів освіти, зокрема кухарів, виходячи з реальних економічних умов, прожиткового мінімуму, мінімальної заробітної плати та витрат, необхідних для забезпечення нормального рівня життя.</w:t>
      </w:r>
    </w:p>
    <w:p w14:paraId="7AFF2964" w14:textId="77777777" w:rsidR="00546A65" w:rsidRPr="004B7C97" w:rsidRDefault="00546A65" w:rsidP="00D42FB0">
      <w:pPr>
        <w:ind w:firstLine="567"/>
        <w:jc w:val="both"/>
        <w:rPr>
          <w:sz w:val="28"/>
          <w:szCs w:val="28"/>
        </w:rPr>
      </w:pPr>
      <w:r w:rsidRPr="004B7C97">
        <w:rPr>
          <w:sz w:val="28"/>
          <w:szCs w:val="28"/>
        </w:rPr>
        <w:t>Станом на сьогодні заробітна плата технічного персоналу (прибиральники, двірники, кочегари, робітники з комплексного обслуговування, кухарі тощо) залишається однією з найнижчих серед усіх категорій працівників бюджетної сфери. Їх посадові оклади формуються на рівні, який фактично відповідає нижнім тарифним розрядам Єдиної тарифної сітки та є близьким до мінімальної заробітної плати.</w:t>
      </w:r>
    </w:p>
    <w:p w14:paraId="29E3D4CB" w14:textId="77777777" w:rsidR="00546A65" w:rsidRPr="004B7C97" w:rsidRDefault="00546A65" w:rsidP="00D42FB0">
      <w:pPr>
        <w:ind w:firstLine="567"/>
        <w:jc w:val="both"/>
        <w:rPr>
          <w:sz w:val="28"/>
          <w:szCs w:val="28"/>
        </w:rPr>
      </w:pPr>
      <w:r w:rsidRPr="004B7C97">
        <w:rPr>
          <w:sz w:val="28"/>
          <w:szCs w:val="28"/>
        </w:rPr>
        <w:t>Для прикладу, з 1 січня 2025 року мінімальна за</w:t>
      </w:r>
      <w:r w:rsidR="00C71A29">
        <w:rPr>
          <w:sz w:val="28"/>
          <w:szCs w:val="28"/>
        </w:rPr>
        <w:t>робітна плата становить 8 </w:t>
      </w:r>
      <w:r w:rsidRPr="004B7C97">
        <w:rPr>
          <w:sz w:val="28"/>
          <w:szCs w:val="28"/>
        </w:rPr>
        <w:t>000 грн, прожитковий мінімум для працездатних осіб — 3 028 грн. Водночас реальні витрати домогосподарств перевищують ці показники у кілька разів, що ставить працівників у скрутне матеріальне становище.</w:t>
      </w:r>
    </w:p>
    <w:p w14:paraId="24674624" w14:textId="77777777" w:rsidR="00546A65" w:rsidRPr="004B7C97" w:rsidRDefault="00546A65" w:rsidP="00D42FB0">
      <w:pPr>
        <w:ind w:firstLine="567"/>
        <w:jc w:val="both"/>
        <w:rPr>
          <w:sz w:val="28"/>
          <w:szCs w:val="28"/>
        </w:rPr>
      </w:pPr>
      <w:r w:rsidRPr="004B7C97">
        <w:rPr>
          <w:sz w:val="28"/>
          <w:szCs w:val="28"/>
        </w:rPr>
        <w:t>Особливо гостро це питання стосується кухарів у закладах освіти, адже саме вони забезпечують харчування дітей. Від їхньої роботи залежить не лише смак та якість страв, а й дотримання санітарних норм, безпека харчування та здоров’я учнів. Проте оплата праці кухарів часто є мінімальною, тоді як на ринку праці аналогічна робота в інших сферах оцінюється значно вище. Це призводить до дефіциту кадрів, високої плинності та зниження якості обслуговування у школах і дитсадках.</w:t>
      </w:r>
    </w:p>
    <w:p w14:paraId="28FA971D" w14:textId="75BF2306" w:rsidR="00546A65" w:rsidRPr="004B7C97" w:rsidRDefault="00546A65" w:rsidP="00D42FB0">
      <w:pPr>
        <w:ind w:firstLine="567"/>
        <w:jc w:val="both"/>
        <w:rPr>
          <w:sz w:val="28"/>
          <w:szCs w:val="28"/>
        </w:rPr>
      </w:pPr>
      <w:r w:rsidRPr="004B7C97">
        <w:rPr>
          <w:sz w:val="28"/>
          <w:szCs w:val="28"/>
        </w:rPr>
        <w:t>Враховуючи соціальну важливість цієї категорії працівників, депутати Боярської міської ради просять</w:t>
      </w:r>
      <w:r w:rsidR="00E60BD2">
        <w:rPr>
          <w:sz w:val="28"/>
          <w:szCs w:val="28"/>
        </w:rPr>
        <w:t xml:space="preserve"> </w:t>
      </w:r>
      <w:r w:rsidR="00E60BD2">
        <w:rPr>
          <w:rFonts w:eastAsiaTheme="minorHAnsi"/>
          <w:color w:val="000000" w:themeColor="text1"/>
          <w:sz w:val="28"/>
          <w:szCs w:val="28"/>
        </w:rPr>
        <w:t>депутатів Верховної Ради України профільного комітету з питань бюджету</w:t>
      </w:r>
      <w:r w:rsidRPr="004B7C97">
        <w:rPr>
          <w:sz w:val="28"/>
          <w:szCs w:val="28"/>
        </w:rPr>
        <w:t>:</w:t>
      </w:r>
    </w:p>
    <w:p w14:paraId="30840AAE" w14:textId="77777777" w:rsidR="00546A65" w:rsidRPr="004B7C97" w:rsidRDefault="00546A65" w:rsidP="00D42FB0">
      <w:pPr>
        <w:ind w:firstLine="567"/>
        <w:jc w:val="both"/>
        <w:rPr>
          <w:sz w:val="28"/>
          <w:szCs w:val="28"/>
        </w:rPr>
      </w:pPr>
      <w:r w:rsidRPr="004B7C97">
        <w:rPr>
          <w:sz w:val="28"/>
          <w:szCs w:val="28"/>
        </w:rPr>
        <w:t>1. Переглянути тарифні розряди кухарів та інших технічних працівників у закладах освіти.</w:t>
      </w:r>
    </w:p>
    <w:p w14:paraId="549A7234" w14:textId="77777777" w:rsidR="00546A65" w:rsidRPr="004B7C97" w:rsidRDefault="00546A65" w:rsidP="00D42FB0">
      <w:pPr>
        <w:ind w:firstLine="567"/>
        <w:jc w:val="both"/>
        <w:rPr>
          <w:sz w:val="28"/>
          <w:szCs w:val="28"/>
        </w:rPr>
      </w:pPr>
      <w:r w:rsidRPr="004B7C97">
        <w:rPr>
          <w:sz w:val="28"/>
          <w:szCs w:val="28"/>
        </w:rPr>
        <w:t>2. Передбачити у Державному бюджеті України кошти на підвищення їх оплати праці до рівня, який би забезпечував гідне проживання та відповідав складності і відповідальності їхньої роботи.</w:t>
      </w:r>
    </w:p>
    <w:p w14:paraId="441C092F" w14:textId="77777777" w:rsidR="00546A65" w:rsidRPr="004B7C97" w:rsidRDefault="00546A65" w:rsidP="00D42FB0">
      <w:pPr>
        <w:ind w:firstLine="567"/>
        <w:jc w:val="both"/>
        <w:rPr>
          <w:sz w:val="28"/>
          <w:szCs w:val="28"/>
        </w:rPr>
      </w:pPr>
      <w:r w:rsidRPr="004B7C97">
        <w:rPr>
          <w:sz w:val="28"/>
          <w:szCs w:val="28"/>
        </w:rPr>
        <w:t>3. Забезпечити індексацію та коригування ставок з урахуванням рівня цін та регіональних особливостей.</w:t>
      </w:r>
    </w:p>
    <w:p w14:paraId="0299372E" w14:textId="77777777" w:rsidR="00D42FB0" w:rsidRDefault="00546A65" w:rsidP="00D42FB0">
      <w:pPr>
        <w:ind w:firstLine="567"/>
        <w:jc w:val="both"/>
        <w:rPr>
          <w:sz w:val="28"/>
          <w:szCs w:val="28"/>
        </w:rPr>
      </w:pPr>
      <w:r w:rsidRPr="004B7C97">
        <w:rPr>
          <w:sz w:val="28"/>
          <w:szCs w:val="28"/>
        </w:rPr>
        <w:t>Ми переконані, що справедливе зростання оплати праці технічного персоналу та кухарів стане важливим кроком до зміцнення кадрового потенціалу закладів освіти, створення безпечних і належних умов для навчання та виховання дітей.</w:t>
      </w:r>
    </w:p>
    <w:p w14:paraId="149FA792" w14:textId="77777777" w:rsidR="00190793" w:rsidRPr="00190793" w:rsidRDefault="00190793" w:rsidP="00D42FB0">
      <w:pPr>
        <w:ind w:firstLine="567"/>
        <w:jc w:val="both"/>
        <w:rPr>
          <w:b/>
          <w:sz w:val="16"/>
          <w:szCs w:val="16"/>
        </w:rPr>
      </w:pPr>
    </w:p>
    <w:p w14:paraId="62134483" w14:textId="77777777" w:rsidR="00E60BD2" w:rsidRDefault="00546A65" w:rsidP="00D42FB0">
      <w:pPr>
        <w:ind w:firstLine="567"/>
        <w:jc w:val="both"/>
        <w:rPr>
          <w:b/>
          <w:sz w:val="28"/>
          <w:szCs w:val="28"/>
        </w:rPr>
      </w:pPr>
      <w:r w:rsidRPr="004B7C97">
        <w:rPr>
          <w:b/>
          <w:sz w:val="28"/>
          <w:szCs w:val="28"/>
        </w:rPr>
        <w:t xml:space="preserve">З повагою     </w:t>
      </w:r>
      <w:r w:rsidR="00E60BD2">
        <w:rPr>
          <w:b/>
          <w:sz w:val="28"/>
          <w:szCs w:val="28"/>
        </w:rPr>
        <w:t xml:space="preserve">   </w:t>
      </w:r>
    </w:p>
    <w:p w14:paraId="0A4D6E41" w14:textId="7E8C2924" w:rsidR="00546A65" w:rsidRPr="004B7C97" w:rsidRDefault="00E60BD2" w:rsidP="00D42FB0">
      <w:pPr>
        <w:ind w:firstLine="567"/>
        <w:jc w:val="both"/>
        <w:rPr>
          <w:sz w:val="28"/>
          <w:szCs w:val="28"/>
        </w:rPr>
      </w:pPr>
      <w:r>
        <w:rPr>
          <w:b/>
          <w:sz w:val="28"/>
          <w:szCs w:val="28"/>
        </w:rPr>
        <w:t>Міський голова та депутати Боярської міської ради</w:t>
      </w:r>
      <w:r w:rsidR="00546A65" w:rsidRPr="004B7C97">
        <w:rPr>
          <w:b/>
          <w:sz w:val="28"/>
          <w:szCs w:val="28"/>
        </w:rPr>
        <w:t xml:space="preserve">                                                                             </w:t>
      </w:r>
    </w:p>
    <w:p w14:paraId="5BECE72B" w14:textId="77777777" w:rsidR="00A65052" w:rsidRDefault="00A65052" w:rsidP="008922A2">
      <w:pPr>
        <w:ind w:right="141"/>
        <w:jc w:val="center"/>
        <w:rPr>
          <w:b/>
          <w:sz w:val="28"/>
          <w:szCs w:val="28"/>
        </w:rPr>
      </w:pPr>
    </w:p>
    <w:p w14:paraId="28221938" w14:textId="77777777" w:rsidR="00E60BD2" w:rsidRDefault="00E60BD2" w:rsidP="008922A2">
      <w:pPr>
        <w:ind w:right="141"/>
        <w:jc w:val="center"/>
        <w:rPr>
          <w:b/>
          <w:sz w:val="28"/>
          <w:szCs w:val="28"/>
        </w:rPr>
      </w:pPr>
    </w:p>
    <w:p w14:paraId="6F2024E8" w14:textId="77777777" w:rsidR="00E60BD2" w:rsidRDefault="00E60BD2" w:rsidP="008922A2">
      <w:pPr>
        <w:ind w:right="141"/>
        <w:jc w:val="center"/>
        <w:rPr>
          <w:b/>
          <w:sz w:val="28"/>
          <w:szCs w:val="28"/>
        </w:rPr>
      </w:pPr>
    </w:p>
    <w:p w14:paraId="691FC1B1" w14:textId="77777777" w:rsidR="00E60BD2" w:rsidRDefault="00E60BD2" w:rsidP="008922A2">
      <w:pPr>
        <w:ind w:right="141"/>
        <w:jc w:val="center"/>
        <w:rPr>
          <w:b/>
          <w:sz w:val="28"/>
          <w:szCs w:val="28"/>
        </w:rPr>
      </w:pPr>
    </w:p>
    <w:p w14:paraId="578B6810" w14:textId="3975167F" w:rsidR="008922A2" w:rsidRPr="00006832" w:rsidRDefault="008922A2" w:rsidP="008922A2">
      <w:pPr>
        <w:ind w:right="141"/>
        <w:jc w:val="center"/>
        <w:rPr>
          <w:b/>
          <w:sz w:val="28"/>
          <w:szCs w:val="28"/>
        </w:rPr>
      </w:pPr>
      <w:r w:rsidRPr="00006832">
        <w:rPr>
          <w:b/>
          <w:sz w:val="28"/>
          <w:szCs w:val="28"/>
        </w:rPr>
        <w:t>ПОЯСНЮВАЛЬНА ЗАПИСКА</w:t>
      </w:r>
    </w:p>
    <w:p w14:paraId="1A240D59" w14:textId="360D3D1C" w:rsidR="00C71A29" w:rsidRPr="00006832" w:rsidRDefault="008922A2" w:rsidP="00C71A29">
      <w:pPr>
        <w:ind w:right="141"/>
        <w:jc w:val="center"/>
        <w:rPr>
          <w:b/>
          <w:sz w:val="28"/>
          <w:szCs w:val="28"/>
        </w:rPr>
      </w:pPr>
      <w:r w:rsidRPr="00006832">
        <w:rPr>
          <w:b/>
          <w:sz w:val="28"/>
          <w:szCs w:val="28"/>
        </w:rPr>
        <w:t xml:space="preserve">до Рішення чергової </w:t>
      </w:r>
      <w:r w:rsidR="009C6AE2">
        <w:rPr>
          <w:b/>
          <w:sz w:val="28"/>
          <w:szCs w:val="28"/>
        </w:rPr>
        <w:t>75</w:t>
      </w:r>
      <w:r w:rsidRPr="00006832">
        <w:rPr>
          <w:b/>
          <w:sz w:val="28"/>
          <w:szCs w:val="28"/>
        </w:rPr>
        <w:t xml:space="preserve"> сесії </w:t>
      </w:r>
      <w:r w:rsidRPr="00006832">
        <w:rPr>
          <w:b/>
          <w:sz w:val="28"/>
          <w:szCs w:val="28"/>
          <w:lang w:val="en-US"/>
        </w:rPr>
        <w:t>VII</w:t>
      </w:r>
      <w:r w:rsidRPr="00006832">
        <w:rPr>
          <w:b/>
          <w:sz w:val="28"/>
          <w:szCs w:val="28"/>
        </w:rPr>
        <w:t xml:space="preserve">І скликання </w:t>
      </w:r>
    </w:p>
    <w:p w14:paraId="7420D982" w14:textId="7D1DD141" w:rsidR="00C71A29" w:rsidRPr="00006832" w:rsidRDefault="008922A2" w:rsidP="00C71A29">
      <w:pPr>
        <w:ind w:right="141"/>
        <w:jc w:val="center"/>
        <w:rPr>
          <w:b/>
          <w:sz w:val="28"/>
          <w:szCs w:val="28"/>
        </w:rPr>
      </w:pPr>
      <w:r w:rsidRPr="00006832">
        <w:rPr>
          <w:b/>
          <w:sz w:val="28"/>
          <w:szCs w:val="28"/>
        </w:rPr>
        <w:t xml:space="preserve">Боярської міської ради </w:t>
      </w:r>
      <w:r w:rsidR="00C71A29" w:rsidRPr="00006832">
        <w:rPr>
          <w:b/>
          <w:sz w:val="28"/>
          <w:szCs w:val="28"/>
        </w:rPr>
        <w:t xml:space="preserve">від </w:t>
      </w:r>
      <w:r w:rsidR="009C6AE2">
        <w:rPr>
          <w:b/>
          <w:sz w:val="28"/>
          <w:szCs w:val="28"/>
        </w:rPr>
        <w:t>23.10</w:t>
      </w:r>
      <w:r w:rsidR="00C71A29" w:rsidRPr="00006832">
        <w:rPr>
          <w:b/>
          <w:sz w:val="28"/>
          <w:szCs w:val="28"/>
        </w:rPr>
        <w:t>.2025 р. №</w:t>
      </w:r>
      <w:r w:rsidR="009C6AE2">
        <w:rPr>
          <w:b/>
          <w:sz w:val="28"/>
          <w:szCs w:val="28"/>
        </w:rPr>
        <w:t xml:space="preserve"> 75/4074</w:t>
      </w:r>
      <w:bookmarkStart w:id="0" w:name="_GoBack"/>
      <w:bookmarkEnd w:id="0"/>
    </w:p>
    <w:p w14:paraId="59A4B793" w14:textId="77777777" w:rsidR="00006832" w:rsidRDefault="008922A2" w:rsidP="00564680">
      <w:pPr>
        <w:jc w:val="center"/>
        <w:rPr>
          <w:b/>
          <w:sz w:val="28"/>
          <w:szCs w:val="28"/>
        </w:rPr>
      </w:pPr>
      <w:r w:rsidRPr="00006832">
        <w:rPr>
          <w:b/>
          <w:sz w:val="28"/>
          <w:szCs w:val="28"/>
        </w:rPr>
        <w:t>«</w:t>
      </w:r>
      <w:r w:rsidR="00546A65" w:rsidRPr="00006832">
        <w:rPr>
          <w:b/>
          <w:sz w:val="28"/>
          <w:szCs w:val="28"/>
        </w:rPr>
        <w:t xml:space="preserve">Про звернення депутатів Боярської міської ради до </w:t>
      </w:r>
      <w:r w:rsidR="00006832" w:rsidRPr="00006832">
        <w:rPr>
          <w:rFonts w:eastAsiaTheme="minorHAnsi"/>
          <w:b/>
          <w:color w:val="000000" w:themeColor="text1"/>
          <w:sz w:val="28"/>
          <w:szCs w:val="28"/>
        </w:rPr>
        <w:t>депутатів Верховної Ради України профільного комітету з питань бюджету</w:t>
      </w:r>
      <w:r w:rsidR="00006832" w:rsidRPr="00006832">
        <w:rPr>
          <w:b/>
          <w:sz w:val="28"/>
          <w:szCs w:val="28"/>
        </w:rPr>
        <w:t xml:space="preserve"> </w:t>
      </w:r>
      <w:r w:rsidR="00546A65" w:rsidRPr="00006832">
        <w:rPr>
          <w:b/>
          <w:sz w:val="28"/>
          <w:szCs w:val="28"/>
        </w:rPr>
        <w:t xml:space="preserve">щодо </w:t>
      </w:r>
      <w:r w:rsidR="00006832" w:rsidRPr="00006832">
        <w:rPr>
          <w:rFonts w:eastAsiaTheme="minorHAnsi"/>
          <w:b/>
          <w:color w:val="000000" w:themeColor="text1"/>
          <w:sz w:val="28"/>
          <w:szCs w:val="28"/>
        </w:rPr>
        <w:t xml:space="preserve">перегляду  тарифних розрядів </w:t>
      </w:r>
      <w:r w:rsidR="00546A65" w:rsidRPr="00006832">
        <w:rPr>
          <w:b/>
          <w:sz w:val="28"/>
          <w:szCs w:val="28"/>
        </w:rPr>
        <w:t xml:space="preserve">технічних працівників, </w:t>
      </w:r>
    </w:p>
    <w:p w14:paraId="2B4549B0" w14:textId="1F236A42" w:rsidR="00C71A29" w:rsidRPr="00006832" w:rsidRDefault="00546A65" w:rsidP="00564680">
      <w:pPr>
        <w:jc w:val="center"/>
        <w:rPr>
          <w:b/>
          <w:sz w:val="28"/>
          <w:szCs w:val="28"/>
        </w:rPr>
      </w:pPr>
      <w:r w:rsidRPr="00006832">
        <w:rPr>
          <w:b/>
          <w:sz w:val="28"/>
          <w:szCs w:val="28"/>
        </w:rPr>
        <w:t>у тому числі кухарів, у закладах освіти</w:t>
      </w:r>
      <w:r w:rsidR="008922A2" w:rsidRPr="00006832">
        <w:rPr>
          <w:b/>
          <w:sz w:val="28"/>
          <w:szCs w:val="28"/>
        </w:rPr>
        <w:t xml:space="preserve">» </w:t>
      </w:r>
    </w:p>
    <w:p w14:paraId="1C28A959" w14:textId="77777777" w:rsidR="008922A2" w:rsidRDefault="008922A2" w:rsidP="008922A2">
      <w:pPr>
        <w:ind w:right="141"/>
        <w:jc w:val="center"/>
        <w:rPr>
          <w:b/>
          <w:sz w:val="28"/>
          <w:szCs w:val="28"/>
        </w:rPr>
      </w:pPr>
    </w:p>
    <w:p w14:paraId="5EF58EF3" w14:textId="422808D2" w:rsidR="00546A65" w:rsidRPr="00546A65" w:rsidRDefault="005B11A9" w:rsidP="00546A65">
      <w:pPr>
        <w:ind w:right="141" w:firstLine="567"/>
        <w:jc w:val="both"/>
        <w:rPr>
          <w:sz w:val="28"/>
        </w:rPr>
      </w:pPr>
      <w:r>
        <w:rPr>
          <w:sz w:val="28"/>
        </w:rPr>
        <w:t xml:space="preserve">Дане </w:t>
      </w:r>
      <w:r w:rsidR="008922A2" w:rsidRPr="00286557">
        <w:rPr>
          <w:sz w:val="28"/>
        </w:rPr>
        <w:t>Рішення Боярської міської ради</w:t>
      </w:r>
      <w:r w:rsidR="00546A65" w:rsidRPr="00546A65">
        <w:rPr>
          <w:sz w:val="28"/>
        </w:rPr>
        <w:t xml:space="preserve"> розроблено з метою привернення уваги </w:t>
      </w:r>
      <w:r w:rsidR="00006832">
        <w:rPr>
          <w:rFonts w:eastAsiaTheme="minorHAnsi"/>
          <w:color w:val="000000" w:themeColor="text1"/>
          <w:sz w:val="28"/>
          <w:szCs w:val="28"/>
        </w:rPr>
        <w:t>депутатів Верховної Ради України профільного комітету з питань бюджету,</w:t>
      </w:r>
      <w:r w:rsidR="00006832" w:rsidRPr="00546A65">
        <w:rPr>
          <w:sz w:val="28"/>
        </w:rPr>
        <w:t xml:space="preserve"> </w:t>
      </w:r>
      <w:r w:rsidR="00546A65" w:rsidRPr="00546A65">
        <w:rPr>
          <w:sz w:val="28"/>
        </w:rPr>
        <w:t>Уряду України до проблеми низького рівня оплати праці технічних працівників у закладах освіти.</w:t>
      </w:r>
    </w:p>
    <w:p w14:paraId="1AC7D380" w14:textId="77777777" w:rsidR="00546A65" w:rsidRPr="00546A65" w:rsidRDefault="00546A65" w:rsidP="00546A65">
      <w:pPr>
        <w:ind w:right="141" w:firstLine="567"/>
        <w:jc w:val="both"/>
        <w:rPr>
          <w:sz w:val="28"/>
        </w:rPr>
      </w:pPr>
      <w:r w:rsidRPr="00546A65">
        <w:rPr>
          <w:sz w:val="28"/>
        </w:rPr>
        <w:t>Тарифні розряди цих категорій працівників є одними з найнижчих у Єдиній тарифній сітці та часто прирівнюються до мінімальної заробітної плати. Водночас прожитковий мінімум та фактичні витрати домогосподарств значно перевищують їхні доходи. Ситуація призводить до постійного відтоку кадрів, нестачі персоналу та зниження якості обслуговування освітнього процесу.</w:t>
      </w:r>
    </w:p>
    <w:p w14:paraId="2B31F7FF" w14:textId="77777777" w:rsidR="00546A65" w:rsidRPr="00546A65" w:rsidRDefault="00546A65" w:rsidP="00546A65">
      <w:pPr>
        <w:ind w:right="141" w:firstLine="567"/>
        <w:jc w:val="both"/>
        <w:rPr>
          <w:sz w:val="28"/>
        </w:rPr>
      </w:pPr>
      <w:r w:rsidRPr="00546A65">
        <w:rPr>
          <w:sz w:val="28"/>
        </w:rPr>
        <w:t>Особливо гострою є проблема з оплатою праці кухарів, які відповідають за організацію харчування дітей. Низький рівень заробітної плати не відповідає відповідальності їхньої роботи, адже від якості харчування залежить здоров’я учнів, дотримання санітарних норм і безпека освітнього середовища.</w:t>
      </w:r>
    </w:p>
    <w:p w14:paraId="23240CB9" w14:textId="6FEF08CE" w:rsidR="00546A65" w:rsidRPr="00546A65" w:rsidRDefault="00546A65" w:rsidP="00546A65">
      <w:pPr>
        <w:ind w:right="141" w:firstLine="567"/>
        <w:jc w:val="both"/>
        <w:rPr>
          <w:sz w:val="28"/>
        </w:rPr>
      </w:pPr>
      <w:r w:rsidRPr="00546A65">
        <w:rPr>
          <w:sz w:val="28"/>
        </w:rPr>
        <w:t xml:space="preserve">Прийняття цього рішення дозволить офіційно звернутися до </w:t>
      </w:r>
      <w:r w:rsidR="00006832">
        <w:rPr>
          <w:rFonts w:eastAsiaTheme="minorHAnsi"/>
          <w:color w:val="000000" w:themeColor="text1"/>
          <w:sz w:val="28"/>
          <w:szCs w:val="28"/>
        </w:rPr>
        <w:t>депутатів Верховної Ради України профільного комітету з питань бюджету</w:t>
      </w:r>
      <w:r w:rsidR="00006832" w:rsidRPr="00546A65">
        <w:rPr>
          <w:sz w:val="28"/>
        </w:rPr>
        <w:t xml:space="preserve"> </w:t>
      </w:r>
      <w:r w:rsidRPr="00546A65">
        <w:rPr>
          <w:sz w:val="28"/>
        </w:rPr>
        <w:t xml:space="preserve">та обґрунтувати необхідність </w:t>
      </w:r>
      <w:r w:rsidR="00006832">
        <w:rPr>
          <w:sz w:val="28"/>
        </w:rPr>
        <w:t xml:space="preserve">перегляду тарифних розрядів </w:t>
      </w:r>
      <w:r w:rsidRPr="00546A65">
        <w:rPr>
          <w:sz w:val="28"/>
        </w:rPr>
        <w:t>технічних працівників закладів освіти. Це стане важливим кроком для забезпечення стабільності кадрового складу, створення належних умов у школах і дитячих садках та захисту соціальних гарантій працівників.</w:t>
      </w:r>
    </w:p>
    <w:p w14:paraId="3908ED66" w14:textId="77777777" w:rsidR="00546A65" w:rsidRPr="00546A65" w:rsidRDefault="00546A65" w:rsidP="00546A65">
      <w:pPr>
        <w:ind w:right="141" w:firstLine="567"/>
        <w:jc w:val="both"/>
        <w:rPr>
          <w:sz w:val="28"/>
        </w:rPr>
      </w:pPr>
    </w:p>
    <w:p w14:paraId="268833E1" w14:textId="77777777" w:rsidR="00CC1809" w:rsidRDefault="00CC1809" w:rsidP="008922A2">
      <w:pPr>
        <w:ind w:right="141" w:firstLine="567"/>
        <w:jc w:val="both"/>
        <w:rPr>
          <w:sz w:val="28"/>
          <w:szCs w:val="28"/>
        </w:rPr>
      </w:pPr>
    </w:p>
    <w:p w14:paraId="6E1F39BE" w14:textId="77777777" w:rsidR="00032E21" w:rsidRPr="00032E21" w:rsidRDefault="00032E21" w:rsidP="00032E21">
      <w:pPr>
        <w:rPr>
          <w:b/>
          <w:bCs/>
          <w:color w:val="000000"/>
          <w:sz w:val="28"/>
          <w:szCs w:val="28"/>
          <w:shd w:val="clear" w:color="auto" w:fill="FFFFFF"/>
          <w:lang w:eastAsia="uk-UA"/>
        </w:rPr>
      </w:pPr>
      <w:r w:rsidRPr="00032E21">
        <w:rPr>
          <w:b/>
          <w:bCs/>
          <w:color w:val="000000"/>
          <w:sz w:val="28"/>
          <w:szCs w:val="28"/>
          <w:shd w:val="clear" w:color="auto" w:fill="FFFFFF"/>
          <w:lang w:eastAsia="uk-UA"/>
        </w:rPr>
        <w:t>Начальник відділу якості освіти</w:t>
      </w:r>
    </w:p>
    <w:p w14:paraId="3EF71D71" w14:textId="77777777" w:rsidR="00032E21" w:rsidRPr="00032E21" w:rsidRDefault="00032E21" w:rsidP="00032E21">
      <w:pPr>
        <w:rPr>
          <w:b/>
          <w:bCs/>
          <w:color w:val="000000"/>
          <w:sz w:val="28"/>
          <w:szCs w:val="28"/>
          <w:shd w:val="clear" w:color="auto" w:fill="FFFFFF"/>
          <w:lang w:eastAsia="uk-UA"/>
        </w:rPr>
      </w:pPr>
      <w:r w:rsidRPr="00032E21">
        <w:rPr>
          <w:b/>
          <w:bCs/>
          <w:color w:val="000000"/>
          <w:sz w:val="28"/>
          <w:szCs w:val="28"/>
          <w:shd w:val="clear" w:color="auto" w:fill="FFFFFF"/>
          <w:lang w:eastAsia="uk-UA"/>
        </w:rPr>
        <w:t xml:space="preserve">та освітньої діяльності – </w:t>
      </w:r>
    </w:p>
    <w:p w14:paraId="293155CA" w14:textId="77777777" w:rsidR="00032E21" w:rsidRPr="00032E21" w:rsidRDefault="00032E21" w:rsidP="00032E21">
      <w:pPr>
        <w:rPr>
          <w:b/>
          <w:bCs/>
          <w:color w:val="000000"/>
          <w:sz w:val="28"/>
          <w:szCs w:val="28"/>
          <w:shd w:val="clear" w:color="auto" w:fill="FFFFFF"/>
          <w:lang w:eastAsia="uk-UA"/>
        </w:rPr>
      </w:pPr>
      <w:r w:rsidRPr="00032E21">
        <w:rPr>
          <w:b/>
          <w:bCs/>
          <w:color w:val="000000"/>
          <w:sz w:val="28"/>
          <w:szCs w:val="28"/>
          <w:shd w:val="clear" w:color="auto" w:fill="FFFFFF"/>
          <w:lang w:eastAsia="uk-UA"/>
        </w:rPr>
        <w:t>заступник начальника</w:t>
      </w:r>
    </w:p>
    <w:p w14:paraId="64B4E2C6" w14:textId="009203C7" w:rsidR="00032E21" w:rsidRPr="00032E21" w:rsidRDefault="00032E21" w:rsidP="00032E21">
      <w:pPr>
        <w:rPr>
          <w:b/>
          <w:bCs/>
          <w:color w:val="000000"/>
          <w:sz w:val="28"/>
          <w:szCs w:val="28"/>
          <w:shd w:val="clear" w:color="auto" w:fill="FFFFFF"/>
          <w:lang w:eastAsia="uk-UA"/>
        </w:rPr>
      </w:pPr>
      <w:r w:rsidRPr="00032E21">
        <w:rPr>
          <w:b/>
          <w:bCs/>
          <w:color w:val="000000"/>
          <w:sz w:val="28"/>
          <w:szCs w:val="28"/>
          <w:shd w:val="clear" w:color="auto" w:fill="FFFFFF"/>
          <w:lang w:eastAsia="uk-UA"/>
        </w:rPr>
        <w:t xml:space="preserve">Управління освіти                                                              </w:t>
      </w:r>
      <w:r w:rsidR="00A65052">
        <w:rPr>
          <w:b/>
          <w:bCs/>
          <w:color w:val="000000"/>
          <w:sz w:val="28"/>
          <w:szCs w:val="28"/>
          <w:shd w:val="clear" w:color="auto" w:fill="FFFFFF"/>
          <w:lang w:eastAsia="uk-UA"/>
        </w:rPr>
        <w:t xml:space="preserve">    </w:t>
      </w:r>
      <w:r w:rsidRPr="00032E21">
        <w:rPr>
          <w:b/>
          <w:bCs/>
          <w:color w:val="000000"/>
          <w:sz w:val="28"/>
          <w:szCs w:val="28"/>
          <w:shd w:val="clear" w:color="auto" w:fill="FFFFFF"/>
          <w:lang w:eastAsia="uk-UA"/>
        </w:rPr>
        <w:t>Тетяна ВОЛИНЕЦЬ</w:t>
      </w:r>
    </w:p>
    <w:p w14:paraId="3C706260" w14:textId="77777777" w:rsidR="00D669D1" w:rsidRPr="00CC1809" w:rsidRDefault="00D669D1" w:rsidP="008922A2">
      <w:pPr>
        <w:ind w:right="141"/>
        <w:rPr>
          <w:b/>
          <w:sz w:val="28"/>
          <w:szCs w:val="28"/>
        </w:rPr>
      </w:pPr>
    </w:p>
    <w:p w14:paraId="3E7AC961" w14:textId="77777777" w:rsidR="00D669D1" w:rsidRDefault="00D669D1" w:rsidP="006D5C2F">
      <w:pPr>
        <w:ind w:right="141"/>
        <w:rPr>
          <w:sz w:val="28"/>
          <w:szCs w:val="28"/>
        </w:rPr>
      </w:pPr>
    </w:p>
    <w:p w14:paraId="078C532D" w14:textId="77777777" w:rsidR="004361DC" w:rsidRDefault="004361DC" w:rsidP="00664C10">
      <w:pPr>
        <w:ind w:firstLine="567"/>
        <w:jc w:val="both"/>
        <w:rPr>
          <w:sz w:val="28"/>
        </w:rPr>
      </w:pPr>
    </w:p>
    <w:sectPr w:rsidR="004361DC" w:rsidSect="00190793">
      <w:type w:val="continuous"/>
      <w:pgSz w:w="11906" w:h="16838"/>
      <w:pgMar w:top="284" w:right="566"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9C32" w14:textId="77777777" w:rsidR="0076291D" w:rsidRDefault="0076291D" w:rsidP="00664C10">
      <w:r>
        <w:separator/>
      </w:r>
    </w:p>
  </w:endnote>
  <w:endnote w:type="continuationSeparator" w:id="0">
    <w:p w14:paraId="59A95B6C" w14:textId="77777777" w:rsidR="0076291D" w:rsidRDefault="0076291D" w:rsidP="0066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850E3" w14:textId="77777777" w:rsidR="0076291D" w:rsidRDefault="0076291D" w:rsidP="00664C10">
      <w:r>
        <w:separator/>
      </w:r>
    </w:p>
  </w:footnote>
  <w:footnote w:type="continuationSeparator" w:id="0">
    <w:p w14:paraId="7174C973" w14:textId="77777777" w:rsidR="0076291D" w:rsidRDefault="0076291D" w:rsidP="00664C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36D56"/>
    <w:multiLevelType w:val="hybridMultilevel"/>
    <w:tmpl w:val="226A7DFE"/>
    <w:lvl w:ilvl="0" w:tplc="8BAEF6F0">
      <w:start w:val="1"/>
      <w:numFmt w:val="decimal"/>
      <w:lvlText w:val="%1."/>
      <w:lvlJc w:val="left"/>
      <w:pPr>
        <w:ind w:left="735" w:hanging="375"/>
      </w:pPr>
      <w:rPr>
        <w:rFonts w:hint="default"/>
      </w:rPr>
    </w:lvl>
    <w:lvl w:ilvl="1" w:tplc="F5F8C10E">
      <w:numFmt w:val="bullet"/>
      <w:lvlText w:val="-"/>
      <w:lvlJc w:val="left"/>
      <w:pPr>
        <w:ind w:left="1440" w:hanging="36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8026FE"/>
    <w:multiLevelType w:val="hybridMultilevel"/>
    <w:tmpl w:val="02CC8BA8"/>
    <w:lvl w:ilvl="0" w:tplc="BA9A2D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02606CD"/>
    <w:multiLevelType w:val="hybridMultilevel"/>
    <w:tmpl w:val="8FE271D6"/>
    <w:lvl w:ilvl="0" w:tplc="3D66E670">
      <w:start w:val="1"/>
      <w:numFmt w:val="decimal"/>
      <w:lvlText w:val="%1."/>
      <w:lvlJc w:val="left"/>
      <w:pPr>
        <w:ind w:left="928" w:hanging="360"/>
      </w:pPr>
      <w:rPr>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EF6084"/>
    <w:multiLevelType w:val="hybridMultilevel"/>
    <w:tmpl w:val="1AF8EACE"/>
    <w:lvl w:ilvl="0" w:tplc="EA2C50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3262F7B"/>
    <w:multiLevelType w:val="hybridMultilevel"/>
    <w:tmpl w:val="82768F20"/>
    <w:lvl w:ilvl="0" w:tplc="8696CDCC">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A8"/>
    <w:rsid w:val="00006832"/>
    <w:rsid w:val="00016135"/>
    <w:rsid w:val="00016DA1"/>
    <w:rsid w:val="00017CF8"/>
    <w:rsid w:val="00021BF3"/>
    <w:rsid w:val="00025E0A"/>
    <w:rsid w:val="000319DB"/>
    <w:rsid w:val="00032E21"/>
    <w:rsid w:val="0003749A"/>
    <w:rsid w:val="00040CD0"/>
    <w:rsid w:val="00072C7A"/>
    <w:rsid w:val="00080BE0"/>
    <w:rsid w:val="000A01C2"/>
    <w:rsid w:val="000A10AF"/>
    <w:rsid w:val="000D7A80"/>
    <w:rsid w:val="0012330A"/>
    <w:rsid w:val="00146107"/>
    <w:rsid w:val="00190793"/>
    <w:rsid w:val="001E7323"/>
    <w:rsid w:val="001F2DCC"/>
    <w:rsid w:val="00205305"/>
    <w:rsid w:val="00226E6E"/>
    <w:rsid w:val="0026505D"/>
    <w:rsid w:val="002816CA"/>
    <w:rsid w:val="00296DE7"/>
    <w:rsid w:val="002B5C55"/>
    <w:rsid w:val="002D2E30"/>
    <w:rsid w:val="002E6D2B"/>
    <w:rsid w:val="002F0A39"/>
    <w:rsid w:val="003307CD"/>
    <w:rsid w:val="0033625F"/>
    <w:rsid w:val="003A33EB"/>
    <w:rsid w:val="003B7A09"/>
    <w:rsid w:val="003E1FBB"/>
    <w:rsid w:val="003F31BC"/>
    <w:rsid w:val="004361DC"/>
    <w:rsid w:val="00482E28"/>
    <w:rsid w:val="00491DB2"/>
    <w:rsid w:val="004A39A2"/>
    <w:rsid w:val="004A7AF7"/>
    <w:rsid w:val="004D2642"/>
    <w:rsid w:val="0050476B"/>
    <w:rsid w:val="00542DBB"/>
    <w:rsid w:val="00546A65"/>
    <w:rsid w:val="00564680"/>
    <w:rsid w:val="005A6E24"/>
    <w:rsid w:val="005B11A9"/>
    <w:rsid w:val="005B45D4"/>
    <w:rsid w:val="005C7D8F"/>
    <w:rsid w:val="005D5CFF"/>
    <w:rsid w:val="005D6465"/>
    <w:rsid w:val="005D7A20"/>
    <w:rsid w:val="005E78E6"/>
    <w:rsid w:val="0060123D"/>
    <w:rsid w:val="00601B5B"/>
    <w:rsid w:val="0060709E"/>
    <w:rsid w:val="00610D46"/>
    <w:rsid w:val="00640DBB"/>
    <w:rsid w:val="00663C1F"/>
    <w:rsid w:val="00664C10"/>
    <w:rsid w:val="006777B6"/>
    <w:rsid w:val="00683764"/>
    <w:rsid w:val="006C6A03"/>
    <w:rsid w:val="006D5C2F"/>
    <w:rsid w:val="006E5740"/>
    <w:rsid w:val="0076291D"/>
    <w:rsid w:val="00781017"/>
    <w:rsid w:val="007839F0"/>
    <w:rsid w:val="007977D0"/>
    <w:rsid w:val="00837DF3"/>
    <w:rsid w:val="00857D06"/>
    <w:rsid w:val="00882FB5"/>
    <w:rsid w:val="008922A2"/>
    <w:rsid w:val="00897571"/>
    <w:rsid w:val="008A70A8"/>
    <w:rsid w:val="008B0DA1"/>
    <w:rsid w:val="008B2309"/>
    <w:rsid w:val="008B5B39"/>
    <w:rsid w:val="008F345D"/>
    <w:rsid w:val="008F5274"/>
    <w:rsid w:val="0093267F"/>
    <w:rsid w:val="00952C47"/>
    <w:rsid w:val="009618A2"/>
    <w:rsid w:val="00967600"/>
    <w:rsid w:val="00971358"/>
    <w:rsid w:val="009B6A3A"/>
    <w:rsid w:val="009C6AE2"/>
    <w:rsid w:val="009E4008"/>
    <w:rsid w:val="009E6E71"/>
    <w:rsid w:val="00A22EA9"/>
    <w:rsid w:val="00A45AA5"/>
    <w:rsid w:val="00A65052"/>
    <w:rsid w:val="00A96E3F"/>
    <w:rsid w:val="00AA4866"/>
    <w:rsid w:val="00AF1096"/>
    <w:rsid w:val="00B012D8"/>
    <w:rsid w:val="00B415A2"/>
    <w:rsid w:val="00B60D56"/>
    <w:rsid w:val="00B72B32"/>
    <w:rsid w:val="00B86F0C"/>
    <w:rsid w:val="00BD18C6"/>
    <w:rsid w:val="00BD2AD7"/>
    <w:rsid w:val="00BD38D5"/>
    <w:rsid w:val="00BD41BB"/>
    <w:rsid w:val="00BF28B5"/>
    <w:rsid w:val="00C23460"/>
    <w:rsid w:val="00C659D0"/>
    <w:rsid w:val="00C70932"/>
    <w:rsid w:val="00C71A29"/>
    <w:rsid w:val="00CC0294"/>
    <w:rsid w:val="00CC1809"/>
    <w:rsid w:val="00CD51B1"/>
    <w:rsid w:val="00CF4D46"/>
    <w:rsid w:val="00D1553A"/>
    <w:rsid w:val="00D42FB0"/>
    <w:rsid w:val="00D643E5"/>
    <w:rsid w:val="00D669D1"/>
    <w:rsid w:val="00D733E5"/>
    <w:rsid w:val="00DC0F1E"/>
    <w:rsid w:val="00DC7FAC"/>
    <w:rsid w:val="00DD1541"/>
    <w:rsid w:val="00DD3339"/>
    <w:rsid w:val="00DE225E"/>
    <w:rsid w:val="00DF3089"/>
    <w:rsid w:val="00E60BD2"/>
    <w:rsid w:val="00E71382"/>
    <w:rsid w:val="00EA3A52"/>
    <w:rsid w:val="00ED375A"/>
    <w:rsid w:val="00EE094D"/>
    <w:rsid w:val="00EE475E"/>
    <w:rsid w:val="00EE5615"/>
    <w:rsid w:val="00EF0C1F"/>
    <w:rsid w:val="00EF4CFE"/>
    <w:rsid w:val="00F16FD8"/>
    <w:rsid w:val="00F51106"/>
    <w:rsid w:val="00F74C48"/>
    <w:rsid w:val="00F81F60"/>
    <w:rsid w:val="00F84286"/>
    <w:rsid w:val="00F9404B"/>
    <w:rsid w:val="00FA136B"/>
    <w:rsid w:val="00FB75B1"/>
    <w:rsid w:val="00FC653A"/>
    <w:rsid w:val="00FE608A"/>
    <w:rsid w:val="00FE7E20"/>
    <w:rsid w:val="00FF6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2C0D"/>
  <w15:docId w15:val="{0B96CF28-31A6-40BA-919D-080F011C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1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A01C2"/>
    <w:pPr>
      <w:jc w:val="center"/>
    </w:pPr>
    <w:rPr>
      <w:rFonts w:ascii="Bookman Old Style" w:hAnsi="Bookman Old Style"/>
      <w:b/>
    </w:rPr>
  </w:style>
  <w:style w:type="character" w:customStyle="1" w:styleId="a4">
    <w:name w:val="Подзаголовок Знак"/>
    <w:basedOn w:val="a0"/>
    <w:link w:val="a3"/>
    <w:rsid w:val="000A01C2"/>
    <w:rPr>
      <w:rFonts w:ascii="Bookman Old Style" w:eastAsia="Times New Roman" w:hAnsi="Bookman Old Style" w:cs="Times New Roman"/>
      <w:b/>
      <w:sz w:val="20"/>
      <w:szCs w:val="20"/>
      <w:lang w:eastAsia="ru-RU"/>
    </w:rPr>
  </w:style>
  <w:style w:type="paragraph" w:styleId="a5">
    <w:name w:val="Normal (Web)"/>
    <w:basedOn w:val="a"/>
    <w:uiPriority w:val="99"/>
    <w:unhideWhenUsed/>
    <w:rsid w:val="000A01C2"/>
    <w:pPr>
      <w:spacing w:before="100" w:beforeAutospacing="1" w:after="100" w:afterAutospacing="1"/>
    </w:pPr>
    <w:rPr>
      <w:sz w:val="24"/>
      <w:szCs w:val="24"/>
      <w:lang w:val="en-US" w:eastAsia="en-US"/>
    </w:rPr>
  </w:style>
  <w:style w:type="paragraph" w:customStyle="1" w:styleId="1">
    <w:name w:val="Абзац списка1"/>
    <w:basedOn w:val="a"/>
    <w:rsid w:val="000A01C2"/>
    <w:pPr>
      <w:spacing w:after="200" w:line="276" w:lineRule="auto"/>
      <w:ind w:left="720"/>
      <w:contextualSpacing/>
    </w:pPr>
    <w:rPr>
      <w:rFonts w:ascii="Calibri" w:hAnsi="Calibri"/>
      <w:sz w:val="22"/>
      <w:szCs w:val="22"/>
      <w:lang w:val="ru-RU" w:eastAsia="en-US"/>
    </w:rPr>
  </w:style>
  <w:style w:type="paragraph" w:styleId="a6">
    <w:name w:val="Balloon Text"/>
    <w:basedOn w:val="a"/>
    <w:link w:val="a7"/>
    <w:uiPriority w:val="99"/>
    <w:semiHidden/>
    <w:unhideWhenUsed/>
    <w:rsid w:val="007839F0"/>
    <w:rPr>
      <w:rFonts w:ascii="Tahoma" w:hAnsi="Tahoma" w:cs="Tahoma"/>
      <w:sz w:val="16"/>
      <w:szCs w:val="16"/>
    </w:rPr>
  </w:style>
  <w:style w:type="character" w:customStyle="1" w:styleId="a7">
    <w:name w:val="Текст выноски Знак"/>
    <w:basedOn w:val="a0"/>
    <w:link w:val="a6"/>
    <w:uiPriority w:val="99"/>
    <w:semiHidden/>
    <w:rsid w:val="007839F0"/>
    <w:rPr>
      <w:rFonts w:ascii="Tahoma" w:eastAsia="Times New Roman" w:hAnsi="Tahoma" w:cs="Tahoma"/>
      <w:sz w:val="16"/>
      <w:szCs w:val="16"/>
      <w:lang w:eastAsia="ru-RU"/>
    </w:rPr>
  </w:style>
  <w:style w:type="paragraph" w:styleId="a8">
    <w:name w:val="header"/>
    <w:basedOn w:val="a"/>
    <w:link w:val="a9"/>
    <w:unhideWhenUsed/>
    <w:rsid w:val="00664C10"/>
    <w:pPr>
      <w:tabs>
        <w:tab w:val="center" w:pos="4819"/>
        <w:tab w:val="right" w:pos="9639"/>
      </w:tabs>
    </w:pPr>
  </w:style>
  <w:style w:type="character" w:customStyle="1" w:styleId="a9">
    <w:name w:val="Верхний колонтитул Знак"/>
    <w:basedOn w:val="a0"/>
    <w:link w:val="a8"/>
    <w:uiPriority w:val="99"/>
    <w:rsid w:val="00664C1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664C10"/>
    <w:pPr>
      <w:tabs>
        <w:tab w:val="center" w:pos="4819"/>
        <w:tab w:val="right" w:pos="9639"/>
      </w:tabs>
    </w:pPr>
  </w:style>
  <w:style w:type="character" w:customStyle="1" w:styleId="ab">
    <w:name w:val="Нижний колонтитул Знак"/>
    <w:basedOn w:val="a0"/>
    <w:link w:val="aa"/>
    <w:uiPriority w:val="99"/>
    <w:rsid w:val="00664C10"/>
    <w:rPr>
      <w:rFonts w:ascii="Times New Roman" w:eastAsia="Times New Roman" w:hAnsi="Times New Roman" w:cs="Times New Roman"/>
      <w:sz w:val="20"/>
      <w:szCs w:val="20"/>
      <w:lang w:eastAsia="ru-RU"/>
    </w:rPr>
  </w:style>
  <w:style w:type="character" w:customStyle="1" w:styleId="rvts9">
    <w:name w:val="rvts9"/>
    <w:basedOn w:val="a0"/>
    <w:rsid w:val="005C7D8F"/>
  </w:style>
  <w:style w:type="paragraph" w:styleId="ac">
    <w:name w:val="List Paragraph"/>
    <w:basedOn w:val="a"/>
    <w:uiPriority w:val="34"/>
    <w:qFormat/>
    <w:rsid w:val="00072C7A"/>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14307">
      <w:bodyDiv w:val="1"/>
      <w:marLeft w:val="0"/>
      <w:marRight w:val="0"/>
      <w:marTop w:val="0"/>
      <w:marBottom w:val="0"/>
      <w:divBdr>
        <w:top w:val="none" w:sz="0" w:space="0" w:color="auto"/>
        <w:left w:val="none" w:sz="0" w:space="0" w:color="auto"/>
        <w:bottom w:val="none" w:sz="0" w:space="0" w:color="auto"/>
        <w:right w:val="none" w:sz="0" w:space="0" w:color="auto"/>
      </w:divBdr>
    </w:div>
    <w:div w:id="1146817213">
      <w:bodyDiv w:val="1"/>
      <w:marLeft w:val="0"/>
      <w:marRight w:val="0"/>
      <w:marTop w:val="0"/>
      <w:marBottom w:val="0"/>
      <w:divBdr>
        <w:top w:val="none" w:sz="0" w:space="0" w:color="auto"/>
        <w:left w:val="none" w:sz="0" w:space="0" w:color="auto"/>
        <w:bottom w:val="none" w:sz="0" w:space="0" w:color="auto"/>
        <w:right w:val="none" w:sz="0" w:space="0" w:color="auto"/>
      </w:divBdr>
    </w:div>
    <w:div w:id="1151598615">
      <w:bodyDiv w:val="1"/>
      <w:marLeft w:val="0"/>
      <w:marRight w:val="0"/>
      <w:marTop w:val="0"/>
      <w:marBottom w:val="0"/>
      <w:divBdr>
        <w:top w:val="none" w:sz="0" w:space="0" w:color="auto"/>
        <w:left w:val="none" w:sz="0" w:space="0" w:color="auto"/>
        <w:bottom w:val="none" w:sz="0" w:space="0" w:color="auto"/>
        <w:right w:val="none" w:sz="0" w:space="0" w:color="auto"/>
      </w:divBdr>
    </w:div>
    <w:div w:id="12691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311A-88B9-4C16-8C41-552F4E1C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4356</Words>
  <Characters>2484</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BMR</dc:creator>
  <cp:lastModifiedBy>Марина Кляпка</cp:lastModifiedBy>
  <cp:revision>2</cp:revision>
  <cp:lastPrinted>2025-10-21T10:01:00Z</cp:lastPrinted>
  <dcterms:created xsi:type="dcterms:W3CDTF">2025-11-06T07:43:00Z</dcterms:created>
  <dcterms:modified xsi:type="dcterms:W3CDTF">2025-11-06T07:43:00Z</dcterms:modified>
</cp:coreProperties>
</file>