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B963D6" w:rsidTr="00B963D6">
        <w:trPr>
          <w:trHeight w:val="1065"/>
        </w:trPr>
        <w:tc>
          <w:tcPr>
            <w:tcW w:w="9720" w:type="dxa"/>
            <w:hideMark/>
          </w:tcPr>
          <w:p w:rsidR="00B963D6" w:rsidRDefault="00B963D6">
            <w:pPr>
              <w:tabs>
                <w:tab w:val="center" w:pos="4752"/>
                <w:tab w:val="left" w:pos="808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uk-UA"/>
              </w:rPr>
              <w:tab/>
            </w:r>
            <w:r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2AD9368" wp14:editId="17FCD5CD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uk-UA"/>
              </w:rPr>
              <w:tab/>
            </w:r>
          </w:p>
        </w:tc>
      </w:tr>
      <w:tr w:rsidR="00B963D6" w:rsidTr="00B963D6">
        <w:trPr>
          <w:trHeight w:val="1913"/>
        </w:trPr>
        <w:tc>
          <w:tcPr>
            <w:tcW w:w="9720" w:type="dxa"/>
          </w:tcPr>
          <w:p w:rsidR="00B963D6" w:rsidRDefault="00B963D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B963D6" w:rsidRDefault="00B963D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ІІІ СКЛИКАННЯ</w:t>
            </w:r>
          </w:p>
          <w:p w:rsidR="00B963D6" w:rsidRDefault="00B963D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="005E5F03" w:rsidRPr="00AB57C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сесія</w:t>
            </w:r>
          </w:p>
          <w:p w:rsidR="00B963D6" w:rsidRDefault="00B963D6">
            <w:pPr>
              <w:pStyle w:val="a6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B963D6" w:rsidRPr="005E5F03" w:rsidRDefault="00B963D6" w:rsidP="005E5F03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5E5F03">
              <w:rPr>
                <w:rFonts w:eastAsia="Arial Unicode MS"/>
                <w:b/>
                <w:sz w:val="28"/>
                <w:szCs w:val="28"/>
                <w:lang w:val="en-US"/>
              </w:rPr>
              <w:t>79/</w:t>
            </w:r>
          </w:p>
        </w:tc>
      </w:tr>
      <w:tr w:rsidR="00B963D6" w:rsidTr="00B963D6">
        <w:trPr>
          <w:trHeight w:val="533"/>
        </w:trPr>
        <w:tc>
          <w:tcPr>
            <w:tcW w:w="9720" w:type="dxa"/>
            <w:hideMark/>
          </w:tcPr>
          <w:p w:rsidR="00B963D6" w:rsidRDefault="00B963D6" w:rsidP="005E5F03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5E5F03" w:rsidRPr="005E5F03">
              <w:rPr>
                <w:rFonts w:eastAsia="Arial Unicode MS"/>
                <w:b/>
                <w:sz w:val="28"/>
                <w:szCs w:val="28"/>
                <w:lang w:val="ru-RU"/>
              </w:rPr>
              <w:t>23</w:t>
            </w:r>
            <w:r w:rsidR="00FE5EBC">
              <w:rPr>
                <w:rFonts w:eastAsia="Arial Unicode MS"/>
                <w:b/>
                <w:sz w:val="28"/>
                <w:szCs w:val="28"/>
              </w:rPr>
              <w:t xml:space="preserve"> грудня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202</w:t>
            </w:r>
            <w:r w:rsidR="005E5F03" w:rsidRPr="005E5F03">
              <w:rPr>
                <w:rFonts w:eastAsia="Arial Unicode MS"/>
                <w:b/>
                <w:sz w:val="28"/>
                <w:szCs w:val="28"/>
                <w:lang w:val="ru-RU"/>
              </w:rPr>
              <w:t>5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року                                                                м. Боярка</w:t>
            </w:r>
          </w:p>
        </w:tc>
      </w:tr>
    </w:tbl>
    <w:p w:rsidR="00B963D6" w:rsidRDefault="00AB57CA" w:rsidP="00B963D6">
      <w:pPr>
        <w:spacing w:before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-2406650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7CA" w:rsidRDefault="00AB57CA" w:rsidP="00AB57CA">
                            <w:pPr>
                              <w:jc w:val="center"/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AB57CA" w:rsidRDefault="00AB57CA" w:rsidP="00AB57CA">
                            <w:pPr>
                              <w:jc w:val="center"/>
                            </w:pPr>
                            <w:r>
                              <w:t>01-03/410</w:t>
                            </w:r>
                          </w:p>
                          <w:p w:rsidR="00AB57CA" w:rsidRDefault="00AB57CA" w:rsidP="00AB57CA">
                            <w:pPr>
                              <w:jc w:val="center"/>
                            </w:pPr>
                            <w:r>
                              <w:t xml:space="preserve">12.12.2025 р.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36.45pt;margin-top:-189.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" fillcolor="white [3201]" strokecolor="black [3200]" strokeweight="1pt">
                <v:textbox>
                  <w:txbxContent>
                    <w:p w:rsidR="00AB57CA" w:rsidRDefault="00AB57CA" w:rsidP="00AB57CA">
                      <w:pPr>
                        <w:jc w:val="center"/>
                      </w:pPr>
                      <w:bookmarkStart w:id="1" w:name="_GoBack"/>
                      <w:r>
                        <w:t>Проект</w:t>
                      </w:r>
                    </w:p>
                    <w:p w:rsidR="00AB57CA" w:rsidRDefault="00AB57CA" w:rsidP="00AB57CA">
                      <w:pPr>
                        <w:jc w:val="center"/>
                      </w:pPr>
                      <w:r>
                        <w:t>01-03/410</w:t>
                      </w:r>
                    </w:p>
                    <w:p w:rsidR="00AB57CA" w:rsidRDefault="00AB57CA" w:rsidP="00AB57CA">
                      <w:pPr>
                        <w:jc w:val="center"/>
                      </w:pPr>
                      <w:r>
                        <w:t xml:space="preserve">12.12.2025 р.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B963D6">
        <w:rPr>
          <w:b/>
          <w:sz w:val="28"/>
          <w:szCs w:val="28"/>
        </w:rPr>
        <w:t xml:space="preserve">Про затвердження Перспективного плану роботи </w:t>
      </w:r>
    </w:p>
    <w:p w:rsidR="00B963D6" w:rsidRDefault="00B963D6" w:rsidP="00B963D6">
      <w:pPr>
        <w:rPr>
          <w:sz w:val="28"/>
          <w:szCs w:val="28"/>
        </w:rPr>
      </w:pPr>
      <w:r>
        <w:rPr>
          <w:b/>
          <w:sz w:val="28"/>
          <w:szCs w:val="28"/>
        </w:rPr>
        <w:t>Боярської міської ради на 202</w:t>
      </w:r>
      <w:r w:rsidR="005E5F03" w:rsidRPr="00AB57CA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рік </w:t>
      </w:r>
    </w:p>
    <w:p w:rsidR="00B963D6" w:rsidRDefault="00B963D6" w:rsidP="00B963D6">
      <w:pPr>
        <w:rPr>
          <w:sz w:val="28"/>
          <w:szCs w:val="28"/>
        </w:rPr>
      </w:pPr>
    </w:p>
    <w:p w:rsidR="00B963D6" w:rsidRDefault="00B963D6" w:rsidP="00B96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Керуючись пп.7 п.1 ст.26 Закону України "Про місцеве самоврядування в Україні", Закону України "Про статус депутатів місцевих рад" враховуючи рекомендації постійних депутатських комісій ради і виконавчого комітету, -</w:t>
      </w:r>
    </w:p>
    <w:p w:rsidR="00B963D6" w:rsidRDefault="00B963D6" w:rsidP="00B963D6">
      <w:pPr>
        <w:jc w:val="center"/>
        <w:rPr>
          <w:b/>
          <w:sz w:val="28"/>
          <w:szCs w:val="28"/>
        </w:rPr>
      </w:pPr>
    </w:p>
    <w:p w:rsidR="00B963D6" w:rsidRDefault="00B963D6" w:rsidP="00B96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БОЯРСЬКА МІСЬКА РАДА</w:t>
      </w:r>
    </w:p>
    <w:p w:rsidR="00B963D6" w:rsidRDefault="00B963D6" w:rsidP="00B96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jc w:val="both"/>
        <w:rPr>
          <w:b w:val="0"/>
          <w:i w:val="0"/>
          <w:szCs w:val="28"/>
        </w:rPr>
      </w:pP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1. Затвердити Перспективний план роботи Боярської міської ради на 202</w:t>
      </w:r>
      <w:r w:rsidR="005E5F03" w:rsidRPr="005E5F03">
        <w:rPr>
          <w:b w:val="0"/>
          <w:i w:val="0"/>
          <w:szCs w:val="28"/>
          <w:lang w:val="ru-RU"/>
        </w:rPr>
        <w:t>6</w:t>
      </w:r>
      <w:r>
        <w:rPr>
          <w:b w:val="0"/>
          <w:i w:val="0"/>
          <w:szCs w:val="28"/>
        </w:rPr>
        <w:t xml:space="preserve"> рік (додається).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2. Затвердити </w:t>
      </w:r>
      <w:r>
        <w:rPr>
          <w:b w:val="0"/>
          <w:bCs/>
          <w:i w:val="0"/>
          <w:color w:val="000000"/>
          <w:kern w:val="36"/>
          <w:szCs w:val="28"/>
        </w:rPr>
        <w:t xml:space="preserve">план-графік проведення чергових пленарних засідань сесій Боярської міської ради </w:t>
      </w:r>
      <w:r>
        <w:rPr>
          <w:b w:val="0"/>
          <w:i w:val="0"/>
          <w:szCs w:val="28"/>
          <w:lang w:val="en-US"/>
        </w:rPr>
        <w:t>VI</w:t>
      </w:r>
      <w:r>
        <w:rPr>
          <w:b w:val="0"/>
          <w:i w:val="0"/>
          <w:szCs w:val="28"/>
        </w:rPr>
        <w:t>І</w:t>
      </w:r>
      <w:r>
        <w:rPr>
          <w:b w:val="0"/>
          <w:i w:val="0"/>
          <w:szCs w:val="28"/>
          <w:lang w:val="en-US"/>
        </w:rPr>
        <w:t>I</w:t>
      </w:r>
      <w:r>
        <w:rPr>
          <w:b w:val="0"/>
          <w:i w:val="0"/>
          <w:szCs w:val="28"/>
        </w:rPr>
        <w:t xml:space="preserve"> скликання на 202</w:t>
      </w:r>
      <w:r w:rsidR="005E5F03" w:rsidRPr="005E5F03">
        <w:rPr>
          <w:b w:val="0"/>
          <w:i w:val="0"/>
          <w:szCs w:val="28"/>
        </w:rPr>
        <w:t>6</w:t>
      </w:r>
      <w:r>
        <w:rPr>
          <w:b w:val="0"/>
          <w:i w:val="0"/>
          <w:szCs w:val="28"/>
        </w:rPr>
        <w:t xml:space="preserve"> рік (додається).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3. Відділу супроводу роботи ради забезпечити своєчасне доведення плану роботи міської ради до голів постійних комісій міської ради, заступників міського голови, керівників виконавчих органів міської ради.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4. Головам постійних депутатських комісій керуватися у своїй роботі Перспективним планом роботи Боярської міської ради на 202</w:t>
      </w:r>
      <w:r w:rsidR="005E5F03" w:rsidRPr="005E5F03">
        <w:rPr>
          <w:b w:val="0"/>
          <w:i w:val="0"/>
          <w:szCs w:val="28"/>
          <w:lang w:val="ru-RU"/>
        </w:rPr>
        <w:t>6</w:t>
      </w:r>
      <w:r>
        <w:rPr>
          <w:b w:val="0"/>
          <w:i w:val="0"/>
          <w:szCs w:val="28"/>
        </w:rPr>
        <w:t xml:space="preserve"> рік.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5. Контроль за виконанням даного рішення покласти на секретаря ради та постійну комісію міської ради з прав людини, законності, правопорядку, протидії корупції та регламенту депутатської діяльності.</w:t>
      </w:r>
    </w:p>
    <w:p w:rsidR="00B963D6" w:rsidRDefault="00B963D6" w:rsidP="00B963D6">
      <w:pPr>
        <w:ind w:left="142"/>
        <w:jc w:val="both"/>
        <w:rPr>
          <w:sz w:val="28"/>
          <w:szCs w:val="28"/>
        </w:rPr>
      </w:pPr>
    </w:p>
    <w:p w:rsidR="00B963D6" w:rsidRDefault="00B963D6" w:rsidP="00B963D6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</w:t>
      </w:r>
      <w:r w:rsidR="0075638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Олександр ЗАРУБІН</w:t>
      </w:r>
    </w:p>
    <w:p w:rsidR="00810BB7" w:rsidRDefault="00810BB7" w:rsidP="00B963D6">
      <w:pPr>
        <w:pStyle w:val="3"/>
        <w:rPr>
          <w:b/>
          <w:sz w:val="28"/>
          <w:szCs w:val="28"/>
        </w:rPr>
      </w:pPr>
    </w:p>
    <w:p w:rsidR="00810BB7" w:rsidRPr="00810BB7" w:rsidRDefault="00810BB7" w:rsidP="00810BB7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B963D6" w:rsidRDefault="00B963D6" w:rsidP="00B963D6">
      <w:pPr>
        <w:pStyle w:val="3"/>
        <w:rPr>
          <w:b/>
          <w:sz w:val="28"/>
          <w:szCs w:val="28"/>
        </w:rPr>
      </w:pPr>
    </w:p>
    <w:p w:rsidR="00B963D6" w:rsidRDefault="00B963D6" w:rsidP="00B963D6">
      <w:pPr>
        <w:spacing w:before="120"/>
        <w:rPr>
          <w:i/>
          <w:sz w:val="28"/>
          <w:szCs w:val="28"/>
        </w:rPr>
      </w:pPr>
    </w:p>
    <w:p w:rsidR="003451FB" w:rsidRDefault="003451FB"/>
    <w:sectPr w:rsidR="0034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D6"/>
    <w:rsid w:val="00074AB5"/>
    <w:rsid w:val="000C0011"/>
    <w:rsid w:val="003451FB"/>
    <w:rsid w:val="00382D52"/>
    <w:rsid w:val="005E5F03"/>
    <w:rsid w:val="00676A8F"/>
    <w:rsid w:val="0071631E"/>
    <w:rsid w:val="00721819"/>
    <w:rsid w:val="00756387"/>
    <w:rsid w:val="007B03D4"/>
    <w:rsid w:val="00810BB7"/>
    <w:rsid w:val="00AB57CA"/>
    <w:rsid w:val="00B963D6"/>
    <w:rsid w:val="00C460DA"/>
    <w:rsid w:val="00CF2BBE"/>
    <w:rsid w:val="00E021B8"/>
    <w:rsid w:val="00EB13E8"/>
    <w:rsid w:val="00EF679F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FB5D"/>
  <w15:chartTrackingRefBased/>
  <w15:docId w15:val="{CFB37FE9-12E6-4870-BA6E-00A0FF33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963D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ody Text Indent"/>
    <w:basedOn w:val="a"/>
    <w:link w:val="a5"/>
    <w:semiHidden/>
    <w:unhideWhenUsed/>
    <w:rsid w:val="00B963D6"/>
    <w:pPr>
      <w:tabs>
        <w:tab w:val="left" w:pos="0"/>
      </w:tabs>
    </w:pPr>
    <w:rPr>
      <w:b/>
      <w:i/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B963D6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a6">
    <w:name w:val="Subtitle"/>
    <w:basedOn w:val="a"/>
    <w:link w:val="a7"/>
    <w:qFormat/>
    <w:rsid w:val="00B963D6"/>
    <w:pPr>
      <w:jc w:val="center"/>
    </w:pPr>
    <w:rPr>
      <w:rFonts w:ascii="Bookman Old Style" w:hAnsi="Bookman Old Style"/>
      <w:b/>
      <w:sz w:val="24"/>
    </w:rPr>
  </w:style>
  <w:style w:type="character" w:customStyle="1" w:styleId="a7">
    <w:name w:val="Подзаголовок Знак"/>
    <w:basedOn w:val="a0"/>
    <w:link w:val="a6"/>
    <w:rsid w:val="00B963D6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paragraph" w:styleId="3">
    <w:name w:val="Body Text 3"/>
    <w:basedOn w:val="a"/>
    <w:link w:val="30"/>
    <w:semiHidden/>
    <w:unhideWhenUsed/>
    <w:rsid w:val="00B963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963D6"/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810B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0BB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3</cp:revision>
  <cp:lastPrinted>2025-12-17T09:01:00Z</cp:lastPrinted>
  <dcterms:created xsi:type="dcterms:W3CDTF">2025-12-17T08:52:00Z</dcterms:created>
  <dcterms:modified xsi:type="dcterms:W3CDTF">2025-12-17T09:02:00Z</dcterms:modified>
</cp:coreProperties>
</file>