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EA5EE0" w14:textId="77777777" w:rsidR="00E57CD7" w:rsidRPr="000C5DF7" w:rsidRDefault="00E57CD7" w:rsidP="00E57CD7">
      <w:pPr>
        <w:jc w:val="center"/>
        <w:rPr>
          <w:rFonts w:ascii="Calibri" w:eastAsia="Calibri" w:hAnsi="Calibri" w:cs="Times New Roman"/>
        </w:rPr>
      </w:pPr>
    </w:p>
    <w:p w14:paraId="14466F20" w14:textId="77777777" w:rsidR="00E57CD7" w:rsidRPr="000C5DF7" w:rsidRDefault="00E57CD7" w:rsidP="00E57CD7">
      <w:pPr>
        <w:jc w:val="center"/>
        <w:rPr>
          <w:rFonts w:ascii="Calibri" w:eastAsia="Calibri" w:hAnsi="Calibri" w:cs="Times New Roman"/>
        </w:rPr>
      </w:pPr>
      <w:r w:rsidRPr="000C5DF7">
        <w:rPr>
          <w:rFonts w:ascii="Calibri" w:eastAsia="Calibri" w:hAnsi="Calibri" w:cs="Calibri"/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7D9B3" wp14:editId="1C576AA4">
                <wp:simplePos x="0" y="0"/>
                <wp:positionH relativeFrom="column">
                  <wp:posOffset>4663440</wp:posOffset>
                </wp:positionH>
                <wp:positionV relativeFrom="paragraph">
                  <wp:posOffset>-187325</wp:posOffset>
                </wp:positionV>
                <wp:extent cx="1038225" cy="91440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8225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A4D2579" w14:textId="77777777" w:rsidR="00A526A5" w:rsidRDefault="00A526A5" w:rsidP="00A526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14:paraId="7CA39D46" w14:textId="6CB52E19" w:rsidR="00A526A5" w:rsidRDefault="00A526A5" w:rsidP="00A526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01-03/3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60</w:t>
                            </w:r>
                          </w:p>
                          <w:p w14:paraId="2BD577A6" w14:textId="77777777" w:rsidR="00A526A5" w:rsidRDefault="00A526A5" w:rsidP="00A526A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12.12.2025 р.</w:t>
                            </w:r>
                          </w:p>
                          <w:p w14:paraId="4C3E7B71" w14:textId="0110BDC7" w:rsidR="00E57CD7" w:rsidRPr="00326B12" w:rsidRDefault="00E57CD7" w:rsidP="00E57C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7D9B3" id="Прямоугольник 2" o:spid="_x0000_s1026" style="position:absolute;left:0;text-align:left;margin-left:367.2pt;margin-top:-14.75pt;width:81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" fillcolor="window" strokecolor="windowText" strokeweight="1pt">
                <v:path arrowok="t"/>
                <v:textbox>
                  <w:txbxContent>
                    <w:p w14:paraId="7A4D2579" w14:textId="77777777" w:rsidR="00A526A5" w:rsidRDefault="00A526A5" w:rsidP="00A526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Проект</w:t>
                      </w:r>
                    </w:p>
                    <w:p w14:paraId="7CA39D46" w14:textId="6CB52E19" w:rsidR="00A526A5" w:rsidRDefault="00A526A5" w:rsidP="00A526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01-03/3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60</w:t>
                      </w:r>
                    </w:p>
                    <w:p w14:paraId="2BD577A6" w14:textId="77777777" w:rsidR="00A526A5" w:rsidRDefault="00A526A5" w:rsidP="00A526A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12.12.2025 р.</w:t>
                      </w:r>
                    </w:p>
                    <w:p w14:paraId="4C3E7B71" w14:textId="0110BDC7" w:rsidR="00E57CD7" w:rsidRPr="00326B12" w:rsidRDefault="00E57CD7" w:rsidP="00E57CD7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0C5DF7">
        <w:rPr>
          <w:rFonts w:ascii="Calibri" w:eastAsia="Calibri" w:hAnsi="Calibri" w:cs="Calibri"/>
          <w:noProof/>
          <w:lang w:eastAsia="uk-UA"/>
        </w:rPr>
        <w:drawing>
          <wp:inline distT="0" distB="0" distL="0" distR="0" wp14:anchorId="60A2DB69" wp14:editId="62C83012">
            <wp:extent cx="4286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1D77E" w14:textId="77777777" w:rsidR="00E57CD7" w:rsidRPr="000C5DF7" w:rsidRDefault="00E57CD7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БОЯРСЬКА МІСЬКА РАДА</w:t>
      </w:r>
    </w:p>
    <w:p w14:paraId="4654F7CE" w14:textId="77777777" w:rsidR="00E57CD7" w:rsidRPr="000C5DF7" w:rsidRDefault="00E57CD7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VIІ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СКЛИКАННЯ</w:t>
      </w:r>
      <w:bookmarkStart w:id="0" w:name="_GoBack"/>
      <w:bookmarkEnd w:id="0"/>
    </w:p>
    <w:p w14:paraId="44B37D91" w14:textId="77777777" w:rsidR="00E57CD7" w:rsidRPr="000C5DF7" w:rsidRDefault="00E57CD7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C5DF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чергова _____ сесія</w:t>
      </w:r>
    </w:p>
    <w:p w14:paraId="34E4F473" w14:textId="77777777" w:rsidR="00E57CD7" w:rsidRPr="000C5DF7" w:rsidRDefault="00E57CD7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E82B246" w14:textId="77777777" w:rsidR="00E57CD7" w:rsidRPr="000C5DF7" w:rsidRDefault="00E57CD7" w:rsidP="00E57CD7">
      <w:pPr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РІШЕННЯ № ____/_____</w:t>
      </w:r>
    </w:p>
    <w:p w14:paraId="06FE00BF" w14:textId="77777777" w:rsidR="00E57CD7" w:rsidRPr="000C5DF7" w:rsidRDefault="00E57CD7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96F66A4" w14:textId="215E39CF" w:rsidR="00E57CD7" w:rsidRPr="000C5DF7" w:rsidRDefault="00E57CD7" w:rsidP="00E57CD7">
      <w:pPr>
        <w:rPr>
          <w:rFonts w:ascii="Times New Roman" w:eastAsia="Arial Unicode MS" w:hAnsi="Times New Roman" w:cs="Times New Roman"/>
          <w:b/>
          <w:sz w:val="28"/>
          <w:szCs w:val="28"/>
        </w:rPr>
      </w:pP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від ___ 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грудня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5</w:t>
      </w:r>
      <w:r w:rsidRPr="000C5DF7">
        <w:rPr>
          <w:rFonts w:ascii="Times New Roman" w:eastAsia="Arial Unicode MS" w:hAnsi="Times New Roman" w:cs="Times New Roman"/>
          <w:b/>
          <w:sz w:val="28"/>
          <w:szCs w:val="28"/>
        </w:rPr>
        <w:t xml:space="preserve"> року                                                                  м. Боярка</w:t>
      </w:r>
    </w:p>
    <w:p w14:paraId="21C197D1" w14:textId="77777777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AE9F888" w14:textId="77777777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F03773" w14:textId="77777777" w:rsidR="00E57CD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Про затвердження тарифів 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соціальні послуги, </w:t>
      </w:r>
    </w:p>
    <w:p w14:paraId="468BF98A" w14:textId="77777777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які надаються Комунальн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некомерційним</w:t>
      </w:r>
    </w:p>
    <w:p w14:paraId="02F0F6E8" w14:textId="52EADEC6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підприємством 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«Центр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надання соціальних послуг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» </w:t>
      </w:r>
    </w:p>
    <w:p w14:paraId="713CD89A" w14:textId="6AEB3EC5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Боярської міської ради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р.</w:t>
      </w:r>
    </w:p>
    <w:p w14:paraId="464E803C" w14:textId="77777777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4C9A6B1E" w14:textId="77777777" w:rsidR="00E57CD7" w:rsidRPr="000C5DF7" w:rsidRDefault="00E57CD7" w:rsidP="00E57C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Відповідно до ст. 27, ст. 34 Закону України «Про місцеве самоврядування в Україні», Закону України «Про соціальні послуги», керуючись постановою Кабінету Міністрів України від 01.06.2020 р. № 587 «Про організацію надання соціальних послуг», постановою Кабінету Міністрів України від 01.06.2020 р. № 428 «Про затвердження Порядку регулювання тарифів на соціальні послуги», з метою врегулювання питання надання соціальних послуг,-</w:t>
      </w:r>
    </w:p>
    <w:p w14:paraId="5B0C3843" w14:textId="77777777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D73E6C" w14:textId="77777777" w:rsidR="00E57CD7" w:rsidRPr="000C5DF7" w:rsidRDefault="00E57CD7" w:rsidP="00E57CD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 xml:space="preserve">БОЯРСЬКА МІСЬКА РАДА </w:t>
      </w:r>
    </w:p>
    <w:p w14:paraId="2282BE81" w14:textId="77777777" w:rsidR="00E57CD7" w:rsidRPr="000C5DF7" w:rsidRDefault="00E57CD7" w:rsidP="00E57CD7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C5DF7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0CD32BB7" w14:textId="77777777" w:rsidR="00E57CD7" w:rsidRPr="000C5DF7" w:rsidRDefault="00E57CD7" w:rsidP="00E57C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40BE96" w14:textId="2F030FBB" w:rsidR="00E57CD7" w:rsidRPr="000C5DF7" w:rsidRDefault="00E57CD7" w:rsidP="00E57C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Затвердити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тарифи на соціальні послуги, які надаються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омунальн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некомерційним підприємством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«Центр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надання соціальних послуг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» Боярської міської ради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(Додаток 1)</w:t>
      </w:r>
      <w:r w:rsidRPr="000C5D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ADC2F52" w14:textId="77777777" w:rsidR="00E57CD7" w:rsidRPr="000C5DF7" w:rsidRDefault="00E57CD7" w:rsidP="00E57C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0C5DF7">
        <w:rPr>
          <w:rFonts w:ascii="Times New Roman" w:eastAsia="Calibri" w:hAnsi="Times New Roman" w:cs="Times New Roman"/>
          <w:sz w:val="28"/>
          <w:szCs w:val="28"/>
          <w:lang w:eastAsia="uk-UA"/>
        </w:rPr>
        <w:t>Контроль за виконанням цього рішення покласти на постійну депутатську комісію з питань соціального захисту населення, охорони здоров’я, учасників бойових дій, наслідків аварії на ЧАЕС.</w:t>
      </w:r>
    </w:p>
    <w:p w14:paraId="6C104AC8" w14:textId="77777777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11CD5F" w14:textId="77777777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0092F2" w14:textId="77777777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123B29" w14:textId="77777777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1746772" w14:textId="77777777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Міський голова</w:t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Pr="000C5DF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  <w:t xml:space="preserve">      Олександр ЗАРУБІН</w:t>
      </w:r>
    </w:p>
    <w:p w14:paraId="69B121D4" w14:textId="77777777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uk-UA"/>
        </w:rPr>
      </w:pPr>
    </w:p>
    <w:p w14:paraId="4B6BC2AB" w14:textId="77777777" w:rsidR="00E57CD7" w:rsidRPr="000C5DF7" w:rsidRDefault="00E57CD7" w:rsidP="00E57CD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8"/>
          <w:szCs w:val="28"/>
          <w:lang w:eastAsia="uk-UA"/>
        </w:rPr>
      </w:pPr>
    </w:p>
    <w:p w14:paraId="0017FAB5" w14:textId="77777777" w:rsidR="00E57CD7" w:rsidRPr="000C5DF7" w:rsidRDefault="00E57CD7" w:rsidP="00E57CD7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eading=h.hpidiq1vzyu4" w:colFirst="0" w:colLast="0"/>
      <w:bookmarkStart w:id="2" w:name="_heading=h.vpo5lwzaaoya" w:colFirst="0" w:colLast="0"/>
      <w:bookmarkStart w:id="3" w:name="_heading=h.66eqpvnipds9" w:colFirst="0" w:colLast="0"/>
      <w:bookmarkStart w:id="4" w:name="_heading=h.rws2ifbgz2hv" w:colFirst="0" w:colLast="0"/>
      <w:bookmarkStart w:id="5" w:name="_heading=h.vayf52pj4kkr" w:colFirst="0" w:colLast="0"/>
      <w:bookmarkStart w:id="6" w:name="_heading=h.htsvpbvqv5px" w:colFirst="0" w:colLast="0"/>
      <w:bookmarkEnd w:id="1"/>
      <w:bookmarkEnd w:id="2"/>
      <w:bookmarkEnd w:id="3"/>
      <w:bookmarkEnd w:id="4"/>
      <w:bookmarkEnd w:id="5"/>
      <w:bookmarkEnd w:id="6"/>
    </w:p>
    <w:p w14:paraId="32F9AA67" w14:textId="77777777" w:rsidR="00E57CD7" w:rsidRPr="000C5DF7" w:rsidRDefault="00E57CD7" w:rsidP="00E57C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F0AF12F" w14:textId="77777777" w:rsidR="00E57CD7" w:rsidRPr="000C5DF7" w:rsidRDefault="00E57CD7" w:rsidP="00E57C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D36F4A" w14:textId="77777777" w:rsidR="00E57CD7" w:rsidRPr="000C5DF7" w:rsidRDefault="00E57CD7" w:rsidP="00E57C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7615435" w14:textId="77777777" w:rsidR="00E57CD7" w:rsidRDefault="00E57CD7" w:rsidP="00E57C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06F3C27" w14:textId="77777777" w:rsidR="00122D0F" w:rsidRDefault="00122D0F" w:rsidP="00E57C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BE8456E" w14:textId="35D8277A" w:rsidR="00E57CD7" w:rsidRPr="000C5DF7" w:rsidRDefault="00E57CD7" w:rsidP="00E57C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>ПІДГОТУВАЛА:</w:t>
      </w:r>
    </w:p>
    <w:p w14:paraId="08BC4E14" w14:textId="77777777" w:rsidR="00E57CD7" w:rsidRPr="000C5DF7" w:rsidRDefault="00E57CD7" w:rsidP="00E57CD7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B0C02D3" w14:textId="77777777" w:rsidR="00E57CD7" w:rsidRPr="000C5DF7" w:rsidRDefault="00E57CD7" w:rsidP="00E57CD7">
      <w:pPr>
        <w:tabs>
          <w:tab w:val="left" w:pos="133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C5DF7">
        <w:rPr>
          <w:rFonts w:ascii="Times New Roman" w:eastAsia="Calibri" w:hAnsi="Times New Roman" w:cs="Times New Roman"/>
          <w:sz w:val="28"/>
          <w:szCs w:val="28"/>
        </w:rPr>
        <w:tab/>
      </w:r>
    </w:p>
    <w:p w14:paraId="56D51CE9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Директор </w:t>
      </w:r>
    </w:p>
    <w:p w14:paraId="48C302B1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комунально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го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некомерційного</w:t>
      </w:r>
    </w:p>
    <w:p w14:paraId="7C4B174A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підприємства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«Центр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соціальної </w:t>
      </w:r>
    </w:p>
    <w:p w14:paraId="67C96DAA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підтримки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>Боярської міської ради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Марія МІШУРА</w:t>
      </w:r>
    </w:p>
    <w:p w14:paraId="3580EF4C" w14:textId="77777777" w:rsidR="00E57CD7" w:rsidRPr="000C5DF7" w:rsidRDefault="00E57CD7" w:rsidP="00E57CD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E68F699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C92A12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5FA9E3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Погоджено:</w:t>
      </w:r>
    </w:p>
    <w:p w14:paraId="54054FE4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AD6C347" w14:textId="77777777" w:rsidR="00E57CD7" w:rsidRPr="000C5DF7" w:rsidRDefault="00E57CD7" w:rsidP="00E57CD7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E78BF" w14:textId="77777777" w:rsidR="00E57CD7" w:rsidRPr="000C5DF7" w:rsidRDefault="00E57CD7" w:rsidP="00E57CD7">
      <w:pPr>
        <w:spacing w:after="0" w:line="240" w:lineRule="auto"/>
        <w:ind w:right="148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Заступник міського голови                                                  Наталія УЛЬЯНОВА</w:t>
      </w:r>
    </w:p>
    <w:p w14:paraId="623B1E43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04D93E" w14:textId="77777777" w:rsidR="00E57CD7" w:rsidRPr="000C5DF7" w:rsidRDefault="00E57CD7" w:rsidP="00E57CD7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0E1742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9F106C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845EA16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320237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ачальник 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правління </w:t>
      </w:r>
    </w:p>
    <w:p w14:paraId="128BE8FA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соціального захисту населення</w:t>
      </w:r>
    </w:p>
    <w:p w14:paraId="1C756F00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Боярської міської ради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Ольга ПАПОЯН</w:t>
      </w:r>
    </w:p>
    <w:p w14:paraId="603024F8" w14:textId="77777777" w:rsidR="00E57CD7" w:rsidRPr="000C5DF7" w:rsidRDefault="00E57CD7" w:rsidP="00E57CD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07335C" w14:textId="77777777" w:rsidR="00E57CD7" w:rsidRPr="000C5DF7" w:rsidRDefault="00E57CD7" w:rsidP="00E57CD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4A0E29" w14:textId="77777777" w:rsidR="00E57CD7" w:rsidRPr="000C5DF7" w:rsidRDefault="00E57CD7" w:rsidP="00E57CD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90E2E83" w14:textId="77777777" w:rsidR="00E57CD7" w:rsidRPr="000C5DF7" w:rsidRDefault="00E57CD7" w:rsidP="00E57CD7">
      <w:pPr>
        <w:spacing w:after="0" w:line="240" w:lineRule="auto"/>
        <w:ind w:right="15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юридичного відділу                                            Леся МАРУЖЕНКО</w:t>
      </w:r>
    </w:p>
    <w:p w14:paraId="001B157C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13EADF" w14:textId="77777777" w:rsidR="00E57CD7" w:rsidRPr="000C5DF7" w:rsidRDefault="00E57CD7" w:rsidP="00E57CD7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9264906" w14:textId="77777777" w:rsidR="00E57CD7" w:rsidRPr="000C5DF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CC5581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Головний спеціаліст з питань </w:t>
      </w:r>
    </w:p>
    <w:p w14:paraId="35F9060A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апобігання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C5DF7">
        <w:rPr>
          <w:rFonts w:ascii="Times New Roman" w:eastAsia="Times New Roman" w:hAnsi="Times New Roman" w:cs="Times New Roman"/>
          <w:sz w:val="28"/>
          <w:szCs w:val="28"/>
          <w:lang w:eastAsia="uk-UA"/>
        </w:rPr>
        <w:t>та виявлення корупції                                        Олена НАРДЕКОВА</w:t>
      </w:r>
    </w:p>
    <w:p w14:paraId="2D696EBF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CA694F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36BFF6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6F060D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47F7B7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F6FCE6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E50E016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FB1B8B4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07D663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B87DB1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BAAE17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B58A6F" w14:textId="77777777" w:rsidR="00E57CD7" w:rsidRDefault="00E57CD7" w:rsidP="00E57CD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8CBBB0" w14:textId="77777777" w:rsidR="00E57CD7" w:rsidRDefault="00E57CD7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09100D" w14:textId="77777777" w:rsidR="00E57CD7" w:rsidRDefault="00E57CD7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B996A4" w14:textId="77777777" w:rsidR="00E57CD7" w:rsidRDefault="00E57CD7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D4FC33" w14:textId="77777777" w:rsidR="00E57CD7" w:rsidRDefault="00E57CD7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5681E3" w14:textId="77777777" w:rsidR="00122D0F" w:rsidRDefault="00122D0F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DC1C94" w14:textId="06636CED" w:rsidR="00E57CD7" w:rsidRPr="002F7AB8" w:rsidRDefault="00E57CD7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ПОЯСНЮВАЛЬНА ЗАПИСКА</w:t>
      </w:r>
    </w:p>
    <w:p w14:paraId="20410A8C" w14:textId="77777777" w:rsidR="00E57CD7" w:rsidRPr="002F7AB8" w:rsidRDefault="00E57CD7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>до проекту рішення ____ сесії восьмого скликання</w:t>
      </w:r>
    </w:p>
    <w:p w14:paraId="7A3E59D9" w14:textId="77777777" w:rsidR="00E57CD7" w:rsidRPr="002F7AB8" w:rsidRDefault="00E57CD7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09D47D" w14:textId="77777777" w:rsidR="00E57CD7" w:rsidRPr="002F7AB8" w:rsidRDefault="00E57CD7" w:rsidP="00E57C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7AB8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</w:t>
      </w:r>
      <w:r w:rsidRPr="002F7A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затвердження тарифів на соціальні послуги, які надаються</w:t>
      </w:r>
    </w:p>
    <w:p w14:paraId="2529A697" w14:textId="01C19554" w:rsidR="00E57CD7" w:rsidRPr="002F7AB8" w:rsidRDefault="00E57CD7" w:rsidP="00E57CD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F7A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Комуналь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ним некомерційним підприємством</w:t>
      </w:r>
      <w:r w:rsidRPr="002F7A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«Центр </w:t>
      </w:r>
      <w:r w:rsidR="00BF31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надання соціальних послуг</w:t>
      </w:r>
      <w:r w:rsidRPr="002F7A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F7A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Боярської міської ради на 202</w:t>
      </w:r>
      <w:r w:rsidR="00BF31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</w:t>
      </w:r>
      <w:r w:rsidRPr="002F7AB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р.</w:t>
      </w:r>
    </w:p>
    <w:p w14:paraId="49E8A6E7" w14:textId="77777777" w:rsidR="00E57CD7" w:rsidRPr="002F7AB8" w:rsidRDefault="00E57CD7" w:rsidP="00E57C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57C0A9" w14:textId="77777777" w:rsidR="00E57CD7" w:rsidRPr="002F7AB8" w:rsidRDefault="00E57CD7" w:rsidP="00E57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Обґрунтування необхідності прийняття рішення:</w:t>
      </w:r>
    </w:p>
    <w:p w14:paraId="2A86FDF2" w14:textId="073EA154" w:rsidR="00E57CD7" w:rsidRPr="002F7AB8" w:rsidRDefault="00E57CD7" w:rsidP="00E57C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7AB8">
        <w:rPr>
          <w:rFonts w:ascii="Times New Roman" w:eastAsia="Calibri" w:hAnsi="Times New Roman" w:cs="Times New Roman"/>
          <w:sz w:val="28"/>
          <w:szCs w:val="28"/>
        </w:rPr>
        <w:tab/>
        <w:t>Необхідність даного рішення зумовлена врегулюванням тарифів на соціальні послуги, які надаються К</w:t>
      </w:r>
      <w:r>
        <w:rPr>
          <w:rFonts w:ascii="Times New Roman" w:eastAsia="Calibri" w:hAnsi="Times New Roman" w:cs="Times New Roman"/>
          <w:sz w:val="28"/>
          <w:szCs w:val="28"/>
        </w:rPr>
        <w:t>НП</w:t>
      </w:r>
      <w:r w:rsidRPr="002F7AB8">
        <w:rPr>
          <w:rFonts w:ascii="Times New Roman" w:eastAsia="Calibri" w:hAnsi="Times New Roman" w:cs="Times New Roman"/>
          <w:sz w:val="28"/>
          <w:szCs w:val="28"/>
        </w:rPr>
        <w:t xml:space="preserve"> «Центр </w:t>
      </w:r>
      <w:r w:rsidR="00876E31">
        <w:rPr>
          <w:rFonts w:ascii="Times New Roman" w:eastAsia="Calibri" w:hAnsi="Times New Roman" w:cs="Times New Roman"/>
          <w:sz w:val="28"/>
          <w:szCs w:val="28"/>
        </w:rPr>
        <w:t>надання соціальних послуг</w:t>
      </w:r>
      <w:r w:rsidRPr="002F7AB8">
        <w:rPr>
          <w:rFonts w:ascii="Times New Roman" w:eastAsia="Calibri" w:hAnsi="Times New Roman" w:cs="Times New Roman"/>
          <w:sz w:val="28"/>
          <w:szCs w:val="28"/>
        </w:rPr>
        <w:t>» Боярської міської ради.</w:t>
      </w:r>
    </w:p>
    <w:p w14:paraId="17C8EBC8" w14:textId="77777777" w:rsidR="00E57CD7" w:rsidRPr="002F7AB8" w:rsidRDefault="00E57CD7" w:rsidP="00E57CD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0A1A58" w14:textId="77777777" w:rsidR="00E57CD7" w:rsidRPr="002F7AB8" w:rsidRDefault="00E57CD7" w:rsidP="00E57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 і шляхи її досягнення:</w:t>
      </w:r>
    </w:p>
    <w:p w14:paraId="28A16EC6" w14:textId="77777777" w:rsidR="00E57CD7" w:rsidRPr="002F7AB8" w:rsidRDefault="00E57CD7" w:rsidP="00E57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ab/>
        <w:t xml:space="preserve">Основною метою прийняття даного рішення є поліпшення або відтворення життєдіяльності, соціальної адаптації та повернення до повноцінного життя громадян, не маючи на меті прибутку. </w:t>
      </w:r>
    </w:p>
    <w:p w14:paraId="54235C5F" w14:textId="77777777" w:rsidR="00E57CD7" w:rsidRPr="002F7AB8" w:rsidRDefault="00E57CD7" w:rsidP="00E57C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9B9C6C" w14:textId="77777777" w:rsidR="00E57CD7" w:rsidRPr="002F7AB8" w:rsidRDefault="00E57CD7" w:rsidP="00E57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Правові аспекти: </w:t>
      </w:r>
    </w:p>
    <w:p w14:paraId="4BCCDB5D" w14:textId="77777777" w:rsidR="00E57CD7" w:rsidRPr="002F7AB8" w:rsidRDefault="00E57CD7" w:rsidP="00E57CD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ab/>
        <w:t>Нормативно-правовими актами, що регулюють зазначені питання є: Закону України «Про соціальні послуги»</w:t>
      </w:r>
      <w:r w:rsidRPr="002F7AB8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Pr="00A526A5">
        <w:rPr>
          <w:rFonts w:ascii="Calibri" w:eastAsia="Calibri" w:hAnsi="Calibri" w:cs="Times New Roman"/>
        </w:rPr>
        <w:t xml:space="preserve"> </w:t>
      </w:r>
      <w:bookmarkStart w:id="7" w:name="_Hlk163572828"/>
      <w:r w:rsidRPr="002F7AB8">
        <w:rPr>
          <w:rFonts w:ascii="Calibri" w:eastAsia="Calibri" w:hAnsi="Calibri" w:cs="Times New Roman"/>
          <w:lang w:val="en-US"/>
        </w:rPr>
        <w:fldChar w:fldCharType="begin"/>
      </w:r>
      <w:r w:rsidRPr="00A526A5">
        <w:rPr>
          <w:rFonts w:ascii="Calibri" w:eastAsia="Calibri" w:hAnsi="Calibri" w:cs="Times New Roman"/>
        </w:rPr>
        <w:instrText xml:space="preserve"> </w:instrText>
      </w:r>
      <w:r w:rsidRPr="002F7AB8">
        <w:rPr>
          <w:rFonts w:ascii="Calibri" w:eastAsia="Calibri" w:hAnsi="Calibri" w:cs="Times New Roman"/>
          <w:lang w:val="en-US"/>
        </w:rPr>
        <w:instrText>HYPERLINK</w:instrText>
      </w:r>
      <w:r w:rsidRPr="00A526A5">
        <w:rPr>
          <w:rFonts w:ascii="Calibri" w:eastAsia="Calibri" w:hAnsi="Calibri" w:cs="Times New Roman"/>
        </w:rPr>
        <w:instrText xml:space="preserve"> "</w:instrText>
      </w:r>
      <w:r w:rsidRPr="002F7AB8">
        <w:rPr>
          <w:rFonts w:ascii="Calibri" w:eastAsia="Calibri" w:hAnsi="Calibri" w:cs="Times New Roman"/>
          <w:lang w:val="en-US"/>
        </w:rPr>
        <w:instrText>https</w:instrText>
      </w:r>
      <w:r w:rsidRPr="00A526A5">
        <w:rPr>
          <w:rFonts w:ascii="Calibri" w:eastAsia="Calibri" w:hAnsi="Calibri" w:cs="Times New Roman"/>
        </w:rPr>
        <w:instrText>://</w:instrText>
      </w:r>
      <w:r w:rsidRPr="002F7AB8">
        <w:rPr>
          <w:rFonts w:ascii="Calibri" w:eastAsia="Calibri" w:hAnsi="Calibri" w:cs="Times New Roman"/>
          <w:lang w:val="en-US"/>
        </w:rPr>
        <w:instrText>zakon</w:instrText>
      </w:r>
      <w:r w:rsidRPr="00A526A5">
        <w:rPr>
          <w:rFonts w:ascii="Calibri" w:eastAsia="Calibri" w:hAnsi="Calibri" w:cs="Times New Roman"/>
        </w:rPr>
        <w:instrText>.</w:instrText>
      </w:r>
      <w:r w:rsidRPr="002F7AB8">
        <w:rPr>
          <w:rFonts w:ascii="Calibri" w:eastAsia="Calibri" w:hAnsi="Calibri" w:cs="Times New Roman"/>
          <w:lang w:val="en-US"/>
        </w:rPr>
        <w:instrText>rada</w:instrText>
      </w:r>
      <w:r w:rsidRPr="00A526A5">
        <w:rPr>
          <w:rFonts w:ascii="Calibri" w:eastAsia="Calibri" w:hAnsi="Calibri" w:cs="Times New Roman"/>
        </w:rPr>
        <w:instrText>.</w:instrText>
      </w:r>
      <w:r w:rsidRPr="002F7AB8">
        <w:rPr>
          <w:rFonts w:ascii="Calibri" w:eastAsia="Calibri" w:hAnsi="Calibri" w:cs="Times New Roman"/>
          <w:lang w:val="en-US"/>
        </w:rPr>
        <w:instrText>gov</w:instrText>
      </w:r>
      <w:r w:rsidRPr="00A526A5">
        <w:rPr>
          <w:rFonts w:ascii="Calibri" w:eastAsia="Calibri" w:hAnsi="Calibri" w:cs="Times New Roman"/>
        </w:rPr>
        <w:instrText>.</w:instrText>
      </w:r>
      <w:r w:rsidRPr="002F7AB8">
        <w:rPr>
          <w:rFonts w:ascii="Calibri" w:eastAsia="Calibri" w:hAnsi="Calibri" w:cs="Times New Roman"/>
          <w:lang w:val="en-US"/>
        </w:rPr>
        <w:instrText>ua</w:instrText>
      </w:r>
      <w:r w:rsidRPr="00A526A5">
        <w:rPr>
          <w:rFonts w:ascii="Calibri" w:eastAsia="Calibri" w:hAnsi="Calibri" w:cs="Times New Roman"/>
        </w:rPr>
        <w:instrText>/</w:instrText>
      </w:r>
      <w:r w:rsidRPr="002F7AB8">
        <w:rPr>
          <w:rFonts w:ascii="Calibri" w:eastAsia="Calibri" w:hAnsi="Calibri" w:cs="Times New Roman"/>
          <w:lang w:val="en-US"/>
        </w:rPr>
        <w:instrText>laws</w:instrText>
      </w:r>
      <w:r w:rsidRPr="00A526A5">
        <w:rPr>
          <w:rFonts w:ascii="Calibri" w:eastAsia="Calibri" w:hAnsi="Calibri" w:cs="Times New Roman"/>
        </w:rPr>
        <w:instrText>/</w:instrText>
      </w:r>
      <w:r w:rsidRPr="002F7AB8">
        <w:rPr>
          <w:rFonts w:ascii="Calibri" w:eastAsia="Calibri" w:hAnsi="Calibri" w:cs="Times New Roman"/>
          <w:lang w:val="en-US"/>
        </w:rPr>
        <w:instrText>show</w:instrText>
      </w:r>
      <w:r w:rsidRPr="00A526A5">
        <w:rPr>
          <w:rFonts w:ascii="Calibri" w:eastAsia="Calibri" w:hAnsi="Calibri" w:cs="Times New Roman"/>
        </w:rPr>
        <w:instrText>/1124-2023-%</w:instrText>
      </w:r>
      <w:r w:rsidRPr="002F7AB8">
        <w:rPr>
          <w:rFonts w:ascii="Calibri" w:eastAsia="Calibri" w:hAnsi="Calibri" w:cs="Times New Roman"/>
          <w:lang w:val="en-US"/>
        </w:rPr>
        <w:instrText>D</w:instrText>
      </w:r>
      <w:r w:rsidRPr="00A526A5">
        <w:rPr>
          <w:rFonts w:ascii="Calibri" w:eastAsia="Calibri" w:hAnsi="Calibri" w:cs="Times New Roman"/>
        </w:rPr>
        <w:instrText>0%</w:instrText>
      </w:r>
      <w:r w:rsidRPr="002F7AB8">
        <w:rPr>
          <w:rFonts w:ascii="Calibri" w:eastAsia="Calibri" w:hAnsi="Calibri" w:cs="Times New Roman"/>
          <w:lang w:val="en-US"/>
        </w:rPr>
        <w:instrText>BF</w:instrText>
      </w:r>
      <w:r w:rsidRPr="00A526A5">
        <w:rPr>
          <w:rFonts w:ascii="Calibri" w:eastAsia="Calibri" w:hAnsi="Calibri" w:cs="Times New Roman"/>
        </w:rPr>
        <w:instrText>" \</w:instrText>
      </w:r>
      <w:r w:rsidRPr="002F7AB8">
        <w:rPr>
          <w:rFonts w:ascii="Calibri" w:eastAsia="Calibri" w:hAnsi="Calibri" w:cs="Times New Roman"/>
          <w:lang w:val="en-US"/>
        </w:rPr>
        <w:instrText>l</w:instrText>
      </w:r>
      <w:r w:rsidRPr="00A526A5">
        <w:rPr>
          <w:rFonts w:ascii="Calibri" w:eastAsia="Calibri" w:hAnsi="Calibri" w:cs="Times New Roman"/>
        </w:rPr>
        <w:instrText xml:space="preserve"> "</w:instrText>
      </w:r>
      <w:r w:rsidRPr="002F7AB8">
        <w:rPr>
          <w:rFonts w:ascii="Calibri" w:eastAsia="Calibri" w:hAnsi="Calibri" w:cs="Times New Roman"/>
          <w:lang w:val="en-US"/>
        </w:rPr>
        <w:instrText>Text</w:instrText>
      </w:r>
      <w:r w:rsidRPr="00A526A5">
        <w:rPr>
          <w:rFonts w:ascii="Calibri" w:eastAsia="Calibri" w:hAnsi="Calibri" w:cs="Times New Roman"/>
        </w:rPr>
        <w:instrText xml:space="preserve">" </w:instrText>
      </w:r>
      <w:r w:rsidRPr="002F7AB8">
        <w:rPr>
          <w:rFonts w:ascii="Calibri" w:eastAsia="Calibri" w:hAnsi="Calibri" w:cs="Times New Roman"/>
          <w:lang w:val="en-US"/>
        </w:rPr>
        <w:fldChar w:fldCharType="separate"/>
      </w:r>
      <w:r w:rsidRPr="002F7AB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постанова Кабінету Міністрів України від 01.06.2020 № 587 «Про організацію надання соціальних послуг»</w:t>
      </w:r>
      <w:r w:rsidRPr="002F7AB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fldChar w:fldCharType="end"/>
      </w:r>
      <w:bookmarkEnd w:id="7"/>
      <w:r w:rsidRPr="002F7AB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2F7AB8">
        <w:rPr>
          <w:rFonts w:ascii="Times New Roman" w:eastAsia="Times New Roman" w:hAnsi="Times New Roman" w:cs="Times New Roman"/>
          <w:sz w:val="28"/>
          <w:szCs w:val="28"/>
        </w:rPr>
        <w:t>постанова Кабінету Міністрів України від 01.06.2020 №428 «Про затвердження Порядку регулювання тарифів на соціальні послуги», наказ Міністерства соціальної політики України від 07.12.2015 №1186 «Про затвердження Методичних рекомендацій розрахунку вартості соціальних послуг», методичних рекомендацій щодо розрахунку тарифів на платні соціальні послуги», постанова Кабінету Міністрів України від 01.06.2020 №429 «Про затвердження Порядку установлення диференційованої плати за надання соціальних послуг».</w:t>
      </w:r>
    </w:p>
    <w:p w14:paraId="0D0849A4" w14:textId="77777777" w:rsidR="00E57CD7" w:rsidRPr="002F7AB8" w:rsidRDefault="00E57CD7" w:rsidP="00E57CD7">
      <w:pPr>
        <w:spacing w:after="0" w:line="240" w:lineRule="auto"/>
        <w:ind w:right="-284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1FDDDAA" w14:textId="77777777" w:rsidR="00E57CD7" w:rsidRPr="002F7AB8" w:rsidRDefault="00E57CD7" w:rsidP="00E57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Фінансово-економічне обґрунтування:</w:t>
      </w:r>
    </w:p>
    <w:p w14:paraId="532D885E" w14:textId="77777777" w:rsidR="00E57CD7" w:rsidRPr="002F7AB8" w:rsidRDefault="00E57CD7" w:rsidP="00E5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sz w:val="28"/>
          <w:szCs w:val="28"/>
        </w:rPr>
        <w:t>Фінансування не потребує.</w:t>
      </w:r>
    </w:p>
    <w:p w14:paraId="14D54E2D" w14:textId="77777777" w:rsidR="00E57CD7" w:rsidRPr="002F7AB8" w:rsidRDefault="00E57CD7" w:rsidP="00E5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624C786" w14:textId="77777777" w:rsidR="00E57CD7" w:rsidRPr="002F7AB8" w:rsidRDefault="00E57CD7" w:rsidP="00E57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Позиція зацікавлених органів:</w:t>
      </w:r>
    </w:p>
    <w:p w14:paraId="5C073BD7" w14:textId="77777777" w:rsidR="00E57CD7" w:rsidRPr="002F7AB8" w:rsidRDefault="00E57CD7" w:rsidP="00E5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рішення не порушує інтересів інших органів.</w:t>
      </w:r>
    </w:p>
    <w:p w14:paraId="1C8F90FB" w14:textId="77777777" w:rsidR="00E57CD7" w:rsidRPr="002F7AB8" w:rsidRDefault="00E57CD7" w:rsidP="00E5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B9B9E9" w14:textId="77777777" w:rsidR="00E57CD7" w:rsidRPr="002F7AB8" w:rsidRDefault="00E57CD7" w:rsidP="00E57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Регіональний аспект:</w:t>
      </w:r>
    </w:p>
    <w:p w14:paraId="521DF97C" w14:textId="77777777" w:rsidR="00E57CD7" w:rsidRPr="002F7AB8" w:rsidRDefault="00E57CD7" w:rsidP="00E5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Не відноситься до регіональному аспекту.</w:t>
      </w:r>
    </w:p>
    <w:p w14:paraId="62F8DBB8" w14:textId="77777777" w:rsidR="00E57CD7" w:rsidRPr="002F7AB8" w:rsidRDefault="00E57CD7" w:rsidP="00E5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11FB3D" w14:textId="77777777" w:rsidR="00E57CD7" w:rsidRPr="002F7AB8" w:rsidRDefault="00E57CD7" w:rsidP="00E57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Громадське обговорення: </w:t>
      </w:r>
    </w:p>
    <w:p w14:paraId="4CDFFB06" w14:textId="77777777" w:rsidR="00E57CD7" w:rsidRPr="002F7AB8" w:rsidRDefault="00E57CD7" w:rsidP="00E5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Не підлягає громадському обговоренню.</w:t>
      </w:r>
    </w:p>
    <w:p w14:paraId="47ADE0EF" w14:textId="77777777" w:rsidR="00E57CD7" w:rsidRPr="002F7AB8" w:rsidRDefault="00E57CD7" w:rsidP="00E5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9B0A70" w14:textId="77777777" w:rsidR="00E57CD7" w:rsidRPr="002F7AB8" w:rsidRDefault="00E57CD7" w:rsidP="00E57CD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Прогноз результатів:</w:t>
      </w:r>
    </w:p>
    <w:p w14:paraId="7AEC4DD0" w14:textId="5FC124AD" w:rsidR="00E57CD7" w:rsidRPr="002F7AB8" w:rsidRDefault="00E57CD7" w:rsidP="00E5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 w:right="-1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Забезпечення стабільної діяльності та надання соціальних послуг громадянам, які обслуговуються 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НП</w:t>
      </w: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«Центр </w:t>
      </w:r>
      <w:r w:rsidR="00876E31">
        <w:rPr>
          <w:rFonts w:ascii="Times New Roman" w:eastAsia="Times New Roman" w:hAnsi="Times New Roman" w:cs="Times New Roman"/>
          <w:color w:val="000000"/>
          <w:sz w:val="28"/>
          <w:szCs w:val="28"/>
        </w:rPr>
        <w:t>надання соціальних послуг</w:t>
      </w:r>
      <w:r w:rsidRPr="002F7AB8">
        <w:rPr>
          <w:rFonts w:ascii="Times New Roman" w:eastAsia="Times New Roman" w:hAnsi="Times New Roman" w:cs="Times New Roman"/>
          <w:color w:val="000000"/>
          <w:sz w:val="28"/>
          <w:szCs w:val="28"/>
        </w:rPr>
        <w:t>» Боярської міської ради.</w:t>
      </w:r>
    </w:p>
    <w:p w14:paraId="567230C1" w14:textId="77777777" w:rsidR="00E57CD7" w:rsidRPr="002F7AB8" w:rsidRDefault="00E57CD7" w:rsidP="00E57CD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C53041" w14:textId="77777777" w:rsidR="00E57CD7" w:rsidRPr="002F7AB8" w:rsidRDefault="00E57CD7" w:rsidP="00E57C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8D92D25" w14:textId="77777777" w:rsidR="00E57CD7" w:rsidRPr="00C17FCA" w:rsidRDefault="00E57CD7" w:rsidP="00E57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F7AB8">
        <w:rPr>
          <w:rFonts w:ascii="Times New Roman" w:eastAsia="Times New Roman" w:hAnsi="Times New Roman" w:cs="Times New Roman"/>
          <w:b/>
          <w:sz w:val="28"/>
          <w:szCs w:val="28"/>
        </w:rPr>
        <w:t>Директор центру                                                                             Марія МІШУРА</w:t>
      </w:r>
    </w:p>
    <w:p w14:paraId="6208CBC6" w14:textId="77777777" w:rsidR="005D06E9" w:rsidRDefault="005D06E9"/>
    <w:sectPr w:rsidR="005D06E9" w:rsidSect="00C17FCA">
      <w:pgSz w:w="11906" w:h="16838"/>
      <w:pgMar w:top="426" w:right="850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7612"/>
    <w:multiLevelType w:val="multilevel"/>
    <w:tmpl w:val="E28A8D4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B4621"/>
    <w:multiLevelType w:val="multilevel"/>
    <w:tmpl w:val="3D72C07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18"/>
    <w:rsid w:val="00122D0F"/>
    <w:rsid w:val="00574182"/>
    <w:rsid w:val="005D06E9"/>
    <w:rsid w:val="007E3518"/>
    <w:rsid w:val="00876E31"/>
    <w:rsid w:val="00A526A5"/>
    <w:rsid w:val="00BF3116"/>
    <w:rsid w:val="00E5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0DA8D"/>
  <w15:chartTrackingRefBased/>
  <w15:docId w15:val="{FB5D2C51-D689-40EA-A2C6-F2FB8159A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6A5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2485</Words>
  <Characters>1418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Пільганчук</dc:creator>
  <cp:keywords/>
  <dc:description/>
  <cp:lastModifiedBy>Марина Кляпка</cp:lastModifiedBy>
  <cp:revision>5</cp:revision>
  <cp:lastPrinted>2025-12-11T08:43:00Z</cp:lastPrinted>
  <dcterms:created xsi:type="dcterms:W3CDTF">2025-11-25T13:32:00Z</dcterms:created>
  <dcterms:modified xsi:type="dcterms:W3CDTF">2025-12-16T08:44:00Z</dcterms:modified>
</cp:coreProperties>
</file>