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C483D" w14:textId="77777777" w:rsidR="00B5179B" w:rsidRPr="001D2D11" w:rsidRDefault="00B5179B">
      <w:pPr>
        <w:rPr>
          <w:lang w:val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093703" w:rsidRPr="00DE0343" w14:paraId="59F89333" w14:textId="77777777" w:rsidTr="001E5184">
        <w:trPr>
          <w:trHeight w:val="1065"/>
        </w:trPr>
        <w:tc>
          <w:tcPr>
            <w:tcW w:w="9673" w:type="dxa"/>
          </w:tcPr>
          <w:p w14:paraId="1FDC1AB0" w14:textId="645BF2DE" w:rsidR="00093703" w:rsidRPr="009338B6" w:rsidRDefault="00CC3DA7" w:rsidP="008C49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116F3" wp14:editId="4513B9A4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-225425</wp:posOffset>
                      </wp:positionV>
                      <wp:extent cx="12192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3658F0" w14:textId="77DAB5BE" w:rsidR="00CC3DA7" w:rsidRPr="00CC3DA7" w:rsidRDefault="00CC3DA7" w:rsidP="00CC3DA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 w:rsidRPr="00CC3DA7"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1C7B20E7" w14:textId="0558A93F" w:rsidR="00CC3DA7" w:rsidRPr="00CC3DA7" w:rsidRDefault="00CC3DA7" w:rsidP="00CC3DA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 w:rsidRPr="00CC3DA7"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01-03/432</w:t>
                                  </w:r>
                                </w:p>
                                <w:p w14:paraId="3561968D" w14:textId="7216C897" w:rsidR="00CC3DA7" w:rsidRPr="00CC3DA7" w:rsidRDefault="00CC3DA7" w:rsidP="00CC3DA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 w:rsidRPr="00CC3DA7"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 xml:space="preserve">12.12.2025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8116F3" id="Прямоугольник 2" o:spid="_x0000_s1026" style="position:absolute;left:0;text-align:left;margin-left:367.9pt;margin-top:-17.75pt;width:9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" fillcolor="white [3201]" strokecolor="black [3200]" strokeweight="1pt">
                      <v:textbox>
                        <w:txbxContent>
                          <w:p w14:paraId="2F3658F0" w14:textId="77DAB5BE" w:rsidR="00CC3DA7" w:rsidRPr="00CC3DA7" w:rsidRDefault="00CC3DA7" w:rsidP="00CC3D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CC3DA7"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1C7B20E7" w14:textId="0558A93F" w:rsidR="00CC3DA7" w:rsidRPr="00CC3DA7" w:rsidRDefault="00CC3DA7" w:rsidP="00CC3D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CC3DA7">
                              <w:rPr>
                                <w:rFonts w:ascii="Times New Roman" w:hAnsi="Times New Roman"/>
                                <w:lang w:val="uk-UA"/>
                              </w:rPr>
                              <w:t>01-03/432</w:t>
                            </w:r>
                          </w:p>
                          <w:p w14:paraId="3561968D" w14:textId="7216C897" w:rsidR="00CC3DA7" w:rsidRPr="00CC3DA7" w:rsidRDefault="00CC3DA7" w:rsidP="00CC3D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CC3DA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12.12.2025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6BF8" w:rsidRPr="00DE0343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8F22D06" wp14:editId="0DB621A4">
                  <wp:extent cx="427990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703" w:rsidRPr="00DE0343" w14:paraId="207A4C05" w14:textId="77777777" w:rsidTr="001E5184">
        <w:trPr>
          <w:trHeight w:val="1260"/>
        </w:trPr>
        <w:tc>
          <w:tcPr>
            <w:tcW w:w="9673" w:type="dxa"/>
          </w:tcPr>
          <w:p w14:paraId="3033ED63" w14:textId="77777777" w:rsidR="00093703" w:rsidRPr="00484455" w:rsidRDefault="00093703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326AAFB" w14:textId="77777777" w:rsidR="00093703" w:rsidRPr="00484455" w:rsidRDefault="00617D88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8E2F62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14:paraId="0D7A4BFC" w14:textId="1611498D" w:rsidR="00093703" w:rsidRPr="00484455" w:rsidRDefault="008E2F62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B341E7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5CEC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27C1AC22" w14:textId="77777777" w:rsidR="00093703" w:rsidRPr="00DE0343" w:rsidRDefault="00093703" w:rsidP="00093703">
            <w:pPr>
              <w:pStyle w:val="a5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14:paraId="4BF566EC" w14:textId="0CA60424" w:rsidR="00093703" w:rsidRPr="001E2D96" w:rsidRDefault="00093703" w:rsidP="005F08C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</w:p>
        </w:tc>
      </w:tr>
      <w:tr w:rsidR="00093703" w:rsidRPr="00DE0343" w14:paraId="6E8746E3" w14:textId="77777777" w:rsidTr="001E5184">
        <w:trPr>
          <w:trHeight w:val="533"/>
        </w:trPr>
        <w:tc>
          <w:tcPr>
            <w:tcW w:w="9673" w:type="dxa"/>
          </w:tcPr>
          <w:p w14:paraId="0EC31EF5" w14:textId="6A66B5ED" w:rsidR="00093703" w:rsidRPr="00DE0343" w:rsidRDefault="00093703" w:rsidP="001E2D96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 w:rsidR="003553C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352950"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  <w:t>2</w:t>
            </w:r>
            <w:r w:rsidR="00775CEC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3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352950"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  <w:t>1</w:t>
            </w:r>
            <w:r w:rsidR="00775CEC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5F08C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202</w:t>
            </w:r>
            <w:r w:rsidR="00775CEC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</w:t>
            </w:r>
            <w:r w:rsidR="008E2F62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</w:t>
            </w:r>
            <w:r w:rsidR="005F227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м. Боярка</w:t>
            </w:r>
          </w:p>
        </w:tc>
      </w:tr>
    </w:tbl>
    <w:p w14:paraId="56B760E8" w14:textId="77777777" w:rsidR="003D4ECB" w:rsidRDefault="003D4ECB" w:rsidP="00093703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</w:p>
    <w:p w14:paraId="540D9A98" w14:textId="015E3AAA" w:rsidR="003D4ECB" w:rsidRPr="00F557A2" w:rsidRDefault="005825A4" w:rsidP="004941D8">
      <w:pPr>
        <w:spacing w:after="0" w:line="240" w:lineRule="atLeast"/>
        <w:ind w:right="453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Про </w:t>
      </w:r>
      <w:r w:rsidR="00A8549E" w:rsidRPr="00F557A2">
        <w:rPr>
          <w:rFonts w:ascii="Times New Roman" w:hAnsi="Times New Roman"/>
          <w:b/>
          <w:sz w:val="28"/>
          <w:szCs w:val="28"/>
          <w:lang w:val="uk-UA"/>
        </w:rPr>
        <w:t>затвердження структури, загальної чисельності виконавчих органів</w:t>
      </w:r>
      <w:r w:rsidR="00EE5039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 xml:space="preserve">Боярської </w:t>
      </w:r>
      <w:bookmarkStart w:id="0" w:name="_GoBack"/>
      <w:bookmarkEnd w:id="0"/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</w:p>
    <w:p w14:paraId="28F08BCB" w14:textId="77777777" w:rsidR="003D4ECB" w:rsidRPr="00F4376D" w:rsidRDefault="003D4ECB" w:rsidP="00093703">
      <w:pPr>
        <w:spacing w:after="0" w:line="240" w:lineRule="atLeast"/>
        <w:rPr>
          <w:rFonts w:ascii="Times New Roman" w:hAnsi="Times New Roman"/>
          <w:color w:val="000000"/>
          <w:sz w:val="28"/>
          <w:lang w:val="uk-UA"/>
        </w:rPr>
      </w:pPr>
    </w:p>
    <w:p w14:paraId="51CCF742" w14:textId="28133C84" w:rsidR="003F12E3" w:rsidRDefault="00AD7B6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 до ст.</w:t>
      </w:r>
      <w:r w:rsidR="00F52D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>ст. 11, 25, п.5 частини 1 ст.26, п.6 частини 4 ст.42, ст. 54 Закону України «Про міс</w:t>
      </w:r>
      <w:r w:rsidR="009D3B9D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49EE4D3E" w14:textId="77777777" w:rsidR="002B05DD" w:rsidRDefault="002B05DD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366F3A" w14:textId="38DE79AA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2655CC27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ВИРІШИЛА:</w:t>
      </w:r>
    </w:p>
    <w:p w14:paraId="4485C3F7" w14:textId="77777777" w:rsidR="00C00120" w:rsidRPr="00F4376D" w:rsidRDefault="00C00120" w:rsidP="001E518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46BBD2" w14:textId="08CEA351" w:rsidR="0018587E" w:rsidRPr="0018587E" w:rsidRDefault="0018587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Затвердити структуру та загальну чисельність виконавчих органів Боярської міської ради</w:t>
      </w:r>
      <w:r w:rsidR="00775C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8587E">
        <w:rPr>
          <w:rFonts w:ascii="Times New Roman" w:hAnsi="Times New Roman"/>
          <w:sz w:val="28"/>
          <w:szCs w:val="28"/>
          <w:lang w:val="uk-UA"/>
        </w:rPr>
        <w:t>згідно додатків 1, 2, 3, 4, 5, 6, 7.</w:t>
      </w:r>
    </w:p>
    <w:p w14:paraId="5BA04E64" w14:textId="74C5B4A0" w:rsidR="0018587E" w:rsidRPr="0018587E" w:rsidRDefault="00751B3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Виконавчому комітету Боярської міської ради та к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ерівникам виконавчих органів 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забезпечити виконання рішення в частині 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>формува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 штатн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 розпис</w:t>
      </w:r>
      <w:r>
        <w:rPr>
          <w:rFonts w:ascii="Times New Roman" w:hAnsi="Times New Roman"/>
          <w:sz w:val="28"/>
          <w:szCs w:val="28"/>
          <w:lang w:val="uk-UA"/>
        </w:rPr>
        <w:t>ів з 01.01.202</w:t>
      </w:r>
      <w:r w:rsidR="00D0621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, відповідно до затвердженої структури. </w:t>
      </w:r>
    </w:p>
    <w:p w14:paraId="2FEC29C5" w14:textId="4DF006C8" w:rsidR="0018587E" w:rsidRPr="0018587E" w:rsidRDefault="0018587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керуюч</w:t>
      </w:r>
      <w:r w:rsidR="00751B3E">
        <w:rPr>
          <w:rFonts w:ascii="Times New Roman" w:hAnsi="Times New Roman"/>
          <w:sz w:val="28"/>
          <w:szCs w:val="28"/>
          <w:lang w:val="uk-UA"/>
        </w:rPr>
        <w:t>у</w:t>
      </w:r>
      <w:r w:rsidRPr="0018587E">
        <w:rPr>
          <w:rFonts w:ascii="Times New Roman" w:hAnsi="Times New Roman"/>
          <w:sz w:val="28"/>
          <w:szCs w:val="28"/>
          <w:lang w:val="uk-UA"/>
        </w:rPr>
        <w:t xml:space="preserve"> справами виконавчого комітету Боярської міської ради Ганну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Саламатіну</w:t>
      </w:r>
      <w:proofErr w:type="spellEnd"/>
      <w:r w:rsidRPr="0018587E">
        <w:rPr>
          <w:rFonts w:ascii="Times New Roman" w:hAnsi="Times New Roman"/>
          <w:sz w:val="28"/>
          <w:szCs w:val="28"/>
          <w:lang w:val="uk-UA"/>
        </w:rPr>
        <w:t>.</w:t>
      </w:r>
    </w:p>
    <w:p w14:paraId="120B436F" w14:textId="77777777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6BD22" w14:textId="77777777" w:rsid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BB2E09" w14:textId="77777777" w:rsidR="002B05DD" w:rsidRDefault="002B05DD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0E0B90" w14:textId="77777777" w:rsidR="002B05DD" w:rsidRPr="0018587E" w:rsidRDefault="002B05DD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32A9F3" w14:textId="2E429409" w:rsidR="0018587E" w:rsidRPr="00CD0B9C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  <w:t>Олександр З</w:t>
      </w:r>
      <w:r w:rsidR="00CD0B9C">
        <w:rPr>
          <w:rFonts w:ascii="Times New Roman" w:hAnsi="Times New Roman"/>
          <w:b/>
          <w:sz w:val="28"/>
          <w:szCs w:val="28"/>
          <w:lang w:val="uk-UA"/>
        </w:rPr>
        <w:t>АРУБІН</w:t>
      </w:r>
    </w:p>
    <w:p w14:paraId="14AEBF00" w14:textId="77777777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5FDF23" w14:textId="77777777" w:rsidR="00F557A2" w:rsidRPr="000A3167" w:rsidRDefault="00F557A2" w:rsidP="00F557A2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14:paraId="2A899925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4E8F8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4C2A6BB4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272AABD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40CE00A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CFBAF23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32625090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F6F9100" w14:textId="77777777" w:rsidR="002B05DD" w:rsidRPr="00CC3DA7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DB62840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57B292E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03B1841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D9CAEB7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7DD1F60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808D41C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1F60051" w14:textId="77777777" w:rsidR="002B05DD" w:rsidRPr="0018587E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52BB9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Підготував:</w:t>
      </w:r>
    </w:p>
    <w:p w14:paraId="24F4C8A9" w14:textId="1D808F4C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Керуюч</w:t>
      </w:r>
      <w:r w:rsidR="00F66CB1">
        <w:rPr>
          <w:rFonts w:ascii="Times New Roman" w:hAnsi="Times New Roman"/>
          <w:sz w:val="28"/>
          <w:szCs w:val="28"/>
          <w:lang w:val="uk-UA"/>
        </w:rPr>
        <w:t>а</w:t>
      </w:r>
      <w:r w:rsidRPr="0018587E">
        <w:rPr>
          <w:rFonts w:ascii="Times New Roman" w:hAnsi="Times New Roman"/>
          <w:sz w:val="28"/>
          <w:szCs w:val="28"/>
          <w:lang w:val="uk-UA"/>
        </w:rPr>
        <w:t xml:space="preserve"> справами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Г.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Саламатіна</w:t>
      </w:r>
      <w:proofErr w:type="spellEnd"/>
    </w:p>
    <w:p w14:paraId="5DC2C5A6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54B5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14:paraId="44051B99" w14:textId="7DADA97F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Заступник голови міської ради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В.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Мазурець</w:t>
      </w:r>
      <w:proofErr w:type="spellEnd"/>
    </w:p>
    <w:p w14:paraId="13008BEF" w14:textId="0A4C5DAF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Заступник голови міської ради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Н. Ульянова</w:t>
      </w:r>
    </w:p>
    <w:p w14:paraId="386A7AFB" w14:textId="2EB2AF75" w:rsid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управління фінансів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Т. Петренко</w:t>
      </w:r>
    </w:p>
    <w:p w14:paraId="63DEC935" w14:textId="5D88949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обліку та звітності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В.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Комашинський</w:t>
      </w:r>
      <w:proofErr w:type="spellEnd"/>
    </w:p>
    <w:p w14:paraId="74D9F016" w14:textId="2CA1DF1D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Л.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</w:p>
    <w:p w14:paraId="2A8F3D45" w14:textId="13A31C44" w:rsidR="00F87004" w:rsidRPr="0018587E" w:rsidRDefault="00F8700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відділу кадрів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К.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Дубовецька</w:t>
      </w:r>
      <w:proofErr w:type="spellEnd"/>
    </w:p>
    <w:p w14:paraId="58633D65" w14:textId="73801113" w:rsidR="00344216" w:rsidRPr="0018587E" w:rsidRDefault="00F87004" w:rsidP="00CE5A87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Уповноважена з питань запобігання корупції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О.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Нардекова</w:t>
      </w:r>
      <w:proofErr w:type="spellEnd"/>
    </w:p>
    <w:p w14:paraId="4466EFE7" w14:textId="7685CCDA" w:rsidR="00C7083C" w:rsidRDefault="00A1445A" w:rsidP="006E1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539C651" w14:textId="77777777" w:rsidR="004941D8" w:rsidRPr="00FD06A4" w:rsidRDefault="004941D8" w:rsidP="004941D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107E6D1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2BA188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6DE0D59D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ВИКОНАВЧОГО КОМІТЕТУ БОЯРСЬКОЇ МІСЬКОЇ РАДИ</w:t>
      </w:r>
    </w:p>
    <w:p w14:paraId="656FE7D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305"/>
        <w:gridCol w:w="1337"/>
      </w:tblGrid>
      <w:tr w:rsidR="00775CEC" w:rsidRPr="00775CEC" w14:paraId="6D880B3E" w14:textId="77777777">
        <w:trPr>
          <w:trHeight w:val="8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EA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4F9C0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F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B5DF0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1A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775CEC" w:rsidRPr="00775CEC" w14:paraId="28C9591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2D4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77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5A551F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58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 Апарат міської ради/керівний склад </w:t>
            </w:r>
          </w:p>
        </w:tc>
      </w:tr>
      <w:tr w:rsidR="00775CEC" w:rsidRPr="00775CEC" w14:paraId="453425A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63A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B10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4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A03B4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C44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DA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2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55F1CD4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9F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F5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E25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2A29D08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A9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221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514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6F81B0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0D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89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8E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28FCAC7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31F9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4E6B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32222C38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8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 </w:t>
            </w:r>
            <w:proofErr w:type="spellStart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FC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128AAE0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CF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49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CB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48CC29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D8C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E1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охорони праці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67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FF876C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1D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76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28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2A62395D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F2A0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00EBC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775CEC" w:rsidRPr="00775CEC" w14:paraId="7E1EDDD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93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B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ІІ. Структурні підрозділи </w:t>
            </w:r>
          </w:p>
          <w:p w14:paraId="7ABD505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виконавчого комітету Боярської міської ради </w:t>
            </w:r>
          </w:p>
          <w:p w14:paraId="4BC1262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(без статусу юридичних осіб)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C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2A31BF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5A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4E2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супроводу роботи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5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393D17A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06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F69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документообігу, контролю та звернень громадян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AF4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7B9AD9F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629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24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Служба управління персоналом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68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192355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16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3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301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78376D2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AAB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1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і звітності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07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6DEC445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830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2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2C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0F26B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024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C9B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575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445A503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C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97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proofErr w:type="spellStart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кібербезпеки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0CA5EC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08C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6A8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Військово-облікове бюро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C0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775CEC" w:rsidRPr="00775CEC" w14:paraId="3CF7998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046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D7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господарського забезпечення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B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775CEC" w:rsidRPr="00775CEC" w14:paraId="2F9FF7BA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3F1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334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публічних </w:t>
            </w:r>
            <w:proofErr w:type="spellStart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55A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1E4CA38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65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4A2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охорони здоров’я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4E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4B1A999C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2A6E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CCB3C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72</w:t>
            </w:r>
          </w:p>
        </w:tc>
      </w:tr>
      <w:tr w:rsidR="00775CEC" w:rsidRPr="00775CEC" w14:paraId="1CB0A440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33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міжнародного співробітництва, економічного аналізу та стратегічних комунікацій</w:t>
            </w:r>
          </w:p>
        </w:tc>
      </w:tr>
      <w:tr w:rsidR="00775CEC" w:rsidRPr="00775CEC" w14:paraId="70E001A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FAF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0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FB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E6080D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24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6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економічного аналізу та стратегічного планування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2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34E195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F0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788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міжнародного співробітництва та протоколу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6D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9288B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E75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3F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стратегічних комунікацій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46D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7C77E77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94E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D4D" w14:textId="63B74E81" w:rsidR="00775CEC" w:rsidRPr="00775CEC" w:rsidRDefault="001875E3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проєктного</w:t>
            </w:r>
            <w:proofErr w:type="spellEnd"/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енергетичного менеджменту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BC5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16CB3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6B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5A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з питань управління публічними інвестиціями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9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505EC363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7E488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B15D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775CEC" w:rsidRPr="00775CEC" w14:paraId="2CED3D71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CA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46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D5D7E4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DD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C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1E6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182FFD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03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45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з питань інфраструктури та житлово-комунального господарства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DC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84E31A4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E76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8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комунальної власності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0DB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2276AC0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17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206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цивільного захисту та надзвичайних ситуацій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B9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3C92B396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3721B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716464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775CEC" w:rsidRPr="00775CEC" w14:paraId="485F93F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84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2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5A7084B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940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76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A7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1A476C8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F68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8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реєстрації місця проживання громадян, формування і ведення реєстру територіальної громад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EE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0AE5130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38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F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DE4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218FBB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60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52D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надання адміністративних послуг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BC1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775CE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775CEC" w:rsidRPr="00775CEC" w14:paraId="5093F77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DC2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24C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 актів цивільного стану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BBE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1939049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8A523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8035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775CEC" w:rsidRPr="00775CEC" w14:paraId="0F808138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F23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ЗАГАЛЬНА КІЛЬКІСТЬ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2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144</w:t>
            </w:r>
          </w:p>
        </w:tc>
      </w:tr>
    </w:tbl>
    <w:p w14:paraId="4FE9EEDD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7D683E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14ED7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E79B85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5E347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0F5028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C26491" w14:textId="77777777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F1EF14" w14:textId="136D8BE3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79764DDF" w14:textId="42A1D993" w:rsidR="007D6FAE" w:rsidRDefault="007D6FA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7090285E" w14:textId="3B742420" w:rsidR="007D6FAE" w:rsidRDefault="007D6FAE" w:rsidP="007D6FAE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14:paraId="65698BD7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1D26B450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ФІНАНСІВ</w:t>
      </w:r>
    </w:p>
    <w:p w14:paraId="70E0288B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БОЯРСЬКОЇ МІСЬКОЇ РАДИ</w:t>
      </w:r>
    </w:p>
    <w:p w14:paraId="62804146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16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4"/>
        <w:gridCol w:w="1276"/>
        <w:gridCol w:w="8"/>
      </w:tblGrid>
      <w:tr w:rsidR="007D6FAE" w14:paraId="71A4690F" w14:textId="77777777" w:rsidTr="004730AC">
        <w:trPr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01B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70F1F84D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структурного підрозділу і посади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A2C7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Кількість штатних посад</w:t>
            </w:r>
          </w:p>
        </w:tc>
      </w:tr>
      <w:tr w:rsidR="007D6FAE" w14:paraId="3D909B55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4A34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7A25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7D6FAE" w14:paraId="3B583460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E710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32F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D6FAE" w14:paraId="7551DE8D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BEB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66F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D6FAE" w14:paraId="1392947F" w14:textId="77777777" w:rsidTr="007D6FAE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D3CA32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800D906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7D6FAE" w14:paraId="347EDB6E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9364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виконання доходів та видатків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991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6FAE" w14:paraId="3ED80510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D6F1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- 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9613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D6FAE" w14:paraId="46BAF589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FD19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6A18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D6FAE" w14:paraId="6C703809" w14:textId="77777777" w:rsidTr="007D6FAE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6A5054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2986BE6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7D6FAE" w14:paraId="09D40A42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972C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E05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6FAE" w14:paraId="14D761DE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43CB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бухгалтерського обліку та звітності -головний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96F8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D6FAE" w14:paraId="644C667B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36D9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спеціаліст-бухгалтер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FB53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D6FAE" w14:paraId="7CEAA679" w14:textId="77777777" w:rsidTr="007D6FAE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0479E3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C4E74F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D6FAE" w14:paraId="1C89D2E7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7BEC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F243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</w:tbl>
    <w:p w14:paraId="6E6CA43C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490E105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8E5741A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75A3EF45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2D1F2480" w14:textId="77777777" w:rsidR="007D6FAE" w:rsidRDefault="007D6FAE" w:rsidP="007D6FA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24BC89" w14:textId="31D9AD02" w:rsidR="00B51CDF" w:rsidRDefault="00B51CD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4DFE518C" w14:textId="77777777" w:rsidR="00B51CDF" w:rsidRDefault="00B51CDF" w:rsidP="00B51CDF">
      <w:pPr>
        <w:spacing w:after="0" w:line="240" w:lineRule="auto"/>
        <w:ind w:left="5670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308B3A95" w14:textId="4FF94289" w:rsidR="00B51CDF" w:rsidRDefault="00B51CDF" w:rsidP="00B51CDF">
      <w:pPr>
        <w:spacing w:after="0" w:line="240" w:lineRule="atLeast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Додаток 3</w:t>
      </w:r>
    </w:p>
    <w:p w14:paraId="68532DFC" w14:textId="77777777" w:rsidR="00B51CDF" w:rsidRDefault="00B51CDF" w:rsidP="00B51CDF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7D7D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5A17FDCD" w14:textId="77777777" w:rsidR="00B51CDF" w:rsidRDefault="00B51CDF" w:rsidP="00B51CDF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СОЦІАЛЬНОГО ЗАХИСТУ НАСЕЛЕННЯ</w:t>
      </w:r>
    </w:p>
    <w:p w14:paraId="657098D5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БОЯРСЬКОЇ МІСЬКОЇ РАДИ</w:t>
      </w:r>
    </w:p>
    <w:p w14:paraId="2BA40AC8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549"/>
        <w:gridCol w:w="2665"/>
      </w:tblGrid>
      <w:tr w:rsidR="00B51CDF" w:rsidRPr="00CC1D9D" w14:paraId="6ECFD734" w14:textId="77777777" w:rsidTr="004730AC">
        <w:trPr>
          <w:trHeight w:val="74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79B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40E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 xml:space="preserve"> структурного </w:t>
            </w:r>
            <w:proofErr w:type="spellStart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підрозділу</w:t>
            </w:r>
            <w:proofErr w:type="spellEnd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 xml:space="preserve"> та посад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264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К-</w:t>
            </w:r>
            <w:proofErr w:type="spellStart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ть</w:t>
            </w:r>
            <w:proofErr w:type="spellEnd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штатних</w:t>
            </w:r>
            <w:proofErr w:type="spellEnd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одиниць</w:t>
            </w:r>
            <w:proofErr w:type="spellEnd"/>
          </w:p>
        </w:tc>
      </w:tr>
      <w:tr w:rsidR="00B51CDF" w:rsidRPr="00CC1D9D" w14:paraId="364127F1" w14:textId="77777777" w:rsidTr="004730AC">
        <w:trPr>
          <w:trHeight w:val="4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FEA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EBF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DF4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1CDF" w:rsidRPr="00CC1D9D" w14:paraId="5F672429" w14:textId="77777777" w:rsidTr="004730AC">
        <w:trPr>
          <w:trHeight w:val="27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B45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44A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3547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15DB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354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7BC2F2D1" w14:textId="77777777" w:rsidTr="004730AC">
        <w:trPr>
          <w:trHeight w:val="2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C2D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7AD" w14:textId="77777777" w:rsidR="00B51CDF" w:rsidRPr="00A75A29" w:rsidRDefault="00B51CDF" w:rsidP="004730AC">
            <w:pPr>
              <w:pStyle w:val="a3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Заступник начальника управління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CB5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231E0FF1" w14:textId="77777777" w:rsidTr="004730AC">
        <w:trPr>
          <w:trHeight w:val="375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EA3EAE" w14:textId="77777777" w:rsidR="00B51CDF" w:rsidRPr="000B2B4B" w:rsidRDefault="00B51CDF" w:rsidP="004730AC">
            <w:pPr>
              <w:pStyle w:val="a3"/>
              <w:jc w:val="left"/>
              <w:rPr>
                <w:rFonts w:ascii="Times New Roman" w:hAnsi="Times New Roman"/>
                <w:b/>
                <w:szCs w:val="28"/>
              </w:rPr>
            </w:pPr>
            <w:r w:rsidRPr="000B2B4B">
              <w:rPr>
                <w:rFonts w:ascii="Times New Roman" w:hAnsi="Times New Roman"/>
                <w:b/>
                <w:szCs w:val="28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734B57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2B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36766EA6" w14:textId="77777777" w:rsidTr="004730AC">
        <w:trPr>
          <w:trHeight w:val="4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C7E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39A" w14:textId="77777777" w:rsidR="00B51CDF" w:rsidRPr="000B2B4B" w:rsidRDefault="00B51CDF" w:rsidP="004730AC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Style w:val="docdata"/>
                <w:b/>
                <w:bCs/>
                <w:color w:val="000000"/>
                <w:szCs w:val="28"/>
              </w:rPr>
              <w:t xml:space="preserve">Сектор </w:t>
            </w:r>
            <w:proofErr w:type="spellStart"/>
            <w:r>
              <w:rPr>
                <w:rStyle w:val="docdata"/>
                <w:b/>
                <w:bCs/>
                <w:color w:val="000000"/>
                <w:szCs w:val="28"/>
              </w:rPr>
              <w:t>бухгал</w:t>
            </w:r>
            <w:r>
              <w:rPr>
                <w:b/>
                <w:bCs/>
                <w:color w:val="000000"/>
                <w:szCs w:val="28"/>
              </w:rPr>
              <w:t>терсько</w:t>
            </w:r>
            <w:proofErr w:type="spellEnd"/>
            <w:r>
              <w:rPr>
                <w:b/>
                <w:bCs/>
                <w:color w:val="000000"/>
                <w:szCs w:val="28"/>
              </w:rPr>
              <w:t>-аналітичної роботи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F05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51CDF" w:rsidRPr="00CC1D9D" w14:paraId="13701F2A" w14:textId="77777777" w:rsidTr="004730AC">
        <w:trPr>
          <w:trHeight w:val="27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A1B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BE9" w14:textId="77777777" w:rsidR="00B51CDF" w:rsidRPr="00323C5D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</w:pPr>
            <w:r w:rsidRPr="00323C5D"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  <w:t>Головний бухгалтер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E76" w14:textId="4A9048EF" w:rsidR="00B51CDF" w:rsidRPr="000A3167" w:rsidRDefault="000A316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316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B51CDF" w:rsidRPr="00CC1D9D" w14:paraId="6AD02531" w14:textId="77777777" w:rsidTr="004730AC">
        <w:trPr>
          <w:trHeight w:val="3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DDF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604" w14:textId="77777777" w:rsidR="00B51CDF" w:rsidRPr="00323C5D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</w:pPr>
            <w:r w:rsidRPr="00323C5D"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7C6" w14:textId="1C4AD746" w:rsidR="00B51CDF" w:rsidRPr="000A3167" w:rsidRDefault="000A316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316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B51CDF" w:rsidRPr="00CC1D9D" w14:paraId="7F89DC91" w14:textId="77777777" w:rsidTr="004730AC">
        <w:trPr>
          <w:trHeight w:val="364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2FC6D4" w14:textId="77777777" w:rsidR="00B51CDF" w:rsidRPr="000B2B4B" w:rsidRDefault="00B51CDF" w:rsidP="004730AC">
            <w:pPr>
              <w:pStyle w:val="a3"/>
              <w:jc w:val="left"/>
              <w:rPr>
                <w:rFonts w:ascii="Times New Roman" w:hAnsi="Times New Roman"/>
                <w:b/>
                <w:szCs w:val="28"/>
              </w:rPr>
            </w:pPr>
            <w:r w:rsidRPr="000B2B4B">
              <w:rPr>
                <w:rFonts w:ascii="Times New Roman" w:hAnsi="Times New Roman"/>
                <w:b/>
                <w:szCs w:val="28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EBA0F0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2B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690CA491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E85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A4C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DC7A58"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  <w:t>Сектор з питань ветеранської політики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C141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DF" w:rsidRPr="00CC1D9D" w14:paraId="2B9BF32D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33B" w14:textId="77777777" w:rsidR="00B51CDF" w:rsidRPr="0018453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F22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color w:val="000000"/>
                <w:szCs w:val="28"/>
              </w:rPr>
            </w:pPr>
            <w:r>
              <w:rPr>
                <w:rStyle w:val="docdata"/>
                <w:rFonts w:ascii="Times New Roman" w:hAnsi="Times New Roman"/>
                <w:color w:val="000000"/>
                <w:szCs w:val="28"/>
              </w:rPr>
              <w:t>Завідувач</w:t>
            </w:r>
            <w:r w:rsidRPr="00DC7A58">
              <w:rPr>
                <w:rStyle w:val="docdata"/>
                <w:rFonts w:ascii="Times New Roman" w:hAnsi="Times New Roman"/>
                <w:color w:val="000000"/>
                <w:szCs w:val="28"/>
              </w:rPr>
              <w:t xml:space="preserve"> сектору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6E1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52AFD43D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C3C" w14:textId="77777777" w:rsidR="00B51CDF" w:rsidRPr="0018453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6D5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color w:val="000000"/>
                <w:szCs w:val="28"/>
              </w:rPr>
            </w:pPr>
            <w:r w:rsidRPr="00DC7A58">
              <w:rPr>
                <w:rStyle w:val="docdata"/>
                <w:rFonts w:ascii="Times New Roman" w:hAnsi="Times New Roman"/>
                <w:color w:val="000000"/>
                <w:szCs w:val="28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33A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1D99ECDC" w14:textId="77777777" w:rsidTr="004730AC">
        <w:trPr>
          <w:trHeight w:val="300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6DFC88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DC7A58"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7DB51D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C7A5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17466EF9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6CD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6C3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Відділ </w:t>
            </w:r>
            <w:r w:rsidRPr="00FC3547"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підтримки пільгових категорій громадян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AD6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DF" w:rsidRPr="00CC1D9D" w14:paraId="6603BB63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806" w14:textId="77777777" w:rsidR="00B51CDF" w:rsidRPr="00B755F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F2F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FF8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305F6CA2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D31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DAD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BD9F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148AC21D" w14:textId="77777777" w:rsidTr="004730AC">
        <w:trPr>
          <w:trHeight w:val="300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D73DAB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2B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65B983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B51CDF" w:rsidRPr="00CC3DA7" w14:paraId="66DD75C9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F30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74F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1D8A"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8F1D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ідділ</w:t>
            </w:r>
            <w:r w:rsidRPr="00DC7A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F1D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координації надання соціальних послуг</w:t>
            </w:r>
            <w:r w:rsidRPr="00DC7A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F1D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та сімейної політики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77F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51CDF" w:rsidRPr="00CC1D9D" w14:paraId="47120EE4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821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A58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26F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359ECCC2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041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5C6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55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4A953D7A" w14:textId="77777777" w:rsidTr="004730AC">
        <w:trPr>
          <w:trHeight w:val="300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21F104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27E552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B51CDF" w:rsidRPr="00CC1D9D" w14:paraId="15C7381F" w14:textId="77777777" w:rsidTr="004730AC">
        <w:trPr>
          <w:trHeight w:val="4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E1F" w14:textId="77777777" w:rsidR="00B51CDF" w:rsidRPr="00B755FF" w:rsidRDefault="00B51CDF" w:rsidP="004730AC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C11" w14:textId="77777777" w:rsidR="00B51CDF" w:rsidRPr="00B257ED" w:rsidRDefault="00B51CDF" w:rsidP="004730AC">
            <w:pPr>
              <w:pStyle w:val="5"/>
              <w:tabs>
                <w:tab w:val="left" w:pos="7088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ЗАГАЛЬНА ЧИСЕЛЬНІСТЬ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C17" w14:textId="77777777" w:rsidR="00B51CDF" w:rsidRPr="00F13C2A" w:rsidRDefault="00B51CDF" w:rsidP="004730AC">
            <w:pPr>
              <w:tabs>
                <w:tab w:val="left" w:pos="7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</w:tbl>
    <w:p w14:paraId="16C0C7F8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9DA6E7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E56D13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50EB61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C42C3D" w14:textId="77777777" w:rsidR="00B51CDF" w:rsidRPr="00FD06A4" w:rsidRDefault="00B51CDF" w:rsidP="00B51CD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0CE21461" w14:textId="77777777" w:rsidR="00B51CDF" w:rsidRDefault="00B51CDF" w:rsidP="00B51CD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347639" w14:textId="19F277B9" w:rsidR="00203226" w:rsidRDefault="0020322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7D03D407" w14:textId="77777777" w:rsidR="004558D0" w:rsidRPr="00286C58" w:rsidRDefault="004558D0" w:rsidP="004558D0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4</w:t>
      </w:r>
    </w:p>
    <w:p w14:paraId="2C8E6157" w14:textId="77777777" w:rsidR="004558D0" w:rsidRPr="00286C58" w:rsidRDefault="004558D0" w:rsidP="004558D0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</w:p>
    <w:p w14:paraId="6D390BB0" w14:textId="77777777" w:rsidR="004558D0" w:rsidRPr="00286C58" w:rsidRDefault="004558D0" w:rsidP="004558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СТРУКТУРА ТА ЗАГАЛЬНА ЧИСЕЛЬНІСТЬ</w:t>
      </w:r>
    </w:p>
    <w:p w14:paraId="40824AE9" w14:textId="77777777" w:rsidR="004558D0" w:rsidRPr="00286C58" w:rsidRDefault="004558D0" w:rsidP="004558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УПРАВЛІННЯ КУЛЬТУРИ, МОЛОДІ ТА СПОРТУ</w:t>
      </w:r>
    </w:p>
    <w:p w14:paraId="61809CBE" w14:textId="77777777" w:rsidR="004558D0" w:rsidRPr="00286C58" w:rsidRDefault="004558D0" w:rsidP="004558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БОЯРСЬКОЇ МІСЬКОЇ РАДИ</w:t>
      </w:r>
    </w:p>
    <w:p w14:paraId="1E0A0589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222"/>
        <w:gridCol w:w="1451"/>
      </w:tblGrid>
      <w:tr w:rsidR="004558D0" w:rsidRPr="00286C58" w14:paraId="281F5802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A73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1B34A1A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№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FF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7C13377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B264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Кількість штатних посад</w:t>
            </w:r>
          </w:p>
        </w:tc>
      </w:tr>
      <w:tr w:rsidR="004558D0" w:rsidRPr="00286C58" w14:paraId="50BA5105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89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383E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Апарат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7C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02BCD40A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1B0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098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510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6717C491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A3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51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кадрової роботи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6FA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4E7B469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D99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A423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юрисконсульт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BF9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C5D005B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00EE98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6CE1DE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3AA21A61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5EB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E958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фінансово-економічної роботи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98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3D7A0E22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C6C3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2AA4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 - головний бухгалтер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C8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3C5912B7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A7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4D9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- бухгалтер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11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2210FEC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2A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E7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- економіст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F22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730D5519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6CA27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A2290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17A50FED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29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D9DD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 xml:space="preserve">Відділ культури, мистецтв, релігій та охорони культурної спадщини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93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07416BB8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ABC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990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9F8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560216F9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2B9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019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233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  <w:tr w:rsidR="004558D0" w:rsidRPr="00286C58" w14:paraId="24F208F8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38436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7F4E7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61327F86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E8F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343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молоді, спорту та національно-патріотичного виховання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98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1E8404F8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20F4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25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Начальник відділу молоді і спорту та національно-патріотичного виховання - заступник начальника управління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B4C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1645CE7A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6D4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FD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6E0E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  <w:tr w:rsidR="004558D0" w:rsidRPr="00286C58" w14:paraId="6EA058A6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0EEB6D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6A648D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07FCCDED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9EF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29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Сектор розвитку туризму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09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620012A8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AFE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71A" w14:textId="77777777" w:rsidR="004558D0" w:rsidRPr="009B5113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Завідувач</w:t>
            </w:r>
            <w:r w:rsidRPr="009B5113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 сектору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61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721CCF5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78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134" w14:textId="77777777" w:rsidR="004558D0" w:rsidRPr="009B5113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9B5113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A5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7602AA3C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C099CF" w14:textId="77777777" w:rsidR="004558D0" w:rsidRPr="009B5113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9B5113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 xml:space="preserve">ВСЬОГО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D98CFE" w14:textId="77777777" w:rsidR="004558D0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  <w:tr w:rsidR="004558D0" w:rsidRPr="00286C58" w14:paraId="5B4195E3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85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378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РАЗОМ: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67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</w:tbl>
    <w:p w14:paraId="7E20110F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2F3B665C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14D29F48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14:paraId="6F35480C" w14:textId="77777777" w:rsidR="004558D0" w:rsidRPr="00FD06A4" w:rsidRDefault="004558D0" w:rsidP="004558D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6A19EBB8" w14:textId="77777777" w:rsidR="004558D0" w:rsidRDefault="004558D0" w:rsidP="004558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573D87" w14:textId="77777777" w:rsidR="00286C58" w:rsidRP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528818E6" w14:textId="77777777" w:rsidR="00286C58" w:rsidRPr="00286C58" w:rsidRDefault="00286C58" w:rsidP="00286C5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5</w:t>
      </w:r>
    </w:p>
    <w:p w14:paraId="4A2FFF81" w14:textId="77777777" w:rsidR="00286C58" w:rsidRP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2E69CA70" w14:textId="77777777" w:rsidR="00286C58" w:rsidRPr="00286C58" w:rsidRDefault="00286C58" w:rsidP="00286C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СТРУКТУРА ТА ЗАГАЛЬНА ЧИСЕЛЬНІСТЬ</w:t>
      </w:r>
    </w:p>
    <w:p w14:paraId="2B87E49C" w14:textId="77777777" w:rsidR="00286C58" w:rsidRDefault="00286C58" w:rsidP="00286C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УПРАВЛІННЯ ОСВІТИ БОЯРСЬКОЇ МІСЬКОЇ РАДИ</w:t>
      </w:r>
    </w:p>
    <w:p w14:paraId="6C766FF1" w14:textId="77777777" w:rsidR="00286C58" w:rsidRPr="00286C58" w:rsidRDefault="00286C58" w:rsidP="00286C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191"/>
        <w:gridCol w:w="1451"/>
      </w:tblGrid>
      <w:tr w:rsidR="00286C58" w:rsidRPr="00286C58" w14:paraId="69F13B69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7C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7184907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№№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3D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58EBEED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B395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Кількість штатних посад</w:t>
            </w:r>
          </w:p>
        </w:tc>
      </w:tr>
      <w:tr w:rsidR="00286C58" w:rsidRPr="00286C58" w14:paraId="71507FFF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B6C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C0D7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Апарат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371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286C58" w:rsidRPr="00286C58" w14:paraId="54784E78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53D8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693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9A4C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1CD2EB8E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672AFC" w14:textId="16B15D6D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E8D3C5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111EA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CC3DA7" w14:paraId="12EFF0FA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11A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1D5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якості освіти та освітньої діяльності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28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286C58" w:rsidRPr="00286C58" w14:paraId="01E2FF7F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5A7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A707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 – заступник начальника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625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3FAECAE2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54F1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F6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7A41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286C58" w:rsidRPr="00286C58" w14:paraId="363753DA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AA0D9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D7B990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F6982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5</w:t>
            </w:r>
          </w:p>
        </w:tc>
      </w:tr>
      <w:tr w:rsidR="00286C58" w:rsidRPr="00286C58" w14:paraId="714B38DC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39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D58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74C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286C58" w:rsidRPr="00286C58" w14:paraId="72B1707C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5059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4D10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 – головний бухгалтер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137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31DAD3E8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293B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6A5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бухгалтер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58E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4CDBBA92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426" w14:textId="2D59CF3A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299E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юрист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54A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54FEA1F3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636" w14:textId="696FB97D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50EB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економіст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364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11A1CCB6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98C" w14:textId="7E2BCCF1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5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1AA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питань організації харчування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8C79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4DCC0DA2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11ED" w14:textId="71624643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6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603A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Водій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749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371EC1A5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33DEB6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F3C44E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BEDC85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6</w:t>
            </w:r>
          </w:p>
        </w:tc>
      </w:tr>
      <w:tr w:rsidR="00286C58" w:rsidRPr="00286C58" w14:paraId="7CF8E9C6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CE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C9A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РАЗОМ: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64E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12</w:t>
            </w:r>
          </w:p>
        </w:tc>
      </w:tr>
    </w:tbl>
    <w:p w14:paraId="742D4032" w14:textId="77777777" w:rsid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E9E9F2A" w14:textId="77777777" w:rsidR="009509D5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7A8E7C82" w14:textId="77777777" w:rsidR="009509D5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382CD1FC" w14:textId="77777777" w:rsidR="009509D5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93330E6" w14:textId="77777777" w:rsidR="009509D5" w:rsidRPr="00FD06A4" w:rsidRDefault="009509D5" w:rsidP="009509D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1DE5852F" w14:textId="77777777" w:rsidR="009509D5" w:rsidRPr="00286C58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704B454" w14:textId="77777777" w:rsidR="00286C58" w:rsidRP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7422CB30" w14:textId="77777777" w:rsidR="00EE0E06" w:rsidRPr="00EE0E06" w:rsidRDefault="00EE0E06" w:rsidP="00EE0E0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6</w:t>
      </w:r>
    </w:p>
    <w:p w14:paraId="3F15599A" w14:textId="77777777" w:rsidR="005B7170" w:rsidRPr="00EE0E06" w:rsidRDefault="005B7170" w:rsidP="005B7170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</w:p>
    <w:p w14:paraId="311B2E68" w14:textId="77777777" w:rsidR="005B7170" w:rsidRPr="00EE0E06" w:rsidRDefault="005B7170" w:rsidP="005B71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t>СТРУКТУРА ТА ЗАГАЛЬНА ЧИСЕЛЬНІСТЬ</w:t>
      </w:r>
    </w:p>
    <w:p w14:paraId="7AD00DDD" w14:textId="77777777" w:rsidR="005B7170" w:rsidRPr="00EE0E06" w:rsidRDefault="005B7170" w:rsidP="005B71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t>УПРАВЛІННЯ КАПІТАЛЬНОГО БУДІВНИЦТВА</w:t>
      </w:r>
    </w:p>
    <w:p w14:paraId="1AB0DF6F" w14:textId="77777777" w:rsidR="005B7170" w:rsidRPr="00EE0E06" w:rsidRDefault="005B7170" w:rsidP="005B71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t>БОЯРСЬКОЇ МІСЬКОЇ РАДИ</w:t>
      </w:r>
    </w:p>
    <w:p w14:paraId="0E785A74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430"/>
        <w:gridCol w:w="2526"/>
      </w:tblGrid>
      <w:tr w:rsidR="005B7170" w:rsidRPr="00EE0E06" w14:paraId="2641CB2E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F4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№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86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0411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Кількість штатних одиниць</w:t>
            </w:r>
          </w:p>
        </w:tc>
      </w:tr>
      <w:tr w:rsidR="005B7170" w:rsidRPr="00EE0E06" w14:paraId="5CE8550D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6BB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C7A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Адміністративний апарат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58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5B7170" w:rsidRPr="00EE0E06" w14:paraId="0A3433B6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BAF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C7D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управління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2D5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7D5F13A8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886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0B7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юридичних питань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C0D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0E88E410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082C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4870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бухгалтер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E35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1069C8C2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E56C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2F2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бухгалтерського обліку та звітності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F7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12A4EE26" w14:textId="77777777" w:rsidTr="004F1F6E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477871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СЬОГО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E46935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5B7170" w:rsidRPr="00EE0E06" w14:paraId="58401AB2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DC0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0690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Проектно-договірний відділ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6CC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5B7170" w:rsidRPr="00EE0E06" w14:paraId="3942ACC6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0FA8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69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B761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6A5C1839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0C0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8285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0C92" w14:textId="77777777" w:rsidR="005B7170" w:rsidRPr="00287F4E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5B7170" w:rsidRPr="00EE0E06" w14:paraId="7EAA19A4" w14:textId="77777777" w:rsidTr="004F1F6E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1A451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СЬОГО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CD9129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5B7170" w:rsidRPr="00EE0E06" w14:paraId="2D6E0F5F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808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13B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з організації будівництва та контролю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6DF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5B7170" w:rsidRPr="00EE0E06" w14:paraId="042C9C9C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787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5078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C536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7B8D7F12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C70B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B793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86A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5B7170" w:rsidRPr="00EE0E06" w14:paraId="3D040A72" w14:textId="77777777" w:rsidTr="004F1F6E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50BD8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СЬОГО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84357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5B7170" w:rsidRPr="00EE0E06" w14:paraId="61D6FD7B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6C3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CE6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РАЗОМ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AD3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</w:tbl>
    <w:p w14:paraId="0FC7441C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6A8C9347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2DFAF1F8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16714A9C" w14:textId="77777777" w:rsidR="005B7170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155DE152" w14:textId="134806DC" w:rsidR="00EE0E06" w:rsidRPr="005B7170" w:rsidRDefault="00EE0E06" w:rsidP="00EE0E06">
      <w:pPr>
        <w:spacing w:after="0" w:line="240" w:lineRule="auto"/>
        <w:rPr>
          <w:rFonts w:ascii="Times New Roman" w:hAnsi="Times New Roman"/>
          <w:b/>
          <w:color w:val="000000"/>
          <w:sz w:val="28"/>
          <w:lang w:val="en-US"/>
        </w:rPr>
      </w:pPr>
    </w:p>
    <w:p w14:paraId="4D99C880" w14:textId="77777777" w:rsidR="00EE0E06" w:rsidRPr="00EE0E06" w:rsidRDefault="00EE0E06" w:rsidP="00EE0E0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BE78C59" w14:textId="77777777" w:rsidR="009509D5" w:rsidRPr="00FD06A4" w:rsidRDefault="009509D5" w:rsidP="009509D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05E7B09A" w14:textId="6A26B890" w:rsidR="00E96836" w:rsidRDefault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240DC554" w14:textId="77777777" w:rsidR="00E96836" w:rsidRDefault="00E96836" w:rsidP="00E96836">
      <w:pPr>
        <w:spacing w:after="0" w:line="240" w:lineRule="auto"/>
        <w:ind w:left="5245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7</w:t>
      </w:r>
    </w:p>
    <w:p w14:paraId="3F57DE10" w14:textId="77777777" w:rsidR="00E96836" w:rsidRDefault="00E96836" w:rsidP="00E96836">
      <w:pPr>
        <w:spacing w:after="0" w:line="240" w:lineRule="auto"/>
        <w:ind w:left="5670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7145F9D1" w14:textId="77777777" w:rsidR="00E96836" w:rsidRDefault="00E96836" w:rsidP="00E9683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248DCAE0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СЛУЖБИ У СПРАВАХ ДІТЕЙ БОЯРСЬКОЇ МІСЬКОЇ РАДИ</w:t>
      </w:r>
    </w:p>
    <w:p w14:paraId="6EACC844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7"/>
        <w:gridCol w:w="2126"/>
      </w:tblGrid>
      <w:tr w:rsidR="00E96836" w14:paraId="5E88885D" w14:textId="77777777" w:rsidTr="004730AC">
        <w:trPr>
          <w:trHeight w:val="742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D12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структурного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підрозділу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посад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FB4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штатних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одиниць</w:t>
            </w:r>
            <w:proofErr w:type="spellEnd"/>
          </w:p>
        </w:tc>
      </w:tr>
      <w:tr w:rsidR="00E96836" w14:paraId="1AF588A1" w14:textId="77777777" w:rsidTr="004730AC">
        <w:trPr>
          <w:trHeight w:val="279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531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085E3950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E5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404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284239AE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65EA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9028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32B9C4C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85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EF3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182AA435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D37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юридичних питань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859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8932322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2980A68" w14:textId="77777777" w:rsidTr="00E96836">
        <w:trPr>
          <w:trHeight w:val="505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B79D8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2222A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E96836" w14:paraId="2CA0CE0A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F1E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захисту прав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714D35DF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25E2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173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528A5000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70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104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4001D166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2BE74B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54F32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5090DC1E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D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опіки (піклування)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6836" w14:paraId="76C4FA6B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93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950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9019D63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C2A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3C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1428178F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FF82B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4625E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16B30B29" w14:textId="77777777" w:rsidTr="004730AC">
        <w:trPr>
          <w:trHeight w:val="36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954D" w14:textId="77777777" w:rsidR="00E96836" w:rsidRDefault="00E96836" w:rsidP="004730AC">
            <w:pPr>
              <w:pStyle w:val="5"/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85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</w:tr>
    </w:tbl>
    <w:p w14:paraId="6DBFD50C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p w14:paraId="735D0D31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3CFF6ED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6A83640C" w14:textId="77777777" w:rsidR="00B51CDF" w:rsidRDefault="00B51CDF" w:rsidP="00B51CDF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6CEFE4C" w14:textId="77777777" w:rsidR="00036DEE" w:rsidRPr="00036DEE" w:rsidRDefault="00036DEE" w:rsidP="00036DE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036DEE" w:rsidRPr="00036DEE" w:rsidSect="00C7083C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6BC"/>
    <w:multiLevelType w:val="hybridMultilevel"/>
    <w:tmpl w:val="BCD02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43E9"/>
    <w:multiLevelType w:val="hybridMultilevel"/>
    <w:tmpl w:val="B7106BEE"/>
    <w:lvl w:ilvl="0" w:tplc="DD5EF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11012A"/>
    <w:multiLevelType w:val="hybridMultilevel"/>
    <w:tmpl w:val="43848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690"/>
    <w:multiLevelType w:val="hybridMultilevel"/>
    <w:tmpl w:val="3642E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0D5D"/>
    <w:multiLevelType w:val="hybridMultilevel"/>
    <w:tmpl w:val="C170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B0B"/>
    <w:multiLevelType w:val="hybridMultilevel"/>
    <w:tmpl w:val="0AA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7" w15:restartNumberingAfterBreak="0">
    <w:nsid w:val="745244A4"/>
    <w:multiLevelType w:val="hybridMultilevel"/>
    <w:tmpl w:val="B050900A"/>
    <w:lvl w:ilvl="0" w:tplc="454A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3"/>
    <w:rsid w:val="000058A1"/>
    <w:rsid w:val="00025A24"/>
    <w:rsid w:val="00027AF8"/>
    <w:rsid w:val="00036DEE"/>
    <w:rsid w:val="0004402F"/>
    <w:rsid w:val="00072944"/>
    <w:rsid w:val="00083690"/>
    <w:rsid w:val="00093703"/>
    <w:rsid w:val="0009460E"/>
    <w:rsid w:val="000A3167"/>
    <w:rsid w:val="000A6A29"/>
    <w:rsid w:val="000A6E72"/>
    <w:rsid w:val="000B2127"/>
    <w:rsid w:val="000B2B4B"/>
    <w:rsid w:val="000B2C0E"/>
    <w:rsid w:val="000B5FE8"/>
    <w:rsid w:val="000C4CC8"/>
    <w:rsid w:val="000C76F3"/>
    <w:rsid w:val="000D5286"/>
    <w:rsid w:val="000D7753"/>
    <w:rsid w:val="00122656"/>
    <w:rsid w:val="00124DAB"/>
    <w:rsid w:val="001614DE"/>
    <w:rsid w:val="0018453B"/>
    <w:rsid w:val="0018587E"/>
    <w:rsid w:val="001875E3"/>
    <w:rsid w:val="00191D69"/>
    <w:rsid w:val="00196950"/>
    <w:rsid w:val="001A48A9"/>
    <w:rsid w:val="001B54CE"/>
    <w:rsid w:val="001C7329"/>
    <w:rsid w:val="001C7EF0"/>
    <w:rsid w:val="001D12AE"/>
    <w:rsid w:val="001D2D11"/>
    <w:rsid w:val="001D44B5"/>
    <w:rsid w:val="001D48E9"/>
    <w:rsid w:val="001E2D96"/>
    <w:rsid w:val="001E5184"/>
    <w:rsid w:val="001E5882"/>
    <w:rsid w:val="001F036D"/>
    <w:rsid w:val="001F6C62"/>
    <w:rsid w:val="00202F90"/>
    <w:rsid w:val="00203226"/>
    <w:rsid w:val="00203C6B"/>
    <w:rsid w:val="002051B1"/>
    <w:rsid w:val="00205C88"/>
    <w:rsid w:val="00206567"/>
    <w:rsid w:val="00225375"/>
    <w:rsid w:val="00236BFA"/>
    <w:rsid w:val="00240BE5"/>
    <w:rsid w:val="00243735"/>
    <w:rsid w:val="002510D1"/>
    <w:rsid w:val="00256249"/>
    <w:rsid w:val="00286C58"/>
    <w:rsid w:val="00292EBB"/>
    <w:rsid w:val="002B05DD"/>
    <w:rsid w:val="002B7F87"/>
    <w:rsid w:val="002D0753"/>
    <w:rsid w:val="002E393A"/>
    <w:rsid w:val="002F41FD"/>
    <w:rsid w:val="002F5312"/>
    <w:rsid w:val="0031075A"/>
    <w:rsid w:val="00311027"/>
    <w:rsid w:val="00314B8A"/>
    <w:rsid w:val="00323C5D"/>
    <w:rsid w:val="00344216"/>
    <w:rsid w:val="00352950"/>
    <w:rsid w:val="003538DE"/>
    <w:rsid w:val="003553CB"/>
    <w:rsid w:val="003556D9"/>
    <w:rsid w:val="003B6D98"/>
    <w:rsid w:val="003C0F9E"/>
    <w:rsid w:val="003C1EEB"/>
    <w:rsid w:val="003C473F"/>
    <w:rsid w:val="003D22F5"/>
    <w:rsid w:val="003D4ECB"/>
    <w:rsid w:val="003E0398"/>
    <w:rsid w:val="003E1D14"/>
    <w:rsid w:val="003E2745"/>
    <w:rsid w:val="003E5892"/>
    <w:rsid w:val="003F12E3"/>
    <w:rsid w:val="00403707"/>
    <w:rsid w:val="00430695"/>
    <w:rsid w:val="00432AAB"/>
    <w:rsid w:val="004558D0"/>
    <w:rsid w:val="00465A1F"/>
    <w:rsid w:val="00471E89"/>
    <w:rsid w:val="00474F7C"/>
    <w:rsid w:val="00480D9B"/>
    <w:rsid w:val="00484455"/>
    <w:rsid w:val="00487AD0"/>
    <w:rsid w:val="004941D8"/>
    <w:rsid w:val="004A4B00"/>
    <w:rsid w:val="004C57AB"/>
    <w:rsid w:val="004C611B"/>
    <w:rsid w:val="004D12F5"/>
    <w:rsid w:val="004E76FB"/>
    <w:rsid w:val="005074C9"/>
    <w:rsid w:val="00515863"/>
    <w:rsid w:val="00523C48"/>
    <w:rsid w:val="00547ACA"/>
    <w:rsid w:val="005719EF"/>
    <w:rsid w:val="00580EA6"/>
    <w:rsid w:val="005825A4"/>
    <w:rsid w:val="00590F70"/>
    <w:rsid w:val="0059498B"/>
    <w:rsid w:val="00595418"/>
    <w:rsid w:val="005A2C8E"/>
    <w:rsid w:val="005B28E2"/>
    <w:rsid w:val="005B7170"/>
    <w:rsid w:val="005C2389"/>
    <w:rsid w:val="005D103B"/>
    <w:rsid w:val="005D1987"/>
    <w:rsid w:val="005D3037"/>
    <w:rsid w:val="005E4F3D"/>
    <w:rsid w:val="005E7CB9"/>
    <w:rsid w:val="005F08CD"/>
    <w:rsid w:val="005F2276"/>
    <w:rsid w:val="00606660"/>
    <w:rsid w:val="00612078"/>
    <w:rsid w:val="00616969"/>
    <w:rsid w:val="00617D88"/>
    <w:rsid w:val="00624134"/>
    <w:rsid w:val="00650B44"/>
    <w:rsid w:val="00666BDD"/>
    <w:rsid w:val="006701F4"/>
    <w:rsid w:val="00693023"/>
    <w:rsid w:val="006A1E47"/>
    <w:rsid w:val="006A3CF6"/>
    <w:rsid w:val="006D6838"/>
    <w:rsid w:val="006D7151"/>
    <w:rsid w:val="006D7EB8"/>
    <w:rsid w:val="006E116A"/>
    <w:rsid w:val="006F4964"/>
    <w:rsid w:val="006F5FEC"/>
    <w:rsid w:val="006F6095"/>
    <w:rsid w:val="00703A67"/>
    <w:rsid w:val="0070732D"/>
    <w:rsid w:val="007123C4"/>
    <w:rsid w:val="0074133A"/>
    <w:rsid w:val="00745324"/>
    <w:rsid w:val="00750302"/>
    <w:rsid w:val="00751B3E"/>
    <w:rsid w:val="0077597E"/>
    <w:rsid w:val="00775CEC"/>
    <w:rsid w:val="0079307C"/>
    <w:rsid w:val="007A46CF"/>
    <w:rsid w:val="007A7102"/>
    <w:rsid w:val="007B26E5"/>
    <w:rsid w:val="007B2A5A"/>
    <w:rsid w:val="007B57B9"/>
    <w:rsid w:val="007B7350"/>
    <w:rsid w:val="007C60BE"/>
    <w:rsid w:val="007C62A1"/>
    <w:rsid w:val="007C6744"/>
    <w:rsid w:val="007D3A51"/>
    <w:rsid w:val="007D6FAE"/>
    <w:rsid w:val="008101CE"/>
    <w:rsid w:val="0081096F"/>
    <w:rsid w:val="00813C81"/>
    <w:rsid w:val="00816627"/>
    <w:rsid w:val="00835D07"/>
    <w:rsid w:val="008368D5"/>
    <w:rsid w:val="0084192C"/>
    <w:rsid w:val="008520E5"/>
    <w:rsid w:val="008526B3"/>
    <w:rsid w:val="00853B85"/>
    <w:rsid w:val="00855B52"/>
    <w:rsid w:val="00863A54"/>
    <w:rsid w:val="00867AC5"/>
    <w:rsid w:val="0087463D"/>
    <w:rsid w:val="00891B36"/>
    <w:rsid w:val="008927F5"/>
    <w:rsid w:val="00896DEE"/>
    <w:rsid w:val="008A290C"/>
    <w:rsid w:val="008B3ECD"/>
    <w:rsid w:val="008B421F"/>
    <w:rsid w:val="008C2741"/>
    <w:rsid w:val="008C4975"/>
    <w:rsid w:val="008C7061"/>
    <w:rsid w:val="008D7EC8"/>
    <w:rsid w:val="008E1922"/>
    <w:rsid w:val="008E2200"/>
    <w:rsid w:val="008E2F62"/>
    <w:rsid w:val="008F1680"/>
    <w:rsid w:val="008F1D8A"/>
    <w:rsid w:val="0090657E"/>
    <w:rsid w:val="00927B4A"/>
    <w:rsid w:val="009338B6"/>
    <w:rsid w:val="00933C74"/>
    <w:rsid w:val="00937D11"/>
    <w:rsid w:val="009509D5"/>
    <w:rsid w:val="0095235C"/>
    <w:rsid w:val="00991E9C"/>
    <w:rsid w:val="00993840"/>
    <w:rsid w:val="00997711"/>
    <w:rsid w:val="009A4362"/>
    <w:rsid w:val="009B364D"/>
    <w:rsid w:val="009B5335"/>
    <w:rsid w:val="009C32B6"/>
    <w:rsid w:val="009D22DD"/>
    <w:rsid w:val="009D3B9D"/>
    <w:rsid w:val="009E0F8B"/>
    <w:rsid w:val="009E1BF7"/>
    <w:rsid w:val="009E2E25"/>
    <w:rsid w:val="00A10C1D"/>
    <w:rsid w:val="00A1445A"/>
    <w:rsid w:val="00A16407"/>
    <w:rsid w:val="00A26053"/>
    <w:rsid w:val="00A31B1B"/>
    <w:rsid w:val="00A36B99"/>
    <w:rsid w:val="00A51A74"/>
    <w:rsid w:val="00A61B79"/>
    <w:rsid w:val="00A62530"/>
    <w:rsid w:val="00A75A29"/>
    <w:rsid w:val="00A8549E"/>
    <w:rsid w:val="00AA3754"/>
    <w:rsid w:val="00AC5C93"/>
    <w:rsid w:val="00AD01C4"/>
    <w:rsid w:val="00AD7B63"/>
    <w:rsid w:val="00AF2908"/>
    <w:rsid w:val="00B01AC4"/>
    <w:rsid w:val="00B03198"/>
    <w:rsid w:val="00B245B3"/>
    <w:rsid w:val="00B257ED"/>
    <w:rsid w:val="00B341E7"/>
    <w:rsid w:val="00B41980"/>
    <w:rsid w:val="00B509A9"/>
    <w:rsid w:val="00B5179B"/>
    <w:rsid w:val="00B51CDF"/>
    <w:rsid w:val="00B56F85"/>
    <w:rsid w:val="00B66FBF"/>
    <w:rsid w:val="00B7045F"/>
    <w:rsid w:val="00B755FF"/>
    <w:rsid w:val="00B90B7E"/>
    <w:rsid w:val="00B92439"/>
    <w:rsid w:val="00B949B1"/>
    <w:rsid w:val="00B95C60"/>
    <w:rsid w:val="00BA3F5C"/>
    <w:rsid w:val="00BB3A10"/>
    <w:rsid w:val="00BD0517"/>
    <w:rsid w:val="00BE0AD2"/>
    <w:rsid w:val="00BE0F20"/>
    <w:rsid w:val="00BF1E20"/>
    <w:rsid w:val="00BF6FB6"/>
    <w:rsid w:val="00BF7741"/>
    <w:rsid w:val="00C00120"/>
    <w:rsid w:val="00C03561"/>
    <w:rsid w:val="00C03BCB"/>
    <w:rsid w:val="00C04695"/>
    <w:rsid w:val="00C11587"/>
    <w:rsid w:val="00C202F6"/>
    <w:rsid w:val="00C31C66"/>
    <w:rsid w:val="00C419FC"/>
    <w:rsid w:val="00C41B41"/>
    <w:rsid w:val="00C6426A"/>
    <w:rsid w:val="00C7083C"/>
    <w:rsid w:val="00C71818"/>
    <w:rsid w:val="00C71EDB"/>
    <w:rsid w:val="00C72534"/>
    <w:rsid w:val="00C74695"/>
    <w:rsid w:val="00C74C61"/>
    <w:rsid w:val="00C863E4"/>
    <w:rsid w:val="00C92D57"/>
    <w:rsid w:val="00CA4A8B"/>
    <w:rsid w:val="00CB5308"/>
    <w:rsid w:val="00CB7CBF"/>
    <w:rsid w:val="00CC21FC"/>
    <w:rsid w:val="00CC3DA7"/>
    <w:rsid w:val="00CC442B"/>
    <w:rsid w:val="00CC61D7"/>
    <w:rsid w:val="00CD0B9C"/>
    <w:rsid w:val="00CD4F0E"/>
    <w:rsid w:val="00CE5A87"/>
    <w:rsid w:val="00CF5086"/>
    <w:rsid w:val="00CF7D7D"/>
    <w:rsid w:val="00D04BEB"/>
    <w:rsid w:val="00D0621E"/>
    <w:rsid w:val="00D10B13"/>
    <w:rsid w:val="00D11093"/>
    <w:rsid w:val="00D1587A"/>
    <w:rsid w:val="00D16E41"/>
    <w:rsid w:val="00D21322"/>
    <w:rsid w:val="00D21EA4"/>
    <w:rsid w:val="00D34655"/>
    <w:rsid w:val="00D44660"/>
    <w:rsid w:val="00D62635"/>
    <w:rsid w:val="00D658A6"/>
    <w:rsid w:val="00D76FCB"/>
    <w:rsid w:val="00D901AC"/>
    <w:rsid w:val="00D94D9C"/>
    <w:rsid w:val="00DA6F2F"/>
    <w:rsid w:val="00DC7A58"/>
    <w:rsid w:val="00DF0802"/>
    <w:rsid w:val="00E26192"/>
    <w:rsid w:val="00E3558E"/>
    <w:rsid w:val="00E42569"/>
    <w:rsid w:val="00E4256C"/>
    <w:rsid w:val="00E44FB6"/>
    <w:rsid w:val="00E62B4E"/>
    <w:rsid w:val="00E72F50"/>
    <w:rsid w:val="00E84A69"/>
    <w:rsid w:val="00E84A81"/>
    <w:rsid w:val="00E93AEC"/>
    <w:rsid w:val="00E96836"/>
    <w:rsid w:val="00EA10E4"/>
    <w:rsid w:val="00EB2083"/>
    <w:rsid w:val="00EB2C96"/>
    <w:rsid w:val="00EB3FBE"/>
    <w:rsid w:val="00EB5765"/>
    <w:rsid w:val="00EC1BC6"/>
    <w:rsid w:val="00EC7F29"/>
    <w:rsid w:val="00EE0E06"/>
    <w:rsid w:val="00EE5039"/>
    <w:rsid w:val="00EF0076"/>
    <w:rsid w:val="00F06E0F"/>
    <w:rsid w:val="00F07CFC"/>
    <w:rsid w:val="00F11763"/>
    <w:rsid w:val="00F13C2A"/>
    <w:rsid w:val="00F256FE"/>
    <w:rsid w:val="00F26BF8"/>
    <w:rsid w:val="00F32264"/>
    <w:rsid w:val="00F41BBC"/>
    <w:rsid w:val="00F42ECC"/>
    <w:rsid w:val="00F434D2"/>
    <w:rsid w:val="00F4376D"/>
    <w:rsid w:val="00F52D3C"/>
    <w:rsid w:val="00F557A2"/>
    <w:rsid w:val="00F66537"/>
    <w:rsid w:val="00F66CB1"/>
    <w:rsid w:val="00F7373C"/>
    <w:rsid w:val="00F81329"/>
    <w:rsid w:val="00F87004"/>
    <w:rsid w:val="00F8722F"/>
    <w:rsid w:val="00FA141C"/>
    <w:rsid w:val="00FB14EF"/>
    <w:rsid w:val="00FB626C"/>
    <w:rsid w:val="00FC3547"/>
    <w:rsid w:val="00FD06A4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72"/>
  <w15:docId w15:val="{8F83E533-AAC9-4BAA-AF14-1C960AE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0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093703"/>
    <w:pPr>
      <w:keepNext/>
      <w:spacing w:after="0" w:line="240" w:lineRule="auto"/>
      <w:jc w:val="center"/>
      <w:outlineLvl w:val="1"/>
    </w:pPr>
    <w:rPr>
      <w:rFonts w:ascii="Times New Roman" w:hAnsi="Times New Roman"/>
      <w:b/>
      <w:noProof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FD5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3703"/>
    <w:rPr>
      <w:b/>
      <w:noProof/>
      <w:sz w:val="28"/>
      <w:lang w:val="uk-UA" w:eastAsia="ru-RU" w:bidi="ar-SA"/>
    </w:rPr>
  </w:style>
  <w:style w:type="paragraph" w:styleId="21">
    <w:name w:val="Body Text 2"/>
    <w:basedOn w:val="a"/>
    <w:link w:val="22"/>
    <w:rsid w:val="00093703"/>
    <w:pPr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093703"/>
    <w:rPr>
      <w:color w:val="FF0000"/>
      <w:sz w:val="28"/>
      <w:lang w:val="uk-UA" w:eastAsia="ru-RU" w:bidi="ar-SA"/>
    </w:rPr>
  </w:style>
  <w:style w:type="paragraph" w:styleId="a3">
    <w:name w:val="Body Text"/>
    <w:basedOn w:val="a"/>
    <w:link w:val="a4"/>
    <w:rsid w:val="00093703"/>
    <w:pPr>
      <w:spacing w:after="0" w:line="240" w:lineRule="auto"/>
      <w:jc w:val="both"/>
    </w:pPr>
    <w:rPr>
      <w:rFonts w:ascii="Journal" w:hAnsi="Journal"/>
      <w:sz w:val="28"/>
      <w:szCs w:val="20"/>
      <w:lang w:val="uk-UA"/>
    </w:rPr>
  </w:style>
  <w:style w:type="character" w:customStyle="1" w:styleId="a4">
    <w:name w:val="Основной текст Знак"/>
    <w:link w:val="a3"/>
    <w:rsid w:val="00093703"/>
    <w:rPr>
      <w:rFonts w:ascii="Journal" w:hAnsi="Journal"/>
      <w:sz w:val="28"/>
      <w:lang w:val="uk-UA" w:eastAsia="ru-RU" w:bidi="ar-SA"/>
    </w:rPr>
  </w:style>
  <w:style w:type="paragraph" w:styleId="3">
    <w:name w:val="Body Text 3"/>
    <w:basedOn w:val="a"/>
    <w:link w:val="30"/>
    <w:rsid w:val="00093703"/>
    <w:pPr>
      <w:spacing w:after="0"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uk-UA"/>
    </w:rPr>
  </w:style>
  <w:style w:type="character" w:customStyle="1" w:styleId="30">
    <w:name w:val="Основной текст 3 Знак"/>
    <w:link w:val="3"/>
    <w:rsid w:val="00093703"/>
    <w:rPr>
      <w:b/>
      <w:i/>
      <w:color w:val="000000"/>
      <w:sz w:val="24"/>
      <w:lang w:val="uk-UA" w:eastAsia="ru-RU" w:bidi="ar-SA"/>
    </w:rPr>
  </w:style>
  <w:style w:type="paragraph" w:styleId="a5">
    <w:name w:val="Subtitle"/>
    <w:basedOn w:val="a"/>
    <w:qFormat/>
    <w:rsid w:val="0009370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table" w:styleId="a6">
    <w:name w:val="Table Grid"/>
    <w:basedOn w:val="a1"/>
    <w:uiPriority w:val="59"/>
    <w:rsid w:val="00B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227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6053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Subtle Emphasis"/>
    <w:uiPriority w:val="19"/>
    <w:qFormat/>
    <w:rsid w:val="00750302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C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FD53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data">
    <w:name w:val="docdata"/>
    <w:aliases w:val="docy,v5,2006,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523C48"/>
  </w:style>
  <w:style w:type="paragraph" w:customStyle="1" w:styleId="rvps2">
    <w:name w:val="rvps2"/>
    <w:basedOn w:val="a"/>
    <w:rsid w:val="000D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3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11FE-52D8-4659-B6EF-958A4EA0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4981</Words>
  <Characters>2840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Марина Кляпка</cp:lastModifiedBy>
  <cp:revision>2</cp:revision>
  <cp:lastPrinted>2024-11-11T08:51:00Z</cp:lastPrinted>
  <dcterms:created xsi:type="dcterms:W3CDTF">2025-12-17T12:15:00Z</dcterms:created>
  <dcterms:modified xsi:type="dcterms:W3CDTF">2025-12-17T12:15:00Z</dcterms:modified>
</cp:coreProperties>
</file>