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0C6F5" w14:textId="77777777" w:rsidR="00274580" w:rsidRDefault="00000000">
      <w:pPr>
        <w:spacing w:after="0" w:line="240" w:lineRule="auto"/>
        <w:jc w:val="center"/>
        <w:rPr>
          <w:rFonts w:ascii="Times New Roman" w:eastAsia="Times New Roman" w:hAnsi="Times New Roman" w:cs="Times New Roman"/>
          <w:b/>
          <w:sz w:val="28"/>
          <w:szCs w:val="28"/>
        </w:rPr>
      </w:pPr>
      <w:r>
        <w:rPr>
          <w:noProof/>
        </w:rPr>
        <w:drawing>
          <wp:anchor distT="0" distB="0" distL="114300" distR="114300" simplePos="0" relativeHeight="251658240" behindDoc="0" locked="0" layoutInCell="1" hidden="0" allowOverlap="1" wp14:anchorId="14DC71D5" wp14:editId="6807AC27">
            <wp:simplePos x="0" y="0"/>
            <wp:positionH relativeFrom="column">
              <wp:posOffset>2836390</wp:posOffset>
            </wp:positionH>
            <wp:positionV relativeFrom="paragraph">
              <wp:posOffset>0</wp:posOffset>
            </wp:positionV>
            <wp:extent cx="450215" cy="60007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50215" cy="600075"/>
                    </a:xfrm>
                    <a:prstGeom prst="rect">
                      <a:avLst/>
                    </a:prstGeom>
                    <a:ln/>
                  </pic:spPr>
                </pic:pic>
              </a:graphicData>
            </a:graphic>
          </wp:anchor>
        </w:drawing>
      </w:r>
    </w:p>
    <w:p w14:paraId="72FD777F" w14:textId="77777777" w:rsidR="00274580" w:rsidRDefault="00274580">
      <w:pPr>
        <w:spacing w:after="0" w:line="240" w:lineRule="auto"/>
        <w:jc w:val="center"/>
        <w:rPr>
          <w:rFonts w:ascii="Times New Roman" w:eastAsia="Times New Roman" w:hAnsi="Times New Roman" w:cs="Times New Roman"/>
          <w:b/>
          <w:sz w:val="28"/>
          <w:szCs w:val="28"/>
        </w:rPr>
      </w:pPr>
    </w:p>
    <w:p w14:paraId="00DE42D2" w14:textId="77777777" w:rsidR="00274580" w:rsidRDefault="00274580">
      <w:pPr>
        <w:spacing w:after="0" w:line="240" w:lineRule="auto"/>
        <w:jc w:val="center"/>
        <w:rPr>
          <w:rFonts w:ascii="Times New Roman" w:eastAsia="Times New Roman" w:hAnsi="Times New Roman" w:cs="Times New Roman"/>
          <w:b/>
          <w:sz w:val="28"/>
          <w:szCs w:val="28"/>
        </w:rPr>
      </w:pPr>
    </w:p>
    <w:p w14:paraId="69B6132E" w14:textId="77777777" w:rsidR="0027458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УКРАЇНА</w:t>
      </w:r>
    </w:p>
    <w:p w14:paraId="090AC1F4" w14:textId="77777777" w:rsidR="0027458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БОЯРСЬКА МІСЬКА РАДА </w:t>
      </w:r>
    </w:p>
    <w:p w14:paraId="7CBF5E57" w14:textId="77777777" w:rsidR="00274580"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КИЇВСЬКОЇ ОБЛАСТІ</w:t>
      </w:r>
    </w:p>
    <w:p w14:paraId="5493325B" w14:textId="77777777" w:rsidR="0027458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ВИКОНАВЧИЙ КОМІТЕТ</w:t>
      </w:r>
    </w:p>
    <w:p w14:paraId="2DFFA58D" w14:textId="77777777" w:rsidR="00274580" w:rsidRDefault="00274580">
      <w:pPr>
        <w:spacing w:after="0" w:line="240" w:lineRule="auto"/>
        <w:jc w:val="center"/>
        <w:rPr>
          <w:rFonts w:ascii="Times New Roman" w:eastAsia="Times New Roman" w:hAnsi="Times New Roman" w:cs="Times New Roman"/>
          <w:sz w:val="28"/>
          <w:szCs w:val="28"/>
        </w:rPr>
      </w:pPr>
    </w:p>
    <w:p w14:paraId="437ED98E" w14:textId="77777777" w:rsidR="0027458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РІШЕННЯ</w:t>
      </w:r>
    </w:p>
    <w:p w14:paraId="746CF36D" w14:textId="77777777" w:rsidR="00274580" w:rsidRDefault="00274580">
      <w:pPr>
        <w:spacing w:after="0" w:line="240" w:lineRule="auto"/>
        <w:jc w:val="center"/>
        <w:rPr>
          <w:rFonts w:ascii="Times New Roman" w:eastAsia="Times New Roman" w:hAnsi="Times New Roman" w:cs="Times New Roman"/>
          <w:sz w:val="28"/>
          <w:szCs w:val="28"/>
        </w:rPr>
      </w:pPr>
    </w:p>
    <w:tbl>
      <w:tblPr>
        <w:tblStyle w:val="af6"/>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209"/>
        <w:gridCol w:w="3209"/>
        <w:gridCol w:w="3210"/>
      </w:tblGrid>
      <w:tr w:rsidR="00274580" w14:paraId="13FA85DC" w14:textId="77777777">
        <w:tc>
          <w:tcPr>
            <w:tcW w:w="3209" w:type="dxa"/>
          </w:tcPr>
          <w:p w14:paraId="12C38A72" w14:textId="3214A754" w:rsidR="00274580" w:rsidRDefault="00BB16FF">
            <w:pPr>
              <w:ind w:hanging="113"/>
              <w:rPr>
                <w:rFonts w:ascii="Times New Roman" w:eastAsia="Times New Roman" w:hAnsi="Times New Roman" w:cs="Times New Roman"/>
                <w:b/>
                <w:sz w:val="28"/>
                <w:szCs w:val="28"/>
              </w:rPr>
            </w:pPr>
            <w:r>
              <w:rPr>
                <w:rFonts w:ascii="Times New Roman" w:eastAsia="Times New Roman" w:hAnsi="Times New Roman" w:cs="Times New Roman"/>
                <w:sz w:val="28"/>
                <w:szCs w:val="28"/>
                <w:lang w:val="uk-UA"/>
              </w:rPr>
              <w:t>05</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11</w:t>
            </w:r>
            <w:r>
              <w:rPr>
                <w:rFonts w:ascii="Times New Roman" w:eastAsia="Times New Roman" w:hAnsi="Times New Roman" w:cs="Times New Roman"/>
                <w:sz w:val="28"/>
                <w:szCs w:val="28"/>
              </w:rPr>
              <w:t>.2025 р.</w:t>
            </w:r>
          </w:p>
        </w:tc>
        <w:tc>
          <w:tcPr>
            <w:tcW w:w="3209" w:type="dxa"/>
          </w:tcPr>
          <w:p w14:paraId="72A2F5FA" w14:textId="77777777" w:rsidR="00274580"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м. Боярка</w:t>
            </w:r>
          </w:p>
        </w:tc>
        <w:tc>
          <w:tcPr>
            <w:tcW w:w="3210" w:type="dxa"/>
          </w:tcPr>
          <w:p w14:paraId="70C36B5B" w14:textId="60C2C6D0" w:rsidR="00274580" w:rsidRPr="00BB16FF" w:rsidRDefault="00000000">
            <w:pPr>
              <w:ind w:right="-256"/>
              <w:rPr>
                <w:rFonts w:ascii="Times New Roman" w:eastAsia="Times New Roman" w:hAnsi="Times New Roman" w:cs="Times New Roman"/>
                <w:b/>
                <w:sz w:val="28"/>
                <w:szCs w:val="28"/>
                <w:lang w:val="uk-UA"/>
              </w:rPr>
            </w:pPr>
            <w:r>
              <w:rPr>
                <w:rFonts w:ascii="Times New Roman" w:eastAsia="Times New Roman" w:hAnsi="Times New Roman" w:cs="Times New Roman"/>
                <w:sz w:val="28"/>
                <w:szCs w:val="28"/>
              </w:rPr>
              <w:t xml:space="preserve">                          </w:t>
            </w:r>
            <w:r w:rsidR="00BB16F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w:t>
            </w:r>
            <w:r w:rsidR="00BB16FF">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rPr>
              <w:t>/</w:t>
            </w:r>
            <w:r w:rsidR="00BB16FF">
              <w:rPr>
                <w:rFonts w:ascii="Times New Roman" w:eastAsia="Times New Roman" w:hAnsi="Times New Roman" w:cs="Times New Roman"/>
                <w:sz w:val="28"/>
                <w:szCs w:val="28"/>
                <w:lang w:val="uk-UA"/>
              </w:rPr>
              <w:t>5</w:t>
            </w:r>
          </w:p>
        </w:tc>
      </w:tr>
    </w:tbl>
    <w:p w14:paraId="0CEE0FE2" w14:textId="77777777" w:rsidR="00274580" w:rsidRDefault="00274580">
      <w:pPr>
        <w:spacing w:after="0" w:line="240" w:lineRule="auto"/>
        <w:rPr>
          <w:rFonts w:ascii="Times New Roman" w:eastAsia="Times New Roman" w:hAnsi="Times New Roman" w:cs="Times New Roman"/>
          <w:sz w:val="28"/>
          <w:szCs w:val="28"/>
        </w:rPr>
      </w:pPr>
    </w:p>
    <w:p w14:paraId="23E4051B" w14:textId="77777777" w:rsidR="00274580"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 затвердження інформаційних та</w:t>
      </w:r>
    </w:p>
    <w:p w14:paraId="7DA49287" w14:textId="77777777" w:rsidR="00274580"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технологічних карток адміністративних послуг</w:t>
      </w:r>
    </w:p>
    <w:p w14:paraId="2D964E50" w14:textId="77777777" w:rsidR="00274580"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новій редакції</w:t>
      </w:r>
    </w:p>
    <w:p w14:paraId="7A4723E8" w14:textId="28573B73" w:rsidR="00274580" w:rsidRDefault="00000000">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color w:val="212529"/>
          <w:sz w:val="28"/>
          <w:szCs w:val="28"/>
        </w:rPr>
        <w:t xml:space="preserve">Відповідно до Закону України “Про місцеве самоврядування в Україні”, Закону України “Про адміністративні послуги”, рішення Боярської міської ради від 12.04.2019 р. № 55/1918 “Про затвердження Регламенту управління “Центр надання адміністративних послуг Боярської міської ради”, рішення Боярської міської ради від 16.05.2024 р. № 52/2858 “Про затвердження Положення про Управління “Центр надання адміністративних послуг” виконавчого комітету Боярської міської ради а новій редакції та створення віддаленого робочого місця”, у зв’язку зі змінами внесеними до </w:t>
      </w:r>
      <w:r>
        <w:rPr>
          <w:rFonts w:ascii="Times New Roman" w:eastAsia="Times New Roman" w:hAnsi="Times New Roman" w:cs="Times New Roman"/>
          <w:color w:val="0C0C0C"/>
          <w:sz w:val="28"/>
          <w:szCs w:val="28"/>
        </w:rPr>
        <w:t xml:space="preserve">Порядку виплати грошової компенсації особам, які захищали незалежність, суверенітет та територіальну цілісність України, за </w:t>
      </w:r>
      <w:proofErr w:type="spellStart"/>
      <w:r>
        <w:rPr>
          <w:rFonts w:ascii="Times New Roman" w:eastAsia="Times New Roman" w:hAnsi="Times New Roman" w:cs="Times New Roman"/>
          <w:color w:val="0C0C0C"/>
          <w:sz w:val="28"/>
          <w:szCs w:val="28"/>
        </w:rPr>
        <w:t>найм</w:t>
      </w:r>
      <w:proofErr w:type="spellEnd"/>
      <w:r>
        <w:rPr>
          <w:rFonts w:ascii="Times New Roman" w:eastAsia="Times New Roman" w:hAnsi="Times New Roman" w:cs="Times New Roman"/>
          <w:color w:val="0C0C0C"/>
          <w:sz w:val="28"/>
          <w:szCs w:val="28"/>
        </w:rPr>
        <w:t xml:space="preserve"> (оренду) ними житлових приміщень затвердженого постановою Кабінету Міністрів України від 07.03.2025 № 252 та Порядку надання матеріальної допомоги в Боярській міській територіальній громаді затвердженого рішенням виконавчого комітету Боярської міської ради від </w:t>
      </w:r>
      <w:r w:rsidR="00BB16FF">
        <w:rPr>
          <w:rFonts w:ascii="Times New Roman" w:eastAsia="Times New Roman" w:hAnsi="Times New Roman" w:cs="Times New Roman"/>
          <w:color w:val="0C0C0C"/>
          <w:sz w:val="28"/>
          <w:szCs w:val="28"/>
          <w:lang w:val="uk-UA"/>
        </w:rPr>
        <w:t>05</w:t>
      </w:r>
      <w:r>
        <w:rPr>
          <w:rFonts w:ascii="Times New Roman" w:eastAsia="Times New Roman" w:hAnsi="Times New Roman" w:cs="Times New Roman"/>
          <w:color w:val="0C0C0C"/>
          <w:sz w:val="28"/>
          <w:szCs w:val="28"/>
        </w:rPr>
        <w:t>.</w:t>
      </w:r>
      <w:r w:rsidR="00BB16FF">
        <w:rPr>
          <w:rFonts w:ascii="Times New Roman" w:eastAsia="Times New Roman" w:hAnsi="Times New Roman" w:cs="Times New Roman"/>
          <w:color w:val="0C0C0C"/>
          <w:sz w:val="28"/>
          <w:szCs w:val="28"/>
          <w:lang w:val="uk-UA"/>
        </w:rPr>
        <w:t>11</w:t>
      </w:r>
      <w:r>
        <w:rPr>
          <w:rFonts w:ascii="Times New Roman" w:eastAsia="Times New Roman" w:hAnsi="Times New Roman" w:cs="Times New Roman"/>
          <w:color w:val="0C0C0C"/>
          <w:sz w:val="28"/>
          <w:szCs w:val="28"/>
        </w:rPr>
        <w:t xml:space="preserve">.2025 р. № </w:t>
      </w:r>
      <w:r w:rsidR="00BB16FF">
        <w:rPr>
          <w:rFonts w:ascii="Times New Roman" w:eastAsia="Times New Roman" w:hAnsi="Times New Roman" w:cs="Times New Roman"/>
          <w:color w:val="0C0C0C"/>
          <w:sz w:val="28"/>
          <w:szCs w:val="28"/>
          <w:lang w:val="uk-UA"/>
        </w:rPr>
        <w:t>1</w:t>
      </w:r>
      <w:r>
        <w:rPr>
          <w:rFonts w:ascii="Times New Roman" w:eastAsia="Times New Roman" w:hAnsi="Times New Roman" w:cs="Times New Roman"/>
          <w:color w:val="0C0C0C"/>
          <w:sz w:val="28"/>
          <w:szCs w:val="28"/>
        </w:rPr>
        <w:t>/</w:t>
      </w:r>
      <w:r w:rsidR="00BB16FF">
        <w:rPr>
          <w:rFonts w:ascii="Times New Roman" w:eastAsia="Times New Roman" w:hAnsi="Times New Roman" w:cs="Times New Roman"/>
          <w:color w:val="0C0C0C"/>
          <w:sz w:val="28"/>
          <w:szCs w:val="28"/>
          <w:lang w:val="uk-UA"/>
        </w:rPr>
        <w:t>4</w:t>
      </w:r>
      <w:r>
        <w:rPr>
          <w:rFonts w:ascii="Times New Roman" w:eastAsia="Times New Roman" w:hAnsi="Times New Roman" w:cs="Times New Roman"/>
          <w:sz w:val="28"/>
          <w:szCs w:val="28"/>
        </w:rPr>
        <w:t>,-</w:t>
      </w:r>
    </w:p>
    <w:p w14:paraId="16397B1D" w14:textId="77777777" w:rsidR="0027458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ВИКОНАВЧИЙ КОМІТЕТ</w:t>
      </w:r>
    </w:p>
    <w:p w14:paraId="3634B684" w14:textId="77777777" w:rsidR="0027458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ВИРІШИВ:</w:t>
      </w:r>
    </w:p>
    <w:p w14:paraId="1F4ABB86" w14:textId="77777777" w:rsidR="00274580" w:rsidRDefault="00000000">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Затвердити інформаційну та технологічну картки адміністративної послуги “</w:t>
      </w:r>
      <w:r>
        <w:rPr>
          <w:rFonts w:ascii="Times New Roman" w:eastAsia="Times New Roman" w:hAnsi="Times New Roman" w:cs="Times New Roman"/>
          <w:color w:val="0C0C0C"/>
          <w:sz w:val="28"/>
          <w:szCs w:val="28"/>
        </w:rPr>
        <w:t xml:space="preserve">Виплата грошової компенсації особам, які захищали незалежність, суверенітет та територіальну цілісність України, за </w:t>
      </w:r>
      <w:proofErr w:type="spellStart"/>
      <w:r>
        <w:rPr>
          <w:rFonts w:ascii="Times New Roman" w:eastAsia="Times New Roman" w:hAnsi="Times New Roman" w:cs="Times New Roman"/>
          <w:color w:val="0C0C0C"/>
          <w:sz w:val="28"/>
          <w:szCs w:val="28"/>
        </w:rPr>
        <w:t>найм</w:t>
      </w:r>
      <w:proofErr w:type="spellEnd"/>
      <w:r>
        <w:rPr>
          <w:rFonts w:ascii="Times New Roman" w:eastAsia="Times New Roman" w:hAnsi="Times New Roman" w:cs="Times New Roman"/>
          <w:color w:val="0C0C0C"/>
          <w:sz w:val="28"/>
          <w:szCs w:val="28"/>
        </w:rPr>
        <w:t xml:space="preserve"> (оренду) ними житлових приміщень” </w:t>
      </w:r>
      <w:r>
        <w:rPr>
          <w:rFonts w:ascii="Times New Roman" w:eastAsia="Times New Roman" w:hAnsi="Times New Roman" w:cs="Times New Roman"/>
          <w:sz w:val="28"/>
          <w:szCs w:val="28"/>
        </w:rPr>
        <w:t>для її отримання через управління “Центр надання адміністративних послуг виконавчого комітету Боярської міської ради”, в новій редакції що додається (Додаток 1).</w:t>
      </w:r>
    </w:p>
    <w:p w14:paraId="1108C7CB" w14:textId="77777777" w:rsidR="00274580" w:rsidRDefault="00000000">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Затвердити інформаційну та технологічну картки адміністративної послуги “Надання одноразової адресної грошової допомоги у зв’язку з пораненням (тяжким) для учасників бойових дій, які отримали поранення з 01.01.2024 року</w:t>
      </w:r>
      <w:r>
        <w:rPr>
          <w:rFonts w:ascii="Times New Roman" w:eastAsia="Times New Roman" w:hAnsi="Times New Roman" w:cs="Times New Roman"/>
          <w:color w:val="0C0C0C"/>
          <w:sz w:val="28"/>
          <w:szCs w:val="28"/>
        </w:rPr>
        <w:t xml:space="preserve">” </w:t>
      </w:r>
      <w:r>
        <w:rPr>
          <w:rFonts w:ascii="Times New Roman" w:eastAsia="Times New Roman" w:hAnsi="Times New Roman" w:cs="Times New Roman"/>
          <w:sz w:val="28"/>
          <w:szCs w:val="28"/>
        </w:rPr>
        <w:t>для її отримання через управління “Центр надання адміністративних послуг виконавчого комітету Боярської міської ради”, в новій редакції що додається (Додаток 2).</w:t>
      </w:r>
    </w:p>
    <w:p w14:paraId="34CCB702" w14:textId="39311828" w:rsidR="00274580" w:rsidRPr="00EA3741" w:rsidRDefault="00EA3741" w:rsidP="00EA3741">
      <w:pPr>
        <w:spacing w:after="0" w:line="240" w:lineRule="auto"/>
        <w:ind w:firstLine="566"/>
        <w:jc w:val="both"/>
        <w:rPr>
          <w:rFonts w:ascii="Times New Roman" w:eastAsia="Times New Roman" w:hAnsi="Times New Roman" w:cs="Times New Roman"/>
          <w:b/>
          <w:sz w:val="28"/>
          <w:szCs w:val="28"/>
          <w:lang w:val="uk-UA"/>
        </w:rPr>
      </w:pPr>
      <w:r>
        <w:rPr>
          <w:rFonts w:ascii="Times New Roman" w:eastAsia="Times New Roman" w:hAnsi="Times New Roman" w:cs="Times New Roman"/>
          <w:sz w:val="28"/>
          <w:szCs w:val="28"/>
          <w:lang w:val="uk-UA"/>
        </w:rPr>
        <w:t>3</w:t>
      </w:r>
      <w:r>
        <w:rPr>
          <w:rFonts w:ascii="Times New Roman" w:eastAsia="Times New Roman" w:hAnsi="Times New Roman" w:cs="Times New Roman"/>
          <w:sz w:val="28"/>
          <w:szCs w:val="28"/>
        </w:rPr>
        <w:t>. Контроль за виконанням даного рішення покласти на заступника міського голови згідно розподілу функціональних обов’язків.</w:t>
      </w:r>
    </w:p>
    <w:p w14:paraId="2C959C66" w14:textId="77777777" w:rsidR="00274580" w:rsidRDefault="00000000">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МІСЬКИЙ ГОЛОВА                                                             Олександр ЗАРУБІН</w:t>
      </w:r>
    </w:p>
    <w:p w14:paraId="7312D121" w14:textId="77777777" w:rsidR="00274580" w:rsidRPr="00E81EEE" w:rsidRDefault="00274580" w:rsidP="00E81EEE">
      <w:pPr>
        <w:rPr>
          <w:rFonts w:ascii="Times New Roman" w:eastAsia="Times New Roman" w:hAnsi="Times New Roman" w:cs="Times New Roman"/>
          <w:sz w:val="28"/>
          <w:szCs w:val="28"/>
          <w:lang w:val="uk-UA"/>
        </w:rPr>
      </w:pPr>
    </w:p>
    <w:p w14:paraId="04A0D74F" w14:textId="77777777" w:rsidR="00274580" w:rsidRDefault="00000000">
      <w:pPr>
        <w:spacing w:after="0" w:line="240" w:lineRule="auto"/>
        <w:ind w:left="-54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1</w:t>
      </w:r>
    </w:p>
    <w:p w14:paraId="29709837" w14:textId="77777777" w:rsidR="00274580" w:rsidRDefault="00000000">
      <w:pPr>
        <w:spacing w:after="0" w:line="240" w:lineRule="auto"/>
        <w:ind w:left="-54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до рішення виконавчого комітету</w:t>
      </w:r>
    </w:p>
    <w:p w14:paraId="5F8C3764" w14:textId="77777777" w:rsidR="00274580" w:rsidRDefault="00000000">
      <w:pPr>
        <w:spacing w:after="0" w:line="240" w:lineRule="auto"/>
        <w:ind w:left="-54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Боярської міської ради</w:t>
      </w:r>
    </w:p>
    <w:p w14:paraId="2135E720" w14:textId="079BD814" w:rsidR="00274580" w:rsidRPr="00BB16FF" w:rsidRDefault="00000000">
      <w:pPr>
        <w:spacing w:after="0" w:line="240" w:lineRule="auto"/>
        <w:ind w:left="-540"/>
        <w:jc w:val="right"/>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rPr>
        <w:t xml:space="preserve">від </w:t>
      </w:r>
      <w:r w:rsidR="00BB16FF">
        <w:rPr>
          <w:rFonts w:ascii="Times New Roman" w:eastAsia="Times New Roman" w:hAnsi="Times New Roman" w:cs="Times New Roman"/>
          <w:i/>
          <w:sz w:val="28"/>
          <w:szCs w:val="28"/>
          <w:lang w:val="uk-UA"/>
        </w:rPr>
        <w:t>05</w:t>
      </w:r>
      <w:r>
        <w:rPr>
          <w:rFonts w:ascii="Times New Roman" w:eastAsia="Times New Roman" w:hAnsi="Times New Roman" w:cs="Times New Roman"/>
          <w:i/>
          <w:sz w:val="28"/>
          <w:szCs w:val="28"/>
        </w:rPr>
        <w:t>.</w:t>
      </w:r>
      <w:r w:rsidR="00BB16FF">
        <w:rPr>
          <w:rFonts w:ascii="Times New Roman" w:eastAsia="Times New Roman" w:hAnsi="Times New Roman" w:cs="Times New Roman"/>
          <w:i/>
          <w:sz w:val="28"/>
          <w:szCs w:val="28"/>
          <w:lang w:val="uk-UA"/>
        </w:rPr>
        <w:t>11</w:t>
      </w:r>
      <w:r>
        <w:rPr>
          <w:rFonts w:ascii="Times New Roman" w:eastAsia="Times New Roman" w:hAnsi="Times New Roman" w:cs="Times New Roman"/>
          <w:i/>
          <w:sz w:val="28"/>
          <w:szCs w:val="28"/>
        </w:rPr>
        <w:t>.2025 р. №</w:t>
      </w:r>
      <w:r w:rsidR="00BB16FF">
        <w:rPr>
          <w:rFonts w:ascii="Times New Roman" w:eastAsia="Times New Roman" w:hAnsi="Times New Roman" w:cs="Times New Roman"/>
          <w:i/>
          <w:sz w:val="28"/>
          <w:szCs w:val="28"/>
          <w:lang w:val="uk-UA"/>
        </w:rPr>
        <w:t>1</w:t>
      </w:r>
      <w:r>
        <w:rPr>
          <w:rFonts w:ascii="Times New Roman" w:eastAsia="Times New Roman" w:hAnsi="Times New Roman" w:cs="Times New Roman"/>
          <w:i/>
          <w:sz w:val="28"/>
          <w:szCs w:val="28"/>
        </w:rPr>
        <w:t>/</w:t>
      </w:r>
      <w:r w:rsidR="00BB16FF">
        <w:rPr>
          <w:rFonts w:ascii="Times New Roman" w:eastAsia="Times New Roman" w:hAnsi="Times New Roman" w:cs="Times New Roman"/>
          <w:i/>
          <w:sz w:val="28"/>
          <w:szCs w:val="28"/>
          <w:lang w:val="uk-UA"/>
        </w:rPr>
        <w:t>5</w:t>
      </w:r>
    </w:p>
    <w:p w14:paraId="2BF06A67" w14:textId="77777777" w:rsidR="00274580" w:rsidRDefault="00274580">
      <w:pPr>
        <w:widowControl w:val="0"/>
        <w:pBdr>
          <w:top w:val="nil"/>
          <w:left w:val="nil"/>
          <w:bottom w:val="nil"/>
          <w:right w:val="nil"/>
          <w:between w:val="nil"/>
        </w:pBdr>
        <w:spacing w:after="0"/>
        <w:rPr>
          <w:rFonts w:ascii="Arial" w:eastAsia="Arial" w:hAnsi="Arial" w:cs="Arial"/>
        </w:rPr>
      </w:pPr>
    </w:p>
    <w:tbl>
      <w:tblPr>
        <w:tblStyle w:val="af7"/>
        <w:tblW w:w="96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10"/>
        <w:gridCol w:w="4829"/>
      </w:tblGrid>
      <w:tr w:rsidR="00274580" w14:paraId="34ED05A2" w14:textId="77777777">
        <w:trPr>
          <w:trHeight w:val="2380"/>
        </w:trPr>
        <w:tc>
          <w:tcPr>
            <w:tcW w:w="4810" w:type="dxa"/>
          </w:tcPr>
          <w:p w14:paraId="412EB89A" w14:textId="69811D4F" w:rsidR="00274580"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ПОГОДЖЕНО</w:t>
            </w:r>
          </w:p>
          <w:p w14:paraId="386CB4DA" w14:textId="77777777" w:rsidR="0027458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управління соціального захисту населення БМР</w:t>
            </w:r>
          </w:p>
          <w:p w14:paraId="3D62DEEB" w14:textId="77777777" w:rsidR="00274580" w:rsidRDefault="00000000">
            <w:pPr>
              <w:ind w:left="432" w:hanging="432"/>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w:t>
            </w:r>
            <w:r>
              <w:rPr>
                <w:rFonts w:ascii="Times New Roman" w:eastAsia="Times New Roman" w:hAnsi="Times New Roman" w:cs="Times New Roman"/>
                <w:b/>
                <w:sz w:val="28"/>
                <w:szCs w:val="28"/>
              </w:rPr>
              <w:t xml:space="preserve"> О. ПАПОЯН</w:t>
            </w:r>
          </w:p>
          <w:p w14:paraId="150EC167" w14:textId="77777777" w:rsidR="00274580" w:rsidRDefault="00000000">
            <w:pPr>
              <w:ind w:left="432" w:hanging="43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(підпис) </w:t>
            </w:r>
          </w:p>
          <w:p w14:paraId="721E52B3" w14:textId="77777777" w:rsidR="00274580" w:rsidRDefault="00000000">
            <w:pPr>
              <w:ind w:left="432" w:hanging="43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МП </w:t>
            </w:r>
          </w:p>
          <w:p w14:paraId="10578568" w14:textId="77777777" w:rsidR="0027458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 “____________” 2025 р.</w:t>
            </w:r>
          </w:p>
          <w:p w14:paraId="08A59B4F" w14:textId="77777777" w:rsidR="00274580" w:rsidRDefault="00274580">
            <w:pPr>
              <w:jc w:val="center"/>
              <w:rPr>
                <w:rFonts w:ascii="Times New Roman" w:eastAsia="Times New Roman" w:hAnsi="Times New Roman" w:cs="Times New Roman"/>
                <w:b/>
                <w:sz w:val="28"/>
                <w:szCs w:val="28"/>
              </w:rPr>
            </w:pPr>
          </w:p>
        </w:tc>
        <w:tc>
          <w:tcPr>
            <w:tcW w:w="4829" w:type="dxa"/>
          </w:tcPr>
          <w:p w14:paraId="5443E5D6" w14:textId="77777777" w:rsidR="00274580"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ЗАТВЕРДЖЕНО</w:t>
            </w:r>
          </w:p>
          <w:p w14:paraId="4BD52F2A" w14:textId="77777777" w:rsidR="0027458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Голова Боярської міської ради</w:t>
            </w:r>
          </w:p>
          <w:p w14:paraId="4C7F31BA" w14:textId="77777777" w:rsidR="00274580" w:rsidRDefault="00274580">
            <w:pPr>
              <w:rPr>
                <w:rFonts w:ascii="Times New Roman" w:eastAsia="Times New Roman" w:hAnsi="Times New Roman" w:cs="Times New Roman"/>
                <w:sz w:val="28"/>
                <w:szCs w:val="28"/>
              </w:rPr>
            </w:pPr>
          </w:p>
          <w:p w14:paraId="46A393BF" w14:textId="77777777" w:rsidR="00274580" w:rsidRDefault="00000000">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_________________ </w:t>
            </w:r>
            <w:r>
              <w:rPr>
                <w:rFonts w:ascii="Times New Roman" w:eastAsia="Times New Roman" w:hAnsi="Times New Roman" w:cs="Times New Roman"/>
                <w:b/>
                <w:sz w:val="28"/>
                <w:szCs w:val="28"/>
              </w:rPr>
              <w:t>О. ЗАРУБІН</w:t>
            </w:r>
          </w:p>
          <w:p w14:paraId="0C67E4CD" w14:textId="77777777" w:rsidR="0027458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(підпис) </w:t>
            </w:r>
          </w:p>
          <w:p w14:paraId="08C13ADB" w14:textId="77777777" w:rsidR="0027458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МП</w:t>
            </w:r>
          </w:p>
          <w:p w14:paraId="77FBA7BE" w14:textId="77777777" w:rsidR="0027458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 “___________” 2025 р.</w:t>
            </w:r>
          </w:p>
          <w:p w14:paraId="0C5F091B" w14:textId="77777777" w:rsidR="00274580" w:rsidRDefault="00274580">
            <w:pPr>
              <w:rPr>
                <w:rFonts w:ascii="Times New Roman" w:eastAsia="Times New Roman" w:hAnsi="Times New Roman" w:cs="Times New Roman"/>
                <w:b/>
                <w:sz w:val="28"/>
                <w:szCs w:val="28"/>
              </w:rPr>
            </w:pPr>
          </w:p>
        </w:tc>
      </w:tr>
      <w:tr w:rsidR="00274580" w14:paraId="39AFFCAD" w14:textId="77777777">
        <w:tc>
          <w:tcPr>
            <w:tcW w:w="4810" w:type="dxa"/>
          </w:tcPr>
          <w:p w14:paraId="03FDF3DE" w14:textId="77777777" w:rsidR="00274580" w:rsidRDefault="00274580">
            <w:pPr>
              <w:rPr>
                <w:rFonts w:ascii="Times New Roman" w:eastAsia="Times New Roman" w:hAnsi="Times New Roman" w:cs="Times New Roman"/>
                <w:b/>
                <w:sz w:val="28"/>
                <w:szCs w:val="28"/>
              </w:rPr>
            </w:pPr>
          </w:p>
        </w:tc>
        <w:tc>
          <w:tcPr>
            <w:tcW w:w="4829" w:type="dxa"/>
          </w:tcPr>
          <w:p w14:paraId="40814139" w14:textId="77777777" w:rsidR="00274580" w:rsidRDefault="00274580">
            <w:pPr>
              <w:jc w:val="center"/>
              <w:rPr>
                <w:rFonts w:ascii="Times New Roman" w:eastAsia="Times New Roman" w:hAnsi="Times New Roman" w:cs="Times New Roman"/>
                <w:b/>
                <w:sz w:val="28"/>
                <w:szCs w:val="28"/>
              </w:rPr>
            </w:pPr>
          </w:p>
        </w:tc>
      </w:tr>
    </w:tbl>
    <w:p w14:paraId="2F7D51F0" w14:textId="77777777" w:rsidR="0027458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ІНФОРМАЦІЙНА КАРТКА </w:t>
      </w:r>
    </w:p>
    <w:p w14:paraId="75BD3CE6" w14:textId="77777777" w:rsidR="0027458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адміністративної послуги </w:t>
      </w:r>
    </w:p>
    <w:p w14:paraId="77D64627" w14:textId="77777777" w:rsidR="00274580" w:rsidRDefault="00000000">
      <w:pPr>
        <w:ind w:right="281"/>
        <w:jc w:val="center"/>
        <w:rPr>
          <w:rFonts w:ascii="Times New Roman" w:eastAsia="Times New Roman" w:hAnsi="Times New Roman" w:cs="Times New Roman"/>
          <w:b/>
          <w:sz w:val="28"/>
          <w:szCs w:val="28"/>
        </w:rPr>
      </w:pPr>
      <w:r>
        <w:rPr>
          <w:rFonts w:ascii="Times New Roman" w:eastAsia="Times New Roman" w:hAnsi="Times New Roman" w:cs="Times New Roman"/>
          <w:b/>
          <w:color w:val="0C0C0C"/>
          <w:sz w:val="27"/>
          <w:szCs w:val="27"/>
        </w:rPr>
        <w:t xml:space="preserve">Виплата грошової компенсації особам, які захищали незалежність, суверенітет та територіальну цілісність України, за </w:t>
      </w:r>
      <w:proofErr w:type="spellStart"/>
      <w:r>
        <w:rPr>
          <w:rFonts w:ascii="Times New Roman" w:eastAsia="Times New Roman" w:hAnsi="Times New Roman" w:cs="Times New Roman"/>
          <w:b/>
          <w:color w:val="0C0C0C"/>
          <w:sz w:val="27"/>
          <w:szCs w:val="27"/>
        </w:rPr>
        <w:t>найм</w:t>
      </w:r>
      <w:proofErr w:type="spellEnd"/>
      <w:r>
        <w:rPr>
          <w:rFonts w:ascii="Times New Roman" w:eastAsia="Times New Roman" w:hAnsi="Times New Roman" w:cs="Times New Roman"/>
          <w:b/>
          <w:color w:val="0C0C0C"/>
          <w:sz w:val="27"/>
          <w:szCs w:val="27"/>
        </w:rPr>
        <w:t xml:space="preserve"> (оренду) ними житлових приміщень</w:t>
      </w:r>
    </w:p>
    <w:p w14:paraId="724E3715" w14:textId="77777777" w:rsidR="0027458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Управління соціального захисту населення Боярської міської ради</w:t>
      </w:r>
    </w:p>
    <w:tbl>
      <w:tblPr>
        <w:tblStyle w:val="af8"/>
        <w:tblW w:w="1072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3720"/>
        <w:gridCol w:w="6300"/>
      </w:tblGrid>
      <w:tr w:rsidR="00274580" w14:paraId="5B056EB6" w14:textId="77777777">
        <w:tc>
          <w:tcPr>
            <w:tcW w:w="10725" w:type="dxa"/>
            <w:gridSpan w:val="3"/>
          </w:tcPr>
          <w:p w14:paraId="3DA416A4" w14:textId="77777777" w:rsidR="00274580"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Інформація про центр надання адміністративних послуг</w:t>
            </w:r>
          </w:p>
        </w:tc>
      </w:tr>
      <w:tr w:rsidR="00274580" w14:paraId="7782B5AF" w14:textId="77777777">
        <w:tc>
          <w:tcPr>
            <w:tcW w:w="4425" w:type="dxa"/>
            <w:gridSpan w:val="2"/>
          </w:tcPr>
          <w:p w14:paraId="7A7533D9"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Найменування центру надання адміністративних послуг, в якому здійснюється обслуговування суб’єкта звернення</w:t>
            </w:r>
          </w:p>
        </w:tc>
        <w:tc>
          <w:tcPr>
            <w:tcW w:w="6300" w:type="dxa"/>
          </w:tcPr>
          <w:p w14:paraId="7D531612"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надання адміністративних послуг (ЦНАП) виконавчого комітету Боярської міської ради.</w:t>
            </w:r>
          </w:p>
        </w:tc>
      </w:tr>
      <w:tr w:rsidR="00274580" w14:paraId="34F02C22" w14:textId="77777777">
        <w:tc>
          <w:tcPr>
            <w:tcW w:w="705" w:type="dxa"/>
          </w:tcPr>
          <w:p w14:paraId="6C80F23B"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720" w:type="dxa"/>
          </w:tcPr>
          <w:p w14:paraId="29D9C4C9"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Місцезнаходження центру надання адміністративних послуг</w:t>
            </w:r>
          </w:p>
        </w:tc>
        <w:tc>
          <w:tcPr>
            <w:tcW w:w="6300" w:type="dxa"/>
          </w:tcPr>
          <w:p w14:paraId="225F1688"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08154, вул. Грушевського, 39, м. Боярка, Київська обл.</w:t>
            </w:r>
          </w:p>
        </w:tc>
      </w:tr>
      <w:tr w:rsidR="00274580" w14:paraId="6DFC1BC6" w14:textId="77777777">
        <w:tc>
          <w:tcPr>
            <w:tcW w:w="705" w:type="dxa"/>
          </w:tcPr>
          <w:p w14:paraId="7CD9EE30"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20" w:type="dxa"/>
          </w:tcPr>
          <w:p w14:paraId="4F939F79"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 щодо режиму роботи центру надання адміністративних послуг</w:t>
            </w:r>
          </w:p>
        </w:tc>
        <w:tc>
          <w:tcPr>
            <w:tcW w:w="6300" w:type="dxa"/>
          </w:tcPr>
          <w:p w14:paraId="6D59BE7E" w14:textId="77777777" w:rsidR="00274580" w:rsidRDefault="0027458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f9"/>
              <w:tblW w:w="2550" w:type="dxa"/>
              <w:tblInd w:w="0" w:type="dxa"/>
              <w:tblLayout w:type="fixed"/>
              <w:tblLook w:val="0400" w:firstRow="0" w:lastRow="0" w:firstColumn="0" w:lastColumn="0" w:noHBand="0" w:noVBand="1"/>
            </w:tblPr>
            <w:tblGrid>
              <w:gridCol w:w="1425"/>
              <w:gridCol w:w="1125"/>
            </w:tblGrid>
            <w:tr w:rsidR="00274580" w14:paraId="5AF5D483" w14:textId="77777777">
              <w:trPr>
                <w:trHeight w:val="536"/>
              </w:trPr>
              <w:tc>
                <w:tcPr>
                  <w:tcW w:w="1425" w:type="dxa"/>
                  <w:tcBorders>
                    <w:top w:val="nil"/>
                    <w:left w:val="nil"/>
                    <w:bottom w:val="nil"/>
                    <w:right w:val="nil"/>
                  </w:tcBorders>
                  <w:vAlign w:val="bottom"/>
                </w:tcPr>
                <w:p w14:paraId="26EDEA4D"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Понеділок</w:t>
                  </w:r>
                </w:p>
              </w:tc>
              <w:tc>
                <w:tcPr>
                  <w:tcW w:w="1125" w:type="dxa"/>
                  <w:tcBorders>
                    <w:top w:val="nil"/>
                    <w:left w:val="nil"/>
                    <w:bottom w:val="nil"/>
                    <w:right w:val="nil"/>
                  </w:tcBorders>
                  <w:vAlign w:val="bottom"/>
                </w:tcPr>
                <w:p w14:paraId="10424FA3"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8:30-17:00</w:t>
                  </w:r>
                </w:p>
              </w:tc>
            </w:tr>
            <w:tr w:rsidR="00274580" w14:paraId="1587184A" w14:textId="77777777">
              <w:trPr>
                <w:trHeight w:val="268"/>
              </w:trPr>
              <w:tc>
                <w:tcPr>
                  <w:tcW w:w="1425" w:type="dxa"/>
                  <w:tcBorders>
                    <w:top w:val="nil"/>
                    <w:left w:val="nil"/>
                    <w:bottom w:val="nil"/>
                    <w:right w:val="nil"/>
                  </w:tcBorders>
                  <w:vAlign w:val="bottom"/>
                </w:tcPr>
                <w:p w14:paraId="23E69D8D"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Вівторок</w:t>
                  </w:r>
                </w:p>
              </w:tc>
              <w:tc>
                <w:tcPr>
                  <w:tcW w:w="1125" w:type="dxa"/>
                  <w:tcBorders>
                    <w:top w:val="nil"/>
                    <w:left w:val="nil"/>
                    <w:bottom w:val="nil"/>
                    <w:right w:val="nil"/>
                  </w:tcBorders>
                  <w:vAlign w:val="bottom"/>
                </w:tcPr>
                <w:p w14:paraId="6136FCA4"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8:30-17:00</w:t>
                  </w:r>
                </w:p>
              </w:tc>
            </w:tr>
            <w:tr w:rsidR="00274580" w14:paraId="1AADC64F" w14:textId="77777777">
              <w:trPr>
                <w:trHeight w:val="268"/>
              </w:trPr>
              <w:tc>
                <w:tcPr>
                  <w:tcW w:w="1425" w:type="dxa"/>
                  <w:tcBorders>
                    <w:top w:val="nil"/>
                    <w:left w:val="nil"/>
                    <w:bottom w:val="nil"/>
                    <w:right w:val="nil"/>
                  </w:tcBorders>
                  <w:vAlign w:val="bottom"/>
                </w:tcPr>
                <w:p w14:paraId="7ABB9A42"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Середа</w:t>
                  </w:r>
                </w:p>
              </w:tc>
              <w:tc>
                <w:tcPr>
                  <w:tcW w:w="1125" w:type="dxa"/>
                  <w:tcBorders>
                    <w:top w:val="nil"/>
                    <w:left w:val="nil"/>
                    <w:bottom w:val="nil"/>
                    <w:right w:val="nil"/>
                  </w:tcBorders>
                  <w:vAlign w:val="bottom"/>
                </w:tcPr>
                <w:p w14:paraId="0A19CBD8"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8:30-17:00</w:t>
                  </w:r>
                </w:p>
              </w:tc>
            </w:tr>
            <w:tr w:rsidR="00274580" w14:paraId="61F0E388" w14:textId="77777777">
              <w:tc>
                <w:tcPr>
                  <w:tcW w:w="1425" w:type="dxa"/>
                  <w:tcBorders>
                    <w:top w:val="nil"/>
                    <w:left w:val="nil"/>
                    <w:bottom w:val="nil"/>
                    <w:right w:val="nil"/>
                  </w:tcBorders>
                  <w:vAlign w:val="bottom"/>
                </w:tcPr>
                <w:p w14:paraId="179D77F4"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w:t>
                  </w:r>
                </w:p>
              </w:tc>
              <w:tc>
                <w:tcPr>
                  <w:tcW w:w="1125" w:type="dxa"/>
                  <w:tcBorders>
                    <w:top w:val="nil"/>
                    <w:left w:val="nil"/>
                    <w:bottom w:val="nil"/>
                    <w:right w:val="nil"/>
                  </w:tcBorders>
                  <w:vAlign w:val="bottom"/>
                </w:tcPr>
                <w:p w14:paraId="0F0F8869"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8:30-17:00</w:t>
                  </w:r>
                </w:p>
              </w:tc>
            </w:tr>
            <w:tr w:rsidR="00274580" w14:paraId="20C879F3" w14:textId="77777777">
              <w:tc>
                <w:tcPr>
                  <w:tcW w:w="1425" w:type="dxa"/>
                  <w:tcBorders>
                    <w:top w:val="nil"/>
                    <w:left w:val="nil"/>
                    <w:bottom w:val="nil"/>
                    <w:right w:val="nil"/>
                  </w:tcBorders>
                  <w:vAlign w:val="bottom"/>
                </w:tcPr>
                <w:p w14:paraId="7155CBDE"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П'ятниця</w:t>
                  </w:r>
                </w:p>
              </w:tc>
              <w:tc>
                <w:tcPr>
                  <w:tcW w:w="1125" w:type="dxa"/>
                  <w:tcBorders>
                    <w:top w:val="nil"/>
                    <w:left w:val="nil"/>
                    <w:bottom w:val="nil"/>
                    <w:right w:val="nil"/>
                  </w:tcBorders>
                  <w:vAlign w:val="bottom"/>
                </w:tcPr>
                <w:p w14:paraId="037B0055"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8:30-16:00</w:t>
                  </w:r>
                </w:p>
              </w:tc>
            </w:tr>
            <w:tr w:rsidR="00274580" w14:paraId="17079F56" w14:textId="77777777">
              <w:tc>
                <w:tcPr>
                  <w:tcW w:w="1425" w:type="dxa"/>
                  <w:tcBorders>
                    <w:top w:val="nil"/>
                    <w:left w:val="nil"/>
                    <w:bottom w:val="nil"/>
                    <w:right w:val="nil"/>
                  </w:tcBorders>
                  <w:vAlign w:val="bottom"/>
                </w:tcPr>
                <w:p w14:paraId="45FB142D"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Субота</w:t>
                  </w:r>
                </w:p>
              </w:tc>
              <w:tc>
                <w:tcPr>
                  <w:tcW w:w="1125" w:type="dxa"/>
                  <w:tcBorders>
                    <w:top w:val="nil"/>
                    <w:left w:val="nil"/>
                    <w:bottom w:val="nil"/>
                    <w:right w:val="nil"/>
                  </w:tcBorders>
                  <w:vAlign w:val="bottom"/>
                </w:tcPr>
                <w:p w14:paraId="4C41E554"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8:30-17:00</w:t>
                  </w:r>
                </w:p>
              </w:tc>
            </w:tr>
            <w:tr w:rsidR="00274580" w14:paraId="285704E8" w14:textId="77777777">
              <w:tc>
                <w:tcPr>
                  <w:tcW w:w="1425" w:type="dxa"/>
                  <w:tcBorders>
                    <w:top w:val="nil"/>
                    <w:left w:val="nil"/>
                    <w:bottom w:val="nil"/>
                    <w:right w:val="nil"/>
                  </w:tcBorders>
                  <w:vAlign w:val="bottom"/>
                </w:tcPr>
                <w:p w14:paraId="1A78553A"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Неділя</w:t>
                  </w:r>
                </w:p>
              </w:tc>
              <w:tc>
                <w:tcPr>
                  <w:tcW w:w="1125" w:type="dxa"/>
                  <w:tcBorders>
                    <w:top w:val="nil"/>
                    <w:left w:val="nil"/>
                    <w:bottom w:val="nil"/>
                    <w:right w:val="nil"/>
                  </w:tcBorders>
                  <w:vAlign w:val="bottom"/>
                </w:tcPr>
                <w:p w14:paraId="156A4147"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вихідний</w:t>
                  </w:r>
                </w:p>
              </w:tc>
            </w:tr>
          </w:tbl>
          <w:p w14:paraId="2D63F008" w14:textId="77777777" w:rsidR="00274580" w:rsidRDefault="00274580">
            <w:pPr>
              <w:rPr>
                <w:rFonts w:ascii="Times New Roman" w:eastAsia="Times New Roman" w:hAnsi="Times New Roman" w:cs="Times New Roman"/>
                <w:sz w:val="24"/>
                <w:szCs w:val="24"/>
              </w:rPr>
            </w:pPr>
          </w:p>
        </w:tc>
      </w:tr>
      <w:tr w:rsidR="00274580" w14:paraId="65D889ED" w14:textId="77777777">
        <w:tc>
          <w:tcPr>
            <w:tcW w:w="10725" w:type="dxa"/>
            <w:gridSpan w:val="3"/>
          </w:tcPr>
          <w:p w14:paraId="7BC275F5" w14:textId="77777777" w:rsidR="0027458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Нормативні акти,</w:t>
            </w:r>
          </w:p>
          <w:p w14:paraId="6E344218" w14:textId="77777777" w:rsidR="0027458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якими регламентується надання адміністративної послуги:</w:t>
            </w:r>
          </w:p>
        </w:tc>
      </w:tr>
      <w:tr w:rsidR="00274580" w14:paraId="17C6C026" w14:textId="77777777">
        <w:tc>
          <w:tcPr>
            <w:tcW w:w="705" w:type="dxa"/>
          </w:tcPr>
          <w:p w14:paraId="3F304900"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720" w:type="dxa"/>
          </w:tcPr>
          <w:p w14:paraId="3A6D612A"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Закони України</w:t>
            </w:r>
          </w:p>
          <w:p w14:paraId="11354BC5"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Підстави надання послуги (закони, нормативно-правові акти)</w:t>
            </w:r>
          </w:p>
        </w:tc>
        <w:tc>
          <w:tcPr>
            <w:tcW w:w="6300" w:type="dxa"/>
          </w:tcPr>
          <w:p w14:paraId="44A8914B" w14:textId="77777777" w:rsidR="00274580" w:rsidRDefault="00000000">
            <w:pPr>
              <w:widowControl w:val="0"/>
              <w:pBdr>
                <w:top w:val="nil"/>
                <w:left w:val="nil"/>
                <w:bottom w:val="nil"/>
                <w:right w:val="nil"/>
                <w:between w:val="nil"/>
              </w:pBdr>
              <w:ind w:righ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C0C0C"/>
                <w:sz w:val="24"/>
                <w:szCs w:val="24"/>
              </w:rPr>
              <w:t>Закон України “Про статус ветеранів війни, гарантії їх соціального захисту”</w:t>
            </w:r>
          </w:p>
          <w:p w14:paraId="11DAC417" w14:textId="77777777" w:rsidR="00274580"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2.Закон України “Про адміністративну процедуру”</w:t>
            </w:r>
          </w:p>
          <w:p w14:paraId="10A151AB"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color w:val="0C0C0C"/>
                <w:sz w:val="24"/>
                <w:szCs w:val="24"/>
              </w:rPr>
              <w:t>3.Закон України “Про адміністративні послуги”</w:t>
            </w:r>
          </w:p>
        </w:tc>
      </w:tr>
      <w:tr w:rsidR="00274580" w14:paraId="10F00E66" w14:textId="77777777">
        <w:trPr>
          <w:trHeight w:val="1110"/>
        </w:trPr>
        <w:tc>
          <w:tcPr>
            <w:tcW w:w="705" w:type="dxa"/>
          </w:tcPr>
          <w:p w14:paraId="3EC64008"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720" w:type="dxa"/>
          </w:tcPr>
          <w:p w14:paraId="56933EA8" w14:textId="77777777" w:rsidR="00274580" w:rsidRDefault="00000000">
            <w:pPr>
              <w:rPr>
                <w:rFonts w:ascii="Times New Roman" w:eastAsia="Times New Roman" w:hAnsi="Times New Roman" w:cs="Times New Roman"/>
                <w:color w:val="0C0C0C"/>
                <w:sz w:val="24"/>
                <w:szCs w:val="24"/>
              </w:rPr>
            </w:pPr>
            <w:bookmarkStart w:id="0" w:name="_heading=h.av2uzgfvev79" w:colFirst="0" w:colLast="0"/>
            <w:bookmarkEnd w:id="0"/>
            <w:r>
              <w:rPr>
                <w:rFonts w:ascii="Times New Roman" w:eastAsia="Times New Roman" w:hAnsi="Times New Roman" w:cs="Times New Roman"/>
                <w:color w:val="0C0C0C"/>
                <w:sz w:val="24"/>
                <w:szCs w:val="24"/>
              </w:rPr>
              <w:t>Акти центральних органів виконавчої влади</w:t>
            </w:r>
          </w:p>
        </w:tc>
        <w:tc>
          <w:tcPr>
            <w:tcW w:w="6300" w:type="dxa"/>
          </w:tcPr>
          <w:p w14:paraId="69D7A55F" w14:textId="77777777" w:rsidR="00274580" w:rsidRDefault="00000000">
            <w:pPr>
              <w:jc w:val="both"/>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Порядок виплати грошової компенсації особам, які захищали незалежність, суверенітет та територіальну цілісність України, за </w:t>
            </w:r>
            <w:proofErr w:type="spellStart"/>
            <w:r>
              <w:rPr>
                <w:rFonts w:ascii="Times New Roman" w:eastAsia="Times New Roman" w:hAnsi="Times New Roman" w:cs="Times New Roman"/>
                <w:color w:val="0C0C0C"/>
                <w:sz w:val="24"/>
                <w:szCs w:val="24"/>
              </w:rPr>
              <w:t>найм</w:t>
            </w:r>
            <w:proofErr w:type="spellEnd"/>
            <w:r>
              <w:rPr>
                <w:rFonts w:ascii="Times New Roman" w:eastAsia="Times New Roman" w:hAnsi="Times New Roman" w:cs="Times New Roman"/>
                <w:color w:val="0C0C0C"/>
                <w:sz w:val="24"/>
                <w:szCs w:val="24"/>
              </w:rPr>
              <w:t xml:space="preserve"> (оренду) ними житлових приміщень, затверджений постановою Кабінету Міністрів України від 07.03.2025 № 252 (далі – Порядок № 252)</w:t>
            </w:r>
          </w:p>
        </w:tc>
      </w:tr>
      <w:tr w:rsidR="00274580" w14:paraId="13B8A643" w14:textId="77777777">
        <w:trPr>
          <w:trHeight w:val="298"/>
        </w:trPr>
        <w:tc>
          <w:tcPr>
            <w:tcW w:w="10725" w:type="dxa"/>
            <w:gridSpan w:val="3"/>
          </w:tcPr>
          <w:p w14:paraId="64650D35" w14:textId="77777777" w:rsidR="0027458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Умови отримання адміністративної послуги</w:t>
            </w:r>
          </w:p>
        </w:tc>
      </w:tr>
      <w:tr w:rsidR="00274580" w14:paraId="67306039" w14:textId="77777777">
        <w:tc>
          <w:tcPr>
            <w:tcW w:w="705" w:type="dxa"/>
          </w:tcPr>
          <w:p w14:paraId="2DCF236B"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720" w:type="dxa"/>
          </w:tcPr>
          <w:p w14:paraId="7E8E99DB"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Підстава для одержання адміністративної послуги</w:t>
            </w:r>
          </w:p>
        </w:tc>
        <w:tc>
          <w:tcPr>
            <w:tcW w:w="6300" w:type="dxa"/>
          </w:tcPr>
          <w:p w14:paraId="3FB16C88" w14:textId="77777777" w:rsidR="00274580" w:rsidRDefault="00000000">
            <w:pPr>
              <w:widowControl w:val="0"/>
              <w:pBdr>
                <w:top w:val="nil"/>
                <w:left w:val="nil"/>
                <w:bottom w:val="nil"/>
                <w:right w:val="nil"/>
                <w:between w:val="nil"/>
              </w:pBdr>
              <w:ind w:right="9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C0C0C"/>
                <w:sz w:val="24"/>
                <w:szCs w:val="24"/>
              </w:rPr>
              <w:t>Звернення осіб, які захищали незалежність, суверенітет та територіальну цілісність України (далі – Захисник та Захисниця), з числа:</w:t>
            </w:r>
          </w:p>
          <w:p w14:paraId="149D6E8E" w14:textId="77777777" w:rsidR="00274580" w:rsidRDefault="00000000">
            <w:pPr>
              <w:widowControl w:val="0"/>
              <w:pBdr>
                <w:top w:val="nil"/>
                <w:left w:val="nil"/>
                <w:bottom w:val="nil"/>
                <w:right w:val="nil"/>
                <w:between w:val="nil"/>
              </w:pBdr>
              <w:spacing w:before="120"/>
              <w:ind w:left="141" w:right="90"/>
              <w:jc w:val="both"/>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lastRenderedPageBreak/>
              <w:t>-осіб, які були призвані на військову службу за призовом під час мобілізації, на особливий період відповідно до Указу Президента України від 24.02.2022 № 65 “Про загальну мобілізацію”, затвердженого Законом України від 03.03.2022 № 2105-IX “Про затвердження Указу Президента України “Про загальну мобілізацію”, брали безпосередню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і які на момент найму (оренди) житлового приміщення звільнені з військової служби та ще не набули статусу учасника бойових дій або особи з інвалідністю внаслідок війни;</w:t>
            </w:r>
          </w:p>
          <w:p w14:paraId="76A70C8F" w14:textId="77777777" w:rsidR="00274580" w:rsidRDefault="00274580">
            <w:pPr>
              <w:widowControl w:val="0"/>
              <w:pBdr>
                <w:top w:val="nil"/>
                <w:left w:val="nil"/>
                <w:bottom w:val="nil"/>
                <w:right w:val="nil"/>
                <w:between w:val="nil"/>
              </w:pBdr>
              <w:ind w:left="141" w:right="90"/>
              <w:jc w:val="both"/>
              <w:rPr>
                <w:rFonts w:ascii="Times New Roman" w:eastAsia="Times New Roman" w:hAnsi="Times New Roman" w:cs="Times New Roman"/>
                <w:color w:val="0C0C0C"/>
                <w:sz w:val="24"/>
                <w:szCs w:val="24"/>
              </w:rPr>
            </w:pPr>
          </w:p>
          <w:p w14:paraId="0199B507" w14:textId="77777777" w:rsidR="00274580" w:rsidRDefault="00000000">
            <w:pPr>
              <w:widowControl w:val="0"/>
              <w:pBdr>
                <w:top w:val="nil"/>
                <w:left w:val="nil"/>
                <w:bottom w:val="nil"/>
                <w:right w:val="nil"/>
                <w:between w:val="nil"/>
              </w:pBdr>
              <w:ind w:left="141" w:right="90"/>
              <w:jc w:val="both"/>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-осіб, які проходили військову службу і яким встановлено статус учасника бойових дій відповідно до пункту 19 частини першої статті 6 Закону та/або статус особи з інвалідністю внаслідок війни відповідно до пункту 11 частини другої статті 7 Закону та на момент найму (оренди) житлового приміщення звільнені з військової служби;</w:t>
            </w:r>
          </w:p>
          <w:p w14:paraId="00C27064" w14:textId="77777777" w:rsidR="00274580" w:rsidRDefault="00274580">
            <w:pPr>
              <w:widowControl w:val="0"/>
              <w:pBdr>
                <w:top w:val="nil"/>
                <w:left w:val="nil"/>
                <w:bottom w:val="nil"/>
                <w:right w:val="nil"/>
                <w:between w:val="nil"/>
              </w:pBdr>
              <w:ind w:left="141" w:right="90"/>
              <w:jc w:val="both"/>
              <w:rPr>
                <w:rFonts w:ascii="Times New Roman" w:eastAsia="Times New Roman" w:hAnsi="Times New Roman" w:cs="Times New Roman"/>
                <w:color w:val="0C0C0C"/>
                <w:sz w:val="24"/>
                <w:szCs w:val="24"/>
              </w:rPr>
            </w:pPr>
          </w:p>
          <w:p w14:paraId="3E5E4B33" w14:textId="77777777" w:rsidR="00274580" w:rsidRDefault="00000000">
            <w:pPr>
              <w:ind w:left="141"/>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-поліцейських, осіб рядового і начальницького складу служби цивільного захисту, які брали безпосередню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і які на момент найму (оренди) житлового приміщення звільнені із служби та ще не набули статусу учасника бойових дій або особи з інвалідністю внаслідок війни; </w:t>
            </w:r>
          </w:p>
          <w:p w14:paraId="4277C292" w14:textId="77777777" w:rsidR="00274580" w:rsidRDefault="00274580">
            <w:pPr>
              <w:rPr>
                <w:rFonts w:ascii="Times New Roman" w:eastAsia="Times New Roman" w:hAnsi="Times New Roman" w:cs="Times New Roman"/>
                <w:color w:val="0C0C0C"/>
                <w:sz w:val="24"/>
                <w:szCs w:val="24"/>
              </w:rPr>
            </w:pPr>
          </w:p>
          <w:p w14:paraId="077040DF" w14:textId="77777777" w:rsidR="00274580"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C0C0C"/>
                <w:sz w:val="24"/>
                <w:szCs w:val="24"/>
              </w:rPr>
              <w:t>за умови, що такі особи:</w:t>
            </w:r>
          </w:p>
          <w:p w14:paraId="787558B7" w14:textId="77777777" w:rsidR="00274580" w:rsidRDefault="00000000">
            <w:pPr>
              <w:widowControl w:val="0"/>
              <w:pBdr>
                <w:top w:val="nil"/>
                <w:left w:val="nil"/>
                <w:bottom w:val="nil"/>
                <w:right w:val="nil"/>
                <w:between w:val="nil"/>
              </w:pBdr>
              <w:spacing w:before="120"/>
              <w:ind w:left="107" w:right="9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є власниками житла, пошкодженого або знищеного внаслідок бойових дій, терористичних актів, диверсій, спричинених військовою агресією Російської Федерації проти України, інформація про яке внесена до Державного реєстру майна, пошкодженого та знищеного внаслідок бойових дій, терористичних актів, диверсій, спричинених військовою агресією Російської Федерації проти України, або щодо якого органами місцевого самоврядування подано документальне підтвердження факту пошкодження/знищення нерухомого майна внаслідок бойових дій, терористичних актів, диверсій, спричинених військовою агресією Російської Федерації проти України (далі – житло, пошкоджене або знищене);</w:t>
            </w:r>
          </w:p>
          <w:p w14:paraId="48D95D0A" w14:textId="77777777" w:rsidR="00274580" w:rsidRDefault="00000000">
            <w:pPr>
              <w:widowControl w:val="0"/>
              <w:pBdr>
                <w:top w:val="nil"/>
                <w:left w:val="nil"/>
                <w:bottom w:val="nil"/>
                <w:right w:val="nil"/>
                <w:between w:val="nil"/>
              </w:pBdr>
              <w:spacing w:before="120"/>
              <w:ind w:left="107" w:right="90" w:firstLine="567"/>
              <w:jc w:val="both"/>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мають житло, розташоване на територіях, на яких ведуться бойові дії або на тимчасово окупованих Російською Федерацією, включених до переліку територій, на яких ведуться (велися) бойові дії або тимчасово окупованих Російською Федерацією, затвердженого </w:t>
            </w:r>
            <w:proofErr w:type="spellStart"/>
            <w:r>
              <w:rPr>
                <w:rFonts w:ascii="Times New Roman" w:eastAsia="Times New Roman" w:hAnsi="Times New Roman" w:cs="Times New Roman"/>
                <w:color w:val="0C0C0C"/>
                <w:sz w:val="24"/>
                <w:szCs w:val="24"/>
              </w:rPr>
              <w:t>Мінрозвитку</w:t>
            </w:r>
            <w:proofErr w:type="spellEnd"/>
            <w:r>
              <w:rPr>
                <w:rFonts w:ascii="Times New Roman" w:eastAsia="Times New Roman" w:hAnsi="Times New Roman" w:cs="Times New Roman"/>
                <w:color w:val="0C0C0C"/>
                <w:sz w:val="24"/>
                <w:szCs w:val="24"/>
              </w:rPr>
              <w:t xml:space="preserve">, щодо яких не визначено дати завершення бойових дій (припинення можливості бойових дій) або тимчасової окупації Російською Федерацією (далі – житло, розташоване на територіях, на </w:t>
            </w:r>
            <w:r>
              <w:rPr>
                <w:rFonts w:ascii="Times New Roman" w:eastAsia="Times New Roman" w:hAnsi="Times New Roman" w:cs="Times New Roman"/>
                <w:color w:val="0C0C0C"/>
                <w:sz w:val="24"/>
                <w:szCs w:val="24"/>
              </w:rPr>
              <w:lastRenderedPageBreak/>
              <w:t>яких ведуться бойові дії або на тимчасово окупованих Російською Федерацією);</w:t>
            </w:r>
          </w:p>
          <w:p w14:paraId="55D32C83" w14:textId="77777777" w:rsidR="00274580" w:rsidRDefault="00000000">
            <w:pPr>
              <w:widowControl w:val="0"/>
              <w:pBdr>
                <w:top w:val="nil"/>
                <w:left w:val="nil"/>
                <w:bottom w:val="nil"/>
                <w:right w:val="nil"/>
                <w:between w:val="nil"/>
              </w:pBdr>
              <w:spacing w:before="120"/>
              <w:ind w:left="107" w:right="9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є внутрішньо переміщеними особами, які перемістилися (повторно перемістилися) з територій, включених до </w:t>
            </w:r>
            <w:hyperlink r:id="rId7" w:anchor="n16">
              <w:r w:rsidR="00274580">
                <w:rPr>
                  <w:rFonts w:ascii="Times New Roman" w:eastAsia="Times New Roman" w:hAnsi="Times New Roman" w:cs="Times New Roman"/>
                  <w:sz w:val="24"/>
                  <w:szCs w:val="24"/>
                  <w:highlight w:val="white"/>
                  <w:u w:val="single"/>
                </w:rPr>
                <w:t>переліку територій, на яких ведуться (велися) бойові дії або тимчасово окупованих Російською Федерацією</w:t>
              </w:r>
            </w:hyperlink>
            <w:r>
              <w:rPr>
                <w:rFonts w:ascii="Times New Roman" w:eastAsia="Times New Roman" w:hAnsi="Times New Roman" w:cs="Times New Roman"/>
                <w:sz w:val="24"/>
                <w:szCs w:val="24"/>
                <w:highlight w:val="white"/>
              </w:rPr>
              <w:t xml:space="preserve">, затвердженого </w:t>
            </w:r>
            <w:proofErr w:type="spellStart"/>
            <w:r>
              <w:rPr>
                <w:rFonts w:ascii="Times New Roman" w:eastAsia="Times New Roman" w:hAnsi="Times New Roman" w:cs="Times New Roman"/>
                <w:sz w:val="24"/>
                <w:szCs w:val="24"/>
                <w:highlight w:val="white"/>
              </w:rPr>
              <w:t>Мінрозвитку</w:t>
            </w:r>
            <w:proofErr w:type="spellEnd"/>
            <w:r>
              <w:rPr>
                <w:rFonts w:ascii="Times New Roman" w:eastAsia="Times New Roman" w:hAnsi="Times New Roman" w:cs="Times New Roman"/>
                <w:sz w:val="24"/>
                <w:szCs w:val="24"/>
                <w:highlight w:val="white"/>
              </w:rPr>
              <w:t>, щодо яких не визначено дати завершення бойових дій (припинення можливості бойових дій) або тимчасової окупації (далі - території, з яких перемістилися внутрішньо переміщені особи), і не мають власного житлового приміщення, розташованого на території України (крім житлового приміщення, яке пошкоджене або знищене внаслідок бойових дій, терористичних актів, диверсій, спричинених військовою агресією Російської Федерації проти України, та розміщується на території, з яких перемістилися внутрішньо переміщені особи);</w:t>
            </w:r>
          </w:p>
          <w:p w14:paraId="215F7C4D" w14:textId="77777777" w:rsidR="00274580" w:rsidRDefault="00000000">
            <w:pPr>
              <w:widowControl w:val="0"/>
              <w:pBdr>
                <w:top w:val="nil"/>
                <w:left w:val="nil"/>
                <w:bottom w:val="nil"/>
                <w:right w:val="nil"/>
                <w:between w:val="nil"/>
              </w:pBdr>
              <w:spacing w:before="120"/>
              <w:ind w:left="107" w:right="9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отримують реабілітаційну допомогу в амбулаторних умовах поза межами адреси задекларованого/зареєстрованого місця проживання, розташованого на відстані понад 15 кілометрів від адреси місця проживання (далі – реабілітаційна допомога).</w:t>
            </w:r>
          </w:p>
        </w:tc>
      </w:tr>
      <w:tr w:rsidR="00274580" w14:paraId="6A0CCD1D" w14:textId="77777777" w:rsidTr="00830FDE">
        <w:trPr>
          <w:trHeight w:val="4952"/>
        </w:trPr>
        <w:tc>
          <w:tcPr>
            <w:tcW w:w="705" w:type="dxa"/>
          </w:tcPr>
          <w:p w14:paraId="45E86B22"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3720" w:type="dxa"/>
          </w:tcPr>
          <w:p w14:paraId="0062DDEF"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Вичерпний перелік документів, необхідних для отримання адміністративної послуги, а також</w:t>
            </w:r>
            <w:r>
              <w:rPr>
                <w:rFonts w:ascii="Times New Roman" w:eastAsia="Times New Roman" w:hAnsi="Times New Roman" w:cs="Times New Roman"/>
                <w:b/>
                <w:i/>
              </w:rPr>
              <w:t xml:space="preserve"> </w:t>
            </w:r>
            <w:r>
              <w:rPr>
                <w:rFonts w:ascii="Times New Roman" w:eastAsia="Times New Roman" w:hAnsi="Times New Roman" w:cs="Times New Roman"/>
                <w:sz w:val="24"/>
                <w:szCs w:val="24"/>
              </w:rPr>
              <w:t>вимоги до них</w:t>
            </w:r>
          </w:p>
        </w:tc>
        <w:tc>
          <w:tcPr>
            <w:tcW w:w="6300" w:type="dxa"/>
          </w:tcPr>
          <w:p w14:paraId="6BE8C07C" w14:textId="77777777" w:rsidR="00274580" w:rsidRDefault="00000000">
            <w:pPr>
              <w:widowControl w:val="0"/>
              <w:pBdr>
                <w:top w:val="nil"/>
                <w:left w:val="nil"/>
                <w:bottom w:val="nil"/>
                <w:right w:val="nil"/>
                <w:between w:val="nil"/>
              </w:pBdr>
              <w:ind w:right="89"/>
              <w:jc w:val="both"/>
              <w:rPr>
                <w:rFonts w:ascii="Times New Roman" w:eastAsia="Times New Roman" w:hAnsi="Times New Roman" w:cs="Times New Roman"/>
                <w:b/>
                <w:color w:val="0C0C0C"/>
                <w:sz w:val="26"/>
                <w:szCs w:val="26"/>
              </w:rPr>
            </w:pPr>
            <w:r>
              <w:rPr>
                <w:rFonts w:ascii="Times New Roman" w:eastAsia="Times New Roman" w:hAnsi="Times New Roman" w:cs="Times New Roman"/>
                <w:b/>
                <w:color w:val="000000"/>
                <w:sz w:val="24"/>
                <w:szCs w:val="24"/>
              </w:rPr>
              <w:t>Заява</w:t>
            </w:r>
            <w:r>
              <w:rPr>
                <w:rFonts w:ascii="Times New Roman" w:eastAsia="Times New Roman" w:hAnsi="Times New Roman" w:cs="Times New Roman"/>
                <w:b/>
                <w:sz w:val="24"/>
                <w:szCs w:val="24"/>
              </w:rPr>
              <w:t xml:space="preserve"> встановленого зразка</w:t>
            </w:r>
            <w:r>
              <w:rPr>
                <w:rFonts w:ascii="Times New Roman" w:eastAsia="Times New Roman" w:hAnsi="Times New Roman" w:cs="Times New Roman"/>
                <w:b/>
                <w:color w:val="000000"/>
                <w:sz w:val="24"/>
                <w:szCs w:val="24"/>
              </w:rPr>
              <w:t xml:space="preserve"> у паперовій формі згідно з додатком до Порядку № 252.</w:t>
            </w:r>
          </w:p>
          <w:p w14:paraId="5B2D4AC2" w14:textId="77777777" w:rsidR="00274580" w:rsidRDefault="00000000">
            <w:pPr>
              <w:widowControl w:val="0"/>
              <w:pBdr>
                <w:top w:val="nil"/>
                <w:left w:val="nil"/>
                <w:bottom w:val="nil"/>
                <w:right w:val="nil"/>
                <w:between w:val="nil"/>
              </w:pBdr>
              <w:spacing w:before="120"/>
              <w:ind w:right="89"/>
              <w:jc w:val="both"/>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До заяви додаються копії (електронні копії за технічної можливості):</w:t>
            </w:r>
          </w:p>
          <w:p w14:paraId="7399EA7C" w14:textId="77777777" w:rsidR="00274580" w:rsidRDefault="00000000">
            <w:pPr>
              <w:widowControl w:val="0"/>
              <w:pBdr>
                <w:top w:val="nil"/>
                <w:left w:val="nil"/>
                <w:bottom w:val="nil"/>
                <w:right w:val="nil"/>
                <w:between w:val="nil"/>
              </w:pBdr>
              <w:spacing w:before="120"/>
              <w:ind w:left="107" w:right="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xml:space="preserve">- документа, що посвідчує особу, або </w:t>
            </w:r>
            <w:proofErr w:type="spellStart"/>
            <w:r>
              <w:rPr>
                <w:rFonts w:ascii="Times New Roman" w:eastAsia="Times New Roman" w:hAnsi="Times New Roman" w:cs="Times New Roman"/>
                <w:color w:val="0C0C0C"/>
                <w:sz w:val="24"/>
                <w:szCs w:val="24"/>
              </w:rPr>
              <w:t>єДокумента</w:t>
            </w:r>
            <w:proofErr w:type="spellEnd"/>
            <w:r>
              <w:rPr>
                <w:rFonts w:ascii="Times New Roman" w:eastAsia="Times New Roman" w:hAnsi="Times New Roman" w:cs="Times New Roman"/>
                <w:color w:val="0C0C0C"/>
                <w:sz w:val="24"/>
                <w:szCs w:val="24"/>
              </w:rPr>
              <w:t xml:space="preserve"> разом з унікальним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C0C0C"/>
                <w:sz w:val="24"/>
                <w:szCs w:val="24"/>
              </w:rPr>
              <w:t xml:space="preserve">електронним ідентифікатором (QR-кодом), що формуються засобами Єдиного державного </w:t>
            </w:r>
            <w:proofErr w:type="spellStart"/>
            <w:r>
              <w:rPr>
                <w:rFonts w:ascii="Times New Roman" w:eastAsia="Times New Roman" w:hAnsi="Times New Roman" w:cs="Times New Roman"/>
                <w:color w:val="0C0C0C"/>
                <w:sz w:val="24"/>
                <w:szCs w:val="24"/>
              </w:rPr>
              <w:t>вебпорталу</w:t>
            </w:r>
            <w:proofErr w:type="spellEnd"/>
            <w:r>
              <w:rPr>
                <w:rFonts w:ascii="Times New Roman" w:eastAsia="Times New Roman" w:hAnsi="Times New Roman" w:cs="Times New Roman"/>
                <w:color w:val="0C0C0C"/>
                <w:sz w:val="24"/>
                <w:szCs w:val="24"/>
              </w:rPr>
              <w:t xml:space="preserve"> електронних послуг, а також інформації про адресу місця проживання (за наявності);</w:t>
            </w:r>
          </w:p>
          <w:p w14:paraId="72C59A78" w14:textId="77777777" w:rsidR="00274580" w:rsidRDefault="00000000">
            <w:pPr>
              <w:widowControl w:val="0"/>
              <w:pBdr>
                <w:top w:val="nil"/>
                <w:left w:val="nil"/>
                <w:bottom w:val="nil"/>
                <w:right w:val="nil"/>
                <w:between w:val="nil"/>
              </w:pBdr>
              <w:ind w:left="107"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документа, що засвідчує реєстрацію у Державному реєстрі фізичних осіб – платників податків (картка платника податків), або дані про реєстраційний номер облікової картки платника податків з Державного реєстру фізичних осіб – платників податків, внесені до паспорта громадянина України;</w:t>
            </w:r>
          </w:p>
          <w:p w14:paraId="21C3DE83" w14:textId="77777777" w:rsidR="00274580" w:rsidRDefault="00000000">
            <w:pPr>
              <w:widowControl w:val="0"/>
              <w:pBdr>
                <w:top w:val="nil"/>
                <w:left w:val="nil"/>
                <w:bottom w:val="nil"/>
                <w:right w:val="nil"/>
                <w:between w:val="nil"/>
              </w:pBdr>
              <w:ind w:left="107"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довідки про притягнення до кримінальної відповідальності, відсутність (наявність) судимості або обмежень, передбачених кримінальним процесуальним законодавством, у зв’язку із вчиненням злочину проти України;</w:t>
            </w:r>
          </w:p>
          <w:p w14:paraId="723C173C" w14:textId="77777777" w:rsidR="00274580" w:rsidRDefault="00000000">
            <w:pPr>
              <w:widowControl w:val="0"/>
              <w:pBdr>
                <w:top w:val="nil"/>
                <w:left w:val="nil"/>
                <w:bottom w:val="nil"/>
                <w:right w:val="nil"/>
                <w:between w:val="nil"/>
              </w:pBdr>
              <w:ind w:left="107"/>
              <w:jc w:val="both"/>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договору найму (оренди) житлового приміщення.</w:t>
            </w:r>
          </w:p>
          <w:p w14:paraId="06545C3A" w14:textId="77777777" w:rsidR="00274580" w:rsidRDefault="00000000">
            <w:pPr>
              <w:widowControl w:val="0"/>
              <w:pBdr>
                <w:top w:val="nil"/>
                <w:left w:val="nil"/>
                <w:bottom w:val="nil"/>
                <w:right w:val="nil"/>
                <w:between w:val="nil"/>
              </w:pBdr>
              <w:ind w:left="1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довідка про взяття на облік внутрішньо переміщеної особи, передбаченої </w:t>
            </w:r>
            <w:hyperlink r:id="rId8" w:anchor="n9">
              <w:r w:rsidR="00274580">
                <w:rPr>
                  <w:rFonts w:ascii="Times New Roman" w:eastAsia="Times New Roman" w:hAnsi="Times New Roman" w:cs="Times New Roman"/>
                  <w:sz w:val="24"/>
                  <w:szCs w:val="24"/>
                  <w:highlight w:val="white"/>
                  <w:u w:val="single"/>
                </w:rPr>
                <w:t>Порядком оформлення і видачі довідки про взяття на облік внутрішньо переміщеної особи</w:t>
              </w:r>
            </w:hyperlink>
            <w:r>
              <w:rPr>
                <w:rFonts w:ascii="Times New Roman" w:eastAsia="Times New Roman" w:hAnsi="Times New Roman" w:cs="Times New Roman"/>
                <w:sz w:val="24"/>
                <w:szCs w:val="24"/>
                <w:highlight w:val="white"/>
              </w:rPr>
              <w:t>, затвердженим постановою Кабінету Міністрів України від 1 жовтня 2014 р. № 509 (Офіційний вісник України, 2014 р., № 81, ст. 2296), або за наявності технічної можливості - електронної довідки, що є відображенням в електронній формі інформації, що міститься в довідці, яка підтверджує факт внутрішнього переміщення і взяття на облік такої особи.</w:t>
            </w:r>
          </w:p>
          <w:p w14:paraId="6D62C142" w14:textId="77777777" w:rsidR="00274580" w:rsidRDefault="00000000">
            <w:pPr>
              <w:widowControl w:val="0"/>
              <w:pBdr>
                <w:top w:val="nil"/>
                <w:left w:val="nil"/>
                <w:bottom w:val="nil"/>
                <w:right w:val="nil"/>
                <w:between w:val="nil"/>
              </w:pBdr>
              <w:spacing w:before="120"/>
              <w:ind w:left="107" w:right="8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C0C0C"/>
                <w:sz w:val="24"/>
                <w:szCs w:val="24"/>
              </w:rPr>
              <w:t xml:space="preserve">1) особи житло яких пошкоджене або знищене, які не </w:t>
            </w:r>
            <w:r>
              <w:rPr>
                <w:rFonts w:ascii="Times New Roman" w:eastAsia="Times New Roman" w:hAnsi="Times New Roman" w:cs="Times New Roman"/>
                <w:b/>
                <w:color w:val="0C0C0C"/>
                <w:sz w:val="24"/>
                <w:szCs w:val="24"/>
              </w:rPr>
              <w:lastRenderedPageBreak/>
              <w:t>набули статусу ветерана війни, додають копії:</w:t>
            </w:r>
          </w:p>
          <w:p w14:paraId="009CF6EB" w14:textId="77777777" w:rsidR="00274580" w:rsidRDefault="00000000">
            <w:pPr>
              <w:widowControl w:val="0"/>
              <w:pBdr>
                <w:top w:val="nil"/>
                <w:left w:val="nil"/>
                <w:bottom w:val="nil"/>
                <w:right w:val="nil"/>
                <w:between w:val="nil"/>
              </w:pBdr>
              <w:ind w:left="107"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інформаційної довідки з Державного реєстру речових прав на нерухоме майно про зареєстровані речові права на нерухоме майно;</w:t>
            </w:r>
          </w:p>
          <w:p w14:paraId="20B94541" w14:textId="77777777" w:rsidR="00274580" w:rsidRDefault="00000000">
            <w:pPr>
              <w:widowControl w:val="0"/>
              <w:pBdr>
                <w:top w:val="nil"/>
                <w:left w:val="nil"/>
                <w:bottom w:val="nil"/>
                <w:right w:val="nil"/>
                <w:between w:val="nil"/>
              </w:pBdr>
              <w:ind w:left="144"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xml:space="preserve">- </w:t>
            </w:r>
            <w:proofErr w:type="spellStart"/>
            <w:r>
              <w:rPr>
                <w:rFonts w:ascii="Times New Roman" w:eastAsia="Times New Roman" w:hAnsi="Times New Roman" w:cs="Times New Roman"/>
                <w:color w:val="0C0C0C"/>
                <w:sz w:val="24"/>
                <w:szCs w:val="24"/>
              </w:rPr>
              <w:t>акта</w:t>
            </w:r>
            <w:proofErr w:type="spellEnd"/>
            <w:r>
              <w:rPr>
                <w:rFonts w:ascii="Times New Roman" w:eastAsia="Times New Roman" w:hAnsi="Times New Roman" w:cs="Times New Roman"/>
                <w:color w:val="0C0C0C"/>
                <w:sz w:val="24"/>
                <w:szCs w:val="24"/>
              </w:rPr>
              <w:t xml:space="preserve"> обстеження об’єкта, пошкодженого внаслідок військових дій, спричинених збройною агресією Російської Федерації, складеного відповідно до Порядку виконання невідкладних робіт щодо ліквідації наслідків збройної агресії Російської Федерації, пов’язаних із пошкодженням будівель та споруд, затвердженого постановою Кабінету Міністрів України від 19.04.2022 № 473, та/або відомостей з Державного реєстру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14:paraId="7EA284B6" w14:textId="77777777" w:rsidR="00274580" w:rsidRDefault="00000000">
            <w:pPr>
              <w:ind w:left="144"/>
              <w:jc w:val="both"/>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військово-облікового документа;</w:t>
            </w:r>
          </w:p>
          <w:p w14:paraId="3BCA2501" w14:textId="77777777" w:rsidR="00274580" w:rsidRDefault="00000000">
            <w:pPr>
              <w:ind w:left="144"/>
              <w:jc w:val="both"/>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довідки про безпосередню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 за відсутності у військово-обліковому документі відомостей про участь у зазначених заходах;</w:t>
            </w:r>
          </w:p>
          <w:p w14:paraId="54FA625E" w14:textId="77777777" w:rsidR="00274580" w:rsidRDefault="00000000">
            <w:pPr>
              <w:widowControl w:val="0"/>
              <w:pBdr>
                <w:top w:val="nil"/>
                <w:left w:val="nil"/>
                <w:bottom w:val="nil"/>
                <w:right w:val="nil"/>
                <w:between w:val="nil"/>
              </w:pBdr>
              <w:tabs>
                <w:tab w:val="left" w:pos="1025"/>
              </w:tabs>
              <w:spacing w:before="120"/>
              <w:ind w:left="144"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C0C0C"/>
                <w:sz w:val="24"/>
                <w:szCs w:val="24"/>
              </w:rPr>
              <w:t>2) особи житло яких розташоване на територіях, на яких ведуться бойові дії або на тимчасово окупованих Російською Федерацією, які не набули статусу ветерана війни, додають копії:</w:t>
            </w:r>
          </w:p>
          <w:p w14:paraId="249C832C" w14:textId="77777777" w:rsidR="00274580" w:rsidRDefault="00000000">
            <w:pPr>
              <w:widowControl w:val="0"/>
              <w:pBdr>
                <w:top w:val="nil"/>
                <w:left w:val="nil"/>
                <w:bottom w:val="nil"/>
                <w:right w:val="nil"/>
                <w:between w:val="nil"/>
              </w:pBdr>
              <w:tabs>
                <w:tab w:val="left" w:pos="1025"/>
              </w:tabs>
              <w:spacing w:before="120"/>
              <w:ind w:left="144"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інформаційної довідки з Державного реєстру речових прав на нерухоме майно про зареєстровані речові права на нерухоме майно;</w:t>
            </w:r>
          </w:p>
          <w:p w14:paraId="2360EC5A" w14:textId="77777777" w:rsidR="00274580" w:rsidRDefault="00000000">
            <w:pPr>
              <w:widowControl w:val="0"/>
              <w:pBdr>
                <w:top w:val="nil"/>
                <w:left w:val="nil"/>
                <w:bottom w:val="nil"/>
                <w:right w:val="nil"/>
                <w:between w:val="nil"/>
              </w:pBdr>
              <w:ind w:left="1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військово-облікового документа;</w:t>
            </w:r>
          </w:p>
          <w:p w14:paraId="58580978" w14:textId="77777777" w:rsidR="00274580" w:rsidRDefault="00000000">
            <w:pPr>
              <w:widowControl w:val="0"/>
              <w:pBdr>
                <w:top w:val="nil"/>
                <w:left w:val="nil"/>
                <w:bottom w:val="nil"/>
                <w:right w:val="nil"/>
                <w:between w:val="nil"/>
              </w:pBdr>
              <w:ind w:left="144"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довідки про безпосередню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 за відсутності у військово-обліковому документі відомостей про участь у зазначених заходах;</w:t>
            </w:r>
          </w:p>
          <w:p w14:paraId="44701317" w14:textId="77777777" w:rsidR="00274580" w:rsidRDefault="00000000">
            <w:pPr>
              <w:widowControl w:val="0"/>
              <w:pBdr>
                <w:top w:val="nil"/>
                <w:left w:val="nil"/>
                <w:bottom w:val="nil"/>
                <w:right w:val="nil"/>
                <w:between w:val="nil"/>
              </w:pBdr>
              <w:tabs>
                <w:tab w:val="left" w:pos="1058"/>
              </w:tabs>
              <w:spacing w:before="120"/>
              <w:ind w:left="144" w:right="8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C0C0C"/>
                <w:sz w:val="24"/>
                <w:szCs w:val="24"/>
              </w:rPr>
              <w:t>3) особи, які отримують реабілітаційну допомогу в амбулаторних умовах поза межами адреси задекларованого/зареєстрованого місця проживання, та не набули статусу ветерана війни, додають копії:</w:t>
            </w:r>
          </w:p>
          <w:p w14:paraId="1A9932AC" w14:textId="77777777" w:rsidR="00274580" w:rsidRDefault="00000000">
            <w:pPr>
              <w:widowControl w:val="0"/>
              <w:pBdr>
                <w:top w:val="nil"/>
                <w:left w:val="nil"/>
                <w:bottom w:val="nil"/>
                <w:right w:val="nil"/>
                <w:between w:val="nil"/>
              </w:pBdr>
              <w:ind w:left="144" w:right="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xml:space="preserve">-форми первинної облікової документації № 044-1 “Результати обговорень </w:t>
            </w:r>
            <w:proofErr w:type="spellStart"/>
            <w:r>
              <w:rPr>
                <w:rFonts w:ascii="Times New Roman" w:eastAsia="Times New Roman" w:hAnsi="Times New Roman" w:cs="Times New Roman"/>
                <w:color w:val="0C0C0C"/>
                <w:sz w:val="24"/>
                <w:szCs w:val="24"/>
              </w:rPr>
              <w:t>мультидисциплінарної</w:t>
            </w:r>
            <w:proofErr w:type="spellEnd"/>
            <w:r>
              <w:rPr>
                <w:rFonts w:ascii="Times New Roman" w:eastAsia="Times New Roman" w:hAnsi="Times New Roman" w:cs="Times New Roman"/>
                <w:color w:val="0C0C0C"/>
                <w:sz w:val="24"/>
                <w:szCs w:val="24"/>
              </w:rPr>
              <w:t xml:space="preserve"> реабілітаційної команди стосовно особи, яка потребує реабілітації”, затвердженої наказом МОЗ від 14.02.2012 № 110, або інших документів, що підтверджують проходження реабілітаційної допомоги в амбулаторних умовах;</w:t>
            </w:r>
          </w:p>
          <w:p w14:paraId="0239B7BF" w14:textId="77777777" w:rsidR="00274580" w:rsidRDefault="00000000">
            <w:pPr>
              <w:widowControl w:val="0"/>
              <w:pBdr>
                <w:top w:val="nil"/>
                <w:left w:val="nil"/>
                <w:bottom w:val="nil"/>
                <w:right w:val="nil"/>
                <w:between w:val="nil"/>
              </w:pBdr>
              <w:ind w:left="1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військово-облікового документа;</w:t>
            </w:r>
          </w:p>
          <w:p w14:paraId="7B4AC3E5" w14:textId="77777777" w:rsidR="00274580" w:rsidRDefault="00000000">
            <w:pPr>
              <w:widowControl w:val="0"/>
              <w:pBdr>
                <w:top w:val="nil"/>
                <w:left w:val="nil"/>
                <w:bottom w:val="nil"/>
                <w:right w:val="nil"/>
                <w:between w:val="nil"/>
              </w:pBdr>
              <w:ind w:left="144"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довідки про безпосередню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 за відсутності у військово-обліковому документі відомостей про участь у зазначених заходах;</w:t>
            </w:r>
          </w:p>
          <w:p w14:paraId="7E4A1A28" w14:textId="77777777" w:rsidR="00274580" w:rsidRDefault="00000000">
            <w:pPr>
              <w:ind w:left="144"/>
              <w:jc w:val="both"/>
              <w:rPr>
                <w:rFonts w:ascii="Times New Roman" w:eastAsia="Times New Roman" w:hAnsi="Times New Roman" w:cs="Times New Roman"/>
                <w:b/>
                <w:color w:val="0C0C0C"/>
                <w:sz w:val="24"/>
                <w:szCs w:val="24"/>
              </w:rPr>
            </w:pPr>
            <w:r>
              <w:rPr>
                <w:rFonts w:ascii="Times New Roman" w:eastAsia="Times New Roman" w:hAnsi="Times New Roman" w:cs="Times New Roman"/>
                <w:b/>
                <w:color w:val="0C0C0C"/>
                <w:sz w:val="24"/>
                <w:szCs w:val="24"/>
              </w:rPr>
              <w:lastRenderedPageBreak/>
              <w:t>4) особи житло яких пошкоджене або знищене, які набули статус учасника бойових або особи з інвалідністю внаслідок війни, додають копії:</w:t>
            </w:r>
          </w:p>
          <w:p w14:paraId="7BDA6BEF" w14:textId="77777777" w:rsidR="00274580" w:rsidRDefault="00000000">
            <w:pPr>
              <w:widowControl w:val="0"/>
              <w:pBdr>
                <w:top w:val="nil"/>
                <w:left w:val="nil"/>
                <w:bottom w:val="nil"/>
                <w:right w:val="nil"/>
                <w:between w:val="nil"/>
              </w:pBdr>
              <w:ind w:left="144"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інформаційної довідки з Державного реєстру речових прав на нерухоме майно про зареєстровані речові права на нерухоме майно;</w:t>
            </w:r>
          </w:p>
          <w:p w14:paraId="056BB653" w14:textId="77777777" w:rsidR="00274580" w:rsidRDefault="00000000">
            <w:pPr>
              <w:widowControl w:val="0"/>
              <w:pBdr>
                <w:top w:val="nil"/>
                <w:left w:val="nil"/>
                <w:bottom w:val="nil"/>
                <w:right w:val="nil"/>
                <w:between w:val="nil"/>
              </w:pBdr>
              <w:ind w:left="144"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xml:space="preserve">- </w:t>
            </w:r>
            <w:proofErr w:type="spellStart"/>
            <w:r>
              <w:rPr>
                <w:rFonts w:ascii="Times New Roman" w:eastAsia="Times New Roman" w:hAnsi="Times New Roman" w:cs="Times New Roman"/>
                <w:color w:val="0C0C0C"/>
                <w:sz w:val="24"/>
                <w:szCs w:val="24"/>
              </w:rPr>
              <w:t>акта</w:t>
            </w:r>
            <w:proofErr w:type="spellEnd"/>
            <w:r>
              <w:rPr>
                <w:rFonts w:ascii="Times New Roman" w:eastAsia="Times New Roman" w:hAnsi="Times New Roman" w:cs="Times New Roman"/>
                <w:color w:val="0C0C0C"/>
                <w:sz w:val="24"/>
                <w:szCs w:val="24"/>
              </w:rPr>
              <w:t xml:space="preserve"> обстеження об’єкта, пошкодженого внаслідок військових дій, спричинених збройною агресією Російської Федерації, складеного відповідно до Порядку виконання невідкладних робіт щодо ліквідації наслідків збройної агресії Російської Федерації, пов’язаних із пошкодженням будівель та споруд, затвердженого постановою Кабінету Міністрів України від 19.04.2022 № 473, та/або відомостей з Державного реєстру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14:paraId="103E436E" w14:textId="77777777" w:rsidR="00274580" w:rsidRDefault="00000000">
            <w:pPr>
              <w:widowControl w:val="0"/>
              <w:pBdr>
                <w:top w:val="nil"/>
                <w:left w:val="nil"/>
                <w:bottom w:val="nil"/>
                <w:right w:val="nil"/>
                <w:between w:val="nil"/>
              </w:pBdr>
              <w:ind w:left="107"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посвідчення встановленого зразка, що підтверджує статус учасника бойових дій або особи з інвалідністю внаслідок війни;</w:t>
            </w:r>
          </w:p>
          <w:p w14:paraId="3FAD8C0F" w14:textId="77777777" w:rsidR="00274580" w:rsidRDefault="00000000">
            <w:pPr>
              <w:widowControl w:val="0"/>
              <w:pBdr>
                <w:top w:val="nil"/>
                <w:left w:val="nil"/>
                <w:bottom w:val="nil"/>
                <w:right w:val="nil"/>
                <w:between w:val="nil"/>
              </w:pBdr>
              <w:tabs>
                <w:tab w:val="left" w:pos="1025"/>
              </w:tabs>
              <w:spacing w:before="120"/>
              <w:ind w:left="107" w:right="8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C0C0C"/>
                <w:sz w:val="24"/>
                <w:szCs w:val="24"/>
              </w:rPr>
              <w:t>5)особи житло яких розташоване на територіях, на яких ведуться бойові дії або на тимчасово окупованих Російською Федерацією, які набули статус учасника бойових або особи зі інвалідністю внаслідок війни, додають копії:</w:t>
            </w:r>
          </w:p>
          <w:p w14:paraId="7FE2DEA8" w14:textId="77777777" w:rsidR="00274580" w:rsidRDefault="00000000">
            <w:pPr>
              <w:widowControl w:val="0"/>
              <w:pBdr>
                <w:top w:val="nil"/>
                <w:left w:val="nil"/>
                <w:bottom w:val="nil"/>
                <w:right w:val="nil"/>
                <w:between w:val="nil"/>
              </w:pBdr>
              <w:ind w:left="107"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інформаційної довідки з Державного реєстру речових прав на нерухоме майно про зареєстровані речові права на нерухоме майно;</w:t>
            </w:r>
          </w:p>
          <w:p w14:paraId="3D84D09D" w14:textId="77777777" w:rsidR="00274580" w:rsidRDefault="00000000">
            <w:pPr>
              <w:widowControl w:val="0"/>
              <w:pBdr>
                <w:top w:val="nil"/>
                <w:left w:val="nil"/>
                <w:bottom w:val="nil"/>
                <w:right w:val="nil"/>
                <w:between w:val="nil"/>
              </w:pBdr>
              <w:ind w:left="107"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посвідчення встановленого зразка, що підтверджує статус учасника бойових дій або особи з інвалідністю внаслідок війни;</w:t>
            </w:r>
          </w:p>
          <w:p w14:paraId="2B43DAFF" w14:textId="77777777" w:rsidR="00274580" w:rsidRDefault="00000000">
            <w:pPr>
              <w:widowControl w:val="0"/>
              <w:pBdr>
                <w:top w:val="nil"/>
                <w:left w:val="nil"/>
                <w:bottom w:val="nil"/>
                <w:right w:val="nil"/>
                <w:between w:val="nil"/>
              </w:pBdr>
              <w:tabs>
                <w:tab w:val="left" w:pos="1058"/>
              </w:tabs>
              <w:spacing w:before="120"/>
              <w:ind w:left="107" w:right="8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C0C0C"/>
                <w:sz w:val="24"/>
                <w:szCs w:val="24"/>
              </w:rPr>
              <w:t>6)особи, які отримують реабілітаційну допомогу в амбулаторних умовах поза межами адреси задекларованого/зареєстрованого місця проживання, які набули статус учасника бойових або особи зі інвалідністю внаслідок війни, додають копії:</w:t>
            </w:r>
          </w:p>
          <w:p w14:paraId="653538CF" w14:textId="77777777" w:rsidR="00274580" w:rsidRDefault="00000000">
            <w:pPr>
              <w:ind w:left="144"/>
              <w:jc w:val="both"/>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 -форми первинної облікової документації № 044-1 “Результати обговорень </w:t>
            </w:r>
            <w:proofErr w:type="spellStart"/>
            <w:r>
              <w:rPr>
                <w:rFonts w:ascii="Times New Roman" w:eastAsia="Times New Roman" w:hAnsi="Times New Roman" w:cs="Times New Roman"/>
                <w:color w:val="0C0C0C"/>
                <w:sz w:val="24"/>
                <w:szCs w:val="24"/>
              </w:rPr>
              <w:t>мультидисциплінарної</w:t>
            </w:r>
            <w:proofErr w:type="spellEnd"/>
            <w:r>
              <w:rPr>
                <w:rFonts w:ascii="Times New Roman" w:eastAsia="Times New Roman" w:hAnsi="Times New Roman" w:cs="Times New Roman"/>
                <w:color w:val="0C0C0C"/>
                <w:sz w:val="24"/>
                <w:szCs w:val="24"/>
              </w:rPr>
              <w:t xml:space="preserve"> реабілітаційної команди стосовно особи, яка потребує реабілітації”, затвердженої наказом МОЗ від 14.02.2012 № 110, або інших документів, що підтверджують проходження реабілітаційної допомоги в амбулаторних умовах;</w:t>
            </w:r>
          </w:p>
          <w:p w14:paraId="45D144AD" w14:textId="77777777" w:rsidR="00274580" w:rsidRDefault="00000000">
            <w:pPr>
              <w:widowControl w:val="0"/>
              <w:pBdr>
                <w:top w:val="nil"/>
                <w:left w:val="nil"/>
                <w:bottom w:val="nil"/>
                <w:right w:val="nil"/>
                <w:between w:val="nil"/>
              </w:pBdr>
              <w:ind w:left="144"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-посвідчення встановленого зразка, що підтверджує статус учасника бойових дій або особи з інвалідністю внаслідок війни;</w:t>
            </w:r>
          </w:p>
          <w:p w14:paraId="084474C5" w14:textId="77777777" w:rsidR="00274580" w:rsidRDefault="00000000">
            <w:pPr>
              <w:widowControl w:val="0"/>
              <w:pBdr>
                <w:top w:val="nil"/>
                <w:left w:val="nil"/>
                <w:bottom w:val="nil"/>
                <w:right w:val="nil"/>
                <w:between w:val="nil"/>
              </w:pBdr>
              <w:tabs>
                <w:tab w:val="left" w:pos="1084"/>
              </w:tabs>
              <w:spacing w:before="120"/>
              <w:ind w:left="107" w:right="8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C0C0C"/>
                <w:sz w:val="24"/>
                <w:szCs w:val="24"/>
              </w:rPr>
              <w:t>7)поліцейські, особи рядового і начальницького складу служби цивільного захисту житло яких пошкоджене або знищене додають копії:</w:t>
            </w:r>
          </w:p>
          <w:p w14:paraId="45406DD3" w14:textId="77777777" w:rsidR="00274580" w:rsidRDefault="00000000">
            <w:pPr>
              <w:widowControl w:val="0"/>
              <w:pBdr>
                <w:top w:val="nil"/>
                <w:left w:val="nil"/>
                <w:bottom w:val="nil"/>
                <w:right w:val="nil"/>
                <w:between w:val="nil"/>
              </w:pBdr>
              <w:ind w:left="107"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інформаційної довідки з Державного реєстру речових прав на нерухоме майно про зареєстровані речові права на нерухоме майно;</w:t>
            </w:r>
          </w:p>
          <w:p w14:paraId="53C223B3" w14:textId="77777777" w:rsidR="00274580" w:rsidRDefault="00000000">
            <w:pPr>
              <w:widowControl w:val="0"/>
              <w:pBdr>
                <w:top w:val="nil"/>
                <w:left w:val="nil"/>
                <w:bottom w:val="nil"/>
                <w:right w:val="nil"/>
                <w:between w:val="nil"/>
              </w:pBdr>
              <w:ind w:left="107"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xml:space="preserve">- </w:t>
            </w:r>
            <w:proofErr w:type="spellStart"/>
            <w:r>
              <w:rPr>
                <w:rFonts w:ascii="Times New Roman" w:eastAsia="Times New Roman" w:hAnsi="Times New Roman" w:cs="Times New Roman"/>
                <w:color w:val="0C0C0C"/>
                <w:sz w:val="24"/>
                <w:szCs w:val="24"/>
              </w:rPr>
              <w:t>акта</w:t>
            </w:r>
            <w:proofErr w:type="spellEnd"/>
            <w:r>
              <w:rPr>
                <w:rFonts w:ascii="Times New Roman" w:eastAsia="Times New Roman" w:hAnsi="Times New Roman" w:cs="Times New Roman"/>
                <w:color w:val="0C0C0C"/>
                <w:sz w:val="24"/>
                <w:szCs w:val="24"/>
              </w:rPr>
              <w:t xml:space="preserve"> обстеження об’єкта, пошкодженого внаслідок військових дій, спричинених збройною агресією Російської Федерації, складеного відповідно до Порядку </w:t>
            </w:r>
            <w:r>
              <w:rPr>
                <w:rFonts w:ascii="Times New Roman" w:eastAsia="Times New Roman" w:hAnsi="Times New Roman" w:cs="Times New Roman"/>
                <w:color w:val="0C0C0C"/>
                <w:sz w:val="24"/>
                <w:szCs w:val="24"/>
              </w:rPr>
              <w:lastRenderedPageBreak/>
              <w:t>виконання невідкладних робіт щодо ліквідації наслідків збройної агресії Російської Федерації, пов’язаних із пошкодженням будівель та споруд, затвердженого постановою Кабінету Міністрів України від 19.04.2022 № 473, та/або відомостей з Державного реєстру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14:paraId="59E06105" w14:textId="77777777" w:rsidR="00274580" w:rsidRDefault="00000000">
            <w:pPr>
              <w:widowControl w:val="0"/>
              <w:pBdr>
                <w:top w:val="nil"/>
                <w:left w:val="nil"/>
                <w:bottom w:val="nil"/>
                <w:right w:val="nil"/>
                <w:between w:val="nil"/>
              </w:pBdr>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військово-облікового документа;</w:t>
            </w:r>
          </w:p>
          <w:p w14:paraId="0FF6D23D" w14:textId="77777777" w:rsidR="00274580" w:rsidRDefault="00000000">
            <w:pPr>
              <w:widowControl w:val="0"/>
              <w:pBdr>
                <w:top w:val="nil"/>
                <w:left w:val="nil"/>
                <w:bottom w:val="nil"/>
                <w:right w:val="nil"/>
                <w:between w:val="nil"/>
              </w:pBdr>
              <w:ind w:left="107"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-довідки про безпосередню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 за відсутності у військово-обліковому документі відомостей про участь у зазначених заходах;</w:t>
            </w:r>
          </w:p>
          <w:p w14:paraId="0AEC2456" w14:textId="77777777" w:rsidR="00274580" w:rsidRDefault="00000000">
            <w:pPr>
              <w:widowControl w:val="0"/>
              <w:pBdr>
                <w:top w:val="nil"/>
                <w:left w:val="nil"/>
                <w:bottom w:val="nil"/>
                <w:right w:val="nil"/>
                <w:between w:val="nil"/>
              </w:pBdr>
              <w:ind w:left="107" w:right="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-витягу з наказу про звільнення зі служби в поліції, виключення з кадрів ДСНС;</w:t>
            </w:r>
          </w:p>
          <w:p w14:paraId="203AB73C" w14:textId="77777777" w:rsidR="00274580" w:rsidRDefault="00000000">
            <w:pPr>
              <w:widowControl w:val="0"/>
              <w:pBdr>
                <w:top w:val="nil"/>
                <w:left w:val="nil"/>
                <w:bottom w:val="nil"/>
                <w:right w:val="nil"/>
                <w:between w:val="nil"/>
              </w:pBdr>
              <w:tabs>
                <w:tab w:val="left" w:pos="1084"/>
              </w:tabs>
              <w:spacing w:before="120"/>
              <w:ind w:left="107" w:right="8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C0C0C"/>
                <w:sz w:val="24"/>
                <w:szCs w:val="24"/>
              </w:rPr>
              <w:t>8)поліцейські, особи рядового і начальницького складу служби цивільного захисту житло яких розташоване на територіях, на яких ведуться бойові дії або на тимчасово окупованих Російською Федерацією, додають копії:</w:t>
            </w:r>
          </w:p>
          <w:p w14:paraId="079430EC" w14:textId="77777777" w:rsidR="00274580" w:rsidRDefault="00000000">
            <w:pPr>
              <w:widowControl w:val="0"/>
              <w:pBdr>
                <w:top w:val="nil"/>
                <w:left w:val="nil"/>
                <w:bottom w:val="nil"/>
                <w:right w:val="nil"/>
                <w:between w:val="nil"/>
              </w:pBdr>
              <w:ind w:left="107"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інформаційної довідки з Державного реєстру речових прав на нерухоме майно про зареєстровані речові права на нерухоме майно;</w:t>
            </w:r>
          </w:p>
          <w:p w14:paraId="5B258315" w14:textId="77777777" w:rsidR="00274580" w:rsidRDefault="00000000">
            <w:pPr>
              <w:jc w:val="both"/>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  - військово-облікового документа;</w:t>
            </w:r>
          </w:p>
          <w:p w14:paraId="4922A30E" w14:textId="77777777" w:rsidR="00274580" w:rsidRDefault="00000000">
            <w:pPr>
              <w:widowControl w:val="0"/>
              <w:pBdr>
                <w:top w:val="nil"/>
                <w:left w:val="nil"/>
                <w:bottom w:val="nil"/>
                <w:right w:val="nil"/>
                <w:between w:val="nil"/>
              </w:pBdr>
              <w:ind w:left="107"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довідки про безпосередню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 за відсутності у військово-обліковому документі відомостей про участь у зазначених заходах;</w:t>
            </w:r>
          </w:p>
          <w:p w14:paraId="50D6358A" w14:textId="77777777" w:rsidR="00274580" w:rsidRDefault="00000000">
            <w:pPr>
              <w:widowControl w:val="0"/>
              <w:pBdr>
                <w:top w:val="nil"/>
                <w:left w:val="nil"/>
                <w:bottom w:val="nil"/>
                <w:right w:val="nil"/>
                <w:between w:val="nil"/>
              </w:pBdr>
              <w:ind w:left="107" w:right="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витягу з наказу про звільнення зі служби в поліції, виключення з кадрів ДСНС;</w:t>
            </w:r>
          </w:p>
          <w:p w14:paraId="44D0C6B9" w14:textId="77777777" w:rsidR="00274580" w:rsidRDefault="00000000">
            <w:pPr>
              <w:widowControl w:val="0"/>
              <w:pBdr>
                <w:top w:val="nil"/>
                <w:left w:val="nil"/>
                <w:bottom w:val="nil"/>
                <w:right w:val="nil"/>
                <w:between w:val="nil"/>
              </w:pBdr>
              <w:spacing w:before="120"/>
              <w:ind w:left="107" w:right="8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C0C0C"/>
                <w:sz w:val="24"/>
                <w:szCs w:val="24"/>
              </w:rPr>
              <w:t>9)поліцейські, особи рядового і начальницького складу служби цивільного захисту, які отримують реабілітаційну допомогу в амбулаторних умовах поза межами адреси задекларованого/зареєстрованого місця проживання, додають копії:</w:t>
            </w:r>
          </w:p>
          <w:p w14:paraId="18648E03" w14:textId="77777777" w:rsidR="00274580" w:rsidRDefault="00000000">
            <w:pPr>
              <w:widowControl w:val="0"/>
              <w:pBdr>
                <w:top w:val="nil"/>
                <w:left w:val="nil"/>
                <w:bottom w:val="nil"/>
                <w:right w:val="nil"/>
                <w:between w:val="nil"/>
              </w:pBdr>
              <w:ind w:left="107" w:right="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xml:space="preserve">- форми первинної облікової документації № 044-1 “Результати обговорень </w:t>
            </w:r>
            <w:proofErr w:type="spellStart"/>
            <w:r>
              <w:rPr>
                <w:rFonts w:ascii="Times New Roman" w:eastAsia="Times New Roman" w:hAnsi="Times New Roman" w:cs="Times New Roman"/>
                <w:color w:val="0C0C0C"/>
                <w:sz w:val="24"/>
                <w:szCs w:val="24"/>
              </w:rPr>
              <w:t>мультидисциплінарної</w:t>
            </w:r>
            <w:proofErr w:type="spellEnd"/>
            <w:r>
              <w:rPr>
                <w:rFonts w:ascii="Times New Roman" w:eastAsia="Times New Roman" w:hAnsi="Times New Roman" w:cs="Times New Roman"/>
                <w:color w:val="0C0C0C"/>
                <w:sz w:val="24"/>
                <w:szCs w:val="24"/>
              </w:rPr>
              <w:t xml:space="preserve"> реабілітаційної команди стосовно особи, яка потребує реабілітації”, затвердженої наказом МОЗ від 14.02.2012 № 110, або інших документів, що підтверджують проходження реабілітаційної допомоги в амбулаторних умовах;</w:t>
            </w:r>
          </w:p>
          <w:p w14:paraId="64A8C4A8" w14:textId="77777777" w:rsidR="00274580" w:rsidRDefault="00000000">
            <w:pPr>
              <w:widowControl w:val="0"/>
              <w:pBdr>
                <w:top w:val="nil"/>
                <w:left w:val="nil"/>
                <w:bottom w:val="nil"/>
                <w:right w:val="nil"/>
                <w:between w:val="nil"/>
              </w:pBdr>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військово-облікового документа;</w:t>
            </w:r>
          </w:p>
          <w:p w14:paraId="398D4A62" w14:textId="77777777" w:rsidR="00274580" w:rsidRDefault="00000000">
            <w:pPr>
              <w:widowControl w:val="0"/>
              <w:pBdr>
                <w:top w:val="nil"/>
                <w:left w:val="nil"/>
                <w:bottom w:val="nil"/>
                <w:right w:val="nil"/>
                <w:between w:val="nil"/>
              </w:pBdr>
              <w:ind w:left="107"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довідки про безпосередню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 за відсутності у військово-обліковому документі відомостей про участь у зазначених заходах;</w:t>
            </w:r>
          </w:p>
          <w:p w14:paraId="7C6B53E9"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C0C0C"/>
                <w:sz w:val="24"/>
                <w:szCs w:val="24"/>
              </w:rPr>
              <w:t>- витягу з наказу про звільнення зі служби в поліції,            в</w:t>
            </w:r>
            <w:r>
              <w:rPr>
                <w:rFonts w:ascii="Times New Roman" w:eastAsia="Times New Roman" w:hAnsi="Times New Roman" w:cs="Times New Roman"/>
                <w:sz w:val="24"/>
                <w:szCs w:val="24"/>
              </w:rPr>
              <w:t>иключення з кадрів ДСНС.</w:t>
            </w:r>
          </w:p>
          <w:p w14:paraId="3C7F0855" w14:textId="77777777" w:rsidR="00274580" w:rsidRDefault="00000000">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lastRenderedPageBreak/>
              <w:t>10) особи, які</w:t>
            </w:r>
            <w:r>
              <w:rPr>
                <w:rFonts w:ascii="Times New Roman" w:eastAsia="Times New Roman" w:hAnsi="Times New Roman" w:cs="Times New Roman"/>
                <w:b/>
                <w:sz w:val="24"/>
                <w:szCs w:val="24"/>
                <w:highlight w:val="white"/>
              </w:rPr>
              <w:t xml:space="preserve"> не мають власного житлового приміщення, розташованого на території України (крім житлового приміщення, яке пошкоджене або знищене внаслідок бойових дій, терористичних актів, диверсій, спричинених військовою агресією Російської Федерації проти України, та розміщується на території, з яких перемістилися внутрішньо переміщені особи);</w:t>
            </w:r>
          </w:p>
          <w:p w14:paraId="706F73ED" w14:textId="77777777" w:rsidR="00274580" w:rsidRDefault="00000000">
            <w:pPr>
              <w:widowControl w:val="0"/>
              <w:tabs>
                <w:tab w:val="left" w:pos="1025"/>
              </w:tabs>
              <w:spacing w:before="120"/>
              <w:ind w:left="144" w:righ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інформаційної довідки з Державного реєстру речових прав на нерухоме майно про зареєстровані речові права на нерухоме майно;</w:t>
            </w:r>
          </w:p>
          <w:p w14:paraId="7EBF3D23" w14:textId="77777777" w:rsidR="00274580" w:rsidRDefault="00000000">
            <w:pPr>
              <w:widowControl w:val="0"/>
              <w:ind w:lef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військово-облікового документа;</w:t>
            </w:r>
          </w:p>
          <w:p w14:paraId="5C6D596F" w14:textId="4A8E16E2" w:rsidR="00274580" w:rsidRPr="00830FDE" w:rsidRDefault="00000000" w:rsidP="00830FDE">
            <w:pPr>
              <w:widowControl w:val="0"/>
              <w:ind w:left="144" w:right="9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довідки про безпосередню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 за відсутності у військово-обліковому документі відомостей про участь у зазначених заходах;</w:t>
            </w:r>
          </w:p>
        </w:tc>
      </w:tr>
      <w:tr w:rsidR="00274580" w14:paraId="21458A10" w14:textId="77777777">
        <w:tc>
          <w:tcPr>
            <w:tcW w:w="705" w:type="dxa"/>
          </w:tcPr>
          <w:p w14:paraId="0825D0EB"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3720" w:type="dxa"/>
          </w:tcPr>
          <w:p w14:paraId="2DCC72C2"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та спосіб подання документів, необхідних для отримання адміністративної послуги.</w:t>
            </w:r>
          </w:p>
        </w:tc>
        <w:tc>
          <w:tcPr>
            <w:tcW w:w="6300" w:type="dxa"/>
          </w:tcPr>
          <w:p w14:paraId="175B3679"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Заява у паперовій формі та копії необхідних документів, необхідні для надання допомоги, подаються особою суб’єкту надання адміністративної послуги особисто.</w:t>
            </w:r>
          </w:p>
        </w:tc>
      </w:tr>
      <w:tr w:rsidR="00274580" w14:paraId="1A9746C2" w14:textId="77777777">
        <w:tc>
          <w:tcPr>
            <w:tcW w:w="705" w:type="dxa"/>
          </w:tcPr>
          <w:p w14:paraId="03CE53F2"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720" w:type="dxa"/>
          </w:tcPr>
          <w:p w14:paraId="1D770D02"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Платність (безоплатність) надання адміністративної послуги</w:t>
            </w:r>
          </w:p>
        </w:tc>
        <w:tc>
          <w:tcPr>
            <w:tcW w:w="6300" w:type="dxa"/>
          </w:tcPr>
          <w:p w14:paraId="7B3AD200"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Безоплатно</w:t>
            </w:r>
          </w:p>
        </w:tc>
      </w:tr>
      <w:tr w:rsidR="00274580" w14:paraId="47986C74" w14:textId="77777777">
        <w:tc>
          <w:tcPr>
            <w:tcW w:w="705" w:type="dxa"/>
          </w:tcPr>
          <w:p w14:paraId="38824496"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720" w:type="dxa"/>
          </w:tcPr>
          <w:p w14:paraId="788E0C99"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Спосіб отримання відповіді (результату)</w:t>
            </w:r>
          </w:p>
        </w:tc>
        <w:tc>
          <w:tcPr>
            <w:tcW w:w="6300" w:type="dxa"/>
          </w:tcPr>
          <w:p w14:paraId="7C864F2D"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Особисто</w:t>
            </w:r>
          </w:p>
        </w:tc>
      </w:tr>
      <w:tr w:rsidR="00274580" w14:paraId="4386F35D" w14:textId="77777777">
        <w:tc>
          <w:tcPr>
            <w:tcW w:w="705" w:type="dxa"/>
          </w:tcPr>
          <w:p w14:paraId="3D8588C4"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720" w:type="dxa"/>
          </w:tcPr>
          <w:p w14:paraId="46DC8CE3"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Перелік підстав для відмови у наданні адміністративної послуги</w:t>
            </w:r>
          </w:p>
        </w:tc>
        <w:tc>
          <w:tcPr>
            <w:tcW w:w="6300" w:type="dxa"/>
          </w:tcPr>
          <w:p w14:paraId="1615B776" w14:textId="77777777" w:rsidR="00274580" w:rsidRDefault="00000000">
            <w:pPr>
              <w:widowControl w:val="0"/>
              <w:pBdr>
                <w:top w:val="nil"/>
                <w:left w:val="nil"/>
                <w:bottom w:val="nil"/>
                <w:right w:val="nil"/>
                <w:between w:val="nil"/>
              </w:pBdr>
              <w:ind w:left="2"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Місцевий орган</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C0C0C"/>
                <w:sz w:val="24"/>
                <w:szCs w:val="24"/>
              </w:rPr>
              <w:t xml:space="preserve">відмовляє у виплаті грошової компенсації за </w:t>
            </w:r>
            <w:proofErr w:type="spellStart"/>
            <w:r>
              <w:rPr>
                <w:rFonts w:ascii="Times New Roman" w:eastAsia="Times New Roman" w:hAnsi="Times New Roman" w:cs="Times New Roman"/>
                <w:color w:val="0C0C0C"/>
                <w:sz w:val="24"/>
                <w:szCs w:val="24"/>
              </w:rPr>
              <w:t>найм</w:t>
            </w:r>
            <w:proofErr w:type="spellEnd"/>
            <w:r>
              <w:rPr>
                <w:rFonts w:ascii="Times New Roman" w:eastAsia="Times New Roman" w:hAnsi="Times New Roman" w:cs="Times New Roman"/>
                <w:color w:val="0C0C0C"/>
                <w:sz w:val="24"/>
                <w:szCs w:val="24"/>
              </w:rPr>
              <w:t xml:space="preserve"> (оренду) житлових приміщень (далі – грошова компенсація) у разі:</w:t>
            </w:r>
          </w:p>
          <w:p w14:paraId="5A2BD8EC" w14:textId="77777777" w:rsidR="00274580" w:rsidRDefault="00000000">
            <w:pPr>
              <w:widowControl w:val="0"/>
              <w:pBdr>
                <w:top w:val="nil"/>
                <w:left w:val="nil"/>
                <w:bottom w:val="nil"/>
                <w:right w:val="nil"/>
                <w:between w:val="nil"/>
              </w:pBdr>
              <w:ind w:left="2" w:right="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-наявності у Захисника та Захисниці житлового приміщення, яке відповідає встановленим санітарним і технічним вимогам, площа якого відповідає мінімальним нормам, визначеним житловим законодавством, на підконтрольній Україні території, крім випадку, визначеного в абзаці четвертому пункту 4 Порядку № 252;</w:t>
            </w:r>
          </w:p>
          <w:p w14:paraId="5F2DB245" w14:textId="77777777" w:rsidR="00274580" w:rsidRDefault="00000000">
            <w:pPr>
              <w:widowControl w:val="0"/>
              <w:pBdr>
                <w:top w:val="nil"/>
                <w:left w:val="nil"/>
                <w:bottom w:val="nil"/>
                <w:right w:val="nil"/>
                <w:between w:val="nil"/>
              </w:pBdr>
              <w:ind w:left="2" w:right="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забезпечення Захисника та Захисниці службовим житлом, житловим приміщенням для постійного проживання;</w:t>
            </w:r>
          </w:p>
          <w:p w14:paraId="771CE76A" w14:textId="77777777" w:rsidR="00274580" w:rsidRDefault="00000000">
            <w:pPr>
              <w:widowControl w:val="0"/>
              <w:pBdr>
                <w:top w:val="nil"/>
                <w:left w:val="nil"/>
                <w:bottom w:val="nil"/>
                <w:right w:val="nil"/>
                <w:between w:val="nil"/>
              </w:pBdr>
              <w:ind w:left="2"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-виплати Захиснику та Захисниці грошової компенсації за належне для отримання житлове приміщення;</w:t>
            </w:r>
          </w:p>
          <w:p w14:paraId="2AE6D25B" w14:textId="77777777" w:rsidR="00274580" w:rsidRDefault="00000000">
            <w:pPr>
              <w:widowControl w:val="0"/>
              <w:pBdr>
                <w:top w:val="nil"/>
                <w:left w:val="nil"/>
                <w:bottom w:val="nil"/>
                <w:right w:val="nil"/>
                <w:between w:val="nil"/>
              </w:pBdr>
              <w:ind w:left="2" w:right="118"/>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xml:space="preserve">-отримання Захисником та Захисницею допомоги на проживання внутрішньо переміщеним особам відповідно до Порядку надання допомоги на проживання внутрішньо переміщеним особам, затвердженого постановою Кабінету Міністрів України від 20.03.2022 № 332 “Деякі питання виплати допомоги на проживання внутрішньо переміщеним особам”, або субсидії на оплату вартості або частини вартості найму (оренди) житлового приміщення відповідно до Порядку реалізації експериментального проекту щодо надання субсидії на оплату вартості або частини вартості найму (оренди) житлового приміщення та компенсації частини податку на доходи фізичних осіб або єдиного податку та військового збору, затвердженого постановою Кабінету Міністрів України від 25.10.2024 № 1225 “Про реалізацію експериментального проекту щодо надання субсидії на </w:t>
            </w:r>
            <w:r>
              <w:rPr>
                <w:rFonts w:ascii="Times New Roman" w:eastAsia="Times New Roman" w:hAnsi="Times New Roman" w:cs="Times New Roman"/>
                <w:color w:val="0C0C0C"/>
                <w:sz w:val="24"/>
                <w:szCs w:val="24"/>
              </w:rPr>
              <w:lastRenderedPageBreak/>
              <w:t>оплату вартості або частини вартості найму (оренди) житлового приміщення та компенсації частини податку на доходи фізичних осіб або єдиного податку та військового збору”;</w:t>
            </w:r>
          </w:p>
          <w:p w14:paraId="7420C8D8" w14:textId="77777777" w:rsidR="00274580" w:rsidRDefault="00000000">
            <w:pPr>
              <w:widowControl w:val="0"/>
              <w:pBdr>
                <w:top w:val="nil"/>
                <w:left w:val="nil"/>
                <w:bottom w:val="nil"/>
                <w:right w:val="nil"/>
                <w:between w:val="nil"/>
              </w:pBdr>
              <w:ind w:left="2" w:right="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-виплати Захиснику та Захисниці компенсації за пошкоджені/знищені об’єкти нерухомого майна внаслідок бойових дій, терористичних актів, диверсій, спричинених збройною агресією Російської Федерації проти України; отримання реабілітаційної допомоги в амбулаторних умовах поза межами адреси задекларованого/ зареєстрованого місця проживання, розташованого на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C0C0C"/>
                <w:sz w:val="24"/>
                <w:szCs w:val="24"/>
              </w:rPr>
              <w:t>відстані до 15 кілометрів від місця проживання;</w:t>
            </w:r>
            <w:r>
              <w:rPr>
                <w:rFonts w:ascii="Times New Roman" w:eastAsia="Times New Roman" w:hAnsi="Times New Roman" w:cs="Times New Roman"/>
                <w:color w:val="000000"/>
                <w:sz w:val="24"/>
                <w:szCs w:val="24"/>
              </w:rPr>
              <w:t xml:space="preserve"> </w:t>
            </w:r>
          </w:p>
          <w:p w14:paraId="28C5F3DE" w14:textId="77777777" w:rsidR="00274580" w:rsidRDefault="00000000">
            <w:pPr>
              <w:widowControl w:val="0"/>
              <w:pBdr>
                <w:top w:val="nil"/>
                <w:left w:val="nil"/>
                <w:bottom w:val="nil"/>
                <w:right w:val="nil"/>
                <w:between w:val="nil"/>
              </w:pBdr>
              <w:ind w:right="89"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-подання Захисником та Захисницею недостовірних відомостей;</w:t>
            </w:r>
          </w:p>
          <w:p w14:paraId="4D29469E" w14:textId="77777777" w:rsidR="00274580" w:rsidRDefault="00000000">
            <w:pPr>
              <w:ind w:firstLine="2"/>
              <w:jc w:val="both"/>
              <w:rPr>
                <w:rFonts w:ascii="Times New Roman" w:eastAsia="Times New Roman" w:hAnsi="Times New Roman" w:cs="Times New Roman"/>
                <w:sz w:val="24"/>
                <w:szCs w:val="24"/>
              </w:rPr>
            </w:pPr>
            <w:r>
              <w:rPr>
                <w:rFonts w:ascii="Times New Roman" w:eastAsia="Times New Roman" w:hAnsi="Times New Roman" w:cs="Times New Roman"/>
                <w:color w:val="0C0C0C"/>
                <w:sz w:val="24"/>
                <w:szCs w:val="24"/>
              </w:rPr>
              <w:t xml:space="preserve">-наявність обвинувального </w:t>
            </w:r>
            <w:proofErr w:type="spellStart"/>
            <w:r>
              <w:rPr>
                <w:rFonts w:ascii="Times New Roman" w:eastAsia="Times New Roman" w:hAnsi="Times New Roman" w:cs="Times New Roman"/>
                <w:color w:val="0C0C0C"/>
                <w:sz w:val="24"/>
                <w:szCs w:val="24"/>
              </w:rPr>
              <w:t>вироку</w:t>
            </w:r>
            <w:proofErr w:type="spellEnd"/>
            <w:r>
              <w:rPr>
                <w:rFonts w:ascii="Times New Roman" w:eastAsia="Times New Roman" w:hAnsi="Times New Roman" w:cs="Times New Roman"/>
                <w:color w:val="0C0C0C"/>
                <w:sz w:val="24"/>
                <w:szCs w:val="24"/>
              </w:rPr>
              <w:t xml:space="preserve"> суду у зв’язку із вчиненням Захисником та Захисницею злочину проти України.</w:t>
            </w:r>
          </w:p>
        </w:tc>
      </w:tr>
      <w:tr w:rsidR="00274580" w14:paraId="66990846" w14:textId="77777777">
        <w:tc>
          <w:tcPr>
            <w:tcW w:w="705" w:type="dxa"/>
          </w:tcPr>
          <w:p w14:paraId="2B331A11"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w:t>
            </w:r>
          </w:p>
        </w:tc>
        <w:tc>
          <w:tcPr>
            <w:tcW w:w="3720" w:type="dxa"/>
          </w:tcPr>
          <w:p w14:paraId="627BCB80" w14:textId="77777777" w:rsidR="00274580" w:rsidRDefault="00000000">
            <w:pPr>
              <w:widowControl w:val="0"/>
              <w:pBdr>
                <w:top w:val="nil"/>
                <w:left w:val="nil"/>
                <w:bottom w:val="nil"/>
                <w:right w:val="nil"/>
                <w:between w:val="nil"/>
              </w:pBdr>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Результат надання адміністративної послуги</w:t>
            </w:r>
          </w:p>
        </w:tc>
        <w:tc>
          <w:tcPr>
            <w:tcW w:w="6300" w:type="dxa"/>
          </w:tcPr>
          <w:p w14:paraId="423AD8B9" w14:textId="77777777" w:rsidR="00274580"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Рішення про виплату (відмову у виплаті) грошової компенсації.</w:t>
            </w:r>
          </w:p>
        </w:tc>
      </w:tr>
      <w:tr w:rsidR="00274580" w14:paraId="08F906EC" w14:textId="77777777">
        <w:tc>
          <w:tcPr>
            <w:tcW w:w="705" w:type="dxa"/>
          </w:tcPr>
          <w:p w14:paraId="17DF41D2"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720" w:type="dxa"/>
          </w:tcPr>
          <w:p w14:paraId="6AECC757" w14:textId="77777777" w:rsidR="00274580" w:rsidRDefault="00000000">
            <w:pPr>
              <w:widowControl w:val="0"/>
              <w:pBdr>
                <w:top w:val="nil"/>
                <w:left w:val="nil"/>
                <w:bottom w:val="nil"/>
                <w:right w:val="nil"/>
                <w:between w:val="nil"/>
              </w:pBdr>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Строк надання адміністративної послуги</w:t>
            </w:r>
          </w:p>
        </w:tc>
        <w:tc>
          <w:tcPr>
            <w:tcW w:w="6300" w:type="dxa"/>
          </w:tcPr>
          <w:p w14:paraId="18A83B56" w14:textId="77777777" w:rsidR="00274580"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10 робочих днів</w:t>
            </w:r>
          </w:p>
        </w:tc>
      </w:tr>
      <w:tr w:rsidR="00274580" w14:paraId="61FC77D2" w14:textId="77777777">
        <w:tc>
          <w:tcPr>
            <w:tcW w:w="705" w:type="dxa"/>
          </w:tcPr>
          <w:p w14:paraId="548B3372"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720" w:type="dxa"/>
          </w:tcPr>
          <w:p w14:paraId="7B418097" w14:textId="77777777" w:rsidR="00274580" w:rsidRDefault="00000000">
            <w:pPr>
              <w:widowControl w:val="0"/>
              <w:pBdr>
                <w:top w:val="nil"/>
                <w:left w:val="nil"/>
                <w:bottom w:val="nil"/>
                <w:right w:val="nil"/>
                <w:between w:val="nil"/>
              </w:pBdr>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Примітка</w:t>
            </w:r>
          </w:p>
        </w:tc>
        <w:tc>
          <w:tcPr>
            <w:tcW w:w="6300" w:type="dxa"/>
          </w:tcPr>
          <w:p w14:paraId="1AEF1B71" w14:textId="77777777" w:rsidR="00274580" w:rsidRDefault="00000000">
            <w:pPr>
              <w:widowControl w:val="0"/>
              <w:pBdr>
                <w:top w:val="nil"/>
                <w:left w:val="nil"/>
                <w:bottom w:val="nil"/>
                <w:right w:val="nil"/>
                <w:between w:val="nil"/>
              </w:pBdr>
              <w:ind w:right="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У разі відмови у виплаті грошової компенсації Захисник та Захисниця мають право повторно звернутися із заявою про виплату грошової компенсації після усунення причин. відмови у виплаті грошової компенсації.</w:t>
            </w:r>
          </w:p>
        </w:tc>
      </w:tr>
    </w:tbl>
    <w:p w14:paraId="2D8D8EDA" w14:textId="77777777" w:rsidR="00274580" w:rsidRDefault="00274580">
      <w:pPr>
        <w:spacing w:after="0" w:line="240" w:lineRule="auto"/>
        <w:rPr>
          <w:rFonts w:ascii="Times New Roman" w:eastAsia="Times New Roman" w:hAnsi="Times New Roman" w:cs="Times New Roman"/>
          <w:b/>
          <w:sz w:val="28"/>
          <w:szCs w:val="28"/>
        </w:rPr>
      </w:pPr>
    </w:p>
    <w:p w14:paraId="2AAE19B0" w14:textId="77777777" w:rsidR="00274580" w:rsidRDefault="00274580">
      <w:pPr>
        <w:spacing w:after="0" w:line="240" w:lineRule="auto"/>
        <w:rPr>
          <w:rFonts w:ascii="Times New Roman" w:eastAsia="Times New Roman" w:hAnsi="Times New Roman" w:cs="Times New Roman"/>
          <w:b/>
          <w:sz w:val="28"/>
          <w:szCs w:val="28"/>
        </w:rPr>
      </w:pPr>
    </w:p>
    <w:p w14:paraId="741C3C44" w14:textId="77777777" w:rsidR="0027458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ТЕХНОЛОГІЧНА КАРТА</w:t>
      </w:r>
    </w:p>
    <w:p w14:paraId="7A40F9E8" w14:textId="77777777" w:rsidR="00274580" w:rsidRDefault="00000000">
      <w:pPr>
        <w:ind w:right="281"/>
        <w:jc w:val="center"/>
        <w:rPr>
          <w:rFonts w:ascii="Times New Roman" w:eastAsia="Times New Roman" w:hAnsi="Times New Roman" w:cs="Times New Roman"/>
          <w:b/>
          <w:sz w:val="28"/>
          <w:szCs w:val="28"/>
        </w:rPr>
      </w:pPr>
      <w:r>
        <w:rPr>
          <w:rFonts w:ascii="Times New Roman" w:eastAsia="Times New Roman" w:hAnsi="Times New Roman" w:cs="Times New Roman"/>
          <w:b/>
          <w:color w:val="0C0C0C"/>
          <w:sz w:val="28"/>
          <w:szCs w:val="28"/>
        </w:rPr>
        <w:t xml:space="preserve">Виплата грошової компенсації особам, які захищали незалежність, суверенітет та територіальну цілісність України, за </w:t>
      </w:r>
      <w:proofErr w:type="spellStart"/>
      <w:r>
        <w:rPr>
          <w:rFonts w:ascii="Times New Roman" w:eastAsia="Times New Roman" w:hAnsi="Times New Roman" w:cs="Times New Roman"/>
          <w:b/>
          <w:color w:val="0C0C0C"/>
          <w:sz w:val="28"/>
          <w:szCs w:val="28"/>
        </w:rPr>
        <w:t>найм</w:t>
      </w:r>
      <w:proofErr w:type="spellEnd"/>
      <w:r>
        <w:rPr>
          <w:rFonts w:ascii="Times New Roman" w:eastAsia="Times New Roman" w:hAnsi="Times New Roman" w:cs="Times New Roman"/>
          <w:b/>
          <w:color w:val="0C0C0C"/>
          <w:sz w:val="28"/>
          <w:szCs w:val="28"/>
        </w:rPr>
        <w:t xml:space="preserve"> (оренду) ними житлових приміщень</w:t>
      </w:r>
    </w:p>
    <w:p w14:paraId="29C02734" w14:textId="77777777" w:rsidR="0027458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Центр надання адміністративних послуг виконавчого комітету</w:t>
      </w:r>
    </w:p>
    <w:p w14:paraId="4BACBB59" w14:textId="77777777" w:rsidR="0027458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Боярської міської ради.</w:t>
      </w:r>
    </w:p>
    <w:p w14:paraId="3C9C2DC8" w14:textId="77777777" w:rsidR="0027458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Управління соціального захисту населення Боярської міської ради</w:t>
      </w:r>
    </w:p>
    <w:tbl>
      <w:tblPr>
        <w:tblStyle w:val="afa"/>
        <w:tblW w:w="96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3112"/>
        <w:gridCol w:w="2020"/>
        <w:gridCol w:w="1971"/>
        <w:gridCol w:w="1971"/>
      </w:tblGrid>
      <w:tr w:rsidR="00274580" w14:paraId="7F9689BE" w14:textId="77777777">
        <w:tc>
          <w:tcPr>
            <w:tcW w:w="540" w:type="dxa"/>
          </w:tcPr>
          <w:p w14:paraId="4E953370" w14:textId="77777777" w:rsidR="0027458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за п/п</w:t>
            </w:r>
          </w:p>
        </w:tc>
        <w:tc>
          <w:tcPr>
            <w:tcW w:w="3112" w:type="dxa"/>
          </w:tcPr>
          <w:p w14:paraId="4CE32B19" w14:textId="77777777" w:rsidR="0027458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Етапи надання адміністративної послуги</w:t>
            </w:r>
          </w:p>
        </w:tc>
        <w:tc>
          <w:tcPr>
            <w:tcW w:w="2020" w:type="dxa"/>
          </w:tcPr>
          <w:p w14:paraId="41F94F00" w14:textId="77777777" w:rsidR="0027458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Відповідальна особа і структурний підрозділ</w:t>
            </w:r>
          </w:p>
        </w:tc>
        <w:tc>
          <w:tcPr>
            <w:tcW w:w="1971" w:type="dxa"/>
          </w:tcPr>
          <w:p w14:paraId="14588294" w14:textId="77777777" w:rsidR="0027458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Дія </w:t>
            </w:r>
          </w:p>
          <w:p w14:paraId="2296177F" w14:textId="77777777" w:rsidR="0027458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(виконує, бере участь, погоджує, затверджує)</w:t>
            </w:r>
          </w:p>
        </w:tc>
        <w:tc>
          <w:tcPr>
            <w:tcW w:w="1971" w:type="dxa"/>
          </w:tcPr>
          <w:p w14:paraId="731031A9" w14:textId="77777777" w:rsidR="0027458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Строки виконання </w:t>
            </w:r>
          </w:p>
          <w:p w14:paraId="4F4E0805" w14:textId="77777777" w:rsidR="0027458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(дії, рішення)</w:t>
            </w:r>
          </w:p>
        </w:tc>
      </w:tr>
      <w:tr w:rsidR="00274580" w14:paraId="2128F113" w14:textId="77777777">
        <w:tc>
          <w:tcPr>
            <w:tcW w:w="540" w:type="dxa"/>
          </w:tcPr>
          <w:p w14:paraId="4D2F4DBC"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2" w:type="dxa"/>
          </w:tcPr>
          <w:p w14:paraId="2AC60E20" w14:textId="77777777" w:rsidR="00274580"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Прийом документів та реєстрація заяви </w:t>
            </w:r>
          </w:p>
        </w:tc>
        <w:tc>
          <w:tcPr>
            <w:tcW w:w="2020" w:type="dxa"/>
          </w:tcPr>
          <w:p w14:paraId="0B189986" w14:textId="77777777" w:rsidR="00274580"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Адміністратор </w:t>
            </w:r>
          </w:p>
        </w:tc>
        <w:tc>
          <w:tcPr>
            <w:tcW w:w="1971" w:type="dxa"/>
          </w:tcPr>
          <w:p w14:paraId="49C6707D" w14:textId="77777777" w:rsidR="00274580"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Виконує </w:t>
            </w:r>
          </w:p>
        </w:tc>
        <w:tc>
          <w:tcPr>
            <w:tcW w:w="1971" w:type="dxa"/>
          </w:tcPr>
          <w:p w14:paraId="5CD637D6" w14:textId="77777777" w:rsidR="00274580"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Кожного дня</w:t>
            </w:r>
          </w:p>
        </w:tc>
      </w:tr>
      <w:tr w:rsidR="00274580" w14:paraId="7AECB26B" w14:textId="77777777">
        <w:tc>
          <w:tcPr>
            <w:tcW w:w="540" w:type="dxa"/>
          </w:tcPr>
          <w:p w14:paraId="3AB521B2"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12" w:type="dxa"/>
          </w:tcPr>
          <w:p w14:paraId="51DA818E" w14:textId="77777777" w:rsidR="00274580"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Передача заяв та відповідного пакету документів в паперовому вигляді по реєстру передач до управління соціального захисту населення </w:t>
            </w:r>
          </w:p>
        </w:tc>
        <w:tc>
          <w:tcPr>
            <w:tcW w:w="2020" w:type="dxa"/>
          </w:tcPr>
          <w:p w14:paraId="46A900E6" w14:textId="77777777" w:rsidR="00274580"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Адміністратор </w:t>
            </w:r>
          </w:p>
        </w:tc>
        <w:tc>
          <w:tcPr>
            <w:tcW w:w="1971" w:type="dxa"/>
          </w:tcPr>
          <w:p w14:paraId="5C944900" w14:textId="77777777" w:rsidR="00274580"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Виконує </w:t>
            </w:r>
          </w:p>
        </w:tc>
        <w:tc>
          <w:tcPr>
            <w:tcW w:w="1971" w:type="dxa"/>
          </w:tcPr>
          <w:p w14:paraId="3FC16FD9" w14:textId="77777777" w:rsidR="00274580"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Невідкладно, але не пізніше наступного робочого дня </w:t>
            </w:r>
          </w:p>
        </w:tc>
      </w:tr>
      <w:tr w:rsidR="00274580" w14:paraId="2A77A397" w14:textId="77777777">
        <w:tc>
          <w:tcPr>
            <w:tcW w:w="540" w:type="dxa"/>
          </w:tcPr>
          <w:p w14:paraId="6585A3DC"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2" w:type="dxa"/>
          </w:tcPr>
          <w:p w14:paraId="52EC2BD4" w14:textId="77777777" w:rsidR="00274580"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Перевіряє відповідність поданих заявником документів вимогам чинного законодавства</w:t>
            </w:r>
          </w:p>
        </w:tc>
        <w:tc>
          <w:tcPr>
            <w:tcW w:w="2020" w:type="dxa"/>
          </w:tcPr>
          <w:p w14:paraId="495A35FD" w14:textId="77777777" w:rsidR="00274580"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Управління соціального захисту населення Боярської міської ради</w:t>
            </w:r>
          </w:p>
        </w:tc>
        <w:tc>
          <w:tcPr>
            <w:tcW w:w="1971" w:type="dxa"/>
          </w:tcPr>
          <w:p w14:paraId="24D5F9D0" w14:textId="77777777" w:rsidR="00274580"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Виконує </w:t>
            </w:r>
          </w:p>
        </w:tc>
        <w:tc>
          <w:tcPr>
            <w:tcW w:w="1971" w:type="dxa"/>
          </w:tcPr>
          <w:p w14:paraId="3FDD5E4E" w14:textId="77777777" w:rsidR="00274580"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день з моменту прийняття заяви</w:t>
            </w:r>
          </w:p>
        </w:tc>
      </w:tr>
      <w:tr w:rsidR="00274580" w14:paraId="2E6AB2D8" w14:textId="77777777">
        <w:tc>
          <w:tcPr>
            <w:tcW w:w="540" w:type="dxa"/>
          </w:tcPr>
          <w:p w14:paraId="4ACB95BF"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3112" w:type="dxa"/>
          </w:tcPr>
          <w:p w14:paraId="7F3C9B92" w14:textId="77777777" w:rsidR="00274580"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Місцевий орган</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color w:val="000000"/>
                <w:sz w:val="24"/>
                <w:szCs w:val="24"/>
                <w:highlight w:val="white"/>
              </w:rPr>
              <w:t>приймає рішення про виплату або відмову у виплаті грошової компенсації та визначає розмір грошової компенсації</w:t>
            </w:r>
          </w:p>
        </w:tc>
        <w:tc>
          <w:tcPr>
            <w:tcW w:w="2020" w:type="dxa"/>
          </w:tcPr>
          <w:p w14:paraId="5329326A" w14:textId="77777777" w:rsidR="00274580"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Управління соціального захисту населення Боярської міської ради</w:t>
            </w:r>
          </w:p>
        </w:tc>
        <w:tc>
          <w:tcPr>
            <w:tcW w:w="1971" w:type="dxa"/>
          </w:tcPr>
          <w:p w14:paraId="6E7FE871" w14:textId="77777777" w:rsidR="00274580"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Виконує </w:t>
            </w:r>
          </w:p>
        </w:tc>
        <w:tc>
          <w:tcPr>
            <w:tcW w:w="1971" w:type="dxa"/>
          </w:tcPr>
          <w:p w14:paraId="3C053262" w14:textId="77777777" w:rsidR="00274580"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Протягом десяти робочих днів з </w:t>
            </w:r>
            <w:r>
              <w:rPr>
                <w:rFonts w:ascii="Times New Roman" w:eastAsia="Times New Roman" w:hAnsi="Times New Roman" w:cs="Times New Roman"/>
                <w:sz w:val="24"/>
                <w:szCs w:val="24"/>
                <w:highlight w:val="white"/>
              </w:rPr>
              <w:t xml:space="preserve">дня прийняття заяви  </w:t>
            </w:r>
          </w:p>
        </w:tc>
      </w:tr>
      <w:tr w:rsidR="00274580" w14:paraId="53195D32" w14:textId="77777777">
        <w:tc>
          <w:tcPr>
            <w:tcW w:w="540" w:type="dxa"/>
          </w:tcPr>
          <w:p w14:paraId="4E5BC8C2"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12" w:type="dxa"/>
          </w:tcPr>
          <w:p w14:paraId="32318E79" w14:textId="77777777" w:rsidR="00274580"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Рішення про виплату (відмову у виплаті) грошової компенсації місцевий орган надсилає Захиснику та Захисниці копію такого рішення із зазначенням розміру призначеної грошової компенсації або причин відмови</w:t>
            </w:r>
          </w:p>
        </w:tc>
        <w:tc>
          <w:tcPr>
            <w:tcW w:w="2020" w:type="dxa"/>
          </w:tcPr>
          <w:p w14:paraId="32338330" w14:textId="77777777" w:rsidR="00274580"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Управління соціального захисту населення Боярської міської ради</w:t>
            </w:r>
          </w:p>
        </w:tc>
        <w:tc>
          <w:tcPr>
            <w:tcW w:w="1971" w:type="dxa"/>
          </w:tcPr>
          <w:p w14:paraId="7D3C89FF" w14:textId="77777777" w:rsidR="00274580"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Виконує </w:t>
            </w:r>
          </w:p>
        </w:tc>
        <w:tc>
          <w:tcPr>
            <w:tcW w:w="1971" w:type="dxa"/>
          </w:tcPr>
          <w:p w14:paraId="1686F95F" w14:textId="77777777" w:rsidR="00274580"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 xml:space="preserve">Протягом трьох робочих днів з моменту прийняття рішення </w:t>
            </w:r>
          </w:p>
        </w:tc>
      </w:tr>
      <w:tr w:rsidR="00274580" w14:paraId="7E5E64E3" w14:textId="77777777">
        <w:tc>
          <w:tcPr>
            <w:tcW w:w="540" w:type="dxa"/>
          </w:tcPr>
          <w:p w14:paraId="0F191D09"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112" w:type="dxa"/>
          </w:tcPr>
          <w:p w14:paraId="517B9BE3" w14:textId="77777777" w:rsidR="00274580" w:rsidRDefault="00000000">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Інформація про результати розгляду заяви передається у паперовій формі до </w:t>
            </w:r>
            <w:r>
              <w:rPr>
                <w:rFonts w:ascii="Times New Roman" w:eastAsia="Times New Roman" w:hAnsi="Times New Roman" w:cs="Times New Roman"/>
                <w:sz w:val="24"/>
                <w:szCs w:val="24"/>
                <w:highlight w:val="white"/>
              </w:rPr>
              <w:t>центру надання адміністративних послуг</w:t>
            </w:r>
          </w:p>
        </w:tc>
        <w:tc>
          <w:tcPr>
            <w:tcW w:w="2020" w:type="dxa"/>
          </w:tcPr>
          <w:p w14:paraId="0E184775" w14:textId="77777777" w:rsidR="00274580"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Управління соціального захисту населення Боярської міської ради</w:t>
            </w:r>
          </w:p>
        </w:tc>
        <w:tc>
          <w:tcPr>
            <w:tcW w:w="1971" w:type="dxa"/>
          </w:tcPr>
          <w:p w14:paraId="547A0DDF" w14:textId="77777777" w:rsidR="00274580"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Виконує</w:t>
            </w:r>
          </w:p>
        </w:tc>
        <w:tc>
          <w:tcPr>
            <w:tcW w:w="1971" w:type="dxa"/>
          </w:tcPr>
          <w:p w14:paraId="697310F5" w14:textId="77777777" w:rsidR="00274580"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Невідкладно, але не пізніше наступного робочого дня з м</w:t>
            </w:r>
            <w:r>
              <w:rPr>
                <w:rFonts w:ascii="Times New Roman" w:eastAsia="Times New Roman" w:hAnsi="Times New Roman" w:cs="Times New Roman"/>
                <w:sz w:val="24"/>
                <w:szCs w:val="24"/>
                <w:highlight w:val="white"/>
              </w:rPr>
              <w:t>оменту прийняття рішення</w:t>
            </w:r>
            <w:r>
              <w:rPr>
                <w:rFonts w:ascii="Times New Roman" w:eastAsia="Times New Roman" w:hAnsi="Times New Roman" w:cs="Times New Roman"/>
                <w:color w:val="000000"/>
                <w:sz w:val="24"/>
                <w:szCs w:val="24"/>
                <w:highlight w:val="white"/>
              </w:rPr>
              <w:t xml:space="preserve"> </w:t>
            </w:r>
          </w:p>
        </w:tc>
      </w:tr>
    </w:tbl>
    <w:p w14:paraId="06514929" w14:textId="77777777" w:rsidR="00274580" w:rsidRDefault="00274580">
      <w:pPr>
        <w:spacing w:after="0" w:line="240" w:lineRule="auto"/>
        <w:jc w:val="both"/>
        <w:rPr>
          <w:rFonts w:ascii="Times New Roman" w:eastAsia="Times New Roman" w:hAnsi="Times New Roman" w:cs="Times New Roman"/>
          <w:b/>
          <w:sz w:val="28"/>
          <w:szCs w:val="28"/>
        </w:rPr>
      </w:pPr>
    </w:p>
    <w:p w14:paraId="7770648F" w14:textId="77777777" w:rsidR="00274580" w:rsidRDefault="00274580">
      <w:pPr>
        <w:spacing w:after="0" w:line="240" w:lineRule="auto"/>
        <w:jc w:val="both"/>
        <w:rPr>
          <w:rFonts w:ascii="Times New Roman" w:eastAsia="Times New Roman" w:hAnsi="Times New Roman" w:cs="Times New Roman"/>
          <w:b/>
          <w:sz w:val="28"/>
          <w:szCs w:val="28"/>
        </w:rPr>
      </w:pPr>
    </w:p>
    <w:p w14:paraId="2DCECAC5" w14:textId="77777777" w:rsidR="00274580" w:rsidRDefault="00274580">
      <w:pPr>
        <w:spacing w:after="0" w:line="240" w:lineRule="auto"/>
        <w:jc w:val="both"/>
        <w:rPr>
          <w:rFonts w:ascii="Times New Roman" w:eastAsia="Times New Roman" w:hAnsi="Times New Roman" w:cs="Times New Roman"/>
          <w:b/>
          <w:sz w:val="28"/>
          <w:szCs w:val="28"/>
        </w:rPr>
      </w:pPr>
    </w:p>
    <w:p w14:paraId="7145B51D" w14:textId="77777777" w:rsidR="00274580" w:rsidRDefault="00274580">
      <w:pPr>
        <w:spacing w:after="0" w:line="240" w:lineRule="auto"/>
        <w:jc w:val="both"/>
        <w:rPr>
          <w:rFonts w:ascii="Times New Roman" w:eastAsia="Times New Roman" w:hAnsi="Times New Roman" w:cs="Times New Roman"/>
          <w:b/>
          <w:sz w:val="28"/>
          <w:szCs w:val="28"/>
        </w:rPr>
      </w:pPr>
    </w:p>
    <w:p w14:paraId="1A4219AA" w14:textId="77777777" w:rsidR="00274580" w:rsidRDefault="00274580">
      <w:pPr>
        <w:spacing w:after="0" w:line="240" w:lineRule="auto"/>
        <w:jc w:val="both"/>
        <w:rPr>
          <w:rFonts w:ascii="Times New Roman" w:eastAsia="Times New Roman" w:hAnsi="Times New Roman" w:cs="Times New Roman"/>
          <w:b/>
          <w:sz w:val="28"/>
          <w:szCs w:val="28"/>
        </w:rPr>
      </w:pPr>
    </w:p>
    <w:p w14:paraId="74DF599C" w14:textId="77777777" w:rsidR="00274580" w:rsidRDefault="00274580">
      <w:pPr>
        <w:spacing w:after="0" w:line="240" w:lineRule="auto"/>
        <w:jc w:val="both"/>
        <w:rPr>
          <w:rFonts w:ascii="Times New Roman" w:eastAsia="Times New Roman" w:hAnsi="Times New Roman" w:cs="Times New Roman"/>
          <w:b/>
          <w:sz w:val="28"/>
          <w:szCs w:val="28"/>
        </w:rPr>
      </w:pPr>
    </w:p>
    <w:p w14:paraId="377DA11F" w14:textId="77777777" w:rsidR="00274580" w:rsidRDefault="00274580">
      <w:pPr>
        <w:spacing w:after="0" w:line="240" w:lineRule="auto"/>
        <w:jc w:val="both"/>
        <w:rPr>
          <w:rFonts w:ascii="Times New Roman" w:eastAsia="Times New Roman" w:hAnsi="Times New Roman" w:cs="Times New Roman"/>
          <w:b/>
          <w:sz w:val="28"/>
          <w:szCs w:val="28"/>
        </w:rPr>
      </w:pPr>
    </w:p>
    <w:p w14:paraId="699AE805" w14:textId="77777777" w:rsidR="00274580" w:rsidRDefault="00274580">
      <w:pPr>
        <w:spacing w:after="0" w:line="240" w:lineRule="auto"/>
        <w:jc w:val="both"/>
        <w:rPr>
          <w:rFonts w:ascii="Times New Roman" w:eastAsia="Times New Roman" w:hAnsi="Times New Roman" w:cs="Times New Roman"/>
          <w:b/>
          <w:sz w:val="28"/>
          <w:szCs w:val="28"/>
        </w:rPr>
      </w:pPr>
    </w:p>
    <w:p w14:paraId="76C3E5C6" w14:textId="77777777" w:rsidR="00274580" w:rsidRDefault="00274580">
      <w:pPr>
        <w:spacing w:after="0" w:line="240" w:lineRule="auto"/>
        <w:jc w:val="both"/>
        <w:rPr>
          <w:rFonts w:ascii="Times New Roman" w:eastAsia="Times New Roman" w:hAnsi="Times New Roman" w:cs="Times New Roman"/>
          <w:b/>
          <w:sz w:val="28"/>
          <w:szCs w:val="28"/>
        </w:rPr>
      </w:pPr>
    </w:p>
    <w:p w14:paraId="5452D497" w14:textId="77777777" w:rsidR="00274580" w:rsidRDefault="00274580">
      <w:pPr>
        <w:spacing w:after="0" w:line="240" w:lineRule="auto"/>
        <w:jc w:val="both"/>
        <w:rPr>
          <w:rFonts w:ascii="Times New Roman" w:eastAsia="Times New Roman" w:hAnsi="Times New Roman" w:cs="Times New Roman"/>
          <w:b/>
          <w:sz w:val="28"/>
          <w:szCs w:val="28"/>
        </w:rPr>
      </w:pPr>
    </w:p>
    <w:p w14:paraId="08B281D8" w14:textId="77777777" w:rsidR="00274580" w:rsidRDefault="00274580">
      <w:pPr>
        <w:spacing w:after="0" w:line="240" w:lineRule="auto"/>
        <w:jc w:val="both"/>
        <w:rPr>
          <w:rFonts w:ascii="Times New Roman" w:eastAsia="Times New Roman" w:hAnsi="Times New Roman" w:cs="Times New Roman"/>
          <w:b/>
          <w:sz w:val="28"/>
          <w:szCs w:val="28"/>
        </w:rPr>
      </w:pPr>
    </w:p>
    <w:p w14:paraId="432BFEE8" w14:textId="77777777" w:rsidR="00274580" w:rsidRDefault="00274580">
      <w:pPr>
        <w:spacing w:after="0" w:line="240" w:lineRule="auto"/>
        <w:jc w:val="both"/>
        <w:rPr>
          <w:rFonts w:ascii="Times New Roman" w:eastAsia="Times New Roman" w:hAnsi="Times New Roman" w:cs="Times New Roman"/>
          <w:b/>
          <w:sz w:val="28"/>
          <w:szCs w:val="28"/>
        </w:rPr>
      </w:pPr>
    </w:p>
    <w:p w14:paraId="09DED00B" w14:textId="77777777" w:rsidR="00274580" w:rsidRDefault="00274580">
      <w:pPr>
        <w:spacing w:after="0" w:line="240" w:lineRule="auto"/>
        <w:jc w:val="both"/>
        <w:rPr>
          <w:rFonts w:ascii="Times New Roman" w:eastAsia="Times New Roman" w:hAnsi="Times New Roman" w:cs="Times New Roman"/>
          <w:b/>
          <w:sz w:val="28"/>
          <w:szCs w:val="28"/>
        </w:rPr>
      </w:pPr>
    </w:p>
    <w:p w14:paraId="43DFED98" w14:textId="77777777" w:rsidR="00274580" w:rsidRDefault="00274580">
      <w:pPr>
        <w:spacing w:after="0" w:line="240" w:lineRule="auto"/>
        <w:jc w:val="both"/>
        <w:rPr>
          <w:rFonts w:ascii="Times New Roman" w:eastAsia="Times New Roman" w:hAnsi="Times New Roman" w:cs="Times New Roman"/>
          <w:b/>
          <w:sz w:val="28"/>
          <w:szCs w:val="28"/>
        </w:rPr>
      </w:pPr>
    </w:p>
    <w:p w14:paraId="00AAB185" w14:textId="77777777" w:rsidR="00274580" w:rsidRDefault="00274580">
      <w:pPr>
        <w:spacing w:after="0" w:line="240" w:lineRule="auto"/>
        <w:jc w:val="both"/>
        <w:rPr>
          <w:rFonts w:ascii="Times New Roman" w:eastAsia="Times New Roman" w:hAnsi="Times New Roman" w:cs="Times New Roman"/>
          <w:b/>
          <w:sz w:val="28"/>
          <w:szCs w:val="28"/>
        </w:rPr>
      </w:pPr>
    </w:p>
    <w:p w14:paraId="2F68F1DE" w14:textId="77777777" w:rsidR="00274580" w:rsidRDefault="00274580">
      <w:pPr>
        <w:spacing w:after="0" w:line="240" w:lineRule="auto"/>
        <w:jc w:val="both"/>
        <w:rPr>
          <w:rFonts w:ascii="Times New Roman" w:eastAsia="Times New Roman" w:hAnsi="Times New Roman" w:cs="Times New Roman"/>
          <w:b/>
          <w:sz w:val="28"/>
          <w:szCs w:val="28"/>
        </w:rPr>
      </w:pPr>
    </w:p>
    <w:p w14:paraId="68138E1D" w14:textId="77777777" w:rsidR="00274580" w:rsidRDefault="00274580">
      <w:pPr>
        <w:spacing w:after="0" w:line="240" w:lineRule="auto"/>
        <w:jc w:val="both"/>
        <w:rPr>
          <w:rFonts w:ascii="Times New Roman" w:eastAsia="Times New Roman" w:hAnsi="Times New Roman" w:cs="Times New Roman"/>
          <w:b/>
          <w:sz w:val="28"/>
          <w:szCs w:val="28"/>
        </w:rPr>
      </w:pPr>
    </w:p>
    <w:p w14:paraId="513FEA47" w14:textId="77777777" w:rsidR="00274580" w:rsidRDefault="00274580">
      <w:pPr>
        <w:spacing w:after="0" w:line="240" w:lineRule="auto"/>
        <w:jc w:val="both"/>
        <w:rPr>
          <w:rFonts w:ascii="Times New Roman" w:eastAsia="Times New Roman" w:hAnsi="Times New Roman" w:cs="Times New Roman"/>
          <w:b/>
          <w:sz w:val="28"/>
          <w:szCs w:val="28"/>
        </w:rPr>
      </w:pPr>
    </w:p>
    <w:p w14:paraId="1C0B91FE" w14:textId="77777777" w:rsidR="00274580" w:rsidRDefault="00274580">
      <w:pPr>
        <w:spacing w:after="0" w:line="240" w:lineRule="auto"/>
        <w:jc w:val="both"/>
        <w:rPr>
          <w:rFonts w:ascii="Times New Roman" w:eastAsia="Times New Roman" w:hAnsi="Times New Roman" w:cs="Times New Roman"/>
          <w:b/>
          <w:sz w:val="28"/>
          <w:szCs w:val="28"/>
        </w:rPr>
      </w:pPr>
    </w:p>
    <w:p w14:paraId="02EC7BD8" w14:textId="77777777" w:rsidR="00274580" w:rsidRDefault="00274580">
      <w:pPr>
        <w:spacing w:after="0" w:line="240" w:lineRule="auto"/>
        <w:jc w:val="both"/>
        <w:rPr>
          <w:rFonts w:ascii="Times New Roman" w:eastAsia="Times New Roman" w:hAnsi="Times New Roman" w:cs="Times New Roman"/>
          <w:b/>
          <w:sz w:val="28"/>
          <w:szCs w:val="28"/>
        </w:rPr>
      </w:pPr>
    </w:p>
    <w:p w14:paraId="4557B448" w14:textId="77777777" w:rsidR="00274580" w:rsidRDefault="00274580">
      <w:pPr>
        <w:spacing w:after="0" w:line="240" w:lineRule="auto"/>
        <w:jc w:val="both"/>
        <w:rPr>
          <w:rFonts w:ascii="Times New Roman" w:eastAsia="Times New Roman" w:hAnsi="Times New Roman" w:cs="Times New Roman"/>
          <w:b/>
          <w:sz w:val="28"/>
          <w:szCs w:val="28"/>
        </w:rPr>
      </w:pPr>
    </w:p>
    <w:p w14:paraId="50AC0B72" w14:textId="77777777" w:rsidR="00274580" w:rsidRDefault="00274580">
      <w:pPr>
        <w:spacing w:after="0" w:line="240" w:lineRule="auto"/>
        <w:jc w:val="both"/>
        <w:rPr>
          <w:rFonts w:ascii="Times New Roman" w:eastAsia="Times New Roman" w:hAnsi="Times New Roman" w:cs="Times New Roman"/>
          <w:b/>
          <w:sz w:val="28"/>
          <w:szCs w:val="28"/>
        </w:rPr>
      </w:pPr>
    </w:p>
    <w:p w14:paraId="733FE45C" w14:textId="77777777" w:rsidR="00274580" w:rsidRDefault="00274580">
      <w:pPr>
        <w:spacing w:after="0" w:line="240" w:lineRule="auto"/>
        <w:jc w:val="both"/>
        <w:rPr>
          <w:rFonts w:ascii="Times New Roman" w:eastAsia="Times New Roman" w:hAnsi="Times New Roman" w:cs="Times New Roman"/>
          <w:b/>
          <w:sz w:val="28"/>
          <w:szCs w:val="28"/>
        </w:rPr>
      </w:pPr>
    </w:p>
    <w:p w14:paraId="7528965A" w14:textId="77777777" w:rsidR="00274580" w:rsidRDefault="00274580">
      <w:pPr>
        <w:spacing w:after="0" w:line="240" w:lineRule="auto"/>
        <w:jc w:val="both"/>
        <w:rPr>
          <w:rFonts w:ascii="Times New Roman" w:eastAsia="Times New Roman" w:hAnsi="Times New Roman" w:cs="Times New Roman"/>
          <w:b/>
          <w:sz w:val="28"/>
          <w:szCs w:val="28"/>
        </w:rPr>
      </w:pPr>
    </w:p>
    <w:p w14:paraId="311D017E" w14:textId="77777777" w:rsidR="00274580" w:rsidRDefault="00274580">
      <w:pPr>
        <w:spacing w:after="0" w:line="240" w:lineRule="auto"/>
        <w:jc w:val="both"/>
        <w:rPr>
          <w:rFonts w:ascii="Times New Roman" w:eastAsia="Times New Roman" w:hAnsi="Times New Roman" w:cs="Times New Roman"/>
          <w:b/>
          <w:sz w:val="28"/>
          <w:szCs w:val="28"/>
        </w:rPr>
      </w:pPr>
    </w:p>
    <w:p w14:paraId="129A8566" w14:textId="77777777" w:rsidR="00830FDE" w:rsidRDefault="00830FDE">
      <w:pPr>
        <w:spacing w:after="0" w:line="240" w:lineRule="auto"/>
        <w:ind w:left="-540"/>
        <w:jc w:val="right"/>
        <w:rPr>
          <w:rFonts w:ascii="Times New Roman" w:eastAsia="Times New Roman" w:hAnsi="Times New Roman" w:cs="Times New Roman"/>
          <w:sz w:val="28"/>
          <w:szCs w:val="28"/>
          <w:lang w:val="uk-UA"/>
        </w:rPr>
      </w:pPr>
    </w:p>
    <w:p w14:paraId="087BD1F5" w14:textId="77777777" w:rsidR="00830FDE" w:rsidRDefault="00830FDE">
      <w:pPr>
        <w:spacing w:after="0" w:line="240" w:lineRule="auto"/>
        <w:ind w:left="-540"/>
        <w:jc w:val="right"/>
        <w:rPr>
          <w:rFonts w:ascii="Times New Roman" w:eastAsia="Times New Roman" w:hAnsi="Times New Roman" w:cs="Times New Roman"/>
          <w:sz w:val="28"/>
          <w:szCs w:val="28"/>
          <w:lang w:val="uk-UA"/>
        </w:rPr>
      </w:pPr>
    </w:p>
    <w:p w14:paraId="54FC4837" w14:textId="77777777" w:rsidR="00830FDE" w:rsidRDefault="00830FDE">
      <w:pPr>
        <w:spacing w:after="0" w:line="240" w:lineRule="auto"/>
        <w:ind w:left="-540"/>
        <w:jc w:val="right"/>
        <w:rPr>
          <w:rFonts w:ascii="Times New Roman" w:eastAsia="Times New Roman" w:hAnsi="Times New Roman" w:cs="Times New Roman"/>
          <w:sz w:val="28"/>
          <w:szCs w:val="28"/>
          <w:lang w:val="uk-UA"/>
        </w:rPr>
      </w:pPr>
    </w:p>
    <w:p w14:paraId="40CF0FEC" w14:textId="11326292" w:rsidR="00274580" w:rsidRDefault="00000000">
      <w:pPr>
        <w:spacing w:after="0" w:line="240" w:lineRule="auto"/>
        <w:ind w:left="-54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2</w:t>
      </w:r>
    </w:p>
    <w:p w14:paraId="62A29FB5" w14:textId="77777777" w:rsidR="00274580" w:rsidRDefault="00000000">
      <w:pPr>
        <w:spacing w:after="0" w:line="240" w:lineRule="auto"/>
        <w:ind w:left="-54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до рішення виконавчого комітету</w:t>
      </w:r>
    </w:p>
    <w:p w14:paraId="13D5CDD4" w14:textId="77777777" w:rsidR="00274580" w:rsidRDefault="00000000">
      <w:pPr>
        <w:spacing w:after="0" w:line="240" w:lineRule="auto"/>
        <w:ind w:left="-54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Боярської міської ради</w:t>
      </w:r>
    </w:p>
    <w:p w14:paraId="0C460726" w14:textId="4F71F101" w:rsidR="00274580" w:rsidRPr="00BB16FF" w:rsidRDefault="00000000">
      <w:pPr>
        <w:spacing w:after="0" w:line="240" w:lineRule="auto"/>
        <w:ind w:left="-540"/>
        <w:jc w:val="right"/>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rPr>
        <w:t xml:space="preserve">від </w:t>
      </w:r>
      <w:r w:rsidR="00BB16FF">
        <w:rPr>
          <w:rFonts w:ascii="Times New Roman" w:eastAsia="Times New Roman" w:hAnsi="Times New Roman" w:cs="Times New Roman"/>
          <w:i/>
          <w:sz w:val="28"/>
          <w:szCs w:val="28"/>
          <w:lang w:val="uk-UA"/>
        </w:rPr>
        <w:t>05</w:t>
      </w:r>
      <w:r>
        <w:rPr>
          <w:rFonts w:ascii="Times New Roman" w:eastAsia="Times New Roman" w:hAnsi="Times New Roman" w:cs="Times New Roman"/>
          <w:i/>
          <w:sz w:val="28"/>
          <w:szCs w:val="28"/>
        </w:rPr>
        <w:t>.</w:t>
      </w:r>
      <w:r w:rsidR="00BB16FF">
        <w:rPr>
          <w:rFonts w:ascii="Times New Roman" w:eastAsia="Times New Roman" w:hAnsi="Times New Roman" w:cs="Times New Roman"/>
          <w:i/>
          <w:sz w:val="28"/>
          <w:szCs w:val="28"/>
          <w:lang w:val="uk-UA"/>
        </w:rPr>
        <w:t>11</w:t>
      </w:r>
      <w:r>
        <w:rPr>
          <w:rFonts w:ascii="Times New Roman" w:eastAsia="Times New Roman" w:hAnsi="Times New Roman" w:cs="Times New Roman"/>
          <w:i/>
          <w:sz w:val="28"/>
          <w:szCs w:val="28"/>
        </w:rPr>
        <w:t>.2025 р. №</w:t>
      </w:r>
      <w:r w:rsidR="00BB16FF">
        <w:rPr>
          <w:rFonts w:ascii="Times New Roman" w:eastAsia="Times New Roman" w:hAnsi="Times New Roman" w:cs="Times New Roman"/>
          <w:i/>
          <w:sz w:val="28"/>
          <w:szCs w:val="28"/>
          <w:lang w:val="uk-UA"/>
        </w:rPr>
        <w:t>1</w:t>
      </w:r>
      <w:r>
        <w:rPr>
          <w:rFonts w:ascii="Times New Roman" w:eastAsia="Times New Roman" w:hAnsi="Times New Roman" w:cs="Times New Roman"/>
          <w:i/>
          <w:sz w:val="28"/>
          <w:szCs w:val="28"/>
        </w:rPr>
        <w:t>/</w:t>
      </w:r>
      <w:r w:rsidR="00BB16FF">
        <w:rPr>
          <w:rFonts w:ascii="Times New Roman" w:eastAsia="Times New Roman" w:hAnsi="Times New Roman" w:cs="Times New Roman"/>
          <w:i/>
          <w:sz w:val="28"/>
          <w:szCs w:val="28"/>
          <w:lang w:val="uk-UA"/>
        </w:rPr>
        <w:t>5</w:t>
      </w:r>
    </w:p>
    <w:p w14:paraId="758CFB11" w14:textId="77777777" w:rsidR="00274580" w:rsidRDefault="00274580">
      <w:pPr>
        <w:widowControl w:val="0"/>
        <w:spacing w:after="0"/>
        <w:rPr>
          <w:rFonts w:ascii="Arial" w:eastAsia="Arial" w:hAnsi="Arial" w:cs="Arial"/>
        </w:rPr>
      </w:pPr>
    </w:p>
    <w:tbl>
      <w:tblPr>
        <w:tblStyle w:val="afb"/>
        <w:tblW w:w="96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10"/>
        <w:gridCol w:w="4829"/>
      </w:tblGrid>
      <w:tr w:rsidR="00274580" w14:paraId="526BB887" w14:textId="77777777">
        <w:trPr>
          <w:trHeight w:val="2380"/>
        </w:trPr>
        <w:tc>
          <w:tcPr>
            <w:tcW w:w="4810" w:type="dxa"/>
          </w:tcPr>
          <w:p w14:paraId="3C88B935" w14:textId="77777777" w:rsidR="00274580"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ПОГОДЖЕНО</w:t>
            </w:r>
          </w:p>
          <w:p w14:paraId="6435EDCF" w14:textId="77777777" w:rsidR="0027458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управління соціального захисту населення БМР</w:t>
            </w:r>
          </w:p>
          <w:p w14:paraId="03F109F3" w14:textId="77777777" w:rsidR="00274580" w:rsidRDefault="00000000">
            <w:pPr>
              <w:ind w:left="432"/>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w:t>
            </w:r>
            <w:r>
              <w:rPr>
                <w:rFonts w:ascii="Times New Roman" w:eastAsia="Times New Roman" w:hAnsi="Times New Roman" w:cs="Times New Roman"/>
                <w:b/>
                <w:sz w:val="28"/>
                <w:szCs w:val="28"/>
              </w:rPr>
              <w:t xml:space="preserve"> О. ПАПОЯН</w:t>
            </w:r>
          </w:p>
          <w:p w14:paraId="51176A65" w14:textId="77777777" w:rsidR="00274580" w:rsidRDefault="00000000">
            <w:pPr>
              <w:ind w:left="43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(підпис) </w:t>
            </w:r>
          </w:p>
          <w:p w14:paraId="0A598A99" w14:textId="77777777" w:rsidR="00274580" w:rsidRDefault="00000000">
            <w:pPr>
              <w:ind w:left="43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МП </w:t>
            </w:r>
          </w:p>
          <w:p w14:paraId="2826C442" w14:textId="77777777" w:rsidR="00274580" w:rsidRDefault="00000000">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“_____” “____________” 2025 р.</w:t>
            </w:r>
          </w:p>
        </w:tc>
        <w:tc>
          <w:tcPr>
            <w:tcW w:w="4829" w:type="dxa"/>
          </w:tcPr>
          <w:p w14:paraId="7243E60D" w14:textId="77777777" w:rsidR="00274580"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ЗАТВЕРДЖЕНО</w:t>
            </w:r>
          </w:p>
          <w:p w14:paraId="31DD64E7" w14:textId="77777777" w:rsidR="0027458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Голова Боярської міської ради</w:t>
            </w:r>
          </w:p>
          <w:p w14:paraId="1574C637" w14:textId="77777777" w:rsidR="00274580" w:rsidRDefault="00274580">
            <w:pPr>
              <w:rPr>
                <w:rFonts w:ascii="Times New Roman" w:eastAsia="Times New Roman" w:hAnsi="Times New Roman" w:cs="Times New Roman"/>
                <w:sz w:val="28"/>
                <w:szCs w:val="28"/>
              </w:rPr>
            </w:pPr>
          </w:p>
          <w:p w14:paraId="3BE4ECB8" w14:textId="77777777" w:rsidR="00274580" w:rsidRDefault="00000000">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_________________ </w:t>
            </w:r>
            <w:r>
              <w:rPr>
                <w:rFonts w:ascii="Times New Roman" w:eastAsia="Times New Roman" w:hAnsi="Times New Roman" w:cs="Times New Roman"/>
                <w:b/>
                <w:sz w:val="28"/>
                <w:szCs w:val="28"/>
              </w:rPr>
              <w:t>О. ЗАРУБІН</w:t>
            </w:r>
          </w:p>
          <w:p w14:paraId="585A2649" w14:textId="77777777" w:rsidR="0027458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(підпис) </w:t>
            </w:r>
          </w:p>
          <w:p w14:paraId="157B9763" w14:textId="77777777" w:rsidR="0027458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МП</w:t>
            </w:r>
          </w:p>
          <w:p w14:paraId="416B74C6" w14:textId="77777777" w:rsidR="00274580" w:rsidRDefault="00000000">
            <w:pPr>
              <w:rPr>
                <w:rFonts w:ascii="Times New Roman" w:eastAsia="Times New Roman" w:hAnsi="Times New Roman" w:cs="Times New Roman"/>
                <w:b/>
                <w:sz w:val="28"/>
                <w:szCs w:val="28"/>
              </w:rPr>
            </w:pPr>
            <w:r>
              <w:rPr>
                <w:rFonts w:ascii="Times New Roman" w:eastAsia="Times New Roman" w:hAnsi="Times New Roman" w:cs="Times New Roman"/>
                <w:sz w:val="28"/>
                <w:szCs w:val="28"/>
              </w:rPr>
              <w:t>“_____” “___________” 2025 р.</w:t>
            </w:r>
          </w:p>
        </w:tc>
      </w:tr>
      <w:tr w:rsidR="00274580" w14:paraId="42022C65" w14:textId="77777777">
        <w:tc>
          <w:tcPr>
            <w:tcW w:w="4810" w:type="dxa"/>
          </w:tcPr>
          <w:p w14:paraId="099302C4" w14:textId="77777777" w:rsidR="00274580" w:rsidRDefault="00274580">
            <w:pPr>
              <w:rPr>
                <w:rFonts w:ascii="Times New Roman" w:eastAsia="Times New Roman" w:hAnsi="Times New Roman" w:cs="Times New Roman"/>
                <w:b/>
                <w:sz w:val="28"/>
                <w:szCs w:val="28"/>
              </w:rPr>
            </w:pPr>
          </w:p>
        </w:tc>
        <w:tc>
          <w:tcPr>
            <w:tcW w:w="4829" w:type="dxa"/>
          </w:tcPr>
          <w:p w14:paraId="67DDC602" w14:textId="77777777" w:rsidR="00274580" w:rsidRDefault="00274580">
            <w:pPr>
              <w:jc w:val="center"/>
              <w:rPr>
                <w:rFonts w:ascii="Times New Roman" w:eastAsia="Times New Roman" w:hAnsi="Times New Roman" w:cs="Times New Roman"/>
                <w:b/>
                <w:sz w:val="28"/>
                <w:szCs w:val="28"/>
              </w:rPr>
            </w:pPr>
          </w:p>
        </w:tc>
      </w:tr>
    </w:tbl>
    <w:p w14:paraId="686DE738" w14:textId="77777777" w:rsidR="0027458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ІНФОРМАЦІЙНА КАРТКА </w:t>
      </w:r>
    </w:p>
    <w:p w14:paraId="5B4C48F3" w14:textId="77777777" w:rsidR="0027458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адміністративної послуги </w:t>
      </w:r>
    </w:p>
    <w:p w14:paraId="18978AEA" w14:textId="77777777" w:rsidR="00274580" w:rsidRDefault="00000000">
      <w:pPr>
        <w:spacing w:after="0" w:line="240" w:lineRule="auto"/>
        <w:ind w:left="-85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i/>
        </w:rPr>
        <w:t xml:space="preserve"> </w:t>
      </w:r>
      <w:r>
        <w:rPr>
          <w:rFonts w:ascii="Times New Roman" w:eastAsia="Times New Roman" w:hAnsi="Times New Roman" w:cs="Times New Roman"/>
          <w:b/>
          <w:i/>
          <w:sz w:val="28"/>
          <w:szCs w:val="28"/>
        </w:rPr>
        <w:t>Надання одноразової адресної грошової допомоги у зв’язку з пораненням (тяжким) для учасників бойових дій, які отримали поранення з 01.01.2024 року</w:t>
      </w:r>
      <w:r>
        <w:rPr>
          <w:rFonts w:ascii="Times New Roman" w:eastAsia="Times New Roman" w:hAnsi="Times New Roman" w:cs="Times New Roman"/>
          <w:b/>
          <w:sz w:val="28"/>
          <w:szCs w:val="28"/>
        </w:rPr>
        <w:t xml:space="preserve"> ”</w:t>
      </w:r>
    </w:p>
    <w:p w14:paraId="08B8F76C" w14:textId="77777777" w:rsidR="00274580" w:rsidRDefault="00274580">
      <w:pPr>
        <w:spacing w:after="0" w:line="240" w:lineRule="auto"/>
        <w:jc w:val="center"/>
        <w:rPr>
          <w:rFonts w:ascii="Times New Roman" w:eastAsia="Times New Roman" w:hAnsi="Times New Roman" w:cs="Times New Roman"/>
          <w:b/>
          <w:sz w:val="28"/>
          <w:szCs w:val="28"/>
        </w:rPr>
      </w:pPr>
    </w:p>
    <w:p w14:paraId="3AF8977E" w14:textId="77777777" w:rsidR="00274580" w:rsidRDefault="00000000">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Управління соціального захисту населення Боярської міської ради</w:t>
      </w:r>
    </w:p>
    <w:p w14:paraId="6DD88B85" w14:textId="77777777" w:rsidR="00274580" w:rsidRDefault="00274580">
      <w:pPr>
        <w:spacing w:after="0" w:line="240" w:lineRule="auto"/>
        <w:jc w:val="center"/>
        <w:rPr>
          <w:rFonts w:ascii="Times New Roman" w:eastAsia="Times New Roman" w:hAnsi="Times New Roman" w:cs="Times New Roman"/>
          <w:b/>
          <w:i/>
          <w:sz w:val="28"/>
          <w:szCs w:val="28"/>
        </w:rPr>
      </w:pPr>
    </w:p>
    <w:tbl>
      <w:tblPr>
        <w:tblStyle w:val="afc"/>
        <w:tblW w:w="10774"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6"/>
        <w:gridCol w:w="3718"/>
        <w:gridCol w:w="6350"/>
      </w:tblGrid>
      <w:tr w:rsidR="00274580" w14:paraId="2B827F7A" w14:textId="77777777">
        <w:tc>
          <w:tcPr>
            <w:tcW w:w="10774" w:type="dxa"/>
            <w:gridSpan w:val="3"/>
          </w:tcPr>
          <w:p w14:paraId="276D69D9" w14:textId="77777777" w:rsidR="00274580"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Інформація про центр надання адміністративних послуг</w:t>
            </w:r>
          </w:p>
        </w:tc>
      </w:tr>
      <w:tr w:rsidR="00274580" w14:paraId="04AAA29C" w14:textId="77777777">
        <w:tc>
          <w:tcPr>
            <w:tcW w:w="4424" w:type="dxa"/>
            <w:gridSpan w:val="2"/>
          </w:tcPr>
          <w:p w14:paraId="48613666"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Найменування центру надання адміністративних послуг, в якому здійснюється обслуговування суб’єкта звернення</w:t>
            </w:r>
          </w:p>
        </w:tc>
        <w:tc>
          <w:tcPr>
            <w:tcW w:w="6350" w:type="dxa"/>
          </w:tcPr>
          <w:p w14:paraId="5470C10B"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надання адміністративних послуг (ЦНАП) виконавчого комітету Боярської міської ради.</w:t>
            </w:r>
          </w:p>
        </w:tc>
      </w:tr>
      <w:tr w:rsidR="00274580" w14:paraId="28D93AD3" w14:textId="77777777">
        <w:tc>
          <w:tcPr>
            <w:tcW w:w="706" w:type="dxa"/>
          </w:tcPr>
          <w:p w14:paraId="212CE575"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718" w:type="dxa"/>
          </w:tcPr>
          <w:p w14:paraId="526B887A"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Місцезнаходження центру надання адміністративних послуг</w:t>
            </w:r>
          </w:p>
        </w:tc>
        <w:tc>
          <w:tcPr>
            <w:tcW w:w="6350" w:type="dxa"/>
          </w:tcPr>
          <w:p w14:paraId="025F9B66"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08154, вул. Грушевського, 39, м. Боярка, Київська обл.</w:t>
            </w:r>
          </w:p>
        </w:tc>
      </w:tr>
      <w:tr w:rsidR="00274580" w14:paraId="3FAD0DB0" w14:textId="77777777">
        <w:trPr>
          <w:trHeight w:val="2255"/>
        </w:trPr>
        <w:tc>
          <w:tcPr>
            <w:tcW w:w="706" w:type="dxa"/>
          </w:tcPr>
          <w:p w14:paraId="30B26EEC"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18" w:type="dxa"/>
          </w:tcPr>
          <w:p w14:paraId="48561C0A"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 щодо режиму роботи центру надання адміністративних послуг</w:t>
            </w:r>
          </w:p>
        </w:tc>
        <w:tc>
          <w:tcPr>
            <w:tcW w:w="6350" w:type="dxa"/>
          </w:tcPr>
          <w:p w14:paraId="2A7E9057" w14:textId="77777777" w:rsidR="00274580" w:rsidRDefault="00274580">
            <w:pPr>
              <w:widowControl w:val="0"/>
              <w:spacing w:line="276" w:lineRule="auto"/>
              <w:rPr>
                <w:rFonts w:ascii="Times New Roman" w:eastAsia="Times New Roman" w:hAnsi="Times New Roman" w:cs="Times New Roman"/>
                <w:sz w:val="24"/>
                <w:szCs w:val="24"/>
              </w:rPr>
            </w:pPr>
          </w:p>
          <w:tbl>
            <w:tblPr>
              <w:tblStyle w:val="afd"/>
              <w:tblW w:w="2955" w:type="dxa"/>
              <w:tblInd w:w="0" w:type="dxa"/>
              <w:tblLayout w:type="fixed"/>
              <w:tblLook w:val="0400" w:firstRow="0" w:lastRow="0" w:firstColumn="0" w:lastColumn="0" w:noHBand="0" w:noVBand="1"/>
            </w:tblPr>
            <w:tblGrid>
              <w:gridCol w:w="1080"/>
              <w:gridCol w:w="1875"/>
            </w:tblGrid>
            <w:tr w:rsidR="00274580" w14:paraId="0FE0CC5E" w14:textId="77777777">
              <w:tc>
                <w:tcPr>
                  <w:tcW w:w="1080" w:type="dxa"/>
                  <w:tcBorders>
                    <w:top w:val="nil"/>
                    <w:left w:val="nil"/>
                    <w:bottom w:val="nil"/>
                    <w:right w:val="nil"/>
                  </w:tcBorders>
                  <w:vAlign w:val="bottom"/>
                </w:tcPr>
                <w:p w14:paraId="547411E0"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Понеділок</w:t>
                  </w:r>
                </w:p>
              </w:tc>
              <w:tc>
                <w:tcPr>
                  <w:tcW w:w="1875" w:type="dxa"/>
                  <w:tcBorders>
                    <w:top w:val="nil"/>
                    <w:left w:val="nil"/>
                    <w:bottom w:val="nil"/>
                    <w:right w:val="nil"/>
                  </w:tcBorders>
                  <w:vAlign w:val="bottom"/>
                </w:tcPr>
                <w:p w14:paraId="03DEA807"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08:30 - 17:00</w:t>
                  </w:r>
                </w:p>
              </w:tc>
            </w:tr>
            <w:tr w:rsidR="00274580" w14:paraId="193E3776" w14:textId="77777777">
              <w:tc>
                <w:tcPr>
                  <w:tcW w:w="1080" w:type="dxa"/>
                  <w:tcBorders>
                    <w:top w:val="nil"/>
                    <w:left w:val="nil"/>
                    <w:bottom w:val="nil"/>
                    <w:right w:val="nil"/>
                  </w:tcBorders>
                  <w:vAlign w:val="bottom"/>
                </w:tcPr>
                <w:p w14:paraId="3E0CF1FD"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Вівторок</w:t>
                  </w:r>
                </w:p>
              </w:tc>
              <w:tc>
                <w:tcPr>
                  <w:tcW w:w="1875" w:type="dxa"/>
                  <w:tcBorders>
                    <w:top w:val="nil"/>
                    <w:left w:val="nil"/>
                    <w:bottom w:val="nil"/>
                    <w:right w:val="nil"/>
                  </w:tcBorders>
                  <w:vAlign w:val="bottom"/>
                </w:tcPr>
                <w:p w14:paraId="11AC4776"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08:30 - 17:00</w:t>
                  </w:r>
                </w:p>
              </w:tc>
            </w:tr>
            <w:tr w:rsidR="00274580" w14:paraId="249729B2" w14:textId="77777777">
              <w:tc>
                <w:tcPr>
                  <w:tcW w:w="1080" w:type="dxa"/>
                  <w:tcBorders>
                    <w:top w:val="nil"/>
                    <w:left w:val="nil"/>
                    <w:bottom w:val="nil"/>
                    <w:right w:val="nil"/>
                  </w:tcBorders>
                  <w:vAlign w:val="bottom"/>
                </w:tcPr>
                <w:p w14:paraId="02E26930"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Середа</w:t>
                  </w:r>
                </w:p>
              </w:tc>
              <w:tc>
                <w:tcPr>
                  <w:tcW w:w="1875" w:type="dxa"/>
                  <w:tcBorders>
                    <w:top w:val="nil"/>
                    <w:left w:val="nil"/>
                    <w:bottom w:val="nil"/>
                    <w:right w:val="nil"/>
                  </w:tcBorders>
                  <w:vAlign w:val="bottom"/>
                </w:tcPr>
                <w:p w14:paraId="42E9F635"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08:30 - 17:00</w:t>
                  </w:r>
                </w:p>
              </w:tc>
            </w:tr>
            <w:tr w:rsidR="00274580" w14:paraId="7CD7471F" w14:textId="77777777">
              <w:tc>
                <w:tcPr>
                  <w:tcW w:w="1080" w:type="dxa"/>
                  <w:tcBorders>
                    <w:top w:val="nil"/>
                    <w:left w:val="nil"/>
                    <w:bottom w:val="nil"/>
                    <w:right w:val="nil"/>
                  </w:tcBorders>
                  <w:vAlign w:val="bottom"/>
                </w:tcPr>
                <w:p w14:paraId="5627655C"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w:t>
                  </w:r>
                </w:p>
              </w:tc>
              <w:tc>
                <w:tcPr>
                  <w:tcW w:w="1875" w:type="dxa"/>
                  <w:tcBorders>
                    <w:top w:val="nil"/>
                    <w:left w:val="nil"/>
                    <w:bottom w:val="nil"/>
                    <w:right w:val="nil"/>
                  </w:tcBorders>
                  <w:vAlign w:val="bottom"/>
                </w:tcPr>
                <w:p w14:paraId="40685024"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08:30 - 17:00</w:t>
                  </w:r>
                </w:p>
              </w:tc>
            </w:tr>
            <w:tr w:rsidR="00274580" w14:paraId="34BF88D8" w14:textId="77777777">
              <w:tc>
                <w:tcPr>
                  <w:tcW w:w="1080" w:type="dxa"/>
                  <w:tcBorders>
                    <w:top w:val="nil"/>
                    <w:left w:val="nil"/>
                    <w:bottom w:val="nil"/>
                    <w:right w:val="nil"/>
                  </w:tcBorders>
                  <w:vAlign w:val="bottom"/>
                </w:tcPr>
                <w:p w14:paraId="69D06C7E"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П'ятниця</w:t>
                  </w:r>
                </w:p>
              </w:tc>
              <w:tc>
                <w:tcPr>
                  <w:tcW w:w="1875" w:type="dxa"/>
                  <w:tcBorders>
                    <w:top w:val="nil"/>
                    <w:left w:val="nil"/>
                    <w:bottom w:val="nil"/>
                    <w:right w:val="nil"/>
                  </w:tcBorders>
                  <w:vAlign w:val="bottom"/>
                </w:tcPr>
                <w:p w14:paraId="7BDEFDE7"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08:30 - 16:00</w:t>
                  </w:r>
                </w:p>
              </w:tc>
            </w:tr>
            <w:tr w:rsidR="00274580" w14:paraId="7A701FA6" w14:textId="77777777">
              <w:tc>
                <w:tcPr>
                  <w:tcW w:w="1080" w:type="dxa"/>
                  <w:tcBorders>
                    <w:top w:val="nil"/>
                    <w:left w:val="nil"/>
                    <w:bottom w:val="nil"/>
                    <w:right w:val="nil"/>
                  </w:tcBorders>
                  <w:vAlign w:val="bottom"/>
                </w:tcPr>
                <w:p w14:paraId="32F19F1C"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Субота</w:t>
                  </w:r>
                </w:p>
              </w:tc>
              <w:tc>
                <w:tcPr>
                  <w:tcW w:w="1875" w:type="dxa"/>
                  <w:tcBorders>
                    <w:top w:val="nil"/>
                    <w:left w:val="nil"/>
                    <w:bottom w:val="nil"/>
                    <w:right w:val="nil"/>
                  </w:tcBorders>
                  <w:vAlign w:val="bottom"/>
                </w:tcPr>
                <w:p w14:paraId="7A71CA70"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08:30 - 17:00</w:t>
                  </w:r>
                </w:p>
              </w:tc>
            </w:tr>
            <w:tr w:rsidR="00274580" w14:paraId="655E7D66" w14:textId="77777777">
              <w:tc>
                <w:tcPr>
                  <w:tcW w:w="1080" w:type="dxa"/>
                  <w:tcBorders>
                    <w:top w:val="nil"/>
                    <w:left w:val="nil"/>
                    <w:bottom w:val="nil"/>
                    <w:right w:val="nil"/>
                  </w:tcBorders>
                  <w:vAlign w:val="bottom"/>
                </w:tcPr>
                <w:p w14:paraId="3A7B11F9"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Неділя</w:t>
                  </w:r>
                </w:p>
              </w:tc>
              <w:tc>
                <w:tcPr>
                  <w:tcW w:w="1875" w:type="dxa"/>
                  <w:tcBorders>
                    <w:top w:val="nil"/>
                    <w:left w:val="nil"/>
                    <w:bottom w:val="nil"/>
                    <w:right w:val="nil"/>
                  </w:tcBorders>
                  <w:vAlign w:val="bottom"/>
                </w:tcPr>
                <w:p w14:paraId="1E6D623D" w14:textId="77777777" w:rsidR="0027458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вихідний</w:t>
                  </w:r>
                </w:p>
              </w:tc>
            </w:tr>
          </w:tbl>
          <w:p w14:paraId="74FD9794" w14:textId="77777777" w:rsidR="00274580" w:rsidRDefault="00274580">
            <w:pPr>
              <w:rPr>
                <w:rFonts w:ascii="Times New Roman" w:eastAsia="Times New Roman" w:hAnsi="Times New Roman" w:cs="Times New Roman"/>
                <w:sz w:val="24"/>
                <w:szCs w:val="24"/>
              </w:rPr>
            </w:pPr>
          </w:p>
        </w:tc>
      </w:tr>
      <w:tr w:rsidR="00274580" w14:paraId="744CB926" w14:textId="77777777">
        <w:tc>
          <w:tcPr>
            <w:tcW w:w="10774" w:type="dxa"/>
            <w:gridSpan w:val="3"/>
          </w:tcPr>
          <w:p w14:paraId="6CF2FBC4" w14:textId="77777777" w:rsidR="0027458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Нормативні акти,</w:t>
            </w:r>
          </w:p>
          <w:p w14:paraId="40B17E72" w14:textId="77777777" w:rsidR="0027458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якими регламентується надання адміністративної послуги:</w:t>
            </w:r>
          </w:p>
        </w:tc>
      </w:tr>
      <w:tr w:rsidR="00274580" w14:paraId="16D8C81A" w14:textId="77777777">
        <w:tc>
          <w:tcPr>
            <w:tcW w:w="706" w:type="dxa"/>
          </w:tcPr>
          <w:p w14:paraId="3E67C990"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718" w:type="dxa"/>
          </w:tcPr>
          <w:p w14:paraId="2EAC5C60"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Закони України</w:t>
            </w:r>
          </w:p>
          <w:p w14:paraId="25609828"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Підстави надання послуги (закони, нормативно-правові акти)</w:t>
            </w:r>
          </w:p>
        </w:tc>
        <w:tc>
          <w:tcPr>
            <w:tcW w:w="6350" w:type="dxa"/>
          </w:tcPr>
          <w:p w14:paraId="05BA02BD"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1.Конституція України </w:t>
            </w:r>
          </w:p>
          <w:p w14:paraId="4C07B5B8"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sz w:val="28"/>
                <w:szCs w:val="28"/>
              </w:rPr>
              <w:t xml:space="preserve"> </w:t>
            </w:r>
            <w:r>
              <w:rPr>
                <w:rFonts w:ascii="Times New Roman" w:eastAsia="Times New Roman" w:hAnsi="Times New Roman" w:cs="Times New Roman"/>
                <w:sz w:val="24"/>
                <w:szCs w:val="24"/>
              </w:rPr>
              <w:t>Закону України «Про місцеве самоврядування в Україні»</w:t>
            </w:r>
          </w:p>
          <w:p w14:paraId="5ED3425D"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3.Закон України «Про адміністративні послуги» </w:t>
            </w:r>
          </w:p>
          <w:p w14:paraId="69A5C08D"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4.Закон України «Про доступ до публічної інформації» </w:t>
            </w:r>
          </w:p>
        </w:tc>
      </w:tr>
      <w:tr w:rsidR="00274580" w14:paraId="65DAD8F7" w14:textId="77777777">
        <w:trPr>
          <w:trHeight w:val="1110"/>
        </w:trPr>
        <w:tc>
          <w:tcPr>
            <w:tcW w:w="706" w:type="dxa"/>
          </w:tcPr>
          <w:p w14:paraId="15814FFC"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718" w:type="dxa"/>
          </w:tcPr>
          <w:p w14:paraId="1CE6356A"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 центральних органів виконавчої влади</w:t>
            </w:r>
          </w:p>
        </w:tc>
        <w:tc>
          <w:tcPr>
            <w:tcW w:w="6350" w:type="dxa"/>
          </w:tcPr>
          <w:p w14:paraId="469BE632"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Наказ Міністерства праці та соціальної політики України  № 345 від 19.09.2006  № 345 «Про затвердження Інструкції щодо порядку оформлення і ведення особових справ отримувачів усіх видів соціальної допомоги»</w:t>
            </w:r>
          </w:p>
        </w:tc>
      </w:tr>
      <w:tr w:rsidR="00274580" w14:paraId="4A182636" w14:textId="77777777" w:rsidTr="00830FDE">
        <w:trPr>
          <w:trHeight w:val="980"/>
        </w:trPr>
        <w:tc>
          <w:tcPr>
            <w:tcW w:w="706" w:type="dxa"/>
          </w:tcPr>
          <w:p w14:paraId="17C25C8A"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718" w:type="dxa"/>
          </w:tcPr>
          <w:p w14:paraId="1664E7B0"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 місцевих органів виконавчої влади/ органів місцевого самоврядування</w:t>
            </w:r>
          </w:p>
        </w:tc>
        <w:tc>
          <w:tcPr>
            <w:tcW w:w="6350" w:type="dxa"/>
          </w:tcPr>
          <w:p w14:paraId="3818FE57" w14:textId="77777777" w:rsidR="00274580"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1.Рішення чергової 61 сесії Боярської міської ради                      № 61/3440 від 19.12.2024 р про затвердження Програми соціальної підтримки населення Боярської міської територіальної громади «Турбота» на 2025-2027 роки зі змінами </w:t>
            </w:r>
          </w:p>
          <w:p w14:paraId="31E21A4F"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Рішення Виконавчого комітету від __.__.2025 р. №__/__ про затвердження Порядку надання матеріальної допомоги (в новій редакції)</w:t>
            </w:r>
          </w:p>
        </w:tc>
      </w:tr>
      <w:tr w:rsidR="00274580" w14:paraId="66B7D1DE" w14:textId="77777777">
        <w:trPr>
          <w:trHeight w:val="298"/>
        </w:trPr>
        <w:tc>
          <w:tcPr>
            <w:tcW w:w="10774" w:type="dxa"/>
            <w:gridSpan w:val="3"/>
          </w:tcPr>
          <w:p w14:paraId="1B7EB378" w14:textId="77777777" w:rsidR="0027458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Умови отримання адміністративної послуги</w:t>
            </w:r>
          </w:p>
        </w:tc>
      </w:tr>
      <w:tr w:rsidR="00274580" w14:paraId="7CE94F4A" w14:textId="77777777">
        <w:tc>
          <w:tcPr>
            <w:tcW w:w="706" w:type="dxa"/>
          </w:tcPr>
          <w:p w14:paraId="34FB123B"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718" w:type="dxa"/>
          </w:tcPr>
          <w:p w14:paraId="1EF74072"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Підстава для одержання адміністративної послуги</w:t>
            </w:r>
          </w:p>
        </w:tc>
        <w:tc>
          <w:tcPr>
            <w:tcW w:w="6350" w:type="dxa"/>
          </w:tcPr>
          <w:p w14:paraId="0E70152E"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Отримання поранення в зоні активних бойових дій спрямованих на захист суверенітету та територіальної цілісності України</w:t>
            </w:r>
          </w:p>
        </w:tc>
      </w:tr>
      <w:tr w:rsidR="00274580" w14:paraId="2C03ED6F" w14:textId="77777777">
        <w:trPr>
          <w:trHeight w:val="7965"/>
        </w:trPr>
        <w:tc>
          <w:tcPr>
            <w:tcW w:w="706" w:type="dxa"/>
          </w:tcPr>
          <w:p w14:paraId="1D93B1F6"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718" w:type="dxa"/>
          </w:tcPr>
          <w:p w14:paraId="461EE962"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Вичерпний перелік документів, необхідних для отримання адміністративної послуги, а також вимоги до них</w:t>
            </w:r>
          </w:p>
        </w:tc>
        <w:tc>
          <w:tcPr>
            <w:tcW w:w="6350" w:type="dxa"/>
          </w:tcPr>
          <w:p w14:paraId="2AEC253A" w14:textId="77777777" w:rsidR="00274580" w:rsidRDefault="00000000" w:rsidP="00EA3741">
            <w:pPr>
              <w:numPr>
                <w:ilvl w:val="0"/>
                <w:numId w:val="1"/>
              </w:numPr>
              <w:ind w:left="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Заява згідно Додатку 1 до Порядку надання матеріальної допомоги (в новій редакції), затвердженого рішенням Виконавчого комітету від __.__.2025 р. №__/__</w:t>
            </w:r>
          </w:p>
          <w:p w14:paraId="405CE6A1" w14:textId="77777777" w:rsidR="00274580" w:rsidRDefault="00000000" w:rsidP="00EA3741">
            <w:pPr>
              <w:numPr>
                <w:ilvl w:val="0"/>
                <w:numId w:val="1"/>
              </w:numPr>
              <w:ind w:left="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паспорт заявника у формі книжечки або паспорта заявника у формі пластикової картки типу ID;</w:t>
            </w:r>
          </w:p>
          <w:p w14:paraId="4708900B" w14:textId="77777777" w:rsidR="00274580" w:rsidRDefault="00000000" w:rsidP="00EA3741">
            <w:pPr>
              <w:numPr>
                <w:ilvl w:val="0"/>
                <w:numId w:val="1"/>
              </w:numPr>
              <w:ind w:left="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витяг з реєстру територіальної громади;</w:t>
            </w:r>
          </w:p>
          <w:p w14:paraId="2E8AE2DE" w14:textId="77777777" w:rsidR="00274580" w:rsidRDefault="00000000" w:rsidP="00EA3741">
            <w:pPr>
              <w:numPr>
                <w:ilvl w:val="0"/>
                <w:numId w:val="1"/>
              </w:numPr>
              <w:ind w:left="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212E3591" w14:textId="77777777" w:rsidR="00274580" w:rsidRDefault="00000000" w:rsidP="00EA3741">
            <w:pPr>
              <w:numPr>
                <w:ilvl w:val="0"/>
                <w:numId w:val="1"/>
              </w:numPr>
              <w:ind w:left="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04C9CA21" w14:textId="77777777" w:rsidR="00274580" w:rsidRDefault="00000000" w:rsidP="00EA3741">
            <w:pPr>
              <w:numPr>
                <w:ilvl w:val="0"/>
                <w:numId w:val="1"/>
              </w:numPr>
              <w:ind w:left="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довідка з банку з реквізитами рахунку для переказу коштів (ПриватБанк, Ощадбанк);</w:t>
            </w:r>
          </w:p>
          <w:p w14:paraId="4C5C0E48" w14:textId="77777777" w:rsidR="00274580" w:rsidRDefault="00000000" w:rsidP="00EA3741">
            <w:pPr>
              <w:numPr>
                <w:ilvl w:val="0"/>
                <w:numId w:val="1"/>
              </w:numPr>
              <w:ind w:left="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посвідчення учасника бойових дій (за наявності);</w:t>
            </w:r>
          </w:p>
          <w:p w14:paraId="029CC623" w14:textId="77777777" w:rsidR="00274580" w:rsidRDefault="00000000" w:rsidP="00EA3741">
            <w:pPr>
              <w:numPr>
                <w:ilvl w:val="0"/>
                <w:numId w:val="1"/>
              </w:numPr>
              <w:ind w:left="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довідка про обставини травми та, за наявності, інші документи, в яких зазначено ступінь тяжкості поранення;</w:t>
            </w:r>
          </w:p>
          <w:p w14:paraId="5369E85B" w14:textId="77777777" w:rsidR="00274580" w:rsidRDefault="00000000" w:rsidP="00EA3741">
            <w:pPr>
              <w:numPr>
                <w:ilvl w:val="0"/>
                <w:numId w:val="1"/>
              </w:numPr>
              <w:ind w:left="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витяг з ЄДРВВ або довідка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(за наявності);</w:t>
            </w:r>
          </w:p>
          <w:p w14:paraId="2103DB61" w14:textId="77777777" w:rsidR="00274580" w:rsidRDefault="00000000" w:rsidP="00EA3741">
            <w:pPr>
              <w:numPr>
                <w:ilvl w:val="0"/>
                <w:numId w:val="1"/>
              </w:numPr>
              <w:ind w:left="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постанова військово-лікарської комісії щодо встановлення причинного зв’язку поранення (контузії, травми або каліцтва), захворювання.</w:t>
            </w:r>
          </w:p>
        </w:tc>
      </w:tr>
      <w:tr w:rsidR="00274580" w14:paraId="1246427F" w14:textId="77777777">
        <w:tc>
          <w:tcPr>
            <w:tcW w:w="706" w:type="dxa"/>
          </w:tcPr>
          <w:p w14:paraId="2DB882F5"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718" w:type="dxa"/>
          </w:tcPr>
          <w:p w14:paraId="1A84BD5C"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та спосіб подання документів, необхідних для отримання адміністративної послуги.</w:t>
            </w:r>
          </w:p>
        </w:tc>
        <w:tc>
          <w:tcPr>
            <w:tcW w:w="6350" w:type="dxa"/>
          </w:tcPr>
          <w:p w14:paraId="7161296B"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Заява та документи, необхідні для надання допомоги, подаються особою суб’єкту надання адміністративної послуги особисто або його опікуном (піклувальником), іншим законним представником або іншою особою за відповідним дорученням, завіреним у встановленому порядку, у випадках, передбачених чинним законодавством.</w:t>
            </w:r>
          </w:p>
          <w:p w14:paraId="377ED426"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Уповноважена особа, яка приймає заяву, сканує заяву та оригінали необхідних документів за допомогою засобів, що призначені для сканування та розпізнавання даних.</w:t>
            </w:r>
          </w:p>
          <w:p w14:paraId="179D8D66"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Ксерокопії документів не надаються.</w:t>
            </w:r>
          </w:p>
        </w:tc>
      </w:tr>
      <w:tr w:rsidR="00274580" w14:paraId="7AE14590" w14:textId="77777777">
        <w:tc>
          <w:tcPr>
            <w:tcW w:w="706" w:type="dxa"/>
          </w:tcPr>
          <w:p w14:paraId="2C71BDB5"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718" w:type="dxa"/>
          </w:tcPr>
          <w:p w14:paraId="22878BBE"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Платність (безоплатність) надання адміністративної послуги</w:t>
            </w:r>
          </w:p>
        </w:tc>
        <w:tc>
          <w:tcPr>
            <w:tcW w:w="6350" w:type="dxa"/>
          </w:tcPr>
          <w:p w14:paraId="4508BA56"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Безоплатно</w:t>
            </w:r>
          </w:p>
        </w:tc>
      </w:tr>
      <w:tr w:rsidR="00274580" w14:paraId="22B2E3DF" w14:textId="77777777">
        <w:tc>
          <w:tcPr>
            <w:tcW w:w="706" w:type="dxa"/>
          </w:tcPr>
          <w:p w14:paraId="2F369ABA"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718" w:type="dxa"/>
          </w:tcPr>
          <w:p w14:paraId="5CDA9D52"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Спосіб отримання відповіді (результату)</w:t>
            </w:r>
          </w:p>
        </w:tc>
        <w:tc>
          <w:tcPr>
            <w:tcW w:w="6350" w:type="dxa"/>
          </w:tcPr>
          <w:p w14:paraId="49D24521"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Центрі надання адміністративних послуг</w:t>
            </w:r>
          </w:p>
        </w:tc>
      </w:tr>
      <w:tr w:rsidR="00274580" w14:paraId="3EC2F876" w14:textId="77777777">
        <w:tc>
          <w:tcPr>
            <w:tcW w:w="706" w:type="dxa"/>
          </w:tcPr>
          <w:p w14:paraId="43DCB688"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718" w:type="dxa"/>
          </w:tcPr>
          <w:p w14:paraId="0553550E" w14:textId="77777777" w:rsidR="002745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Перелік підстав для відмови у наданні адміністративної послуги</w:t>
            </w:r>
          </w:p>
        </w:tc>
        <w:tc>
          <w:tcPr>
            <w:tcW w:w="6350" w:type="dxa"/>
          </w:tcPr>
          <w:p w14:paraId="68F29ECC"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Подання неповного пакету документів або подання недостовірної інформації необхідної для надання послуги.</w:t>
            </w:r>
          </w:p>
        </w:tc>
      </w:tr>
    </w:tbl>
    <w:p w14:paraId="58C2A679" w14:textId="77777777" w:rsidR="00274580" w:rsidRDefault="00274580">
      <w:pPr>
        <w:spacing w:after="0" w:line="240" w:lineRule="auto"/>
        <w:rPr>
          <w:rFonts w:ascii="Times New Roman" w:eastAsia="Times New Roman" w:hAnsi="Times New Roman" w:cs="Times New Roman"/>
          <w:b/>
          <w:sz w:val="28"/>
          <w:szCs w:val="28"/>
        </w:rPr>
      </w:pPr>
    </w:p>
    <w:p w14:paraId="3E796778" w14:textId="77777777" w:rsidR="00274580" w:rsidRDefault="00274580">
      <w:pPr>
        <w:spacing w:after="0" w:line="240" w:lineRule="auto"/>
        <w:rPr>
          <w:rFonts w:ascii="Times New Roman" w:eastAsia="Times New Roman" w:hAnsi="Times New Roman" w:cs="Times New Roman"/>
          <w:b/>
          <w:sz w:val="28"/>
          <w:szCs w:val="28"/>
        </w:rPr>
      </w:pPr>
    </w:p>
    <w:p w14:paraId="52833591" w14:textId="77777777" w:rsidR="0027458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ТЕХНОЛОГІЧНА КАРТА</w:t>
      </w:r>
    </w:p>
    <w:p w14:paraId="0EAAE6C0" w14:textId="77777777" w:rsidR="0027458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i/>
        </w:rPr>
        <w:t xml:space="preserve"> </w:t>
      </w:r>
      <w:r>
        <w:rPr>
          <w:rFonts w:ascii="Times New Roman" w:eastAsia="Times New Roman" w:hAnsi="Times New Roman" w:cs="Times New Roman"/>
          <w:b/>
          <w:sz w:val="28"/>
          <w:szCs w:val="28"/>
        </w:rPr>
        <w:t>Надання одноразової адресної грошової допомоги у зв’язку з пораненням (тяжким) для учасників бойових дій, які отримали поранення з 01.01.2024 року”</w:t>
      </w:r>
    </w:p>
    <w:p w14:paraId="4D631CE1" w14:textId="77777777" w:rsidR="00274580" w:rsidRDefault="00274580">
      <w:pPr>
        <w:spacing w:after="0" w:line="240" w:lineRule="auto"/>
        <w:jc w:val="center"/>
        <w:rPr>
          <w:rFonts w:ascii="Times New Roman" w:eastAsia="Times New Roman" w:hAnsi="Times New Roman" w:cs="Times New Roman"/>
          <w:b/>
          <w:sz w:val="28"/>
          <w:szCs w:val="28"/>
        </w:rPr>
      </w:pPr>
    </w:p>
    <w:p w14:paraId="6E57C85D" w14:textId="77777777" w:rsidR="0027458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Центр надання адміністративних послуг виконавчого комітету</w:t>
      </w:r>
    </w:p>
    <w:p w14:paraId="38AE95D1" w14:textId="77777777" w:rsidR="0027458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Боярської міської ради.</w:t>
      </w:r>
    </w:p>
    <w:p w14:paraId="1CB63A7C" w14:textId="77777777" w:rsidR="0027458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Управління соціального захисту населення Боярської міської ради</w:t>
      </w:r>
    </w:p>
    <w:tbl>
      <w:tblPr>
        <w:tblStyle w:val="afe"/>
        <w:tblW w:w="96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3112"/>
        <w:gridCol w:w="2020"/>
        <w:gridCol w:w="1971"/>
        <w:gridCol w:w="1971"/>
      </w:tblGrid>
      <w:tr w:rsidR="00274580" w14:paraId="5D9C38CD" w14:textId="77777777">
        <w:tc>
          <w:tcPr>
            <w:tcW w:w="540" w:type="dxa"/>
          </w:tcPr>
          <w:p w14:paraId="15EE6C6F" w14:textId="77777777" w:rsidR="0027458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за п/п</w:t>
            </w:r>
          </w:p>
        </w:tc>
        <w:tc>
          <w:tcPr>
            <w:tcW w:w="3112" w:type="dxa"/>
          </w:tcPr>
          <w:p w14:paraId="76C29971" w14:textId="77777777" w:rsidR="0027458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Етапи надання адміністративної послуги</w:t>
            </w:r>
          </w:p>
        </w:tc>
        <w:tc>
          <w:tcPr>
            <w:tcW w:w="2020" w:type="dxa"/>
          </w:tcPr>
          <w:p w14:paraId="228569F5" w14:textId="77777777" w:rsidR="0027458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Відповідальна особа і структурний підрозділ</w:t>
            </w:r>
          </w:p>
        </w:tc>
        <w:tc>
          <w:tcPr>
            <w:tcW w:w="1971" w:type="dxa"/>
          </w:tcPr>
          <w:p w14:paraId="733E90AD" w14:textId="77777777" w:rsidR="0027458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Дія </w:t>
            </w:r>
          </w:p>
          <w:p w14:paraId="42413149" w14:textId="77777777" w:rsidR="0027458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(виконує, бере участь, погоджує, затверджує)</w:t>
            </w:r>
          </w:p>
        </w:tc>
        <w:tc>
          <w:tcPr>
            <w:tcW w:w="1971" w:type="dxa"/>
          </w:tcPr>
          <w:p w14:paraId="5A0CA1D9" w14:textId="77777777" w:rsidR="0027458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Строки виконання </w:t>
            </w:r>
          </w:p>
          <w:p w14:paraId="31A9E3FD" w14:textId="77777777" w:rsidR="0027458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(дії, рішення)</w:t>
            </w:r>
          </w:p>
        </w:tc>
      </w:tr>
      <w:tr w:rsidR="00274580" w14:paraId="457540FB" w14:textId="77777777">
        <w:tc>
          <w:tcPr>
            <w:tcW w:w="540" w:type="dxa"/>
          </w:tcPr>
          <w:p w14:paraId="4D3BECC9"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2" w:type="dxa"/>
          </w:tcPr>
          <w:p w14:paraId="0EF7AC78"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Прийом документів та реєстрація заяви </w:t>
            </w:r>
          </w:p>
        </w:tc>
        <w:tc>
          <w:tcPr>
            <w:tcW w:w="2020" w:type="dxa"/>
          </w:tcPr>
          <w:p w14:paraId="4EA03C14"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Адміністратор </w:t>
            </w:r>
          </w:p>
        </w:tc>
        <w:tc>
          <w:tcPr>
            <w:tcW w:w="1971" w:type="dxa"/>
          </w:tcPr>
          <w:p w14:paraId="742DA5DA"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Виконує </w:t>
            </w:r>
          </w:p>
        </w:tc>
        <w:tc>
          <w:tcPr>
            <w:tcW w:w="1971" w:type="dxa"/>
          </w:tcPr>
          <w:p w14:paraId="16408D31"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Кожного дня</w:t>
            </w:r>
          </w:p>
        </w:tc>
      </w:tr>
      <w:tr w:rsidR="00274580" w14:paraId="21125C63" w14:textId="77777777">
        <w:tc>
          <w:tcPr>
            <w:tcW w:w="540" w:type="dxa"/>
          </w:tcPr>
          <w:p w14:paraId="3E4AAF28"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12" w:type="dxa"/>
          </w:tcPr>
          <w:p w14:paraId="522E606E"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Передача заяв по реєстру передач до управління соціального захисту населення </w:t>
            </w:r>
          </w:p>
        </w:tc>
        <w:tc>
          <w:tcPr>
            <w:tcW w:w="2020" w:type="dxa"/>
          </w:tcPr>
          <w:p w14:paraId="58364010"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Адміністратор </w:t>
            </w:r>
          </w:p>
        </w:tc>
        <w:tc>
          <w:tcPr>
            <w:tcW w:w="1971" w:type="dxa"/>
          </w:tcPr>
          <w:p w14:paraId="3444996E"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Виконує </w:t>
            </w:r>
          </w:p>
        </w:tc>
        <w:tc>
          <w:tcPr>
            <w:tcW w:w="1971" w:type="dxa"/>
          </w:tcPr>
          <w:p w14:paraId="46BECEDA"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трьохденний</w:t>
            </w:r>
            <w:proofErr w:type="spellEnd"/>
            <w:r>
              <w:rPr>
                <w:rFonts w:ascii="Times New Roman" w:eastAsia="Times New Roman" w:hAnsi="Times New Roman" w:cs="Times New Roman"/>
                <w:sz w:val="24"/>
                <w:szCs w:val="24"/>
              </w:rPr>
              <w:t xml:space="preserve"> термін</w:t>
            </w:r>
          </w:p>
        </w:tc>
      </w:tr>
      <w:tr w:rsidR="00274580" w14:paraId="6FB7D5E8" w14:textId="77777777">
        <w:tc>
          <w:tcPr>
            <w:tcW w:w="540" w:type="dxa"/>
          </w:tcPr>
          <w:p w14:paraId="586EF79D"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2" w:type="dxa"/>
          </w:tcPr>
          <w:p w14:paraId="341E1DF9"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Перевіряє відповідність поданих заявником документів вимогам чинного законодавства</w:t>
            </w:r>
          </w:p>
        </w:tc>
        <w:tc>
          <w:tcPr>
            <w:tcW w:w="2020" w:type="dxa"/>
          </w:tcPr>
          <w:p w14:paraId="0270AE6E"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соціального захисту населення Боярської міської ради</w:t>
            </w:r>
          </w:p>
        </w:tc>
        <w:tc>
          <w:tcPr>
            <w:tcW w:w="1971" w:type="dxa"/>
          </w:tcPr>
          <w:p w14:paraId="37E064B0"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Виконує </w:t>
            </w:r>
          </w:p>
        </w:tc>
        <w:tc>
          <w:tcPr>
            <w:tcW w:w="1971" w:type="dxa"/>
          </w:tcPr>
          <w:p w14:paraId="36838CA8"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день з моменту прийняття заяви</w:t>
            </w:r>
          </w:p>
        </w:tc>
      </w:tr>
      <w:tr w:rsidR="00274580" w14:paraId="6BDFACF2" w14:textId="77777777">
        <w:tc>
          <w:tcPr>
            <w:tcW w:w="540" w:type="dxa"/>
          </w:tcPr>
          <w:p w14:paraId="7A960D0E"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112" w:type="dxa"/>
          </w:tcPr>
          <w:p w14:paraId="697FC1F4"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Передає секретарю комісії з надання матеріальної допомоги мешканцям Боярської МТГ</w:t>
            </w:r>
          </w:p>
        </w:tc>
        <w:tc>
          <w:tcPr>
            <w:tcW w:w="2020" w:type="dxa"/>
          </w:tcPr>
          <w:p w14:paraId="65408ED2"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соціального захисту населення Боярської міської ради</w:t>
            </w:r>
          </w:p>
        </w:tc>
        <w:tc>
          <w:tcPr>
            <w:tcW w:w="1971" w:type="dxa"/>
          </w:tcPr>
          <w:p w14:paraId="78B3FEAE"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Виконує </w:t>
            </w:r>
          </w:p>
        </w:tc>
        <w:tc>
          <w:tcPr>
            <w:tcW w:w="1971" w:type="dxa"/>
          </w:tcPr>
          <w:p w14:paraId="2C3E44BC"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Впродовж 3 робочих днів</w:t>
            </w:r>
          </w:p>
        </w:tc>
      </w:tr>
      <w:tr w:rsidR="00274580" w14:paraId="74A7F34F" w14:textId="77777777">
        <w:tc>
          <w:tcPr>
            <w:tcW w:w="540" w:type="dxa"/>
          </w:tcPr>
          <w:p w14:paraId="7EFAB925"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12" w:type="dxa"/>
          </w:tcPr>
          <w:p w14:paraId="739DBCBF"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Розгляд заяви на комісії з питань надання матеріальної допомоги</w:t>
            </w:r>
          </w:p>
        </w:tc>
        <w:tc>
          <w:tcPr>
            <w:tcW w:w="2020" w:type="dxa"/>
          </w:tcPr>
          <w:p w14:paraId="055ED26B"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соціального захисту населення Боярської міської ради</w:t>
            </w:r>
          </w:p>
        </w:tc>
        <w:tc>
          <w:tcPr>
            <w:tcW w:w="1971" w:type="dxa"/>
          </w:tcPr>
          <w:p w14:paraId="21BAFD0F"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Виконує </w:t>
            </w:r>
          </w:p>
        </w:tc>
        <w:tc>
          <w:tcPr>
            <w:tcW w:w="1971" w:type="dxa"/>
          </w:tcPr>
          <w:p w14:paraId="1D8AE60B"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черговому засіданні комісії з питань надання матеріальної допомоги</w:t>
            </w:r>
          </w:p>
        </w:tc>
      </w:tr>
      <w:tr w:rsidR="00274580" w14:paraId="246903C4" w14:textId="77777777">
        <w:tc>
          <w:tcPr>
            <w:tcW w:w="540" w:type="dxa"/>
          </w:tcPr>
          <w:p w14:paraId="6A2E0A31"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112" w:type="dxa"/>
          </w:tcPr>
          <w:p w14:paraId="0349FA9B"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Надає Витяг із засідання комісії</w:t>
            </w:r>
          </w:p>
        </w:tc>
        <w:tc>
          <w:tcPr>
            <w:tcW w:w="2020" w:type="dxa"/>
          </w:tcPr>
          <w:p w14:paraId="481FC900"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надання адміністративних послуг</w:t>
            </w:r>
          </w:p>
        </w:tc>
        <w:tc>
          <w:tcPr>
            <w:tcW w:w="1971" w:type="dxa"/>
          </w:tcPr>
          <w:p w14:paraId="066EE3CA"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Виконує </w:t>
            </w:r>
          </w:p>
        </w:tc>
        <w:tc>
          <w:tcPr>
            <w:tcW w:w="1971" w:type="dxa"/>
          </w:tcPr>
          <w:p w14:paraId="67257E3E" w14:textId="77777777" w:rsidR="0027458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Упродовж місяця від          моменту засідання чергової комісії з питань надання матеріальної допомоги</w:t>
            </w:r>
          </w:p>
        </w:tc>
      </w:tr>
    </w:tbl>
    <w:p w14:paraId="6BC2379D" w14:textId="77777777" w:rsidR="00274580" w:rsidRDefault="00274580">
      <w:pPr>
        <w:spacing w:after="0" w:line="240" w:lineRule="auto"/>
        <w:jc w:val="both"/>
        <w:rPr>
          <w:rFonts w:ascii="Times New Roman" w:eastAsia="Times New Roman" w:hAnsi="Times New Roman" w:cs="Times New Roman"/>
          <w:b/>
          <w:sz w:val="28"/>
          <w:szCs w:val="28"/>
        </w:rPr>
      </w:pPr>
      <w:bookmarkStart w:id="1" w:name="_heading=h.gjdgxs" w:colFirst="0" w:colLast="0"/>
      <w:bookmarkEnd w:id="1"/>
    </w:p>
    <w:sectPr w:rsidR="00274580">
      <w:pgSz w:w="11906" w:h="16838"/>
      <w:pgMar w:top="283"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8B9073F9-E705-4368-B858-B67FBFAEB775}"/>
    <w:embedBold r:id="rId2" w:fontKey="{5AE97BAE-C79D-4999-8445-72EA59D78D9D}"/>
  </w:font>
  <w:font w:name="Georgia">
    <w:panose1 w:val="02040502050405020303"/>
    <w:charset w:val="CC"/>
    <w:family w:val="roman"/>
    <w:pitch w:val="variable"/>
    <w:sig w:usb0="00000287" w:usb1="00000000" w:usb2="00000000" w:usb3="00000000" w:csb0="0000009F" w:csb1="00000000"/>
    <w:embedRegular r:id="rId3" w:fontKey="{174F1A47-22F0-42B0-96FA-B2DE5BB74E12}"/>
    <w:embedItalic r:id="rId4" w:fontKey="{70CFDD16-DFE0-44AC-BBEF-ED2017B0CA4A}"/>
  </w:font>
  <w:font w:name="F">
    <w:charset w:val="00"/>
    <w:family w:val="auto"/>
    <w:pitch w:val="variable"/>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5" w:fontKey="{61B35B4E-A3DA-45FC-95EA-6EC883BB069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C800F9"/>
    <w:multiLevelType w:val="multilevel"/>
    <w:tmpl w:val="946EE18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num w:numId="1" w16cid:durableId="717051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580"/>
    <w:rsid w:val="00274580"/>
    <w:rsid w:val="00475FC7"/>
    <w:rsid w:val="00830FDE"/>
    <w:rsid w:val="00835E89"/>
    <w:rsid w:val="009D2DCB"/>
    <w:rsid w:val="00BB16FF"/>
    <w:rsid w:val="00CE29CE"/>
    <w:rsid w:val="00D341DE"/>
    <w:rsid w:val="00E81EEE"/>
    <w:rsid w:val="00EA374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016F8"/>
  <w15:docId w15:val="{B5EB4718-FE67-4C6D-B95C-4FC070D9F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styleId="a4">
    <w:name w:val="Table Grid"/>
    <w:basedOn w:val="a1"/>
    <w:uiPriority w:val="59"/>
    <w:rsid w:val="00E04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uiPriority w:val="99"/>
    <w:semiHidden/>
    <w:unhideWhenUsed/>
    <w:rsid w:val="000E61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portant-text">
    <w:name w:val="important-text"/>
    <w:basedOn w:val="a0"/>
    <w:rsid w:val="000E61E7"/>
  </w:style>
  <w:style w:type="character" w:styleId="a6">
    <w:name w:val="Hyperlink"/>
    <w:basedOn w:val="a0"/>
    <w:uiPriority w:val="99"/>
    <w:semiHidden/>
    <w:unhideWhenUsed/>
    <w:rsid w:val="000E61E7"/>
    <w:rPr>
      <w:color w:val="0000FF"/>
      <w:u w:val="single"/>
    </w:rPr>
  </w:style>
  <w:style w:type="paragraph" w:styleId="a7">
    <w:name w:val="List Paragraph"/>
    <w:uiPriority w:val="34"/>
    <w:qFormat/>
    <w:rsid w:val="00803A29"/>
    <w:pPr>
      <w:ind w:left="720"/>
      <w:contextualSpacing/>
    </w:pPr>
  </w:style>
  <w:style w:type="table" w:customStyle="1" w:styleId="a8">
    <w:basedOn w:val="TableNormal2"/>
    <w:pPr>
      <w:spacing w:after="0" w:line="240" w:lineRule="auto"/>
    </w:pPr>
    <w:tblPr>
      <w:tblStyleRowBandSize w:val="1"/>
      <w:tblStyleColBandSize w:val="1"/>
      <w:tblCellMar>
        <w:left w:w="108" w:type="dxa"/>
        <w:right w:w="108" w:type="dxa"/>
      </w:tblCellMar>
    </w:tblPr>
  </w:style>
  <w:style w:type="table" w:customStyle="1" w:styleId="a9">
    <w:basedOn w:val="TableNormal2"/>
    <w:pPr>
      <w:spacing w:after="0" w:line="240" w:lineRule="auto"/>
    </w:pPr>
    <w:tblPr>
      <w:tblStyleRowBandSize w:val="1"/>
      <w:tblStyleColBandSize w:val="1"/>
      <w:tblCellMar>
        <w:left w:w="108" w:type="dxa"/>
        <w:right w:w="108" w:type="dxa"/>
      </w:tblCellMar>
    </w:tblPr>
  </w:style>
  <w:style w:type="table" w:customStyle="1" w:styleId="aa">
    <w:basedOn w:val="TableNormal2"/>
    <w:tblPr>
      <w:tblStyleRowBandSize w:val="1"/>
      <w:tblStyleColBandSize w:val="1"/>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tblPr>
      <w:tblStyleRowBandSize w:val="1"/>
      <w:tblStyleColBandSize w:val="1"/>
    </w:tblPr>
  </w:style>
  <w:style w:type="table" w:customStyle="1" w:styleId="af">
    <w:basedOn w:val="TableNormal2"/>
    <w:pPr>
      <w:spacing w:after="0" w:line="240" w:lineRule="auto"/>
    </w:pPr>
    <w:tblPr>
      <w:tblStyleRowBandSize w:val="1"/>
      <w:tblStyleColBandSize w:val="1"/>
      <w:tblCellMar>
        <w:left w:w="108" w:type="dxa"/>
        <w:right w:w="108" w:type="dxa"/>
      </w:tblCellMar>
    </w:tblPr>
  </w:style>
  <w:style w:type="paragraph" w:customStyle="1" w:styleId="TableParagraph">
    <w:name w:val="Table Paragraph"/>
    <w:uiPriority w:val="1"/>
    <w:qFormat/>
    <w:rsid w:val="00CB6C68"/>
    <w:pPr>
      <w:widowControl w:val="0"/>
      <w:autoSpaceDE w:val="0"/>
      <w:autoSpaceDN w:val="0"/>
      <w:spacing w:after="0" w:line="240" w:lineRule="auto"/>
      <w:ind w:left="107"/>
      <w:jc w:val="both"/>
    </w:pPr>
    <w:rPr>
      <w:rFonts w:ascii="Times New Roman" w:eastAsia="Times New Roman" w:hAnsi="Times New Roman" w:cs="Times New Roman"/>
      <w:lang w:val="uk-UA" w:eastAsia="en-US"/>
    </w:r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1"/>
    <w:tblPr>
      <w:tblStyleRowBandSize w:val="1"/>
      <w:tblStyleColBandSize w:val="1"/>
    </w:tblPr>
  </w:style>
  <w:style w:type="table" w:customStyle="1" w:styleId="af4">
    <w:basedOn w:val="TableNormal1"/>
    <w:pPr>
      <w:spacing w:after="0" w:line="240" w:lineRule="auto"/>
    </w:pPr>
    <w:tblPr>
      <w:tblStyleRowBandSize w:val="1"/>
      <w:tblStyleColBandSize w:val="1"/>
      <w:tblCellMar>
        <w:left w:w="108" w:type="dxa"/>
        <w:right w:w="108" w:type="dxa"/>
      </w:tblCellMar>
    </w:tblPr>
  </w:style>
  <w:style w:type="paragraph" w:styleId="af5">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6">
    <w:basedOn w:val="TableNormal1"/>
    <w:pPr>
      <w:spacing w:after="0" w:line="240" w:lineRule="auto"/>
    </w:pPr>
    <w:tblPr>
      <w:tblStyleRowBandSize w:val="1"/>
      <w:tblStyleColBandSize w:val="1"/>
      <w:tblCellMar>
        <w:left w:w="108" w:type="dxa"/>
        <w:right w:w="108" w:type="dxa"/>
      </w:tblCellMar>
    </w:tblPr>
  </w:style>
  <w:style w:type="table" w:customStyle="1" w:styleId="af7">
    <w:basedOn w:val="TableNormal1"/>
    <w:pPr>
      <w:spacing w:after="0" w:line="240" w:lineRule="auto"/>
    </w:pPr>
    <w:tblPr>
      <w:tblStyleRowBandSize w:val="1"/>
      <w:tblStyleColBandSize w:val="1"/>
      <w:tblCellMar>
        <w:left w:w="108" w:type="dxa"/>
        <w:right w:w="108" w:type="dxa"/>
      </w:tblCellMar>
    </w:tblPr>
  </w:style>
  <w:style w:type="table" w:customStyle="1" w:styleId="af8">
    <w:basedOn w:val="TableNormal1"/>
    <w:pPr>
      <w:spacing w:after="0" w:line="240" w:lineRule="auto"/>
    </w:pPr>
    <w:tblPr>
      <w:tblStyleRowBandSize w:val="1"/>
      <w:tblStyleColBandSize w:val="1"/>
      <w:tblCellMar>
        <w:left w:w="108" w:type="dxa"/>
        <w:right w:w="108" w:type="dxa"/>
      </w:tblCellMar>
    </w:tblPr>
  </w:style>
  <w:style w:type="table" w:customStyle="1" w:styleId="af9">
    <w:basedOn w:val="TableNormal1"/>
    <w:tblPr>
      <w:tblStyleRowBandSize w:val="1"/>
      <w:tblStyleColBandSize w:val="1"/>
    </w:tblPr>
  </w:style>
  <w:style w:type="table" w:customStyle="1" w:styleId="afa">
    <w:basedOn w:val="TableNormal1"/>
    <w:pPr>
      <w:spacing w:after="0" w:line="240" w:lineRule="auto"/>
    </w:pPr>
    <w:tblPr>
      <w:tblStyleRowBandSize w:val="1"/>
      <w:tblStyleColBandSize w:val="1"/>
      <w:tblCellMar>
        <w:left w:w="108" w:type="dxa"/>
        <w:right w:w="108" w:type="dxa"/>
      </w:tblCellMar>
    </w:tblPr>
  </w:style>
  <w:style w:type="table" w:customStyle="1" w:styleId="afb">
    <w:basedOn w:val="TableNormal1"/>
    <w:pPr>
      <w:spacing w:after="0" w:line="240" w:lineRule="auto"/>
    </w:pPr>
    <w:tblPr>
      <w:tblStyleRowBandSize w:val="1"/>
      <w:tblStyleColBandSize w:val="1"/>
      <w:tblCellMar>
        <w:left w:w="108" w:type="dxa"/>
        <w:right w:w="108" w:type="dxa"/>
      </w:tblCellMar>
    </w:tblPr>
  </w:style>
  <w:style w:type="table" w:customStyle="1" w:styleId="afc">
    <w:basedOn w:val="TableNormal1"/>
    <w:pPr>
      <w:spacing w:after="0" w:line="240" w:lineRule="auto"/>
    </w:pPr>
    <w:tblPr>
      <w:tblStyleRowBandSize w:val="1"/>
      <w:tblStyleColBandSize w:val="1"/>
      <w:tblCellMar>
        <w:left w:w="108" w:type="dxa"/>
        <w:right w:w="108" w:type="dxa"/>
      </w:tblCellMar>
    </w:tblPr>
  </w:style>
  <w:style w:type="table" w:customStyle="1" w:styleId="afd">
    <w:basedOn w:val="TableNormal1"/>
    <w:tblPr>
      <w:tblStyleRowBandSize w:val="1"/>
      <w:tblStyleColBandSize w:val="1"/>
    </w:tblPr>
  </w:style>
  <w:style w:type="table" w:customStyle="1" w:styleId="afe">
    <w:basedOn w:val="TableNormal1"/>
    <w:pPr>
      <w:spacing w:after="0" w:line="240" w:lineRule="auto"/>
    </w:pPr>
    <w:tblPr>
      <w:tblStyleRowBandSize w:val="1"/>
      <w:tblStyleColBandSize w:val="1"/>
      <w:tblCellMar>
        <w:left w:w="108" w:type="dxa"/>
        <w:right w:w="108" w:type="dxa"/>
      </w:tblCellMar>
    </w:tblPr>
  </w:style>
  <w:style w:type="paragraph" w:customStyle="1" w:styleId="Standard">
    <w:name w:val="Standard"/>
    <w:rsid w:val="00EA3741"/>
    <w:pPr>
      <w:suppressAutoHyphens/>
      <w:autoSpaceDN w:val="0"/>
    </w:pPr>
    <w:rPr>
      <w:rFonts w:eastAsia="F"/>
      <w:lang w:val="uk-UA"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509-2014-%D0%BF" TargetMode="External"/><Relationship Id="rId3" Type="http://schemas.openxmlformats.org/officeDocument/2006/relationships/styles" Target="styles.xml"/><Relationship Id="rId7" Type="http://schemas.openxmlformats.org/officeDocument/2006/relationships/hyperlink" Target="https://zakon.rada.gov.ua/laws/show/z0380-2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GDpOGhl0Lr1J/qYSm185h62uEQ==">CgMxLjAyDmguYXYydXpnZnZldjc5MghoLmdqZGd4czIIaC5namRneHM4AHIhMXIzRWd6QjhYczFzNTc1N0JjMTZGcEE4aTJ5bzZzNVl4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18676</Words>
  <Characters>10646</Characters>
  <Application>Microsoft Office Word</Application>
  <DocSecurity>0</DocSecurity>
  <Lines>88</Lines>
  <Paragraphs>58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Євгеній Лісовський</cp:lastModifiedBy>
  <cp:revision>6</cp:revision>
  <cp:lastPrinted>2025-11-07T06:57:00Z</cp:lastPrinted>
  <dcterms:created xsi:type="dcterms:W3CDTF">2025-07-29T06:46:00Z</dcterms:created>
  <dcterms:modified xsi:type="dcterms:W3CDTF">2025-12-18T12:06:00Z</dcterms:modified>
</cp:coreProperties>
</file>