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491" w:type="dxa"/>
        <w:tblLook w:val="04A0" w:firstRow="1" w:lastRow="0" w:firstColumn="1" w:lastColumn="0" w:noHBand="0" w:noVBand="1"/>
      </w:tblPr>
      <w:tblGrid>
        <w:gridCol w:w="1927"/>
        <w:gridCol w:w="849"/>
        <w:gridCol w:w="849"/>
        <w:gridCol w:w="816"/>
        <w:gridCol w:w="903"/>
        <w:gridCol w:w="822"/>
        <w:gridCol w:w="881"/>
        <w:gridCol w:w="896"/>
        <w:gridCol w:w="896"/>
        <w:gridCol w:w="896"/>
        <w:gridCol w:w="853"/>
        <w:gridCol w:w="816"/>
        <w:gridCol w:w="783"/>
        <w:gridCol w:w="793"/>
        <w:gridCol w:w="737"/>
        <w:gridCol w:w="879"/>
        <w:gridCol w:w="880"/>
        <w:gridCol w:w="15"/>
      </w:tblGrid>
      <w:tr w:rsidR="0015305E" w:rsidRPr="008072C4" w14:paraId="1F1BD83D" w14:textId="77777777" w:rsidTr="0015305E">
        <w:trPr>
          <w:trHeight w:val="330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397A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bookmarkStart w:id="0" w:name="_GoBack" w:colFirst="5" w:colLast="5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Показники 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DC93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Одиниці виміру 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D443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Період, що передує базовому (факт)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F71F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Базовий період (факт) 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2CA3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Річний план (прогноз) </w:t>
            </w:r>
          </w:p>
        </w:tc>
        <w:tc>
          <w:tcPr>
            <w:tcW w:w="1014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5A65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Зокрема за місяць</w:t>
            </w:r>
          </w:p>
        </w:tc>
      </w:tr>
      <w:tr w:rsidR="0015305E" w:rsidRPr="008072C4" w14:paraId="344807A9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35436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49FF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DA62F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3E27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6395B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3341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жовтень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1727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листопад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1874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грудень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FAF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січень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BFB2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лютий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FA33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березень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58C4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квітень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2B5E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травень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9A81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червень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D2F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липень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4790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серпень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3712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вересень </w:t>
            </w:r>
          </w:p>
        </w:tc>
      </w:tr>
      <w:tr w:rsidR="0015305E" w:rsidRPr="008072C4" w14:paraId="5025B1B1" w14:textId="77777777" w:rsidTr="0015305E">
        <w:trPr>
          <w:gridAfter w:val="1"/>
          <w:wAfter w:w="15" w:type="dxa"/>
          <w:trHeight w:val="495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A9DDC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6D4FF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5E679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76D66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CB9CB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0957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8FE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3C92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81D4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722D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0CFA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BE87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845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653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8D6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F78A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5003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 </w:t>
            </w:r>
          </w:p>
        </w:tc>
      </w:tr>
      <w:tr w:rsidR="0015305E" w:rsidRPr="008072C4" w14:paraId="07A6641E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EB53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B81C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EBE5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8933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400F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4E93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4417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F710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0FA3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C82A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DE72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8FDD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FBA1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2BDD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92DB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B3B5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14AF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</w:t>
            </w:r>
          </w:p>
        </w:tc>
      </w:tr>
      <w:tr w:rsidR="0015305E" w:rsidRPr="008072C4" w14:paraId="1A504F52" w14:textId="77777777" w:rsidTr="0015305E">
        <w:trPr>
          <w:gridAfter w:val="1"/>
          <w:wAfter w:w="15" w:type="dxa"/>
          <w:trHeight w:val="66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B79CA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Відпуск теплової енергії з колекторів власних генеруючих джерел, усього, у т. ч.: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BF84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0709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5213,979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D397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5232,017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932D0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5650,6437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3D5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287,0246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C7C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839,1437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7FD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1082,9427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72E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1190,8566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2EA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1026,8771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DC7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911,2617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6C0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185,6303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A48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28,303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B48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27,39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FDA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15,521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E29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28,303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469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27,39</w:t>
            </w:r>
          </w:p>
        </w:tc>
      </w:tr>
      <w:tr w:rsidR="0015305E" w:rsidRPr="008072C4" w14:paraId="4833CDD5" w14:textId="77777777" w:rsidTr="0015305E">
        <w:trPr>
          <w:gridAfter w:val="1"/>
          <w:wAfter w:w="15" w:type="dxa"/>
          <w:trHeight w:val="375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FAF12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котельні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BF47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D880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C9A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1C5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7E57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A7C6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3D03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7A26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EFE4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D92C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4C3D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105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2599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2AF5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A2F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F5E5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</w:tr>
      <w:tr w:rsidR="0015305E" w:rsidRPr="008072C4" w14:paraId="12769386" w14:textId="77777777" w:rsidTr="0015305E">
        <w:trPr>
          <w:gridAfter w:val="1"/>
          <w:wAfter w:w="15" w:type="dxa"/>
          <w:trHeight w:val="645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C3920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 установках , що використовують нетрадиційні або поновлювані джерела енергії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844D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49E4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5213,979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8E4E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5232,017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0278D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5650,6437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1F76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287,0246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BD6D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839,1437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D11E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1082,9427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5908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1190,8566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7812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1026,8771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2D91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911,2617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FF17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185,6303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0654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28,3030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B6F2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27,3900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4E54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15,5210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C4C5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28,3030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8F83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27,3900</w:t>
            </w:r>
          </w:p>
        </w:tc>
      </w:tr>
      <w:tr w:rsidR="0015305E" w:rsidRPr="008072C4" w14:paraId="55559934" w14:textId="77777777" w:rsidTr="0015305E">
        <w:trPr>
          <w:gridAfter w:val="1"/>
          <w:wAfter w:w="15" w:type="dxa"/>
          <w:trHeight w:val="885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62ABB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Надходження в мережу суб'єкта господарювання теплової енергії, яка вироблена іншими виробниками, усього, зокрема: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24AD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DB3B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4EB6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8439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5918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DDA0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2893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7368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2FB2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A16F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F7E4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C82B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FC2A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A890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6E87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210A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15305E" w:rsidRPr="008072C4" w14:paraId="14E3EA55" w14:textId="77777777" w:rsidTr="0015305E">
        <w:trPr>
          <w:gridAfter w:val="1"/>
          <w:wAfter w:w="15" w:type="dxa"/>
          <w:trHeight w:val="6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3451E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покупна теплова енергія (розшифрувати за назвами виробників)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78F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FCF1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8131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08D7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74E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4B2F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34B0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34C4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2F53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7527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3A49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E8E1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D388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8EA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FA32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3A7A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15305E" w:rsidRPr="008072C4" w14:paraId="05A61ADD" w14:textId="77777777" w:rsidTr="0015305E">
        <w:trPr>
          <w:gridAfter w:val="1"/>
          <w:wAfter w:w="15" w:type="dxa"/>
          <w:trHeight w:val="1005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1783E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Теплова енергія інших власників для транспортування мережами суб'єкта господарювання (розшифрувати власниками)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E849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0FDB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3275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8C26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6605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375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7960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3105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5A66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C9E7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93E0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CC4B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9EB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F488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DC3B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A6D0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15305E" w:rsidRPr="008072C4" w14:paraId="53EFC6C6" w14:textId="77777777" w:rsidTr="0015305E">
        <w:trPr>
          <w:gridAfter w:val="1"/>
          <w:wAfter w:w="15" w:type="dxa"/>
          <w:trHeight w:val="75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137EC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Надходження теплової енергії в мережу суб'єкта господарювання, усього (пункт 2 + пункт 1)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B35F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5D4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5213,979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3665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5232,017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9B299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5650,6437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7995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287,0246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17DE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839,1437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72F8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1082,9427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8160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1190,8566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FFC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1026,8771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13FD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911,2617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B376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185,6303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966D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28,303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C6DE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27,390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0F82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15,521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DDEA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28,303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322E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27,390</w:t>
            </w:r>
          </w:p>
        </w:tc>
      </w:tr>
      <w:tr w:rsidR="0015305E" w:rsidRPr="008072C4" w14:paraId="6BA119FD" w14:textId="77777777" w:rsidTr="0015305E">
        <w:trPr>
          <w:gridAfter w:val="1"/>
          <w:wAfter w:w="15" w:type="dxa"/>
          <w:trHeight w:val="495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96A41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Втрати теплової енергії в теплових мережах суб'єкта </w:t>
            </w: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lastRenderedPageBreak/>
              <w:t>господарювання, усього: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E0EA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lastRenderedPageBreak/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55B7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19CD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9AFD6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8710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B34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B5D1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E67D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15C1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6F42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0C06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0FEA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686C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DD4B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6487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620B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15305E" w:rsidRPr="008072C4" w14:paraId="7CFFA98B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EEA23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те ж у відсотках від пункту 3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8F17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5522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C904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8015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7F84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D03A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0FBA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3DA9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4A16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1A7A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91EA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927C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0CC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D658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C972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E917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5305E" w:rsidRPr="008072C4" w14:paraId="1108E036" w14:textId="77777777" w:rsidTr="0015305E">
        <w:trPr>
          <w:gridAfter w:val="1"/>
          <w:wAfter w:w="15" w:type="dxa"/>
          <w:trHeight w:val="675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82A7C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зокрема втрати в теплових мережах суб'єкта господарювання теплової енергії інших власників (розшифрувати за власниками)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2D3F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A09B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27AE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F0B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E7FF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FA2B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0F4C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A808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C06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1629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11A4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9ED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0370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B46C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8291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C886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15305E" w:rsidRPr="008072C4" w14:paraId="2AD0FC31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E39DB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те ж у відсотках від пункту 2.2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E4FE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C972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08B0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1E0F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0F6C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89C1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101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B5E9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8494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154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F6C3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7D29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7162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945C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605C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AF7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 </w:t>
            </w:r>
          </w:p>
        </w:tc>
      </w:tr>
      <w:tr w:rsidR="0015305E" w:rsidRPr="008072C4" w14:paraId="0FC9DEB4" w14:textId="77777777" w:rsidTr="0015305E">
        <w:trPr>
          <w:gridAfter w:val="1"/>
          <w:wAfter w:w="15" w:type="dxa"/>
          <w:trHeight w:val="675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7BCF8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Надходження теплової  енергії </w:t>
            </w: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субєкта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господарювання в мережу інших </w:t>
            </w: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теплотранспортувальних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організацій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92F6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CCDA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93DF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B8B4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A9BA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30BF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E236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1C9B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539E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ABEB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552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C21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B6DF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63C4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3355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1A09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15305E" w:rsidRPr="008072C4" w14:paraId="1D1EFCEF" w14:textId="77777777" w:rsidTr="0015305E">
        <w:trPr>
          <w:gridAfter w:val="1"/>
          <w:wAfter w:w="15" w:type="dxa"/>
          <w:trHeight w:val="675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154D0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Втрати теплової  енергії </w:t>
            </w: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субєкта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господарювання в теплових мережах інших </w:t>
            </w: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теплотранспортувальних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організацій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F9CF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5445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B6F4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9077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0C9E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9DE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99D1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BF34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039D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8BC0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27C9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6B3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BF59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8F05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89DE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DB8F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15305E" w:rsidRPr="008072C4" w14:paraId="14681A08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A1EB0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те ж у відсотках від пункту 2.2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812D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69D5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EDC1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EFF4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4303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A9DA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DCF5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798F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1DB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77F8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3F83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558B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8B04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E96A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6C48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F82C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15305E" w:rsidRPr="008072C4" w14:paraId="6EE3C85E" w14:textId="77777777" w:rsidTr="0015305E">
        <w:trPr>
          <w:gridAfter w:val="1"/>
          <w:wAfter w:w="15" w:type="dxa"/>
          <w:trHeight w:val="6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B584E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Корисний відпуск теплової енергії з мереж ліцензіата, усього, у тому числі: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7996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4E20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5213,979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F152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5232,017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BC773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5650,6437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6CD1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287,0246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740E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839,1437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1AB5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1082,9427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6349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1190,8566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D645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1026,8771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F60C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911,2617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19AC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185,6303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B72F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28,303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69A8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27,390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28E8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15,521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36D7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28,303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B81E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27,390</w:t>
            </w:r>
          </w:p>
        </w:tc>
      </w:tr>
      <w:tr w:rsidR="0015305E" w:rsidRPr="008072C4" w14:paraId="173304EB" w14:textId="77777777" w:rsidTr="0015305E">
        <w:trPr>
          <w:gridAfter w:val="1"/>
          <w:wAfter w:w="15" w:type="dxa"/>
          <w:trHeight w:val="45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AC09A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теплова енергія інших власників (розшифрувати за назвами власників)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B908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5BC2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F135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5798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3D4C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5F07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6E4D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5DD4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5D59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FC69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71C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7D07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53CE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E0B1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D1CE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B450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15305E" w:rsidRPr="008072C4" w14:paraId="753A59F7" w14:textId="77777777" w:rsidTr="0015305E">
        <w:trPr>
          <w:gridAfter w:val="1"/>
          <w:wAfter w:w="15" w:type="dxa"/>
          <w:trHeight w:val="45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05EC6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господарські потреби ліцензованої діяльності ліцензіата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09CA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5D05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74DA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357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2DD2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9B0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A133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FFD4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332A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BFA0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4B17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82B6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5988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9874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6870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6FD2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15305E" w:rsidRPr="008072C4" w14:paraId="6796BEDA" w14:textId="77777777" w:rsidTr="0015305E">
        <w:trPr>
          <w:gridAfter w:val="1"/>
          <w:wAfter w:w="15" w:type="dxa"/>
          <w:trHeight w:val="555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A5DA7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корисний відпуск теплової енергії власним споживачам ліцензіата, усього, у т. ч. на потреби: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7B27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7A26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5213,979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D40F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5232,017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B2733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5650,6437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AC7E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287,0246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578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839,1437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1F73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1082,9427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5C7B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1190,8566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C271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1026,8771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4E5F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911,2617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60BB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185,6303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B678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28,303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FAB4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27,390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A27E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15,521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94E0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28,303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2B06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27,390</w:t>
            </w:r>
          </w:p>
        </w:tc>
      </w:tr>
      <w:tr w:rsidR="0015305E" w:rsidRPr="008072C4" w14:paraId="7AF1DE94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4A410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населення: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6BEC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0836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E9E8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36D7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A52D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8738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3AFD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EC49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8D94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36AE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812A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167F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F398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F3AC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F91E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C428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15305E" w:rsidRPr="008072C4" w14:paraId="4D3F7EC0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4DF5C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те ж у відсотках від пункту 7.3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98F2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6D1D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D284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0143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3B68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364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433F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9F76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4E32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AA2C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4CB0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675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25D5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4438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E5E5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70B7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15305E" w:rsidRPr="008072C4" w14:paraId="490601BD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E7BE2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релігійних організацій: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4D1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149D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A98D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5705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4122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9136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9F07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BF3B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129B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B207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134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3848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F3BA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059F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96DC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5E81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15305E" w:rsidRPr="008072C4" w14:paraId="24B7114D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D96C5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те ж у відсотках від пункту 7.3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DA54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AB15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15B6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D26C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4C93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88D5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3F3B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97F8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E6C4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F05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168F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4C0B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134E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712E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F0D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DC47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15305E" w:rsidRPr="008072C4" w14:paraId="7C8A86EA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F8B6B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бюджетних установ та організацій: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4568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9080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5213,979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7011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5232,017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20A5F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5650,6437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AF44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287,0246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B217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839,1437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E9C0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1082,9427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3B5C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1190,8566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2080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1026,8771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A17B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911,2617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C529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185,6303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806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28,3030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2052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27,3900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2D1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15,5210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7CFD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28,3030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CD74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27,3900</w:t>
            </w:r>
          </w:p>
        </w:tc>
      </w:tr>
      <w:tr w:rsidR="0015305E" w:rsidRPr="008072C4" w14:paraId="20624B1D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6C8F3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те ж у відсотках від пункту 7.3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7FB8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A31E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100,0000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A4BE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100,0000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ED1F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100,0000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9733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100,0000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56B9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100,0000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CF6D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100,0000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75DE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100,0000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ACDD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100,0000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7D0A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100,0000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B7F4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100,0000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FFD3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15EF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614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2C7E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C99B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15305E" w:rsidRPr="008072C4" w14:paraId="330B1E10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86981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інших споживачів: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46F2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802C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06D2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07721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0B3C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E720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A278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A3DF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89B6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D9FF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DDA3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A090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984E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D25E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01E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CDA9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15305E" w:rsidRPr="008072C4" w14:paraId="4A6C0F85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16AA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lastRenderedPageBreak/>
              <w:t>те ж у відсотках від пункту 7.3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B633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9ADD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FC74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DFB3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C2F5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046D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743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CA6A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2C08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166D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37D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24F5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A3F1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2BBE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E89D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BEF6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15305E" w:rsidRPr="008072C4" w14:paraId="2C0FD95D" w14:textId="77777777" w:rsidTr="0015305E">
        <w:trPr>
          <w:gridAfter w:val="1"/>
          <w:wAfter w:w="15" w:type="dxa"/>
          <w:trHeight w:val="855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C37A3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Теплове навантаження об'єктів </w:t>
            </w: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теплоспоживання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власних споживачів суб'єкта господарювання, усього, зокрема на потреби: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F254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/год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6166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6E9D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6281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CB04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1,85799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471C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DF08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05F7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AAFC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5EF1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2D72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1,85799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755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0,0913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6EB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0,0913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2095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0,0913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E3F7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0,0913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60D7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0,0913</w:t>
            </w:r>
          </w:p>
        </w:tc>
      </w:tr>
      <w:tr w:rsidR="0015305E" w:rsidRPr="008072C4" w14:paraId="2C9770D6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288AB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населення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F7B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/год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58069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02693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8A1A1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180BB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876FF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DFE8F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F9447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C36E6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70417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8C1AF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F454E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6AA2A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ED932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329CB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69F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15305E" w:rsidRPr="008072C4" w14:paraId="5D4E1EE9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08840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релігійних організацій: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7D62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AFFE1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B2D93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43502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66746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8B9E6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47D3B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92039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9FEE0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7C45C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8DFA6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CCE93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1C812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92C32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54914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CEF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15305E" w:rsidRPr="008072C4" w14:paraId="6372D453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4BA4C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бюджетних установ та організацій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BAD6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/год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93B2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F8AC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CE4D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4DEE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1,85799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938D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644A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3BAF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9685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4586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2,81549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1156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1,85799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E048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0,09130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0843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0,09130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DDFC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0,09130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AF3B1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0,09130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0B7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0,09130</w:t>
            </w:r>
          </w:p>
        </w:tc>
      </w:tr>
      <w:tr w:rsidR="0015305E" w:rsidRPr="008072C4" w14:paraId="208A0659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7208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інших споживачів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B7CB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/год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D44B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1E31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1D58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A672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4106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6BD3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52FA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3247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AC58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936F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A66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571A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919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7E649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7A1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0,0000</w:t>
            </w:r>
          </w:p>
        </w:tc>
      </w:tr>
      <w:tr w:rsidR="0015305E" w:rsidRPr="008072C4" w14:paraId="30A64844" w14:textId="77777777" w:rsidTr="0015305E">
        <w:trPr>
          <w:gridAfter w:val="1"/>
          <w:wAfter w:w="15" w:type="dxa"/>
          <w:trHeight w:val="855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24212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Відпуск теплової енергії суб'єкта господарювання на надання комунальних  послуг споживачам.                                                                            зокрема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DA02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5DC6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5F66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B693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171D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8809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2D0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A3FA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8BDA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0EDF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6C47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C2D6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67AE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673B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143D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4503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15305E" w:rsidRPr="008072C4" w14:paraId="65FD9985" w14:textId="77777777" w:rsidTr="0015305E">
        <w:trPr>
          <w:gridAfter w:val="1"/>
          <w:wAfter w:w="15" w:type="dxa"/>
          <w:trHeight w:val="42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1CF6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постачання теплової енергії, зокрема на потреби;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6F56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B1BAA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5255A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08B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2F1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49F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9DA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209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B2D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E39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A02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980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B2B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E74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A13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1EE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15305E" w:rsidRPr="008072C4" w14:paraId="2D6C7265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75FDA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населення: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5148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21D5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C94A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0BDA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7FBA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EA6B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E7AF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14B2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DBC3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A4CA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C08E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F268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700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5562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5D45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780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15305E" w:rsidRPr="008072C4" w14:paraId="46322472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D5BF7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релігійних організацій: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DF35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C231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A4FA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F1CB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CE71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AB5C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B506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86E7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2860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D6AC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5334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CD10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B05A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3CB6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F070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E9FB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15305E" w:rsidRPr="008072C4" w14:paraId="0F233E1D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CF1A6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бюджетних установ та організацій: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F302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6AFD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3BD7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9593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0C05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095C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E3BD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ABDC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FAC9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C627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B1C2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37CE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B6C0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B442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21AD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D0E1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15305E" w:rsidRPr="008072C4" w14:paraId="7F5AF355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28E43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інших споживачів: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8953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1B9B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C38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2A7B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8447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732D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54E7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13E6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4787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D84A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5FED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D41D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290A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3D9B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512A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99F8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15305E" w:rsidRPr="008072C4" w14:paraId="03D605C4" w14:textId="77777777" w:rsidTr="0015305E">
        <w:trPr>
          <w:gridAfter w:val="1"/>
          <w:wAfter w:w="15" w:type="dxa"/>
          <w:trHeight w:val="405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0188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постачання гарячої води, зокрема на потреби;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AFC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511F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E7B0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CC8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1CF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3BF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C6E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356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888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E0B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B59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CF1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0EF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749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B4E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77D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15305E" w:rsidRPr="008072C4" w14:paraId="2CB1B48D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7EC72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населення: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ACC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E2BB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45E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85FA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AECE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016B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4436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B510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FDB9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7571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3F7A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0787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9586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20B4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6F5F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7ACE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15305E" w:rsidRPr="008072C4" w14:paraId="0B9F4C6A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83E65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релігійних організацій: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E72E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9A81C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FE8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A8DE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1C3B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CED55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9D12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8FDE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1B77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78E8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352B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829F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B90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9635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58DF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46338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15305E" w:rsidRPr="008072C4" w14:paraId="6836B105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35A7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бюджетних установ та організацій: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E3BE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C1C7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C4F5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C248E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329A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21C9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F07A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43EE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DB2C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F6EC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8B761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FF93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8083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F4AD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8054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F84C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15305E" w:rsidRPr="008072C4" w14:paraId="64CEA17B" w14:textId="77777777" w:rsidTr="0015305E">
        <w:trPr>
          <w:gridAfter w:val="1"/>
          <w:wAfter w:w="15" w:type="dxa"/>
          <w:trHeight w:val="3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1F306" w14:textId="77777777" w:rsidR="008072C4" w:rsidRPr="008072C4" w:rsidRDefault="008072C4" w:rsidP="0080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інших споживачів: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4D75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  <w:proofErr w:type="spellEnd"/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6EEB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1AE56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A05BD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AFE19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2E823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06580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2B0BA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7F27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BBC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3CAF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EE04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F604F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E7FFB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08C62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68164" w14:textId="77777777" w:rsidR="008072C4" w:rsidRPr="008072C4" w:rsidRDefault="008072C4" w:rsidP="008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072C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bookmarkEnd w:id="0"/>
    </w:tbl>
    <w:p w14:paraId="22B18333" w14:textId="6F4302AF" w:rsidR="008072C4" w:rsidRDefault="008072C4"/>
    <w:p w14:paraId="409FC38D" w14:textId="77777777" w:rsidR="00D40CB7" w:rsidRPr="00D40CB7" w:rsidRDefault="00D40CB7" w:rsidP="00D40C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CB7">
        <w:rPr>
          <w:rFonts w:ascii="Times New Roman" w:hAnsi="Times New Roman" w:cs="Times New Roman"/>
          <w:b/>
          <w:bCs/>
          <w:sz w:val="28"/>
          <w:szCs w:val="28"/>
        </w:rPr>
        <w:t xml:space="preserve">Керуюча справами </w:t>
      </w:r>
    </w:p>
    <w:p w14:paraId="4C1DCAF1" w14:textId="626602AD" w:rsidR="00D40CB7" w:rsidRPr="00D40CB7" w:rsidRDefault="00D40CB7" w:rsidP="00D40C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CB7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                                                                                                                                   Ганна САЛАМАТІНА</w:t>
      </w:r>
    </w:p>
    <w:p w14:paraId="78CAEE4E" w14:textId="13CBD64F" w:rsidR="00D40CB7" w:rsidRDefault="00D40CB7"/>
    <w:p w14:paraId="37B2F628" w14:textId="679A1D6B" w:rsidR="00193701" w:rsidRDefault="00193701"/>
    <w:p w14:paraId="1E677740" w14:textId="0256A2E0" w:rsidR="00193701" w:rsidRDefault="00193701"/>
    <w:p w14:paraId="50B32FEF" w14:textId="0542C563" w:rsidR="00193701" w:rsidRDefault="00193701"/>
    <w:p w14:paraId="6D9B1E1C" w14:textId="72DF0C62" w:rsidR="00193701" w:rsidRDefault="00193701"/>
    <w:p w14:paraId="71EB0150" w14:textId="5F9E41B0" w:rsidR="00193701" w:rsidRDefault="00193701"/>
    <w:p w14:paraId="554ADEDE" w14:textId="3454D400" w:rsidR="00193701" w:rsidRDefault="00193701"/>
    <w:p w14:paraId="3555C650" w14:textId="36A5BB63" w:rsidR="00193701" w:rsidRDefault="00193701"/>
    <w:p w14:paraId="64C7C25C" w14:textId="5E78286C" w:rsidR="00193701" w:rsidRDefault="00193701"/>
    <w:p w14:paraId="3305D41F" w14:textId="01A78162" w:rsidR="00193701" w:rsidRDefault="00193701"/>
    <w:p w14:paraId="121B4819" w14:textId="3BA9A31A" w:rsidR="00193701" w:rsidRDefault="00193701"/>
    <w:p w14:paraId="54F4A98C" w14:textId="491934AE" w:rsidR="00193701" w:rsidRDefault="00193701"/>
    <w:p w14:paraId="6706C25D" w14:textId="095B4ABF" w:rsidR="00193701" w:rsidRDefault="00193701"/>
    <w:p w14:paraId="0E4F3684" w14:textId="0FEB111D" w:rsidR="00193701" w:rsidRDefault="00193701"/>
    <w:p w14:paraId="47FC50FD" w14:textId="35BBD061" w:rsidR="00193701" w:rsidRDefault="00193701"/>
    <w:p w14:paraId="0135E43F" w14:textId="0B81F18C" w:rsidR="00193701" w:rsidRDefault="00193701"/>
    <w:p w14:paraId="131C453B" w14:textId="3E989E58" w:rsidR="00193701" w:rsidRDefault="00193701"/>
    <w:p w14:paraId="7FFF771C" w14:textId="06896D4E" w:rsidR="00193701" w:rsidRDefault="00193701"/>
    <w:p w14:paraId="6132EDD3" w14:textId="79DAA319" w:rsidR="00193701" w:rsidRDefault="00193701"/>
    <w:sectPr w:rsidR="00193701" w:rsidSect="004974A5">
      <w:headerReference w:type="first" r:id="rId7"/>
      <w:pgSz w:w="16838" w:h="11906" w:orient="landscape"/>
      <w:pgMar w:top="720" w:right="720" w:bottom="28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3B6F8" w14:textId="77777777" w:rsidR="00BB18ED" w:rsidRDefault="00BB18ED" w:rsidP="00BD4F86">
      <w:pPr>
        <w:spacing w:after="0" w:line="240" w:lineRule="auto"/>
      </w:pPr>
      <w:r>
        <w:separator/>
      </w:r>
    </w:p>
  </w:endnote>
  <w:endnote w:type="continuationSeparator" w:id="0">
    <w:p w14:paraId="42070524" w14:textId="77777777" w:rsidR="00BB18ED" w:rsidRDefault="00BB18ED" w:rsidP="00BD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A56BE" w14:textId="77777777" w:rsidR="00BB18ED" w:rsidRDefault="00BB18ED" w:rsidP="00BD4F86">
      <w:pPr>
        <w:spacing w:after="0" w:line="240" w:lineRule="auto"/>
      </w:pPr>
      <w:r>
        <w:separator/>
      </w:r>
    </w:p>
  </w:footnote>
  <w:footnote w:type="continuationSeparator" w:id="0">
    <w:p w14:paraId="5ABF89B7" w14:textId="77777777" w:rsidR="00BB18ED" w:rsidRDefault="00BB18ED" w:rsidP="00BD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3F65B" w14:textId="77777777" w:rsidR="004974A5" w:rsidRPr="004974A5" w:rsidRDefault="004974A5" w:rsidP="004974A5">
    <w:pPr>
      <w:pStyle w:val="a3"/>
      <w:ind w:left="10632"/>
      <w:rPr>
        <w:rFonts w:ascii="Times New Roman" w:hAnsi="Times New Roman" w:cs="Times New Roman"/>
        <w:sz w:val="28"/>
        <w:szCs w:val="28"/>
      </w:rPr>
    </w:pPr>
    <w:r w:rsidRPr="004974A5">
      <w:rPr>
        <w:rFonts w:ascii="Times New Roman" w:hAnsi="Times New Roman" w:cs="Times New Roman"/>
        <w:sz w:val="28"/>
        <w:szCs w:val="28"/>
      </w:rPr>
      <w:t>Додаток 1</w:t>
    </w:r>
  </w:p>
  <w:p w14:paraId="3BEEEADC" w14:textId="77777777" w:rsidR="004974A5" w:rsidRPr="004974A5" w:rsidRDefault="004974A5" w:rsidP="004974A5">
    <w:pPr>
      <w:pStyle w:val="a3"/>
      <w:ind w:left="10632"/>
      <w:rPr>
        <w:rFonts w:ascii="Times New Roman" w:hAnsi="Times New Roman" w:cs="Times New Roman"/>
        <w:sz w:val="28"/>
        <w:szCs w:val="28"/>
      </w:rPr>
    </w:pPr>
    <w:r w:rsidRPr="004974A5">
      <w:rPr>
        <w:rFonts w:ascii="Times New Roman" w:hAnsi="Times New Roman" w:cs="Times New Roman"/>
        <w:sz w:val="28"/>
        <w:szCs w:val="28"/>
      </w:rPr>
      <w:t>ЗАТВЕРДЖЕНО:</w:t>
    </w:r>
  </w:p>
  <w:p w14:paraId="57B4BFAE" w14:textId="77777777" w:rsidR="004974A5" w:rsidRPr="004974A5" w:rsidRDefault="004974A5" w:rsidP="004974A5">
    <w:pPr>
      <w:pStyle w:val="a3"/>
      <w:ind w:left="10632"/>
      <w:rPr>
        <w:rFonts w:ascii="Times New Roman" w:hAnsi="Times New Roman" w:cs="Times New Roman"/>
        <w:sz w:val="28"/>
        <w:szCs w:val="28"/>
      </w:rPr>
    </w:pPr>
    <w:r w:rsidRPr="004974A5">
      <w:rPr>
        <w:rFonts w:ascii="Times New Roman" w:hAnsi="Times New Roman" w:cs="Times New Roman"/>
        <w:sz w:val="28"/>
        <w:szCs w:val="28"/>
      </w:rPr>
      <w:t>Рішенням виконавчого комітету</w:t>
    </w:r>
  </w:p>
  <w:p w14:paraId="4C2A542C" w14:textId="77777777" w:rsidR="004974A5" w:rsidRPr="004974A5" w:rsidRDefault="004974A5" w:rsidP="004974A5">
    <w:pPr>
      <w:pStyle w:val="a3"/>
      <w:ind w:left="10632"/>
      <w:rPr>
        <w:rFonts w:ascii="Times New Roman" w:hAnsi="Times New Roman" w:cs="Times New Roman"/>
        <w:sz w:val="28"/>
        <w:szCs w:val="28"/>
      </w:rPr>
    </w:pPr>
    <w:r w:rsidRPr="004974A5">
      <w:rPr>
        <w:rFonts w:ascii="Times New Roman" w:hAnsi="Times New Roman" w:cs="Times New Roman"/>
        <w:sz w:val="28"/>
        <w:szCs w:val="28"/>
      </w:rPr>
      <w:t>Боярської міської ради</w:t>
    </w:r>
  </w:p>
  <w:p w14:paraId="0EEBED49" w14:textId="1038B691" w:rsidR="004974A5" w:rsidRPr="003B4C9A" w:rsidRDefault="004974A5" w:rsidP="004974A5">
    <w:pPr>
      <w:pStyle w:val="a3"/>
      <w:ind w:left="10632"/>
      <w:rPr>
        <w:rFonts w:ascii="Times New Roman" w:hAnsi="Times New Roman" w:cs="Times New Roman"/>
        <w:sz w:val="28"/>
        <w:szCs w:val="28"/>
        <w:lang w:val="en-US"/>
      </w:rPr>
    </w:pPr>
    <w:r w:rsidRPr="004974A5">
      <w:rPr>
        <w:rFonts w:ascii="Times New Roman" w:hAnsi="Times New Roman" w:cs="Times New Roman"/>
        <w:sz w:val="28"/>
        <w:szCs w:val="28"/>
      </w:rPr>
      <w:t>від 18.12.2025 року №</w:t>
    </w:r>
    <w:r w:rsidR="003B4C9A">
      <w:rPr>
        <w:rFonts w:ascii="Times New Roman" w:hAnsi="Times New Roman" w:cs="Times New Roman"/>
        <w:sz w:val="28"/>
        <w:szCs w:val="28"/>
        <w:lang w:val="en-US"/>
      </w:rPr>
      <w:t>5/33</w:t>
    </w:r>
  </w:p>
  <w:p w14:paraId="0BFAC012" w14:textId="77777777" w:rsidR="004974A5" w:rsidRPr="004974A5" w:rsidRDefault="004974A5" w:rsidP="004974A5">
    <w:pPr>
      <w:pStyle w:val="a3"/>
      <w:rPr>
        <w:rFonts w:ascii="Times New Roman" w:hAnsi="Times New Roman" w:cs="Times New Roman"/>
        <w:sz w:val="28"/>
        <w:szCs w:val="28"/>
      </w:rPr>
    </w:pPr>
  </w:p>
  <w:p w14:paraId="7273AF60" w14:textId="2DA72F02" w:rsidR="00D40CB7" w:rsidRPr="004974A5" w:rsidRDefault="004974A5" w:rsidP="004974A5">
    <w:pPr>
      <w:pStyle w:val="a3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974A5">
      <w:rPr>
        <w:rFonts w:ascii="Times New Roman" w:hAnsi="Times New Roman" w:cs="Times New Roman"/>
        <w:b/>
        <w:bCs/>
        <w:sz w:val="28"/>
        <w:szCs w:val="28"/>
      </w:rPr>
      <w:t>Річний план виробництва, транспортування та постачання теплової енергії/надання послуг з постачання теплової енергії та постачання гарячої води на 2025-2026 рік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60"/>
    <w:rsid w:val="00020360"/>
    <w:rsid w:val="000F6363"/>
    <w:rsid w:val="0015305E"/>
    <w:rsid w:val="00193701"/>
    <w:rsid w:val="00203479"/>
    <w:rsid w:val="003B4C9A"/>
    <w:rsid w:val="004974A5"/>
    <w:rsid w:val="004A72F0"/>
    <w:rsid w:val="008072C4"/>
    <w:rsid w:val="00B542D8"/>
    <w:rsid w:val="00BB18ED"/>
    <w:rsid w:val="00BD4F86"/>
    <w:rsid w:val="00D4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5C6D1"/>
  <w15:chartTrackingRefBased/>
  <w15:docId w15:val="{7570C12F-12DA-470A-ABB8-A3C6C1A5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F86"/>
  </w:style>
  <w:style w:type="paragraph" w:styleId="1">
    <w:name w:val="heading 1"/>
    <w:basedOn w:val="a"/>
    <w:next w:val="a"/>
    <w:link w:val="10"/>
    <w:uiPriority w:val="9"/>
    <w:qFormat/>
    <w:rsid w:val="00BD4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F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F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F86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F86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F86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F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F8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F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D4F86"/>
  </w:style>
  <w:style w:type="paragraph" w:styleId="a5">
    <w:name w:val="footer"/>
    <w:basedOn w:val="a"/>
    <w:link w:val="a6"/>
    <w:uiPriority w:val="99"/>
    <w:unhideWhenUsed/>
    <w:rsid w:val="00BD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D4F86"/>
  </w:style>
  <w:style w:type="character" w:customStyle="1" w:styleId="10">
    <w:name w:val="Заголовок 1 Знак"/>
    <w:basedOn w:val="a0"/>
    <w:link w:val="1"/>
    <w:uiPriority w:val="9"/>
    <w:rsid w:val="00BD4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4F8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4F86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D4F86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BD4F86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F86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BD4F8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BD4F86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D4F8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7">
    <w:name w:val="caption"/>
    <w:basedOn w:val="a"/>
    <w:next w:val="a"/>
    <w:uiPriority w:val="35"/>
    <w:semiHidden/>
    <w:unhideWhenUsed/>
    <w:qFormat/>
    <w:rsid w:val="00BD4F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BD4F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Назва Знак"/>
    <w:basedOn w:val="a0"/>
    <w:link w:val="a8"/>
    <w:uiPriority w:val="10"/>
    <w:rsid w:val="00BD4F8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BD4F8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b">
    <w:name w:val="Підзаголовок Знак"/>
    <w:basedOn w:val="a0"/>
    <w:link w:val="aa"/>
    <w:uiPriority w:val="11"/>
    <w:rsid w:val="00BD4F86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BD4F86"/>
    <w:rPr>
      <w:b/>
      <w:bCs/>
      <w:color w:val="auto"/>
    </w:rPr>
  </w:style>
  <w:style w:type="character" w:styleId="ad">
    <w:name w:val="Emphasis"/>
    <w:basedOn w:val="a0"/>
    <w:uiPriority w:val="20"/>
    <w:qFormat/>
    <w:rsid w:val="00BD4F86"/>
    <w:rPr>
      <w:i/>
      <w:iCs/>
      <w:color w:val="auto"/>
    </w:rPr>
  </w:style>
  <w:style w:type="paragraph" w:styleId="ae">
    <w:name w:val="No Spacing"/>
    <w:uiPriority w:val="1"/>
    <w:qFormat/>
    <w:rsid w:val="00BD4F86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BD4F8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0">
    <w:name w:val="Цитата Знак"/>
    <w:basedOn w:val="a0"/>
    <w:link w:val="af"/>
    <w:uiPriority w:val="29"/>
    <w:rsid w:val="00BD4F86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BD4F8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Насичена цитата Знак"/>
    <w:basedOn w:val="a0"/>
    <w:link w:val="af1"/>
    <w:uiPriority w:val="30"/>
    <w:rsid w:val="00BD4F86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BD4F86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BD4F86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BD4F86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BD4F86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BD4F86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BD4F86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49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497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18B41-E9AB-4BBB-B697-9DCBA48A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3794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Бондар</dc:creator>
  <cp:keywords/>
  <dc:description/>
  <cp:lastModifiedBy>Ольга Михеєнко</cp:lastModifiedBy>
  <cp:revision>4</cp:revision>
  <cp:lastPrinted>2025-12-22T07:28:00Z</cp:lastPrinted>
  <dcterms:created xsi:type="dcterms:W3CDTF">2025-12-10T07:43:00Z</dcterms:created>
  <dcterms:modified xsi:type="dcterms:W3CDTF">2025-12-22T07:28:00Z</dcterms:modified>
</cp:coreProperties>
</file>