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EF9ED" w14:textId="246BC1A3" w:rsidR="00F509F5" w:rsidRDefault="0050339B"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rPr>
      </w:pPr>
      <w:bookmarkStart w:id="0" w:name="_GoBack"/>
      <w:bookmarkEnd w:id="0"/>
      <w:r>
        <w:rPr>
          <w:rFonts w:ascii="Times New Roman" w:hAnsi="Times New Roman"/>
          <w:noProof/>
          <w:sz w:val="20"/>
          <w:szCs w:val="20"/>
          <w:lang w:eastAsia="uk-UA"/>
        </w:rPr>
        <w:drawing>
          <wp:inline distT="0" distB="0" distL="0" distR="0" wp14:anchorId="3D6D97CB" wp14:editId="740CA6E6">
            <wp:extent cx="514350" cy="638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345D56EB" w14:textId="77777777" w:rsidR="009F3BC3" w:rsidRDefault="009F3BC3" w:rsidP="009F3BC3">
      <w:pPr>
        <w:widowControl w:val="0"/>
        <w:tabs>
          <w:tab w:val="left" w:pos="3705"/>
        </w:tabs>
        <w:spacing w:before="80" w:after="0" w:line="240" w:lineRule="auto"/>
        <w:ind w:left="0" w:right="107" w:hanging="2"/>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p>
    <w:tbl>
      <w:tblPr>
        <w:tblW w:w="0" w:type="auto"/>
        <w:tblInd w:w="108" w:type="dxa"/>
        <w:tblLook w:val="04A0" w:firstRow="1" w:lastRow="0" w:firstColumn="1" w:lastColumn="0" w:noHBand="0" w:noVBand="1"/>
      </w:tblPr>
      <w:tblGrid>
        <w:gridCol w:w="9720"/>
      </w:tblGrid>
      <w:tr w:rsidR="009F3BC3" w14:paraId="145758FA" w14:textId="77777777" w:rsidTr="0093587A">
        <w:trPr>
          <w:trHeight w:val="1260"/>
        </w:trPr>
        <w:tc>
          <w:tcPr>
            <w:tcW w:w="9720" w:type="dxa"/>
          </w:tcPr>
          <w:p w14:paraId="7BDC39ED" w14:textId="77777777" w:rsidR="009F3BC3" w:rsidRDefault="009F3BC3" w:rsidP="0093587A">
            <w:pPr>
              <w:spacing w:after="0" w:line="240" w:lineRule="auto"/>
              <w:ind w:left="1" w:hanging="3"/>
              <w:jc w:val="center"/>
              <w:rPr>
                <w:rFonts w:ascii="Times New Roman" w:eastAsia="Times New Roman" w:hAnsi="Times New Roman" w:cs="Times New Roman"/>
                <w:b/>
                <w:color w:val="000000"/>
                <w:sz w:val="28"/>
                <w:szCs w:val="28"/>
                <w:lang w:eastAsia="ru-RU"/>
              </w:rPr>
            </w:pPr>
            <w:r>
              <w:rPr>
                <w:rFonts w:ascii="Times New Roman" w:hAnsi="Times New Roman"/>
                <w:b/>
                <w:color w:val="000000"/>
                <w:sz w:val="28"/>
                <w:szCs w:val="28"/>
                <w:lang w:eastAsia="ru-RU"/>
              </w:rPr>
              <w:t>БОЯРСЬКА МІСЬКА РАДА</w:t>
            </w:r>
          </w:p>
          <w:p w14:paraId="4AA74104" w14:textId="77777777" w:rsidR="009F3BC3" w:rsidRDefault="009F3BC3" w:rsidP="0093587A">
            <w:pPr>
              <w:spacing w:after="0" w:line="240" w:lineRule="auto"/>
              <w:ind w:left="1" w:hanging="3"/>
              <w:jc w:val="center"/>
              <w:rPr>
                <w:rFonts w:ascii="Times New Roman" w:hAnsi="Times New Roman"/>
                <w:b/>
                <w:color w:val="000000"/>
                <w:sz w:val="28"/>
                <w:szCs w:val="28"/>
                <w:lang w:eastAsia="ru-RU"/>
              </w:rPr>
            </w:pPr>
            <w:r>
              <w:rPr>
                <w:rFonts w:ascii="Times New Roman" w:hAnsi="Times New Roman"/>
                <w:b/>
                <w:color w:val="000000"/>
                <w:sz w:val="28"/>
                <w:szCs w:val="28"/>
                <w:lang w:val="en-US" w:eastAsia="ru-RU"/>
              </w:rPr>
              <w:t>V</w:t>
            </w:r>
            <w:r>
              <w:rPr>
                <w:rFonts w:ascii="Times New Roman" w:hAnsi="Times New Roman"/>
                <w:b/>
                <w:color w:val="000000"/>
                <w:sz w:val="28"/>
                <w:szCs w:val="28"/>
                <w:lang w:eastAsia="ru-RU"/>
              </w:rPr>
              <w:t>П</w:t>
            </w:r>
            <w:r>
              <w:rPr>
                <w:rFonts w:ascii="Times New Roman" w:hAnsi="Times New Roman"/>
                <w:b/>
                <w:color w:val="000000"/>
                <w:sz w:val="28"/>
                <w:szCs w:val="28"/>
                <w:lang w:val="en-US" w:eastAsia="ru-RU"/>
              </w:rPr>
              <w:t>I</w:t>
            </w:r>
            <w:r>
              <w:rPr>
                <w:rFonts w:ascii="Times New Roman" w:hAnsi="Times New Roman"/>
                <w:b/>
                <w:color w:val="000000"/>
                <w:sz w:val="28"/>
                <w:szCs w:val="28"/>
                <w:lang w:eastAsia="ru-RU"/>
              </w:rPr>
              <w:t xml:space="preserve"> СКЛИКАННЯ</w:t>
            </w:r>
          </w:p>
          <w:p w14:paraId="0D76237A" w14:textId="5D71096A" w:rsidR="009F3BC3" w:rsidRDefault="009F3BC3" w:rsidP="0093587A">
            <w:pPr>
              <w:spacing w:after="0" w:line="240" w:lineRule="auto"/>
              <w:ind w:left="1" w:hanging="3"/>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Чергова </w:t>
            </w:r>
            <w:r w:rsidR="00B51A10">
              <w:rPr>
                <w:rFonts w:ascii="Times New Roman" w:hAnsi="Times New Roman"/>
                <w:b/>
                <w:color w:val="000000"/>
                <w:sz w:val="28"/>
                <w:szCs w:val="28"/>
                <w:lang w:eastAsia="ru-RU"/>
              </w:rPr>
              <w:t>79</w:t>
            </w:r>
            <w:r>
              <w:rPr>
                <w:rFonts w:ascii="Times New Roman" w:hAnsi="Times New Roman"/>
                <w:b/>
                <w:color w:val="000000"/>
                <w:sz w:val="28"/>
                <w:szCs w:val="28"/>
                <w:lang w:eastAsia="ru-RU"/>
              </w:rPr>
              <w:t xml:space="preserve"> сесія </w:t>
            </w:r>
          </w:p>
          <w:p w14:paraId="083BBDD0" w14:textId="77777777" w:rsidR="009F3BC3" w:rsidRDefault="009F3BC3" w:rsidP="0093587A">
            <w:pPr>
              <w:spacing w:after="0" w:line="240" w:lineRule="auto"/>
              <w:ind w:left="1" w:hanging="3"/>
              <w:jc w:val="center"/>
              <w:rPr>
                <w:rFonts w:ascii="Times New Roman" w:hAnsi="Times New Roman"/>
                <w:b/>
                <w:color w:val="000000"/>
                <w:sz w:val="28"/>
                <w:szCs w:val="28"/>
                <w:lang w:eastAsia="ru-RU"/>
              </w:rPr>
            </w:pPr>
          </w:p>
          <w:p w14:paraId="76ED9AC4" w14:textId="5ADF8965" w:rsidR="009F3BC3" w:rsidRPr="009F3BC3" w:rsidRDefault="009F3BC3" w:rsidP="0093587A">
            <w:pPr>
              <w:spacing w:after="0" w:line="240" w:lineRule="auto"/>
              <w:ind w:left="1" w:hanging="3"/>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 xml:space="preserve">РІШЕННЯ № </w:t>
            </w:r>
            <w:r w:rsidR="00B51A10">
              <w:rPr>
                <w:rFonts w:ascii="Times New Roman" w:hAnsi="Times New Roman"/>
                <w:b/>
                <w:color w:val="000000"/>
                <w:sz w:val="28"/>
                <w:szCs w:val="28"/>
                <w:lang w:eastAsia="ru-RU"/>
              </w:rPr>
              <w:t>79</w:t>
            </w:r>
            <w:r>
              <w:rPr>
                <w:rFonts w:ascii="Times New Roman" w:hAnsi="Times New Roman"/>
                <w:b/>
                <w:color w:val="000000"/>
                <w:sz w:val="28"/>
                <w:szCs w:val="28"/>
                <w:lang w:eastAsia="ru-RU"/>
              </w:rPr>
              <w:t>/</w:t>
            </w:r>
            <w:r w:rsidR="00B51A10">
              <w:rPr>
                <w:rFonts w:ascii="Times New Roman" w:hAnsi="Times New Roman"/>
                <w:b/>
                <w:color w:val="000000"/>
                <w:sz w:val="28"/>
                <w:szCs w:val="28"/>
                <w:lang w:eastAsia="ru-RU"/>
              </w:rPr>
              <w:t>4282</w:t>
            </w:r>
          </w:p>
        </w:tc>
      </w:tr>
      <w:tr w:rsidR="009F3BC3" w14:paraId="1BD9549E" w14:textId="77777777" w:rsidTr="0093587A">
        <w:trPr>
          <w:trHeight w:val="533"/>
        </w:trPr>
        <w:tc>
          <w:tcPr>
            <w:tcW w:w="9720" w:type="dxa"/>
          </w:tcPr>
          <w:p w14:paraId="75FD2763" w14:textId="77777777" w:rsidR="009F3BC3" w:rsidRDefault="009F3BC3" w:rsidP="0093587A">
            <w:pPr>
              <w:spacing w:after="0" w:line="240" w:lineRule="auto"/>
              <w:ind w:left="1" w:hanging="3"/>
              <w:rPr>
                <w:rFonts w:ascii="Times New Roman" w:eastAsia="Times New Roman" w:hAnsi="Times New Roman" w:cs="Times New Roman"/>
                <w:b/>
                <w:sz w:val="28"/>
                <w:szCs w:val="28"/>
                <w:lang w:eastAsia="ru-RU"/>
              </w:rPr>
            </w:pPr>
          </w:p>
          <w:p w14:paraId="394EB743" w14:textId="1999A729" w:rsidR="009F3BC3" w:rsidRDefault="009F3BC3" w:rsidP="00D0253E">
            <w:pPr>
              <w:spacing w:after="0" w:line="240" w:lineRule="auto"/>
              <w:ind w:leftChars="0" w:left="0" w:firstLineChars="0" w:firstLine="0"/>
              <w:rPr>
                <w:rFonts w:ascii="Times New Roman" w:hAnsi="Times New Roman"/>
                <w:b/>
                <w:color w:val="000000"/>
                <w:sz w:val="28"/>
                <w:szCs w:val="28"/>
                <w:lang w:eastAsia="ru-RU"/>
              </w:rPr>
            </w:pPr>
            <w:r>
              <w:rPr>
                <w:rFonts w:ascii="Times New Roman" w:hAnsi="Times New Roman"/>
                <w:b/>
                <w:sz w:val="28"/>
                <w:szCs w:val="28"/>
                <w:lang w:eastAsia="ru-RU"/>
              </w:rPr>
              <w:t xml:space="preserve">Від </w:t>
            </w:r>
            <w:r w:rsidR="00B51A10">
              <w:rPr>
                <w:rFonts w:ascii="Times New Roman" w:hAnsi="Times New Roman"/>
                <w:b/>
                <w:sz w:val="28"/>
                <w:szCs w:val="28"/>
                <w:lang w:eastAsia="ru-RU"/>
              </w:rPr>
              <w:t>23 грудня</w:t>
            </w:r>
            <w:r>
              <w:rPr>
                <w:rFonts w:ascii="Times New Roman" w:hAnsi="Times New Roman"/>
                <w:b/>
                <w:sz w:val="28"/>
                <w:szCs w:val="28"/>
                <w:lang w:eastAsia="ru-RU"/>
              </w:rPr>
              <w:t xml:space="preserve"> 2025</w:t>
            </w:r>
            <w:r>
              <w:rPr>
                <w:rFonts w:ascii="Times New Roman" w:hAnsi="Times New Roman"/>
                <w:b/>
                <w:sz w:val="28"/>
                <w:szCs w:val="28"/>
                <w:lang w:val="en-US" w:eastAsia="ru-RU"/>
              </w:rPr>
              <w:t xml:space="preserve"> </w:t>
            </w:r>
            <w:r>
              <w:rPr>
                <w:rFonts w:ascii="Times New Roman" w:hAnsi="Times New Roman"/>
                <w:b/>
                <w:sz w:val="28"/>
                <w:szCs w:val="28"/>
                <w:lang w:eastAsia="ru-RU"/>
              </w:rPr>
              <w:t>року                                                               м. Боярка</w:t>
            </w:r>
          </w:p>
        </w:tc>
      </w:tr>
    </w:tbl>
    <w:p w14:paraId="7B8FEB9D" w14:textId="77777777" w:rsidR="009F3BC3" w:rsidRDefault="009F3BC3" w:rsidP="009F3BC3">
      <w:pPr>
        <w:pStyle w:val="af5"/>
        <w:ind w:left="0" w:hanging="2"/>
        <w:rPr>
          <w:b/>
        </w:rPr>
      </w:pPr>
    </w:p>
    <w:p w14:paraId="167C3469" w14:textId="45873A8F" w:rsidR="009F3BC3" w:rsidRPr="009F3BC3" w:rsidRDefault="009F3BC3" w:rsidP="009F3BC3">
      <w:pPr>
        <w:suppressAutoHyphens w:val="0"/>
        <w:spacing w:after="0" w:line="240" w:lineRule="auto"/>
        <w:ind w:leftChars="0" w:left="1" w:firstLineChars="0" w:hanging="3"/>
        <w:jc w:val="both"/>
        <w:textDirection w:val="lrTb"/>
        <w:textAlignment w:val="auto"/>
        <w:outlineLvl w:val="9"/>
        <w:rPr>
          <w:rFonts w:ascii="Times New Roman" w:eastAsia="Times New Roman" w:hAnsi="Times New Roman" w:cs="Times New Roman"/>
          <w:b/>
          <w:bCs/>
          <w:position w:val="0"/>
          <w:sz w:val="24"/>
          <w:szCs w:val="24"/>
          <w:lang w:eastAsia="uk-UA"/>
        </w:rPr>
      </w:pPr>
      <w:r w:rsidRPr="009F3BC3">
        <w:rPr>
          <w:rFonts w:ascii="Times New Roman" w:eastAsia="Times New Roman" w:hAnsi="Times New Roman" w:cs="Times New Roman"/>
          <w:b/>
          <w:bCs/>
          <w:color w:val="000000"/>
          <w:position w:val="0"/>
          <w:sz w:val="28"/>
          <w:szCs w:val="28"/>
          <w:lang w:eastAsia="uk-UA"/>
        </w:rPr>
        <w:t xml:space="preserve">Про затвердження Програми «Протидія захворюванню на туберкульоз» на </w:t>
      </w:r>
      <w:r w:rsidRPr="00EA0527">
        <w:rPr>
          <w:rFonts w:ascii="Times New Roman" w:eastAsia="Times New Roman" w:hAnsi="Times New Roman" w:cs="Times New Roman"/>
          <w:b/>
          <w:bCs/>
          <w:position w:val="0"/>
          <w:sz w:val="28"/>
          <w:szCs w:val="28"/>
          <w:lang w:eastAsia="uk-UA"/>
        </w:rPr>
        <w:t>202</w:t>
      </w:r>
      <w:r w:rsidR="00EA0527" w:rsidRPr="00EA0527">
        <w:rPr>
          <w:rFonts w:ascii="Times New Roman" w:eastAsia="Times New Roman" w:hAnsi="Times New Roman" w:cs="Times New Roman"/>
          <w:b/>
          <w:bCs/>
          <w:position w:val="0"/>
          <w:sz w:val="28"/>
          <w:szCs w:val="28"/>
          <w:lang w:val="en-US" w:eastAsia="uk-UA"/>
        </w:rPr>
        <w:t>6</w:t>
      </w:r>
      <w:r w:rsidRPr="009F3BC3">
        <w:rPr>
          <w:rFonts w:ascii="Times New Roman" w:eastAsia="Times New Roman" w:hAnsi="Times New Roman" w:cs="Times New Roman"/>
          <w:b/>
          <w:bCs/>
          <w:color w:val="000000"/>
          <w:position w:val="0"/>
          <w:sz w:val="28"/>
          <w:szCs w:val="28"/>
          <w:lang w:eastAsia="uk-UA"/>
        </w:rPr>
        <w:t>-20</w:t>
      </w:r>
      <w:r w:rsidR="00EA0527">
        <w:rPr>
          <w:rFonts w:ascii="Times New Roman" w:eastAsia="Times New Roman" w:hAnsi="Times New Roman" w:cs="Times New Roman"/>
          <w:b/>
          <w:bCs/>
          <w:color w:val="000000"/>
          <w:position w:val="0"/>
          <w:sz w:val="28"/>
          <w:szCs w:val="28"/>
          <w:lang w:val="en-US" w:eastAsia="uk-UA"/>
        </w:rPr>
        <w:t>30</w:t>
      </w:r>
      <w:r w:rsidRPr="009F3BC3">
        <w:rPr>
          <w:rFonts w:ascii="Times New Roman" w:eastAsia="Times New Roman" w:hAnsi="Times New Roman" w:cs="Times New Roman"/>
          <w:b/>
          <w:bCs/>
          <w:color w:val="000000"/>
          <w:position w:val="0"/>
          <w:sz w:val="28"/>
          <w:szCs w:val="28"/>
          <w:lang w:eastAsia="uk-UA"/>
        </w:rPr>
        <w:t xml:space="preserve"> роки</w:t>
      </w:r>
    </w:p>
    <w:p w14:paraId="4852AC66" w14:textId="77777777" w:rsidR="004F46BF" w:rsidRDefault="004F46BF" w:rsidP="004F46BF">
      <w:pPr>
        <w:pStyle w:val="af5"/>
        <w:spacing w:after="0" w:line="259" w:lineRule="auto"/>
        <w:ind w:leftChars="0" w:left="0" w:firstLineChars="0" w:firstLine="0"/>
        <w:rPr>
          <w:rFonts w:ascii="Times New Roman" w:hAnsi="Times New Roman"/>
          <w:sz w:val="28"/>
          <w:szCs w:val="28"/>
          <w:lang w:eastAsia="ru-RU"/>
        </w:rPr>
      </w:pPr>
    </w:p>
    <w:p w14:paraId="3111A3AD" w14:textId="08AE1D2A" w:rsidR="009F3BC3" w:rsidRDefault="009F3BC3" w:rsidP="004F46BF">
      <w:pPr>
        <w:pStyle w:val="af5"/>
        <w:spacing w:after="0"/>
        <w:ind w:leftChars="0" w:left="0" w:right="54" w:firstLineChars="0" w:firstLine="720"/>
        <w:jc w:val="both"/>
        <w:rPr>
          <w:rFonts w:ascii="Times New Roman" w:hAnsi="Times New Roman"/>
          <w:sz w:val="28"/>
          <w:szCs w:val="28"/>
          <w:lang w:eastAsia="ru-RU"/>
        </w:rPr>
      </w:pPr>
      <w:r>
        <w:rPr>
          <w:rFonts w:ascii="Times New Roman" w:hAnsi="Times New Roman"/>
          <w:sz w:val="28"/>
          <w:szCs w:val="28"/>
          <w:lang w:eastAsia="ru-RU"/>
        </w:rPr>
        <w:t>Керуючись  п.22 ч.1 ст. 26 Закон</w:t>
      </w:r>
      <w:r w:rsidR="004F46BF">
        <w:rPr>
          <w:rFonts w:ascii="Times New Roman" w:hAnsi="Times New Roman"/>
          <w:sz w:val="28"/>
          <w:szCs w:val="28"/>
          <w:lang w:eastAsia="ru-RU"/>
        </w:rPr>
        <w:t xml:space="preserve">у </w:t>
      </w:r>
      <w:r>
        <w:rPr>
          <w:rFonts w:ascii="Times New Roman" w:hAnsi="Times New Roman"/>
          <w:sz w:val="28"/>
          <w:szCs w:val="28"/>
          <w:lang w:eastAsia="ru-RU"/>
        </w:rPr>
        <w:t>України</w:t>
      </w:r>
      <w:r w:rsidR="004F46BF">
        <w:rPr>
          <w:rFonts w:ascii="Times New Roman" w:hAnsi="Times New Roman"/>
          <w:sz w:val="28"/>
          <w:szCs w:val="28"/>
          <w:lang w:eastAsia="ru-RU"/>
        </w:rPr>
        <w:t xml:space="preserve"> </w:t>
      </w:r>
      <w:r>
        <w:rPr>
          <w:rFonts w:ascii="Times New Roman" w:hAnsi="Times New Roman"/>
          <w:sz w:val="28"/>
          <w:szCs w:val="28"/>
          <w:lang w:eastAsia="ru-RU"/>
        </w:rPr>
        <w:t>«Пр</w:t>
      </w:r>
      <w:r w:rsidR="004F46BF">
        <w:rPr>
          <w:rFonts w:ascii="Times New Roman" w:hAnsi="Times New Roman"/>
          <w:sz w:val="28"/>
          <w:szCs w:val="28"/>
          <w:lang w:eastAsia="ru-RU"/>
        </w:rPr>
        <w:t xml:space="preserve">о </w:t>
      </w:r>
      <w:r>
        <w:rPr>
          <w:rFonts w:ascii="Times New Roman" w:hAnsi="Times New Roman"/>
          <w:sz w:val="28"/>
          <w:szCs w:val="28"/>
          <w:lang w:eastAsia="ru-RU"/>
        </w:rPr>
        <w:t>місцеве</w:t>
      </w:r>
      <w:r w:rsidR="004F46BF">
        <w:rPr>
          <w:rFonts w:ascii="Times New Roman" w:hAnsi="Times New Roman"/>
          <w:sz w:val="28"/>
          <w:szCs w:val="28"/>
          <w:lang w:eastAsia="ru-RU"/>
        </w:rPr>
        <w:t xml:space="preserve"> </w:t>
      </w:r>
      <w:r>
        <w:rPr>
          <w:rFonts w:ascii="Times New Roman" w:hAnsi="Times New Roman"/>
          <w:sz w:val="28"/>
          <w:szCs w:val="28"/>
          <w:lang w:eastAsia="ru-RU"/>
        </w:rPr>
        <w:t>самоврядування</w:t>
      </w:r>
      <w:r w:rsidR="004F46BF">
        <w:rPr>
          <w:rFonts w:ascii="Times New Roman" w:hAnsi="Times New Roman"/>
          <w:sz w:val="28"/>
          <w:szCs w:val="28"/>
          <w:lang w:eastAsia="ru-RU"/>
        </w:rPr>
        <w:t xml:space="preserve"> </w:t>
      </w:r>
      <w:r>
        <w:rPr>
          <w:rFonts w:ascii="Times New Roman" w:hAnsi="Times New Roman"/>
          <w:sz w:val="28"/>
          <w:szCs w:val="28"/>
          <w:lang w:eastAsia="ru-RU"/>
        </w:rPr>
        <w:t>в</w:t>
      </w:r>
      <w:r w:rsidR="004F46BF">
        <w:rPr>
          <w:rFonts w:ascii="Times New Roman" w:hAnsi="Times New Roman"/>
          <w:sz w:val="28"/>
          <w:szCs w:val="28"/>
          <w:lang w:eastAsia="ru-RU"/>
        </w:rPr>
        <w:t xml:space="preserve"> </w:t>
      </w:r>
      <w:r>
        <w:rPr>
          <w:rFonts w:ascii="Times New Roman" w:hAnsi="Times New Roman"/>
          <w:sz w:val="28"/>
          <w:szCs w:val="28"/>
          <w:lang w:eastAsia="ru-RU"/>
        </w:rPr>
        <w:t>Україні»,</w:t>
      </w:r>
      <w:r w:rsidR="00993E3C" w:rsidRPr="00993E3C">
        <w:rPr>
          <w:sz w:val="28"/>
          <w:szCs w:val="28"/>
        </w:rPr>
        <w:t xml:space="preserve"> </w:t>
      </w:r>
      <w:r w:rsidR="00993E3C" w:rsidRPr="00993E3C">
        <w:rPr>
          <w:rFonts w:ascii="Times New Roman" w:hAnsi="Times New Roman" w:cs="Times New Roman"/>
          <w:sz w:val="28"/>
          <w:szCs w:val="28"/>
        </w:rPr>
        <w:t>враховуючи вимоги Бюджетного кодексу України,</w:t>
      </w:r>
      <w:r w:rsidR="00993E3C">
        <w:rPr>
          <w:sz w:val="28"/>
          <w:szCs w:val="28"/>
        </w:rPr>
        <w:t xml:space="preserve"> </w:t>
      </w:r>
      <w:r w:rsidR="00993E3C">
        <w:rPr>
          <w:rFonts w:ascii="Times New Roman" w:hAnsi="Times New Roman" w:cs="Times New Roman"/>
          <w:sz w:val="28"/>
          <w:szCs w:val="28"/>
        </w:rPr>
        <w:t>з метою реалізації заходів з протидії захворюванню на туберкульоз на території Боярської міської територіальної громади,</w:t>
      </w:r>
      <w:r w:rsidR="00070DBE">
        <w:rPr>
          <w:rFonts w:ascii="Times New Roman" w:hAnsi="Times New Roman" w:cs="Times New Roman"/>
          <w:sz w:val="28"/>
          <w:szCs w:val="28"/>
        </w:rPr>
        <w:t xml:space="preserve"> </w:t>
      </w:r>
      <w:r>
        <w:rPr>
          <w:rFonts w:ascii="Times New Roman" w:hAnsi="Times New Roman"/>
          <w:sz w:val="28"/>
          <w:szCs w:val="28"/>
          <w:lang w:eastAsia="ru-RU"/>
        </w:rPr>
        <w:t>-</w:t>
      </w:r>
    </w:p>
    <w:p w14:paraId="5AC92ADE" w14:textId="77777777" w:rsidR="004F46BF" w:rsidRDefault="004F46BF" w:rsidP="004F46BF">
      <w:pPr>
        <w:spacing w:after="0" w:line="240" w:lineRule="auto"/>
        <w:ind w:leftChars="653" w:left="1437" w:firstLineChars="0" w:firstLine="722"/>
        <w:jc w:val="both"/>
        <w:rPr>
          <w:rFonts w:ascii="Times New Roman" w:hAnsi="Times New Roman"/>
          <w:b/>
          <w:sz w:val="28"/>
          <w:szCs w:val="28"/>
          <w:lang w:eastAsia="ru-RU"/>
        </w:rPr>
      </w:pPr>
    </w:p>
    <w:p w14:paraId="0CC0E929" w14:textId="3E31C02E" w:rsidR="009F3BC3" w:rsidRDefault="004F46BF" w:rsidP="004F46BF">
      <w:pPr>
        <w:spacing w:after="0" w:line="240" w:lineRule="auto"/>
        <w:ind w:leftChars="653" w:left="1437" w:firstLineChars="0" w:firstLine="722"/>
        <w:rPr>
          <w:rFonts w:ascii="Times New Roman" w:hAnsi="Times New Roman"/>
          <w:b/>
          <w:sz w:val="28"/>
          <w:szCs w:val="28"/>
          <w:lang w:eastAsia="ru-RU"/>
        </w:rPr>
      </w:pPr>
      <w:r>
        <w:rPr>
          <w:rFonts w:ascii="Times New Roman" w:hAnsi="Times New Roman"/>
          <w:b/>
          <w:sz w:val="28"/>
          <w:szCs w:val="28"/>
          <w:lang w:eastAsia="ru-RU"/>
        </w:rPr>
        <w:t xml:space="preserve">             </w:t>
      </w:r>
      <w:r w:rsidR="009F3BC3">
        <w:rPr>
          <w:rFonts w:ascii="Times New Roman" w:hAnsi="Times New Roman"/>
          <w:b/>
          <w:sz w:val="28"/>
          <w:szCs w:val="28"/>
          <w:lang w:eastAsia="ru-RU"/>
        </w:rPr>
        <w:t>БОЯРСЬКА МІСЬКА РАДА</w:t>
      </w:r>
    </w:p>
    <w:p w14:paraId="5FBD7E0B" w14:textId="77777777" w:rsidR="009F3BC3" w:rsidRDefault="009F3BC3" w:rsidP="004F46BF">
      <w:pPr>
        <w:spacing w:after="0" w:line="240" w:lineRule="auto"/>
        <w:ind w:left="1" w:hanging="3"/>
        <w:jc w:val="center"/>
        <w:rPr>
          <w:rFonts w:ascii="Times New Roman" w:hAnsi="Times New Roman"/>
          <w:b/>
          <w:sz w:val="28"/>
          <w:szCs w:val="28"/>
          <w:lang w:eastAsia="ru-RU"/>
        </w:rPr>
      </w:pPr>
      <w:r>
        <w:rPr>
          <w:rFonts w:ascii="Times New Roman" w:hAnsi="Times New Roman"/>
          <w:b/>
          <w:sz w:val="28"/>
          <w:szCs w:val="28"/>
          <w:lang w:eastAsia="ru-RU"/>
        </w:rPr>
        <w:t>ВИРІШИЛА:</w:t>
      </w:r>
    </w:p>
    <w:p w14:paraId="4ED7F1CF" w14:textId="73C053D7" w:rsidR="009F3BC3" w:rsidRDefault="009F3BC3" w:rsidP="004F46BF">
      <w:pPr>
        <w:widowControl w:val="0"/>
        <w:tabs>
          <w:tab w:val="left" w:pos="3705"/>
        </w:tabs>
        <w:spacing w:before="80" w:after="0" w:line="240" w:lineRule="auto"/>
        <w:ind w:left="0" w:right="107" w:hanging="2"/>
        <w:jc w:val="center"/>
        <w:rPr>
          <w:rFonts w:ascii="Times New Roman" w:hAnsi="Times New Roman" w:cs="Times New Roman"/>
          <w:color w:val="000000"/>
          <w:sz w:val="24"/>
          <w:szCs w:val="24"/>
          <w:lang w:val="en-US"/>
        </w:rPr>
      </w:pPr>
    </w:p>
    <w:p w14:paraId="1085E2B8" w14:textId="4CCFF4D5" w:rsidR="009F3BC3" w:rsidRDefault="009F3BC3" w:rsidP="009F3BC3">
      <w:pPr>
        <w:pStyle w:val="af5"/>
        <w:numPr>
          <w:ilvl w:val="0"/>
          <w:numId w:val="9"/>
        </w:numPr>
        <w:suppressAutoHyphens w:val="0"/>
        <w:ind w:leftChars="0" w:left="0" w:firstLineChars="0" w:hanging="2"/>
        <w:jc w:val="both"/>
        <w:textDirection w:val="lrTb"/>
        <w:textAlignment w:val="auto"/>
        <w:outlineLvl w:val="9"/>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Затвердити </w:t>
      </w:r>
      <w:r>
        <w:rPr>
          <w:rFonts w:ascii="Times New Roman" w:hAnsi="Times New Roman" w:cs="Times New Roman"/>
          <w:sz w:val="28"/>
          <w:szCs w:val="28"/>
        </w:rPr>
        <w:t xml:space="preserve">Програму </w:t>
      </w:r>
      <w:r w:rsidR="00086664">
        <w:rPr>
          <w:rFonts w:ascii="Times New Roman" w:eastAsia="Times New Roman" w:hAnsi="Times New Roman" w:cs="Times New Roman"/>
          <w:bCs/>
          <w:sz w:val="28"/>
          <w:szCs w:val="28"/>
          <w:lang w:eastAsia="ru-RU"/>
        </w:rPr>
        <w:t>«Протидія захворюванню на туберкульоз» на 202</w:t>
      </w:r>
      <w:r w:rsidR="00EA0527">
        <w:rPr>
          <w:rFonts w:ascii="Times New Roman" w:eastAsia="Times New Roman" w:hAnsi="Times New Roman" w:cs="Times New Roman"/>
          <w:bCs/>
          <w:sz w:val="28"/>
          <w:szCs w:val="28"/>
          <w:lang w:val="en-US" w:eastAsia="ru-RU"/>
        </w:rPr>
        <w:t>6</w:t>
      </w:r>
      <w:r w:rsidR="003045EF">
        <w:rPr>
          <w:rFonts w:ascii="Times New Roman" w:eastAsia="Times New Roman" w:hAnsi="Times New Roman" w:cs="Times New Roman"/>
          <w:bCs/>
          <w:sz w:val="28"/>
          <w:szCs w:val="28"/>
          <w:lang w:eastAsia="ru-RU"/>
        </w:rPr>
        <w:t>-</w:t>
      </w:r>
      <w:r w:rsidR="00086664">
        <w:rPr>
          <w:rFonts w:ascii="Times New Roman" w:eastAsia="Times New Roman" w:hAnsi="Times New Roman" w:cs="Times New Roman"/>
          <w:bCs/>
          <w:sz w:val="28"/>
          <w:szCs w:val="28"/>
          <w:lang w:eastAsia="ru-RU"/>
        </w:rPr>
        <w:t>20</w:t>
      </w:r>
      <w:r w:rsidR="00EA0527">
        <w:rPr>
          <w:rFonts w:ascii="Times New Roman" w:eastAsia="Times New Roman" w:hAnsi="Times New Roman" w:cs="Times New Roman"/>
          <w:bCs/>
          <w:sz w:val="28"/>
          <w:szCs w:val="28"/>
          <w:lang w:val="en-US" w:eastAsia="ru-RU"/>
        </w:rPr>
        <w:t>30</w:t>
      </w:r>
      <w:r w:rsidR="00086664">
        <w:rPr>
          <w:rFonts w:ascii="Times New Roman" w:eastAsia="Times New Roman" w:hAnsi="Times New Roman" w:cs="Times New Roman"/>
          <w:bCs/>
          <w:sz w:val="28"/>
          <w:szCs w:val="28"/>
          <w:lang w:eastAsia="ru-RU"/>
        </w:rPr>
        <w:t xml:space="preserve"> роки (далі-Програма), що додається.</w:t>
      </w:r>
    </w:p>
    <w:p w14:paraId="7B575F1E" w14:textId="463C1A81" w:rsidR="009F3BC3" w:rsidRDefault="009F3BC3" w:rsidP="009F3BC3">
      <w:pPr>
        <w:pStyle w:val="af5"/>
        <w:numPr>
          <w:ilvl w:val="0"/>
          <w:numId w:val="9"/>
        </w:numPr>
        <w:suppressAutoHyphens w:val="0"/>
        <w:ind w:leftChars="0" w:left="1" w:firstLineChars="0" w:hanging="3"/>
        <w:jc w:val="both"/>
        <w:textDirection w:val="lrTb"/>
        <w:textAlignment w:val="auto"/>
        <w:outlineLvl w:val="9"/>
        <w:rPr>
          <w:rFonts w:ascii="Times New Roman" w:hAnsi="Times New Roman" w:cs="Times New Roman"/>
          <w:sz w:val="28"/>
          <w:szCs w:val="28"/>
          <w:lang w:eastAsia="ru-RU"/>
        </w:rPr>
      </w:pPr>
      <w:r>
        <w:rPr>
          <w:rFonts w:ascii="Times New Roman" w:hAnsi="Times New Roman" w:cs="Times New Roman"/>
          <w:sz w:val="28"/>
          <w:szCs w:val="28"/>
          <w:lang w:eastAsia="ru-RU"/>
        </w:rPr>
        <w:t>Фінансування Програми здійснювати за рахунок коштів бюджету Боярської міської територіальної громади та інших</w:t>
      </w:r>
      <w:r w:rsidRPr="008A635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джерел </w:t>
      </w:r>
      <w:r w:rsidR="00FD4288">
        <w:rPr>
          <w:rFonts w:ascii="Times New Roman" w:hAnsi="Times New Roman" w:cs="Times New Roman"/>
          <w:sz w:val="28"/>
          <w:szCs w:val="28"/>
          <w:lang w:eastAsia="ru-RU"/>
        </w:rPr>
        <w:t>відповідно до бюджетного законодавства.</w:t>
      </w:r>
    </w:p>
    <w:p w14:paraId="61E8FD87" w14:textId="77777777" w:rsidR="009F3BC3" w:rsidRPr="001B07B3" w:rsidRDefault="009F3BC3" w:rsidP="009F3BC3">
      <w:pPr>
        <w:pStyle w:val="af5"/>
        <w:numPr>
          <w:ilvl w:val="0"/>
          <w:numId w:val="9"/>
        </w:numPr>
        <w:suppressAutoHyphens w:val="0"/>
        <w:ind w:leftChars="0" w:left="1" w:firstLineChars="0" w:hanging="3"/>
        <w:jc w:val="both"/>
        <w:textDirection w:val="lrTb"/>
        <w:textAlignment w:val="auto"/>
        <w:outlineLvl w:val="9"/>
        <w:rPr>
          <w:rFonts w:ascii="Times New Roman" w:hAnsi="Times New Roman" w:cs="Times New Roman"/>
          <w:sz w:val="28"/>
          <w:szCs w:val="28"/>
          <w:lang w:eastAsia="ru-RU"/>
        </w:rPr>
      </w:pPr>
      <w:r w:rsidRPr="00CA71B1">
        <w:rPr>
          <w:rFonts w:ascii="Times New Roman" w:hAnsi="Times New Roman" w:cs="Times New Roman"/>
          <w:sz w:val="28"/>
          <w:szCs w:val="28"/>
          <w:lang w:eastAsia="ru-RU"/>
        </w:rPr>
        <w:t>Контроль за виконанням даного рішення покласти на профільну депутатську комісію</w:t>
      </w:r>
      <w:r>
        <w:rPr>
          <w:rFonts w:ascii="Times New Roman" w:hAnsi="Times New Roman" w:cs="Times New Roman"/>
          <w:sz w:val="28"/>
          <w:szCs w:val="28"/>
          <w:lang w:eastAsia="ru-RU"/>
        </w:rPr>
        <w:t xml:space="preserve"> </w:t>
      </w:r>
      <w:r w:rsidRPr="001B07B3">
        <w:rPr>
          <w:rStyle w:val="af6"/>
          <w:rFonts w:ascii="Times New Roman" w:hAnsi="Times New Roman" w:cs="Times New Roman"/>
          <w:b w:val="0"/>
          <w:color w:val="000000"/>
          <w:sz w:val="28"/>
          <w:szCs w:val="28"/>
          <w:bdr w:val="none" w:sz="0" w:space="0" w:color="auto" w:frame="1"/>
          <w:shd w:val="clear" w:color="auto" w:fill="FFFFFF"/>
        </w:rPr>
        <w:t>з питань соціального захисту населення, охорони здоров’я, учасників бойових дій, наслідків аварії на ЧАЕС</w:t>
      </w:r>
      <w:r w:rsidRPr="001B07B3">
        <w:rPr>
          <w:rFonts w:ascii="Times New Roman" w:hAnsi="Times New Roman" w:cs="Times New Roman"/>
          <w:sz w:val="28"/>
          <w:szCs w:val="28"/>
          <w:lang w:eastAsia="ru-RU"/>
        </w:rPr>
        <w:t xml:space="preserve"> Боярської міської ради.</w:t>
      </w:r>
    </w:p>
    <w:p w14:paraId="42531928" w14:textId="77777777" w:rsidR="009F3BC3" w:rsidRDefault="009F3BC3" w:rsidP="009F3BC3">
      <w:pPr>
        <w:ind w:left="1" w:hanging="3"/>
        <w:jc w:val="both"/>
        <w:rPr>
          <w:rFonts w:ascii="Times New Roman" w:hAnsi="Times New Roman" w:cs="Times New Roman"/>
          <w:sz w:val="28"/>
          <w:szCs w:val="28"/>
          <w:lang w:eastAsia="ru-RU"/>
        </w:rPr>
      </w:pPr>
    </w:p>
    <w:p w14:paraId="08F8E9B4" w14:textId="77777777" w:rsidR="009F3BC3" w:rsidRDefault="009F3BC3" w:rsidP="009F3BC3">
      <w:pPr>
        <w:spacing w:after="0" w:line="240" w:lineRule="auto"/>
        <w:ind w:left="1" w:hanging="3"/>
        <w:jc w:val="both"/>
        <w:rPr>
          <w:rFonts w:ascii="Times New Roman" w:hAnsi="Times New Roman"/>
          <w:b/>
          <w:sz w:val="28"/>
          <w:szCs w:val="28"/>
          <w:lang w:eastAsia="ru-RU"/>
        </w:rPr>
      </w:pPr>
      <w:r>
        <w:rPr>
          <w:rFonts w:ascii="Times New Roman" w:hAnsi="Times New Roman"/>
          <w:b/>
          <w:sz w:val="28"/>
          <w:szCs w:val="28"/>
          <w:lang w:eastAsia="ru-RU"/>
        </w:rPr>
        <w:t>МІСЬКИЙ ГОЛОВА</w:t>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r>
      <w:r>
        <w:rPr>
          <w:rFonts w:ascii="Times New Roman" w:hAnsi="Times New Roman"/>
          <w:b/>
          <w:sz w:val="28"/>
          <w:szCs w:val="28"/>
          <w:lang w:eastAsia="ru-RU"/>
        </w:rPr>
        <w:tab/>
        <w:t>Олександр ЗАРУБІН</w:t>
      </w:r>
    </w:p>
    <w:p w14:paraId="502A4D85" w14:textId="77777777" w:rsidR="009F3BC3" w:rsidRDefault="009F3BC3" w:rsidP="009F3BC3">
      <w:pPr>
        <w:shd w:val="clear" w:color="auto" w:fill="FFFFFF"/>
        <w:spacing w:after="0" w:line="240" w:lineRule="auto"/>
        <w:ind w:left="1" w:right="-3549" w:hanging="3"/>
        <w:rPr>
          <w:rFonts w:ascii="Times New Roman" w:hAnsi="Times New Roman" w:cs="Times New Roman"/>
          <w:b/>
          <w:sz w:val="28"/>
          <w:szCs w:val="28"/>
        </w:rPr>
      </w:pPr>
    </w:p>
    <w:p w14:paraId="437FA3E0"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37D798D7"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16B71909"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33487FC3"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401844EC"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1BC4C714"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544F15B1"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109A4F5B"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44E00833"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6B405626"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155F58D3"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60CFD54F"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7B948DB5"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529C3206"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78C58932"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5BB22800"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3900BE0A"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4B51CA71" w14:textId="77777777" w:rsidR="00D0253E" w:rsidRDefault="00D0253E" w:rsidP="00960D15">
      <w:pPr>
        <w:spacing w:after="160" w:line="259" w:lineRule="auto"/>
        <w:ind w:leftChars="0" w:left="0" w:firstLineChars="0" w:firstLine="0"/>
        <w:rPr>
          <w:rFonts w:ascii="Times New Roman" w:eastAsia="Times New Roman" w:hAnsi="Times New Roman" w:cs="Times New Roman"/>
          <w:color w:val="000000"/>
          <w:sz w:val="28"/>
          <w:szCs w:val="28"/>
        </w:rPr>
      </w:pPr>
    </w:p>
    <w:p w14:paraId="19F6766E" w14:textId="77777777" w:rsidR="00D0253E" w:rsidRDefault="00D0253E" w:rsidP="00960D15">
      <w:pPr>
        <w:spacing w:after="160" w:line="259" w:lineRule="auto"/>
        <w:ind w:leftChars="0" w:left="0" w:firstLineChars="0" w:firstLine="0"/>
        <w:rPr>
          <w:rFonts w:ascii="Times New Roman" w:eastAsia="Times New Roman" w:hAnsi="Times New Roman" w:cs="Times New Roman"/>
          <w:color w:val="000000"/>
          <w:sz w:val="28"/>
          <w:szCs w:val="28"/>
        </w:rPr>
      </w:pPr>
    </w:p>
    <w:p w14:paraId="2A863C8B" w14:textId="77777777" w:rsidR="00D0253E" w:rsidRDefault="00D0253E" w:rsidP="00960D15">
      <w:pPr>
        <w:spacing w:after="160" w:line="259" w:lineRule="auto"/>
        <w:ind w:leftChars="0" w:left="0" w:firstLineChars="0" w:firstLine="0"/>
        <w:rPr>
          <w:rFonts w:ascii="Times New Roman" w:eastAsia="Times New Roman" w:hAnsi="Times New Roman" w:cs="Times New Roman"/>
          <w:color w:val="000000"/>
          <w:sz w:val="28"/>
          <w:szCs w:val="28"/>
        </w:rPr>
      </w:pPr>
    </w:p>
    <w:p w14:paraId="35A4C064" w14:textId="77777777" w:rsidR="00D0253E" w:rsidRDefault="00D0253E" w:rsidP="00960D15">
      <w:pPr>
        <w:spacing w:after="160" w:line="259" w:lineRule="auto"/>
        <w:ind w:leftChars="0" w:left="0" w:firstLineChars="0" w:firstLine="0"/>
        <w:rPr>
          <w:rFonts w:ascii="Times New Roman" w:eastAsia="Times New Roman" w:hAnsi="Times New Roman" w:cs="Times New Roman"/>
          <w:color w:val="000000"/>
          <w:sz w:val="28"/>
          <w:szCs w:val="28"/>
        </w:rPr>
      </w:pPr>
    </w:p>
    <w:p w14:paraId="52D71293" w14:textId="7ACD6B92" w:rsidR="009F3BC3" w:rsidRPr="00531F63" w:rsidRDefault="009F3BC3" w:rsidP="00960D15">
      <w:pPr>
        <w:spacing w:after="160" w:line="259" w:lineRule="auto"/>
        <w:ind w:leftChars="0" w:left="0" w:firstLineChars="0" w:firstLine="0"/>
        <w:rPr>
          <w:sz w:val="28"/>
          <w:szCs w:val="28"/>
        </w:rPr>
      </w:pPr>
      <w:r>
        <w:rPr>
          <w:rFonts w:ascii="Times New Roman" w:eastAsia="Times New Roman" w:hAnsi="Times New Roman" w:cs="Times New Roman"/>
          <w:color w:val="000000"/>
          <w:sz w:val="28"/>
          <w:szCs w:val="28"/>
        </w:rPr>
        <w:t>Підготував:</w:t>
      </w:r>
    </w:p>
    <w:p w14:paraId="1FF06BC5" w14:textId="77777777" w:rsidR="009F3BC3" w:rsidRDefault="009F3BC3" w:rsidP="009F3BC3">
      <w:pPr>
        <w:spacing w:after="0"/>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Головний спеціаліст сектор                                                       </w:t>
      </w:r>
      <w:r w:rsidRPr="0093587A">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 С. ГРИНЮК</w:t>
      </w:r>
    </w:p>
    <w:p w14:paraId="65631A4A" w14:textId="77777777" w:rsidR="009F3BC3" w:rsidRDefault="009F3BC3" w:rsidP="009F3BC3">
      <w:pPr>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охорони здоров'я</w:t>
      </w:r>
    </w:p>
    <w:p w14:paraId="25F46BCA" w14:textId="77777777" w:rsidR="009F3BC3" w:rsidRDefault="009F3BC3" w:rsidP="009F3BC3">
      <w:pPr>
        <w:spacing w:after="0"/>
        <w:ind w:left="1" w:hanging="3"/>
        <w:rPr>
          <w:rFonts w:ascii="Times New Roman" w:eastAsia="Times New Roman" w:hAnsi="Times New Roman" w:cs="Times New Roman"/>
          <w:color w:val="000000"/>
          <w:sz w:val="28"/>
          <w:szCs w:val="28"/>
        </w:rPr>
      </w:pPr>
    </w:p>
    <w:p w14:paraId="2CD7F53B" w14:textId="77777777" w:rsidR="009F3BC3" w:rsidRDefault="009F3BC3" w:rsidP="009F3BC3">
      <w:pPr>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Погоджено:</w:t>
      </w:r>
    </w:p>
    <w:p w14:paraId="73E7B1E5" w14:textId="77777777" w:rsidR="009F3BC3" w:rsidRDefault="009F3BC3" w:rsidP="009F3BC3">
      <w:pPr>
        <w:ind w:left="1" w:hanging="3"/>
        <w:jc w:val="both"/>
        <w:rPr>
          <w:sz w:val="28"/>
          <w:szCs w:val="28"/>
        </w:rPr>
      </w:pPr>
    </w:p>
    <w:p w14:paraId="1AA099C0" w14:textId="77777777" w:rsidR="009F3BC3" w:rsidRDefault="009F3BC3" w:rsidP="009F3BC3">
      <w:pPr>
        <w:tabs>
          <w:tab w:val="left" w:pos="7860"/>
        </w:tabs>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Начальник управління фінансів                                                  </w:t>
      </w:r>
      <w:r w:rsidRPr="0093587A">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 xml:space="preserve"> Т. ПЕТРЕНКО</w:t>
      </w:r>
    </w:p>
    <w:p w14:paraId="1E372275" w14:textId="77777777" w:rsidR="009F3BC3" w:rsidRDefault="009F3BC3" w:rsidP="009F3BC3">
      <w:pPr>
        <w:tabs>
          <w:tab w:val="left" w:pos="7860"/>
        </w:tabs>
        <w:spacing w:after="0"/>
        <w:ind w:left="1" w:hanging="3"/>
        <w:rPr>
          <w:rFonts w:ascii="Times New Roman" w:eastAsia="Times New Roman" w:hAnsi="Times New Roman" w:cs="Times New Roman"/>
          <w:color w:val="000000"/>
          <w:sz w:val="28"/>
          <w:szCs w:val="28"/>
        </w:rPr>
      </w:pPr>
    </w:p>
    <w:p w14:paraId="4431B5D3" w14:textId="77777777" w:rsidR="009F3BC3" w:rsidRPr="0093587A" w:rsidRDefault="009F3BC3" w:rsidP="009F3BC3">
      <w:pPr>
        <w:tabs>
          <w:tab w:val="left" w:pos="7860"/>
        </w:tabs>
        <w:spacing w:after="0"/>
        <w:ind w:left="1" w:hanging="3"/>
        <w:rPr>
          <w:rFonts w:ascii="Times New Roman" w:eastAsia="Times New Roman" w:hAnsi="Times New Roman" w:cs="Times New Roman"/>
          <w:color w:val="000000"/>
          <w:sz w:val="28"/>
          <w:szCs w:val="28"/>
          <w:lang w:val="ru-RU"/>
        </w:rPr>
      </w:pPr>
    </w:p>
    <w:p w14:paraId="421938E4" w14:textId="77777777" w:rsidR="009F3BC3" w:rsidRDefault="009F3BC3" w:rsidP="009F3BC3">
      <w:pPr>
        <w:tabs>
          <w:tab w:val="left" w:pos="7860"/>
        </w:tabs>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Начальник</w:t>
      </w:r>
    </w:p>
    <w:p w14:paraId="5CA8697A" w14:textId="77777777" w:rsidR="009F3BC3" w:rsidRDefault="009F3BC3" w:rsidP="009F3BC3">
      <w:pPr>
        <w:spacing w:after="0"/>
        <w:ind w:left="1" w:hanging="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юридичного відділу                                                                       </w:t>
      </w:r>
      <w:r w:rsidRPr="0093587A">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rPr>
        <w:t>Л. МАРУЖЕНКО</w:t>
      </w:r>
    </w:p>
    <w:p w14:paraId="43E367AE" w14:textId="77777777" w:rsidR="009F3BC3" w:rsidRDefault="009F3BC3" w:rsidP="009F3BC3">
      <w:pPr>
        <w:spacing w:after="0"/>
        <w:ind w:left="1" w:hanging="3"/>
        <w:rPr>
          <w:sz w:val="28"/>
          <w:szCs w:val="28"/>
        </w:rPr>
      </w:pPr>
    </w:p>
    <w:p w14:paraId="060D4971" w14:textId="77777777" w:rsidR="009F3BC3" w:rsidRPr="0093587A" w:rsidRDefault="009F3BC3" w:rsidP="009F3BC3">
      <w:pPr>
        <w:tabs>
          <w:tab w:val="left" w:pos="6960"/>
        </w:tabs>
        <w:spacing w:after="0" w:line="240" w:lineRule="auto"/>
        <w:ind w:left="1" w:hanging="3"/>
        <w:jc w:val="both"/>
        <w:rPr>
          <w:rFonts w:ascii="Times New Roman" w:eastAsia="Times New Roman" w:hAnsi="Times New Roman" w:cs="Times New Roman"/>
          <w:sz w:val="28"/>
          <w:szCs w:val="28"/>
          <w:lang w:val="ru-RU"/>
        </w:rPr>
      </w:pPr>
    </w:p>
    <w:p w14:paraId="46C7359D" w14:textId="77777777" w:rsidR="009F3BC3" w:rsidRPr="0093587A" w:rsidRDefault="009F3BC3" w:rsidP="009F3BC3">
      <w:pPr>
        <w:tabs>
          <w:tab w:val="left" w:pos="6960"/>
        </w:tabs>
        <w:spacing w:after="0" w:line="240" w:lineRule="auto"/>
        <w:ind w:left="1" w:hanging="3"/>
        <w:jc w:val="both"/>
        <w:rPr>
          <w:rFonts w:ascii="Times New Roman" w:eastAsia="Times New Roman" w:hAnsi="Times New Roman" w:cs="Times New Roman"/>
          <w:sz w:val="28"/>
          <w:szCs w:val="28"/>
          <w:lang w:val="ru-RU"/>
        </w:rPr>
      </w:pPr>
    </w:p>
    <w:p w14:paraId="63609F66" w14:textId="77777777" w:rsidR="009F3BC3" w:rsidRDefault="009F3BC3" w:rsidP="009F3BC3">
      <w:pPr>
        <w:tabs>
          <w:tab w:val="left" w:pos="6960"/>
        </w:tabs>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Головний спеціаліст з питання</w:t>
      </w:r>
      <w:r>
        <w:rPr>
          <w:rFonts w:ascii="Times New Roman" w:eastAsia="Times New Roman" w:hAnsi="Times New Roman" w:cs="Times New Roman"/>
          <w:sz w:val="28"/>
          <w:szCs w:val="28"/>
        </w:rPr>
        <w:tab/>
        <w:t xml:space="preserve">   </w:t>
      </w:r>
      <w:r w:rsidRPr="00107E4F">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О.НАРДЕКОВА</w:t>
      </w:r>
    </w:p>
    <w:p w14:paraId="0CD00451" w14:textId="77777777" w:rsidR="009F3BC3" w:rsidRDefault="009F3BC3" w:rsidP="009F3BC3">
      <w:pPr>
        <w:spacing w:after="0" w:line="240"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запобігання та виявлення корупції</w:t>
      </w:r>
    </w:p>
    <w:p w14:paraId="23425F5C" w14:textId="77777777" w:rsidR="009F3BC3" w:rsidRDefault="009F3BC3" w:rsidP="009F3BC3">
      <w:pPr>
        <w:tabs>
          <w:tab w:val="left" w:pos="7860"/>
        </w:tabs>
        <w:spacing w:after="0"/>
        <w:ind w:left="1" w:hanging="3"/>
        <w:rPr>
          <w:rFonts w:ascii="Times New Roman" w:eastAsia="Times New Roman" w:hAnsi="Times New Roman" w:cs="Times New Roman"/>
          <w:color w:val="000000"/>
          <w:sz w:val="28"/>
          <w:szCs w:val="28"/>
        </w:rPr>
      </w:pPr>
    </w:p>
    <w:p w14:paraId="44510E49" w14:textId="77777777" w:rsidR="009F3BC3" w:rsidRPr="0093587A" w:rsidRDefault="009F3BC3" w:rsidP="009F3BC3">
      <w:pPr>
        <w:spacing w:after="0" w:line="240" w:lineRule="auto"/>
        <w:ind w:left="1" w:hanging="3"/>
        <w:jc w:val="both"/>
        <w:rPr>
          <w:rFonts w:ascii="Times New Roman" w:hAnsi="Times New Roman" w:cs="Times New Roman"/>
          <w:sz w:val="28"/>
          <w:szCs w:val="28"/>
          <w:lang w:val="ru-RU"/>
        </w:rPr>
      </w:pPr>
    </w:p>
    <w:p w14:paraId="749DD365" w14:textId="77777777" w:rsidR="009F3BC3" w:rsidRPr="00A83320" w:rsidRDefault="009F3BC3" w:rsidP="009F3BC3">
      <w:pPr>
        <w:spacing w:after="0" w:line="240" w:lineRule="auto"/>
        <w:ind w:left="1" w:hanging="3"/>
        <w:jc w:val="both"/>
        <w:rPr>
          <w:rFonts w:ascii="Times New Roman" w:eastAsia="Times New Roman" w:hAnsi="Times New Roman" w:cs="Times New Roman"/>
          <w:sz w:val="28"/>
          <w:szCs w:val="28"/>
        </w:rPr>
      </w:pPr>
      <w:r w:rsidRPr="00A83320">
        <w:rPr>
          <w:rFonts w:ascii="Times New Roman" w:hAnsi="Times New Roman" w:cs="Times New Roman"/>
          <w:sz w:val="28"/>
          <w:szCs w:val="28"/>
        </w:rPr>
        <w:t>Заступник</w:t>
      </w:r>
    </w:p>
    <w:p w14:paraId="65C3B177" w14:textId="77777777" w:rsidR="009F3BC3" w:rsidRPr="00A83320" w:rsidRDefault="009F3BC3" w:rsidP="009F3BC3">
      <w:pPr>
        <w:spacing w:after="0" w:line="240" w:lineRule="auto"/>
        <w:ind w:left="1" w:hanging="3"/>
        <w:jc w:val="both"/>
        <w:rPr>
          <w:rFonts w:ascii="Times New Roman" w:hAnsi="Times New Roman" w:cs="Times New Roman"/>
          <w:sz w:val="28"/>
          <w:szCs w:val="28"/>
        </w:rPr>
      </w:pPr>
      <w:r w:rsidRPr="00A83320">
        <w:rPr>
          <w:rFonts w:ascii="Times New Roman" w:hAnsi="Times New Roman" w:cs="Times New Roman"/>
          <w:sz w:val="28"/>
          <w:szCs w:val="28"/>
        </w:rPr>
        <w:t xml:space="preserve">міського голови                                                                        </w:t>
      </w:r>
      <w:r>
        <w:rPr>
          <w:rFonts w:ascii="Times New Roman" w:hAnsi="Times New Roman" w:cs="Times New Roman"/>
          <w:sz w:val="28"/>
          <w:szCs w:val="28"/>
        </w:rPr>
        <w:t xml:space="preserve">     </w:t>
      </w:r>
      <w:r w:rsidRPr="00A83320">
        <w:rPr>
          <w:rFonts w:ascii="Times New Roman" w:hAnsi="Times New Roman" w:cs="Times New Roman"/>
          <w:sz w:val="28"/>
          <w:szCs w:val="28"/>
        </w:rPr>
        <w:t xml:space="preserve"> </w:t>
      </w:r>
      <w:r w:rsidRPr="0093587A">
        <w:rPr>
          <w:rFonts w:ascii="Times New Roman" w:hAnsi="Times New Roman" w:cs="Times New Roman"/>
          <w:sz w:val="28"/>
          <w:szCs w:val="28"/>
          <w:lang w:val="ru-RU"/>
        </w:rPr>
        <w:t xml:space="preserve"> </w:t>
      </w:r>
      <w:r w:rsidRPr="00A83320">
        <w:rPr>
          <w:rFonts w:ascii="Times New Roman" w:hAnsi="Times New Roman" w:cs="Times New Roman"/>
          <w:sz w:val="28"/>
          <w:szCs w:val="28"/>
        </w:rPr>
        <w:t>Н.УЛЬЯНОВА</w:t>
      </w:r>
    </w:p>
    <w:p w14:paraId="2143CCAC"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121AA073"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2818A406"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011E9F52"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4706F84A"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7185C8ED" w14:textId="77777777" w:rsidR="009F3BC3" w:rsidRPr="0093587A" w:rsidRDefault="009F3BC3" w:rsidP="005C0918">
      <w:pPr>
        <w:widowControl w:val="0"/>
        <w:tabs>
          <w:tab w:val="left" w:pos="7025"/>
          <w:tab w:val="left" w:pos="8998"/>
        </w:tabs>
        <w:spacing w:before="80" w:after="0" w:line="240" w:lineRule="auto"/>
        <w:ind w:left="0" w:right="107" w:hanging="2"/>
        <w:jc w:val="center"/>
        <w:rPr>
          <w:rFonts w:ascii="Times New Roman" w:hAnsi="Times New Roman" w:cs="Times New Roman"/>
          <w:color w:val="000000"/>
          <w:sz w:val="24"/>
          <w:szCs w:val="24"/>
          <w:lang w:val="ru-RU"/>
        </w:rPr>
      </w:pPr>
    </w:p>
    <w:p w14:paraId="4758811F" w14:textId="77777777" w:rsidR="001B22E6" w:rsidRDefault="001B22E6" w:rsidP="001B22E6">
      <w:pPr>
        <w:widowControl w:val="0"/>
        <w:tabs>
          <w:tab w:val="left" w:pos="5812"/>
          <w:tab w:val="left" w:pos="8998"/>
        </w:tabs>
        <w:spacing w:before="80" w:after="0" w:line="240" w:lineRule="auto"/>
        <w:ind w:leftChars="0" w:left="0" w:right="107" w:firstLineChars="0" w:firstLine="0"/>
        <w:rPr>
          <w:rFonts w:ascii="Times New Roman" w:hAnsi="Times New Roman" w:cs="Times New Roman"/>
          <w:color w:val="000000"/>
          <w:sz w:val="24"/>
          <w:szCs w:val="24"/>
          <w:lang w:val="ru-RU"/>
        </w:rPr>
      </w:pPr>
    </w:p>
    <w:p w14:paraId="10B3AB1B" w14:textId="4B27E8C3" w:rsidR="00B51A10" w:rsidRPr="001B22E6" w:rsidRDefault="001B22E6" w:rsidP="001B22E6">
      <w:pPr>
        <w:widowControl w:val="0"/>
        <w:tabs>
          <w:tab w:val="left" w:pos="5812"/>
          <w:tab w:val="left" w:pos="8998"/>
        </w:tabs>
        <w:spacing w:before="80" w:after="0" w:line="240" w:lineRule="auto"/>
        <w:ind w:leftChars="0" w:left="0" w:right="107" w:firstLineChars="0" w:firstLine="0"/>
        <w:rPr>
          <w:rFonts w:ascii="Times New Roman" w:hAnsi="Times New Roman" w:cs="Times New Roman"/>
          <w:color w:val="000000"/>
          <w:sz w:val="28"/>
          <w:szCs w:val="28"/>
          <w:lang w:val="en-US"/>
        </w:rPr>
      </w:pPr>
      <w:r>
        <w:rPr>
          <w:rFonts w:ascii="Times New Roman" w:hAnsi="Times New Roman" w:cs="Times New Roman"/>
          <w:color w:val="000000"/>
          <w:sz w:val="24"/>
          <w:szCs w:val="24"/>
          <w:lang w:val="ru-RU"/>
        </w:rPr>
        <w:t xml:space="preserve">                                                                                    </w:t>
      </w:r>
      <w:r w:rsidR="00B51A10" w:rsidRPr="001B22E6">
        <w:rPr>
          <w:rFonts w:ascii="Times New Roman" w:hAnsi="Times New Roman" w:cs="Times New Roman"/>
          <w:bCs/>
          <w:i/>
          <w:position w:val="0"/>
          <w:sz w:val="28"/>
          <w:szCs w:val="28"/>
          <w:lang w:eastAsia="uk-UA"/>
        </w:rPr>
        <w:t>ЗАТВЕРДЖЕНО</w:t>
      </w:r>
    </w:p>
    <w:p w14:paraId="57B7E1BB" w14:textId="50C7C487" w:rsidR="00B51A10" w:rsidRPr="001B22E6" w:rsidRDefault="00B51A10" w:rsidP="00D0253E">
      <w:pPr>
        <w:tabs>
          <w:tab w:val="left" w:pos="851"/>
        </w:tabs>
        <w:suppressAutoHyphens w:val="0"/>
        <w:spacing w:after="0" w:line="240" w:lineRule="auto"/>
        <w:ind w:leftChars="0" w:left="0" w:firstLineChars="0" w:firstLine="0"/>
        <w:textDirection w:val="lrTb"/>
        <w:textAlignment w:val="auto"/>
        <w:outlineLvl w:val="9"/>
        <w:rPr>
          <w:rFonts w:ascii="Times New Roman" w:hAnsi="Times New Roman" w:cs="Times New Roman"/>
          <w:bCs/>
          <w:i/>
          <w:position w:val="0"/>
          <w:sz w:val="28"/>
          <w:szCs w:val="28"/>
          <w:lang w:eastAsia="uk-UA"/>
        </w:rPr>
      </w:pPr>
      <w:r w:rsidRP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ab/>
      </w:r>
      <w:r w:rsid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Рішенням 79 чергової сесії</w:t>
      </w:r>
    </w:p>
    <w:p w14:paraId="445BA23E" w14:textId="7B4716A8" w:rsidR="00B51A10" w:rsidRPr="001B22E6" w:rsidRDefault="00B51A10" w:rsidP="00D0253E">
      <w:pPr>
        <w:tabs>
          <w:tab w:val="left" w:pos="851"/>
        </w:tabs>
        <w:suppressAutoHyphens w:val="0"/>
        <w:spacing w:after="0" w:line="240" w:lineRule="auto"/>
        <w:ind w:leftChars="0" w:left="0" w:firstLineChars="0" w:firstLine="0"/>
        <w:textDirection w:val="lrTb"/>
        <w:textAlignment w:val="auto"/>
        <w:outlineLvl w:val="9"/>
        <w:rPr>
          <w:rFonts w:ascii="Times New Roman" w:hAnsi="Times New Roman" w:cs="Times New Roman"/>
          <w:bCs/>
          <w:i/>
          <w:position w:val="0"/>
          <w:sz w:val="28"/>
          <w:szCs w:val="28"/>
          <w:lang w:eastAsia="uk-UA"/>
        </w:rPr>
      </w:pPr>
      <w:r w:rsidRP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ab/>
        <w:t xml:space="preserve">Боярської міської ради </w:t>
      </w:r>
      <w:r w:rsidRPr="001B22E6">
        <w:rPr>
          <w:rFonts w:ascii="Times New Roman" w:hAnsi="Times New Roman" w:cs="Times New Roman"/>
          <w:bCs/>
          <w:i/>
          <w:position w:val="0"/>
          <w:sz w:val="28"/>
          <w:szCs w:val="28"/>
          <w:lang w:val="en-US" w:eastAsia="uk-UA"/>
        </w:rPr>
        <w:t xml:space="preserve">VIII </w:t>
      </w:r>
      <w:r w:rsidRPr="001B22E6">
        <w:rPr>
          <w:rFonts w:ascii="Times New Roman" w:hAnsi="Times New Roman" w:cs="Times New Roman"/>
          <w:bCs/>
          <w:i/>
          <w:position w:val="0"/>
          <w:sz w:val="28"/>
          <w:szCs w:val="28"/>
          <w:lang w:eastAsia="uk-UA"/>
        </w:rPr>
        <w:t>скликання</w:t>
      </w:r>
    </w:p>
    <w:p w14:paraId="0A6C002A" w14:textId="5519671E" w:rsidR="00B51A10" w:rsidRPr="001B22E6" w:rsidRDefault="00B51A10" w:rsidP="00D0253E">
      <w:pPr>
        <w:tabs>
          <w:tab w:val="left" w:pos="851"/>
        </w:tabs>
        <w:suppressAutoHyphens w:val="0"/>
        <w:spacing w:after="0" w:line="240" w:lineRule="auto"/>
        <w:ind w:leftChars="0" w:left="0" w:firstLineChars="0" w:firstLine="0"/>
        <w:textDirection w:val="lrTb"/>
        <w:textAlignment w:val="auto"/>
        <w:outlineLvl w:val="9"/>
        <w:rPr>
          <w:rFonts w:ascii="Times New Roman" w:hAnsi="Times New Roman" w:cs="Times New Roman"/>
          <w:bCs/>
          <w:i/>
          <w:position w:val="0"/>
          <w:sz w:val="28"/>
          <w:szCs w:val="28"/>
          <w:lang w:eastAsia="uk-UA"/>
        </w:rPr>
      </w:pPr>
      <w:r w:rsidRP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ab/>
      </w:r>
      <w:r w:rsidRPr="001B22E6">
        <w:rPr>
          <w:rFonts w:ascii="Times New Roman" w:hAnsi="Times New Roman" w:cs="Times New Roman"/>
          <w:bCs/>
          <w:i/>
          <w:position w:val="0"/>
          <w:sz w:val="28"/>
          <w:szCs w:val="28"/>
          <w:lang w:eastAsia="uk-UA"/>
        </w:rPr>
        <w:tab/>
        <w:t>23.12.2025року № 79</w:t>
      </w:r>
      <w:r w:rsidRPr="001B22E6">
        <w:rPr>
          <w:rFonts w:ascii="Times New Roman" w:hAnsi="Times New Roman" w:cs="Times New Roman"/>
          <w:bCs/>
          <w:i/>
          <w:position w:val="0"/>
          <w:sz w:val="28"/>
          <w:szCs w:val="28"/>
          <w:lang w:val="uk" w:eastAsia="uk-UA"/>
        </w:rPr>
        <w:t>/</w:t>
      </w:r>
      <w:r w:rsidRPr="001B22E6">
        <w:rPr>
          <w:rFonts w:ascii="Times New Roman" w:hAnsi="Times New Roman" w:cs="Times New Roman"/>
          <w:bCs/>
          <w:i/>
          <w:position w:val="0"/>
          <w:sz w:val="28"/>
          <w:szCs w:val="28"/>
          <w:lang w:eastAsia="uk-UA"/>
        </w:rPr>
        <w:t>4282</w:t>
      </w:r>
    </w:p>
    <w:p w14:paraId="211FBF88" w14:textId="6C4F045A" w:rsidR="00BE6C2A" w:rsidRPr="001B22E6" w:rsidRDefault="00BE6C2A" w:rsidP="00D0253E">
      <w:pPr>
        <w:widowControl w:val="0"/>
        <w:tabs>
          <w:tab w:val="left" w:pos="5812"/>
          <w:tab w:val="left" w:pos="8998"/>
        </w:tabs>
        <w:spacing w:after="0" w:line="240" w:lineRule="auto"/>
        <w:ind w:leftChars="0" w:left="0" w:firstLineChars="0" w:firstLine="0"/>
        <w:rPr>
          <w:rFonts w:ascii="Times New Roman" w:hAnsi="Times New Roman" w:cs="Times New Roman"/>
          <w:color w:val="000000"/>
          <w:sz w:val="28"/>
          <w:szCs w:val="28"/>
        </w:rPr>
      </w:pPr>
    </w:p>
    <w:p w14:paraId="5A037841" w14:textId="77777777" w:rsidR="00BE6C2A" w:rsidRPr="003117AE" w:rsidRDefault="00BE6C2A" w:rsidP="005C0918">
      <w:pPr>
        <w:widowControl w:val="0"/>
        <w:spacing w:after="0" w:line="240" w:lineRule="auto"/>
        <w:ind w:left="0" w:hanging="2"/>
        <w:jc w:val="right"/>
        <w:rPr>
          <w:rFonts w:ascii="Times New Roman" w:hAnsi="Times New Roman" w:cs="Times New Roman"/>
          <w:color w:val="000000"/>
        </w:rPr>
      </w:pPr>
    </w:p>
    <w:p w14:paraId="52294A20"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150D98C7"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45AAB407"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40C9510D"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063737C4"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0F631E17"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6886218F"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7CC2568B"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467F0C68"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130BB9A4"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43DD8379"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240989F5" w14:textId="77777777" w:rsidR="00BE6C2A" w:rsidRPr="000A410A" w:rsidRDefault="00BE6C2A" w:rsidP="005C0918">
      <w:pPr>
        <w:widowControl w:val="0"/>
        <w:spacing w:after="0" w:line="240" w:lineRule="auto"/>
        <w:ind w:left="1" w:hanging="3"/>
        <w:rPr>
          <w:rFonts w:ascii="Times New Roman" w:hAnsi="Times New Roman" w:cs="Times New Roman"/>
          <w:color w:val="000000"/>
          <w:sz w:val="32"/>
          <w:szCs w:val="32"/>
        </w:rPr>
      </w:pPr>
    </w:p>
    <w:p w14:paraId="1CFE3D0B" w14:textId="77777777" w:rsidR="00BE6C2A" w:rsidRPr="000A410A" w:rsidRDefault="00BE6C2A" w:rsidP="005C0918">
      <w:pPr>
        <w:widowControl w:val="0"/>
        <w:spacing w:after="0" w:line="240" w:lineRule="auto"/>
        <w:ind w:left="1" w:hanging="3"/>
        <w:jc w:val="center"/>
        <w:rPr>
          <w:rFonts w:ascii="Times New Roman" w:hAnsi="Times New Roman" w:cs="Times New Roman"/>
          <w:b/>
          <w:bCs/>
          <w:color w:val="000000"/>
          <w:sz w:val="32"/>
          <w:szCs w:val="32"/>
        </w:rPr>
      </w:pPr>
      <w:r w:rsidRPr="000A410A">
        <w:rPr>
          <w:rFonts w:ascii="Times New Roman" w:hAnsi="Times New Roman" w:cs="Times New Roman"/>
          <w:b/>
          <w:bCs/>
          <w:color w:val="000000"/>
          <w:sz w:val="32"/>
          <w:szCs w:val="32"/>
        </w:rPr>
        <w:t xml:space="preserve">  ПРОГРАМА </w:t>
      </w:r>
    </w:p>
    <w:p w14:paraId="60789BF2" w14:textId="77777777" w:rsidR="00BE6C2A" w:rsidRPr="000A410A" w:rsidRDefault="00BE6C2A" w:rsidP="003117A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color w:val="000000"/>
          <w:sz w:val="32"/>
          <w:szCs w:val="32"/>
        </w:rPr>
      </w:pPr>
      <w:r w:rsidRPr="000A410A">
        <w:rPr>
          <w:rFonts w:ascii="Times New Roman" w:hAnsi="Times New Roman" w:cs="Times New Roman"/>
          <w:b/>
          <w:bCs/>
          <w:color w:val="000000"/>
          <w:sz w:val="32"/>
          <w:szCs w:val="32"/>
        </w:rPr>
        <w:t xml:space="preserve">                                     «Протидія захворюванню на туберкульоз»</w:t>
      </w:r>
    </w:p>
    <w:p w14:paraId="0E0381A9" w14:textId="69E4F8FE" w:rsidR="00BE6C2A" w:rsidRPr="000A410A" w:rsidRDefault="00BE6C2A" w:rsidP="003117AE">
      <w:pPr>
        <w:suppressAutoHyphens w:val="0"/>
        <w:spacing w:after="0" w:line="240" w:lineRule="auto"/>
        <w:ind w:leftChars="0" w:left="0" w:firstLineChars="0" w:firstLine="0"/>
        <w:jc w:val="both"/>
        <w:textDirection w:val="lrTb"/>
        <w:textAlignment w:val="auto"/>
        <w:outlineLvl w:val="9"/>
        <w:rPr>
          <w:rFonts w:ascii="Times New Roman" w:hAnsi="Times New Roman" w:cs="Times New Roman"/>
          <w:b/>
          <w:bCs/>
          <w:i/>
          <w:sz w:val="32"/>
          <w:szCs w:val="32"/>
        </w:rPr>
      </w:pPr>
      <w:r w:rsidRPr="000A410A">
        <w:rPr>
          <w:rFonts w:ascii="Times New Roman" w:hAnsi="Times New Roman" w:cs="Times New Roman"/>
          <w:b/>
          <w:bCs/>
          <w:color w:val="000000"/>
          <w:sz w:val="32"/>
          <w:szCs w:val="32"/>
        </w:rPr>
        <w:t xml:space="preserve">                                                   на 202</w:t>
      </w:r>
      <w:r w:rsidR="00EA0527">
        <w:rPr>
          <w:rFonts w:ascii="Times New Roman" w:hAnsi="Times New Roman" w:cs="Times New Roman"/>
          <w:b/>
          <w:bCs/>
          <w:color w:val="000000"/>
          <w:sz w:val="32"/>
          <w:szCs w:val="32"/>
          <w:lang w:val="en-US"/>
        </w:rPr>
        <w:t>6</w:t>
      </w:r>
      <w:r w:rsidRPr="000A410A">
        <w:rPr>
          <w:rFonts w:ascii="Times New Roman" w:hAnsi="Times New Roman" w:cs="Times New Roman"/>
          <w:b/>
          <w:bCs/>
          <w:color w:val="000000"/>
          <w:sz w:val="32"/>
          <w:szCs w:val="32"/>
        </w:rPr>
        <w:t>-20</w:t>
      </w:r>
      <w:r w:rsidR="00EA0527">
        <w:rPr>
          <w:rFonts w:ascii="Times New Roman" w:hAnsi="Times New Roman" w:cs="Times New Roman"/>
          <w:b/>
          <w:bCs/>
          <w:color w:val="000000"/>
          <w:sz w:val="32"/>
          <w:szCs w:val="32"/>
          <w:lang w:val="en-US"/>
        </w:rPr>
        <w:t>30</w:t>
      </w:r>
      <w:r w:rsidRPr="000A410A">
        <w:rPr>
          <w:rFonts w:ascii="Times New Roman" w:hAnsi="Times New Roman" w:cs="Times New Roman"/>
          <w:b/>
          <w:bCs/>
          <w:color w:val="000000"/>
          <w:sz w:val="32"/>
          <w:szCs w:val="32"/>
        </w:rPr>
        <w:t xml:space="preserve"> роки</w:t>
      </w:r>
    </w:p>
    <w:p w14:paraId="3791F5B4" w14:textId="77777777" w:rsidR="00BE6C2A" w:rsidRPr="000A410A" w:rsidRDefault="00BE6C2A" w:rsidP="005C0918">
      <w:pPr>
        <w:widowControl w:val="0"/>
        <w:spacing w:after="0" w:line="240" w:lineRule="auto"/>
        <w:ind w:left="1" w:hanging="3"/>
        <w:jc w:val="center"/>
        <w:rPr>
          <w:rFonts w:ascii="Times New Roman" w:hAnsi="Times New Roman" w:cs="Times New Roman"/>
          <w:b/>
          <w:bCs/>
          <w:color w:val="000000"/>
          <w:sz w:val="32"/>
          <w:szCs w:val="32"/>
        </w:rPr>
      </w:pPr>
    </w:p>
    <w:p w14:paraId="758BD4E7" w14:textId="77777777" w:rsidR="00BE6C2A" w:rsidRPr="000A410A" w:rsidRDefault="00BE6C2A" w:rsidP="005C0918">
      <w:pPr>
        <w:widowControl w:val="0"/>
        <w:spacing w:after="0" w:line="240" w:lineRule="auto"/>
        <w:ind w:left="1" w:hanging="3"/>
        <w:rPr>
          <w:rFonts w:ascii="Times New Roman" w:hAnsi="Times New Roman" w:cs="Times New Roman"/>
          <w:color w:val="000000"/>
          <w:sz w:val="32"/>
          <w:szCs w:val="32"/>
        </w:rPr>
      </w:pPr>
    </w:p>
    <w:p w14:paraId="10738BF2"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3BCC774A"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2E092A73"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30AE4C14"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29A96DFD"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63ED4AC4"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215A2276"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19E8D9DE"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14FADAB0"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76A45EE3"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1AD91936"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15A8F214"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0D5BAB5B"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10C97D7B"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1CDF8CBC"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4726D2DA"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3773C4C5"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6F508FA8"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00A414EC"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31C36300"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2FB9B27F"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020179A9"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0C45FC10" w14:textId="77777777" w:rsidR="002F1232" w:rsidRDefault="002F1232" w:rsidP="001B22E6">
      <w:pPr>
        <w:widowControl w:val="0"/>
        <w:spacing w:after="0" w:line="259" w:lineRule="auto"/>
        <w:ind w:leftChars="0" w:left="0" w:firstLineChars="0" w:firstLine="0"/>
        <w:jc w:val="both"/>
        <w:rPr>
          <w:rFonts w:ascii="Times New Roman" w:hAnsi="Times New Roman" w:cs="Times New Roman"/>
          <w:color w:val="000000"/>
          <w:sz w:val="28"/>
          <w:szCs w:val="28"/>
        </w:rPr>
      </w:pPr>
    </w:p>
    <w:p w14:paraId="2074390E" w14:textId="77777777" w:rsidR="00132438" w:rsidRDefault="00BE6C2A" w:rsidP="00132438">
      <w:pPr>
        <w:widowControl w:val="0"/>
        <w:spacing w:after="0" w:line="360" w:lineRule="auto"/>
        <w:ind w:leftChars="0" w:left="3600" w:firstLineChars="0" w:firstLine="720"/>
        <w:rPr>
          <w:rFonts w:ascii="Times New Roman" w:hAnsi="Times New Roman" w:cs="Times New Roman"/>
          <w:b/>
          <w:bCs/>
          <w:color w:val="000000"/>
          <w:sz w:val="28"/>
          <w:szCs w:val="28"/>
          <w:lang w:val="en-US"/>
        </w:rPr>
      </w:pPr>
      <w:r w:rsidRPr="003441E8">
        <w:rPr>
          <w:rFonts w:ascii="Times New Roman" w:hAnsi="Times New Roman" w:cs="Times New Roman"/>
          <w:b/>
          <w:bCs/>
          <w:color w:val="000000"/>
          <w:sz w:val="28"/>
          <w:szCs w:val="28"/>
        </w:rPr>
        <w:t xml:space="preserve">м. </w:t>
      </w:r>
      <w:r w:rsidR="009F3BC3" w:rsidRPr="003441E8">
        <w:rPr>
          <w:rFonts w:ascii="Times New Roman" w:hAnsi="Times New Roman" w:cs="Times New Roman"/>
          <w:b/>
          <w:bCs/>
          <w:color w:val="000000"/>
          <w:sz w:val="28"/>
          <w:szCs w:val="28"/>
        </w:rPr>
        <w:t>Боярка</w:t>
      </w:r>
    </w:p>
    <w:p w14:paraId="15421D3D" w14:textId="0B4CE830" w:rsidR="00BE6C2A" w:rsidRPr="001B22E6" w:rsidRDefault="00BE6C2A" w:rsidP="00132438">
      <w:pPr>
        <w:widowControl w:val="0"/>
        <w:spacing w:after="0" w:line="360" w:lineRule="auto"/>
        <w:ind w:leftChars="0" w:left="3600" w:firstLineChars="0" w:firstLine="720"/>
        <w:rPr>
          <w:rFonts w:ascii="Times New Roman" w:hAnsi="Times New Roman" w:cs="Times New Roman"/>
          <w:b/>
          <w:bCs/>
          <w:color w:val="000000"/>
          <w:sz w:val="28"/>
          <w:szCs w:val="28"/>
        </w:rPr>
      </w:pPr>
      <w:r w:rsidRPr="003441E8">
        <w:rPr>
          <w:rFonts w:ascii="Times New Roman" w:hAnsi="Times New Roman" w:cs="Times New Roman"/>
          <w:b/>
          <w:bCs/>
          <w:color w:val="000000"/>
          <w:sz w:val="28"/>
          <w:szCs w:val="28"/>
        </w:rPr>
        <w:t>202</w:t>
      </w:r>
      <w:r w:rsidR="009F3BC3" w:rsidRPr="003441E8">
        <w:rPr>
          <w:rFonts w:ascii="Times New Roman" w:hAnsi="Times New Roman" w:cs="Times New Roman"/>
          <w:b/>
          <w:bCs/>
          <w:color w:val="000000"/>
          <w:sz w:val="28"/>
          <w:szCs w:val="28"/>
        </w:rPr>
        <w:t>5</w:t>
      </w:r>
    </w:p>
    <w:p w14:paraId="2468795D" w14:textId="77777777" w:rsidR="00BE6C2A" w:rsidRPr="003117AE" w:rsidRDefault="00BE6C2A" w:rsidP="003117AE">
      <w:pPr>
        <w:widowControl w:val="0"/>
        <w:spacing w:after="0" w:line="240" w:lineRule="auto"/>
        <w:ind w:leftChars="0" w:left="0" w:firstLineChars="0" w:firstLine="0"/>
        <w:jc w:val="center"/>
        <w:rPr>
          <w:rFonts w:ascii="Times New Roman" w:hAnsi="Times New Roman" w:cs="Times New Roman"/>
          <w:lang w:val="ru-RU"/>
        </w:rPr>
      </w:pPr>
    </w:p>
    <w:p w14:paraId="5704B435" w14:textId="10967782" w:rsidR="00BE6C2A" w:rsidRPr="003441E8" w:rsidRDefault="00BE6C2A" w:rsidP="003117AE">
      <w:pPr>
        <w:widowControl w:val="0"/>
        <w:spacing w:after="0" w:line="240" w:lineRule="auto"/>
        <w:ind w:leftChars="0" w:left="0" w:firstLineChars="0" w:firstLine="0"/>
        <w:jc w:val="center"/>
        <w:rPr>
          <w:rFonts w:ascii="Times New Roman" w:hAnsi="Times New Roman" w:cs="Times New Roman"/>
          <w:b/>
          <w:bCs/>
          <w:sz w:val="28"/>
          <w:szCs w:val="28"/>
        </w:rPr>
      </w:pPr>
      <w:r w:rsidRPr="003441E8">
        <w:rPr>
          <w:rFonts w:ascii="Times New Roman" w:hAnsi="Times New Roman" w:cs="Times New Roman"/>
          <w:b/>
          <w:bCs/>
          <w:sz w:val="28"/>
          <w:szCs w:val="28"/>
        </w:rPr>
        <w:t>Зміст</w:t>
      </w:r>
    </w:p>
    <w:p w14:paraId="6A8243C5" w14:textId="77777777" w:rsidR="00BE6C2A" w:rsidRPr="003117AE" w:rsidRDefault="00BE6C2A" w:rsidP="003117AE">
      <w:pPr>
        <w:spacing w:after="0" w:line="240" w:lineRule="auto"/>
        <w:ind w:leftChars="0" w:left="0" w:firstLineChars="0" w:firstLine="0"/>
        <w:jc w:val="center"/>
        <w:rPr>
          <w:rFonts w:ascii="Times New Roman" w:hAnsi="Times New Roman" w:cs="Times New Roman"/>
          <w:sz w:val="28"/>
          <w:szCs w:val="28"/>
        </w:rPr>
      </w:pPr>
      <w:r w:rsidRPr="003117AE">
        <w:rPr>
          <w:rFonts w:ascii="Times New Roman" w:hAnsi="Times New Roman" w:cs="Times New Roman"/>
          <w:sz w:val="28"/>
          <w:szCs w:val="28"/>
        </w:rPr>
        <w:t> </w:t>
      </w:r>
    </w:p>
    <w:p w14:paraId="11B18BD9" w14:textId="77777777" w:rsidR="00734913" w:rsidRDefault="00734913" w:rsidP="003117AE">
      <w:pPr>
        <w:spacing w:after="0" w:line="240" w:lineRule="auto"/>
        <w:ind w:leftChars="0" w:left="0" w:firstLineChars="0" w:firstLine="0"/>
        <w:rPr>
          <w:rFonts w:ascii="Times New Roman" w:hAnsi="Times New Roman" w:cs="Times New Roman"/>
          <w:sz w:val="28"/>
          <w:szCs w:val="28"/>
        </w:rPr>
      </w:pPr>
    </w:p>
    <w:p w14:paraId="226ED9B3" w14:textId="505C4E35" w:rsidR="00BE6C2A" w:rsidRPr="003117AE" w:rsidRDefault="00BE6C2A" w:rsidP="003441E8">
      <w:pPr>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1. Паспорт цільової соціальної Програми протидії захворюванню на туберкульоз на 202</w:t>
      </w:r>
      <w:r w:rsidR="00EA0527">
        <w:rPr>
          <w:rFonts w:ascii="Times New Roman" w:hAnsi="Times New Roman" w:cs="Times New Roman"/>
          <w:sz w:val="28"/>
          <w:szCs w:val="28"/>
          <w:lang w:val="en-US"/>
        </w:rPr>
        <w:t>6</w:t>
      </w:r>
      <w:r w:rsidRPr="003117AE">
        <w:rPr>
          <w:rFonts w:ascii="Times New Roman" w:hAnsi="Times New Roman" w:cs="Times New Roman"/>
          <w:sz w:val="28"/>
          <w:szCs w:val="28"/>
        </w:rPr>
        <w:t>-20</w:t>
      </w:r>
      <w:r w:rsidR="00EA0527">
        <w:rPr>
          <w:rFonts w:ascii="Times New Roman" w:hAnsi="Times New Roman" w:cs="Times New Roman"/>
          <w:sz w:val="28"/>
          <w:szCs w:val="28"/>
          <w:lang w:val="en-US"/>
        </w:rPr>
        <w:t>30</w:t>
      </w:r>
      <w:r w:rsidRPr="003117AE">
        <w:rPr>
          <w:rFonts w:ascii="Times New Roman" w:hAnsi="Times New Roman" w:cs="Times New Roman"/>
          <w:sz w:val="28"/>
          <w:szCs w:val="28"/>
        </w:rPr>
        <w:t xml:space="preserve"> роки</w:t>
      </w:r>
    </w:p>
    <w:p w14:paraId="11A2688B" w14:textId="77777777" w:rsidR="00BE6C2A" w:rsidRPr="003117AE" w:rsidRDefault="00BE6C2A" w:rsidP="003441E8">
      <w:pPr>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2. Загальна частина. Актуальність програми, визначення проблем, на розв’язання яких спрямована Програма</w:t>
      </w:r>
    </w:p>
    <w:p w14:paraId="1E915F09" w14:textId="77777777" w:rsidR="00BE6C2A" w:rsidRPr="003117AE" w:rsidRDefault="00BE6C2A" w:rsidP="003441E8">
      <w:pPr>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3. Мета та цілі Програми</w:t>
      </w:r>
    </w:p>
    <w:p w14:paraId="49F79B22" w14:textId="77777777" w:rsidR="00BE6C2A" w:rsidRPr="003117AE" w:rsidRDefault="00BE6C2A" w:rsidP="003441E8">
      <w:pPr>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4. Шляхи та способи розв’язання проблеми</w:t>
      </w:r>
    </w:p>
    <w:p w14:paraId="3B075067" w14:textId="77777777" w:rsidR="00BE6C2A" w:rsidRPr="003117AE" w:rsidRDefault="00BE6C2A" w:rsidP="003441E8">
      <w:pPr>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5. Основні завдання Програми</w:t>
      </w:r>
    </w:p>
    <w:p w14:paraId="22A44C39" w14:textId="77777777" w:rsidR="00BE6C2A" w:rsidRPr="003117AE" w:rsidRDefault="00BE6C2A" w:rsidP="003441E8">
      <w:pPr>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6. Фінансове забезпечення Програми</w:t>
      </w:r>
    </w:p>
    <w:p w14:paraId="140CE127" w14:textId="77777777" w:rsidR="00BE6C2A" w:rsidRPr="003117AE" w:rsidRDefault="00BE6C2A" w:rsidP="003441E8">
      <w:pPr>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7. Очікувані результати виконання Програми</w:t>
      </w:r>
    </w:p>
    <w:p w14:paraId="4D2662B8" w14:textId="77777777" w:rsidR="00BE6C2A" w:rsidRPr="003117AE" w:rsidRDefault="00BE6C2A" w:rsidP="003441E8">
      <w:pPr>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8. Координація та контроль за ходом виконання Програми</w:t>
      </w:r>
    </w:p>
    <w:p w14:paraId="54A6069B" w14:textId="77777777" w:rsidR="00BE6C2A" w:rsidRPr="003117AE" w:rsidRDefault="00BE6C2A" w:rsidP="003441E8">
      <w:pPr>
        <w:tabs>
          <w:tab w:val="left" w:pos="360"/>
        </w:tabs>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9. Додатки до Програми:</w:t>
      </w:r>
    </w:p>
    <w:p w14:paraId="00585961" w14:textId="77777777" w:rsidR="00BE6C2A" w:rsidRPr="003117AE" w:rsidRDefault="00BE6C2A" w:rsidP="003441E8">
      <w:pPr>
        <w:tabs>
          <w:tab w:val="left" w:pos="360"/>
        </w:tabs>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Додаток №1 Завдання і заходи програми</w:t>
      </w:r>
    </w:p>
    <w:p w14:paraId="58699562" w14:textId="77777777" w:rsidR="00BE6C2A" w:rsidRDefault="00BE6C2A" w:rsidP="003441E8">
      <w:pPr>
        <w:tabs>
          <w:tab w:val="left" w:pos="360"/>
        </w:tabs>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 xml:space="preserve">Додаток №2 </w:t>
      </w:r>
      <w:r>
        <w:rPr>
          <w:rFonts w:ascii="Times New Roman" w:hAnsi="Times New Roman" w:cs="Times New Roman"/>
          <w:sz w:val="28"/>
          <w:szCs w:val="28"/>
        </w:rPr>
        <w:t>Показники результативності програми</w:t>
      </w:r>
    </w:p>
    <w:p w14:paraId="6594C4D1" w14:textId="77777777" w:rsidR="00BE6C2A" w:rsidRPr="003117AE" w:rsidRDefault="00BE6C2A" w:rsidP="003441E8">
      <w:pPr>
        <w:tabs>
          <w:tab w:val="left" w:pos="360"/>
        </w:tabs>
        <w:spacing w:after="0"/>
        <w:ind w:leftChars="0" w:left="0" w:firstLineChars="0" w:firstLine="0"/>
        <w:rPr>
          <w:rFonts w:ascii="Times New Roman" w:hAnsi="Times New Roman" w:cs="Times New Roman"/>
          <w:sz w:val="28"/>
          <w:szCs w:val="28"/>
        </w:rPr>
      </w:pPr>
      <w:r w:rsidRPr="003117AE">
        <w:rPr>
          <w:rFonts w:ascii="Times New Roman" w:hAnsi="Times New Roman" w:cs="Times New Roman"/>
          <w:sz w:val="28"/>
          <w:szCs w:val="28"/>
        </w:rPr>
        <w:t>Додаток №3 Ресурсне забезпечення Програми</w:t>
      </w:r>
    </w:p>
    <w:p w14:paraId="174F6397" w14:textId="77777777" w:rsidR="00BE6C2A" w:rsidRPr="003117AE" w:rsidRDefault="00BE6C2A" w:rsidP="003441E8">
      <w:pPr>
        <w:tabs>
          <w:tab w:val="left" w:pos="360"/>
        </w:tabs>
        <w:spacing w:after="0"/>
        <w:ind w:leftChars="0" w:left="0" w:firstLineChars="0" w:firstLine="0"/>
        <w:rPr>
          <w:rFonts w:ascii="Times New Roman" w:hAnsi="Times New Roman" w:cs="Times New Roman"/>
          <w:sz w:val="28"/>
          <w:szCs w:val="28"/>
        </w:rPr>
      </w:pPr>
    </w:p>
    <w:p w14:paraId="5BAC4D47" w14:textId="77777777" w:rsidR="00BE6C2A" w:rsidRPr="003117AE" w:rsidRDefault="00BE6C2A" w:rsidP="003117AE">
      <w:pPr>
        <w:widowControl w:val="0"/>
        <w:spacing w:after="0" w:line="240" w:lineRule="auto"/>
        <w:ind w:leftChars="0" w:left="0" w:firstLineChars="0" w:firstLine="0"/>
        <w:jc w:val="center"/>
        <w:rPr>
          <w:rFonts w:ascii="Times New Roman" w:hAnsi="Times New Roman" w:cs="Times New Roman"/>
          <w:sz w:val="28"/>
          <w:szCs w:val="28"/>
        </w:rPr>
      </w:pPr>
    </w:p>
    <w:p w14:paraId="7C1D8A2F" w14:textId="77777777" w:rsidR="00BE6C2A" w:rsidRPr="003117AE" w:rsidRDefault="00BE6C2A" w:rsidP="005C0918">
      <w:pPr>
        <w:widowControl w:val="0"/>
        <w:spacing w:after="0" w:line="240" w:lineRule="auto"/>
        <w:ind w:left="1" w:hanging="3"/>
        <w:jc w:val="center"/>
        <w:rPr>
          <w:rFonts w:ascii="Times New Roman" w:hAnsi="Times New Roman" w:cs="Times New Roman"/>
          <w:color w:val="000000"/>
          <w:sz w:val="28"/>
          <w:szCs w:val="28"/>
        </w:rPr>
      </w:pPr>
    </w:p>
    <w:p w14:paraId="144B34C6" w14:textId="77777777" w:rsidR="00BE6C2A" w:rsidRPr="003117AE" w:rsidRDefault="00BE6C2A" w:rsidP="005C0918">
      <w:pPr>
        <w:widowControl w:val="0"/>
        <w:spacing w:after="0" w:line="240" w:lineRule="auto"/>
        <w:ind w:left="1" w:hanging="3"/>
        <w:jc w:val="center"/>
        <w:rPr>
          <w:rFonts w:ascii="Times New Roman" w:hAnsi="Times New Roman" w:cs="Times New Roman"/>
          <w:color w:val="000000"/>
          <w:sz w:val="28"/>
          <w:szCs w:val="28"/>
        </w:rPr>
      </w:pPr>
    </w:p>
    <w:p w14:paraId="2434419C" w14:textId="77777777" w:rsidR="00BE6C2A" w:rsidRPr="003117AE" w:rsidRDefault="00BE6C2A" w:rsidP="005C0918">
      <w:pPr>
        <w:widowControl w:val="0"/>
        <w:spacing w:after="0" w:line="240" w:lineRule="auto"/>
        <w:ind w:left="1" w:hanging="3"/>
        <w:jc w:val="center"/>
        <w:rPr>
          <w:rFonts w:ascii="Times New Roman" w:hAnsi="Times New Roman" w:cs="Times New Roman"/>
          <w:color w:val="000000"/>
          <w:sz w:val="28"/>
          <w:szCs w:val="28"/>
        </w:rPr>
      </w:pPr>
    </w:p>
    <w:p w14:paraId="03C5C190"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549F5427"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7F6C47C3"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7809FDBF"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3258769B"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06CAF9A5"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33D7E08C"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7BCE17C6"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2C72FA9F"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52056A9F"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34D82CD4"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643C9D66"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046F50D6"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3D7CE21B"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7AFB00C5"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0A59730A"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249F08A6"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041B7CC2" w14:textId="77777777" w:rsidR="00BE6C2A" w:rsidRPr="003117AE" w:rsidRDefault="00BE6C2A" w:rsidP="005C0918">
      <w:pPr>
        <w:widowControl w:val="0"/>
        <w:spacing w:after="0" w:line="240" w:lineRule="auto"/>
        <w:ind w:left="0" w:hanging="2"/>
        <w:jc w:val="center"/>
        <w:rPr>
          <w:rFonts w:ascii="Times New Roman" w:hAnsi="Times New Roman" w:cs="Times New Roman"/>
          <w:color w:val="000000"/>
        </w:rPr>
      </w:pPr>
    </w:p>
    <w:p w14:paraId="2D8DD7A6"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3596C57C" w14:textId="77777777" w:rsidR="00BE6C2A" w:rsidRPr="003117AE" w:rsidRDefault="00BE6C2A" w:rsidP="005C0918">
      <w:pPr>
        <w:widowControl w:val="0"/>
        <w:spacing w:after="0" w:line="240" w:lineRule="auto"/>
        <w:ind w:left="0" w:hanging="2"/>
        <w:rPr>
          <w:rFonts w:ascii="Times New Roman" w:hAnsi="Times New Roman" w:cs="Times New Roman"/>
          <w:color w:val="000000"/>
        </w:rPr>
      </w:pPr>
    </w:p>
    <w:p w14:paraId="7422F924" w14:textId="77777777" w:rsidR="00BE6C2A" w:rsidRPr="003117AE" w:rsidRDefault="00BE6C2A" w:rsidP="005C0918">
      <w:pPr>
        <w:widowControl w:val="0"/>
        <w:spacing w:after="0" w:line="240" w:lineRule="auto"/>
        <w:ind w:left="0" w:right="41" w:hanging="2"/>
        <w:jc w:val="center"/>
        <w:rPr>
          <w:rFonts w:ascii="Times New Roman" w:hAnsi="Times New Roman" w:cs="Times New Roman"/>
          <w:color w:val="000000"/>
          <w:sz w:val="24"/>
          <w:szCs w:val="24"/>
        </w:rPr>
      </w:pPr>
    </w:p>
    <w:p w14:paraId="7CBCC4C6" w14:textId="77777777" w:rsidR="00BE6C2A" w:rsidRPr="003117AE" w:rsidRDefault="00BE6C2A" w:rsidP="005C0918">
      <w:pPr>
        <w:widowControl w:val="0"/>
        <w:spacing w:after="0" w:line="240" w:lineRule="auto"/>
        <w:ind w:left="0" w:right="41" w:hanging="2"/>
        <w:jc w:val="center"/>
        <w:rPr>
          <w:rFonts w:ascii="Times New Roman" w:hAnsi="Times New Roman" w:cs="Times New Roman"/>
          <w:color w:val="000000"/>
          <w:sz w:val="24"/>
          <w:szCs w:val="24"/>
        </w:rPr>
      </w:pPr>
    </w:p>
    <w:p w14:paraId="70D5D2F1" w14:textId="77777777" w:rsidR="00BE6C2A" w:rsidRPr="003117AE" w:rsidRDefault="00BE6C2A" w:rsidP="005C0918">
      <w:pPr>
        <w:widowControl w:val="0"/>
        <w:spacing w:after="0" w:line="240" w:lineRule="auto"/>
        <w:ind w:left="0" w:right="41" w:hanging="2"/>
        <w:jc w:val="center"/>
        <w:rPr>
          <w:rFonts w:ascii="Times New Roman" w:hAnsi="Times New Roman" w:cs="Times New Roman"/>
          <w:color w:val="000000"/>
          <w:sz w:val="24"/>
          <w:szCs w:val="24"/>
        </w:rPr>
      </w:pPr>
    </w:p>
    <w:p w14:paraId="560A60DC" w14:textId="77777777" w:rsidR="00BE6C2A" w:rsidRDefault="00BE6C2A" w:rsidP="003117AE">
      <w:pPr>
        <w:widowControl w:val="0"/>
        <w:spacing w:after="0" w:line="240" w:lineRule="auto"/>
        <w:ind w:leftChars="0" w:left="0" w:firstLineChars="0" w:firstLine="0"/>
        <w:rPr>
          <w:rFonts w:ascii="Times New Roman" w:hAnsi="Times New Roman" w:cs="Times New Roman"/>
          <w:b/>
          <w:sz w:val="28"/>
          <w:szCs w:val="28"/>
        </w:rPr>
      </w:pPr>
    </w:p>
    <w:p w14:paraId="6732B4C2" w14:textId="77777777" w:rsidR="00BE6C2A" w:rsidRPr="003117AE" w:rsidRDefault="00BE6C2A" w:rsidP="003117AE">
      <w:pPr>
        <w:widowControl w:val="0"/>
        <w:spacing w:after="0" w:line="240" w:lineRule="auto"/>
        <w:ind w:leftChars="0" w:left="0" w:firstLineChars="0" w:firstLine="0"/>
        <w:rPr>
          <w:rFonts w:ascii="Times New Roman" w:hAnsi="Times New Roman" w:cs="Times New Roman"/>
          <w:b/>
          <w:sz w:val="28"/>
          <w:szCs w:val="28"/>
        </w:rPr>
      </w:pPr>
    </w:p>
    <w:p w14:paraId="3F118185" w14:textId="77777777" w:rsidR="003D12AD" w:rsidRDefault="003D12AD" w:rsidP="003441E8">
      <w:pPr>
        <w:widowControl w:val="0"/>
        <w:spacing w:after="0" w:line="240" w:lineRule="auto"/>
        <w:ind w:leftChars="0" w:left="2880" w:firstLineChars="0" w:firstLine="720"/>
        <w:rPr>
          <w:rFonts w:ascii="Times New Roman" w:hAnsi="Times New Roman" w:cs="Times New Roman"/>
          <w:b/>
          <w:sz w:val="28"/>
          <w:szCs w:val="28"/>
          <w:lang w:val="en-US"/>
        </w:rPr>
      </w:pPr>
    </w:p>
    <w:p w14:paraId="1F4D5257" w14:textId="4CBE640F" w:rsidR="00BE6C2A" w:rsidRPr="003117AE" w:rsidRDefault="00BE6C2A" w:rsidP="003441E8">
      <w:pPr>
        <w:widowControl w:val="0"/>
        <w:spacing w:after="0" w:line="240" w:lineRule="auto"/>
        <w:ind w:leftChars="0" w:left="2880" w:firstLineChars="0" w:firstLine="720"/>
        <w:rPr>
          <w:rFonts w:ascii="Times New Roman" w:hAnsi="Times New Roman" w:cs="Times New Roman"/>
          <w:sz w:val="28"/>
          <w:szCs w:val="28"/>
        </w:rPr>
      </w:pPr>
      <w:r w:rsidRPr="003117AE">
        <w:rPr>
          <w:rFonts w:ascii="Times New Roman" w:hAnsi="Times New Roman" w:cs="Times New Roman"/>
          <w:b/>
          <w:sz w:val="28"/>
          <w:szCs w:val="28"/>
        </w:rPr>
        <w:t>1. ПАСПОРТ</w:t>
      </w:r>
    </w:p>
    <w:p w14:paraId="745CA19A" w14:textId="77777777" w:rsidR="00BE6C2A" w:rsidRPr="003117AE" w:rsidRDefault="00BE6C2A" w:rsidP="003117AE">
      <w:pPr>
        <w:widowControl w:val="0"/>
        <w:spacing w:after="0" w:line="240" w:lineRule="auto"/>
        <w:ind w:leftChars="0" w:left="0" w:firstLineChars="0" w:firstLine="0"/>
        <w:jc w:val="center"/>
        <w:rPr>
          <w:rFonts w:ascii="Times New Roman" w:hAnsi="Times New Roman" w:cs="Times New Roman"/>
          <w:b/>
          <w:sz w:val="28"/>
          <w:szCs w:val="28"/>
        </w:rPr>
      </w:pPr>
      <w:r w:rsidRPr="003117AE">
        <w:rPr>
          <w:rFonts w:ascii="Times New Roman" w:hAnsi="Times New Roman" w:cs="Times New Roman"/>
          <w:b/>
          <w:sz w:val="28"/>
          <w:szCs w:val="28"/>
        </w:rPr>
        <w:t xml:space="preserve">Цільової програми «Протидія захворюванню на туберкульоз»  </w:t>
      </w:r>
    </w:p>
    <w:p w14:paraId="20B09486" w14:textId="60512CA8" w:rsidR="00BE6C2A" w:rsidRPr="003117AE" w:rsidRDefault="00BE6C2A" w:rsidP="003117AE">
      <w:pPr>
        <w:widowControl w:val="0"/>
        <w:spacing w:after="0" w:line="240" w:lineRule="auto"/>
        <w:ind w:leftChars="0" w:left="0" w:firstLineChars="0" w:firstLine="0"/>
        <w:jc w:val="center"/>
        <w:rPr>
          <w:rFonts w:ascii="Times New Roman" w:hAnsi="Times New Roman" w:cs="Times New Roman"/>
          <w:sz w:val="28"/>
          <w:szCs w:val="28"/>
        </w:rPr>
      </w:pPr>
      <w:r w:rsidRPr="003117AE">
        <w:rPr>
          <w:rFonts w:ascii="Times New Roman" w:hAnsi="Times New Roman" w:cs="Times New Roman"/>
          <w:b/>
          <w:sz w:val="28"/>
          <w:szCs w:val="28"/>
        </w:rPr>
        <w:t>202</w:t>
      </w:r>
      <w:r w:rsidR="00EA0527">
        <w:rPr>
          <w:rFonts w:ascii="Times New Roman" w:hAnsi="Times New Roman" w:cs="Times New Roman"/>
          <w:b/>
          <w:sz w:val="28"/>
          <w:szCs w:val="28"/>
          <w:lang w:val="en-US"/>
        </w:rPr>
        <w:t>6</w:t>
      </w:r>
      <w:r w:rsidRPr="003117AE">
        <w:rPr>
          <w:rFonts w:ascii="Times New Roman" w:hAnsi="Times New Roman" w:cs="Times New Roman"/>
          <w:b/>
          <w:sz w:val="28"/>
          <w:szCs w:val="28"/>
        </w:rPr>
        <w:t>-20</w:t>
      </w:r>
      <w:r w:rsidR="00EA0527">
        <w:rPr>
          <w:rFonts w:ascii="Times New Roman" w:hAnsi="Times New Roman" w:cs="Times New Roman"/>
          <w:b/>
          <w:sz w:val="28"/>
          <w:szCs w:val="28"/>
          <w:lang w:val="en-US"/>
        </w:rPr>
        <w:t>30</w:t>
      </w:r>
      <w:r w:rsidRPr="003117AE">
        <w:rPr>
          <w:rFonts w:ascii="Times New Roman" w:hAnsi="Times New Roman" w:cs="Times New Roman"/>
          <w:b/>
          <w:sz w:val="28"/>
          <w:szCs w:val="28"/>
        </w:rPr>
        <w:t xml:space="preserve"> роки</w:t>
      </w:r>
    </w:p>
    <w:p w14:paraId="313E8AA8" w14:textId="77777777" w:rsidR="00BE6C2A" w:rsidRPr="003117AE" w:rsidRDefault="00BE6C2A" w:rsidP="003117AE">
      <w:pPr>
        <w:widowControl w:val="0"/>
        <w:spacing w:after="0" w:line="240" w:lineRule="auto"/>
        <w:ind w:leftChars="0" w:left="0" w:firstLineChars="0" w:firstLine="0"/>
        <w:jc w:val="center"/>
        <w:rPr>
          <w:rFonts w:ascii="Times New Roman" w:hAnsi="Times New Roman" w:cs="Times New Roman"/>
          <w:sz w:val="28"/>
          <w:szCs w:val="28"/>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91"/>
        <w:gridCol w:w="3520"/>
        <w:gridCol w:w="5812"/>
      </w:tblGrid>
      <w:tr w:rsidR="00BE6C2A" w:rsidRPr="007F6143" w14:paraId="5337FFF9" w14:textId="77777777" w:rsidTr="004E7801">
        <w:trPr>
          <w:trHeight w:val="674"/>
        </w:trPr>
        <w:tc>
          <w:tcPr>
            <w:tcW w:w="591" w:type="dxa"/>
          </w:tcPr>
          <w:p w14:paraId="475A2ECA" w14:textId="77777777" w:rsidR="00BE6C2A" w:rsidRPr="007F6143"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r w:rsidRPr="007F6143">
              <w:rPr>
                <w:rFonts w:ascii="Times New Roman" w:hAnsi="Times New Roman" w:cs="Times New Roman"/>
                <w:sz w:val="24"/>
                <w:szCs w:val="24"/>
              </w:rPr>
              <w:t>1.</w:t>
            </w:r>
          </w:p>
        </w:tc>
        <w:tc>
          <w:tcPr>
            <w:tcW w:w="3520" w:type="dxa"/>
          </w:tcPr>
          <w:p w14:paraId="69C1DA77"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Ініціатор розроблення програми</w:t>
            </w:r>
          </w:p>
        </w:tc>
        <w:tc>
          <w:tcPr>
            <w:tcW w:w="5812" w:type="dxa"/>
          </w:tcPr>
          <w:p w14:paraId="4CE6F453" w14:textId="59B516CE" w:rsidR="00BE6C2A" w:rsidRPr="007F6143" w:rsidRDefault="00356340" w:rsidP="00ED2468">
            <w:pPr>
              <w:widowControl w:val="0"/>
              <w:spacing w:after="0"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 xml:space="preserve"> Боярська міська рада</w:t>
            </w:r>
          </w:p>
        </w:tc>
      </w:tr>
      <w:tr w:rsidR="00BE6C2A" w:rsidRPr="007F6143" w14:paraId="2E11CB1F" w14:textId="77777777" w:rsidTr="004E7801">
        <w:trPr>
          <w:trHeight w:val="1031"/>
        </w:trPr>
        <w:tc>
          <w:tcPr>
            <w:tcW w:w="591" w:type="dxa"/>
          </w:tcPr>
          <w:p w14:paraId="2663DBE9" w14:textId="77777777" w:rsidR="00BE6C2A" w:rsidRPr="007F6143"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p>
          <w:p w14:paraId="5FF83510" w14:textId="77777777" w:rsidR="00BE6C2A" w:rsidRPr="007F6143"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r w:rsidRPr="007F6143">
              <w:rPr>
                <w:rFonts w:ascii="Times New Roman" w:hAnsi="Times New Roman" w:cs="Times New Roman"/>
                <w:sz w:val="24"/>
                <w:szCs w:val="24"/>
              </w:rPr>
              <w:t>2.</w:t>
            </w:r>
          </w:p>
        </w:tc>
        <w:tc>
          <w:tcPr>
            <w:tcW w:w="3520" w:type="dxa"/>
          </w:tcPr>
          <w:p w14:paraId="50188239"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Дата, номер і назва розпорядчого</w:t>
            </w:r>
          </w:p>
          <w:p w14:paraId="5748B59F"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документа органу виконавчої влади про розроблення програми</w:t>
            </w:r>
          </w:p>
        </w:tc>
        <w:tc>
          <w:tcPr>
            <w:tcW w:w="5812" w:type="dxa"/>
          </w:tcPr>
          <w:p w14:paraId="1B6C8AB4"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p>
        </w:tc>
      </w:tr>
      <w:tr w:rsidR="00BE6C2A" w:rsidRPr="007F6143" w14:paraId="3672535D" w14:textId="77777777" w:rsidTr="004E7801">
        <w:trPr>
          <w:trHeight w:val="739"/>
        </w:trPr>
        <w:tc>
          <w:tcPr>
            <w:tcW w:w="591" w:type="dxa"/>
          </w:tcPr>
          <w:p w14:paraId="7BAA32C9" w14:textId="77777777" w:rsidR="00BE6C2A" w:rsidRPr="007F6143"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r w:rsidRPr="007F6143">
              <w:rPr>
                <w:rFonts w:ascii="Times New Roman" w:hAnsi="Times New Roman" w:cs="Times New Roman"/>
                <w:sz w:val="24"/>
                <w:szCs w:val="24"/>
              </w:rPr>
              <w:t>3.</w:t>
            </w:r>
          </w:p>
        </w:tc>
        <w:tc>
          <w:tcPr>
            <w:tcW w:w="3520" w:type="dxa"/>
          </w:tcPr>
          <w:p w14:paraId="4B6B30A5"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Розробник програми</w:t>
            </w:r>
          </w:p>
        </w:tc>
        <w:tc>
          <w:tcPr>
            <w:tcW w:w="5812" w:type="dxa"/>
          </w:tcPr>
          <w:p w14:paraId="7AE72240" w14:textId="77777777" w:rsidR="003D12AD" w:rsidRPr="007F6143" w:rsidRDefault="003D12AD" w:rsidP="003D12AD">
            <w:pPr>
              <w:widowControl w:val="0"/>
              <w:spacing w:after="0"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Сектор</w:t>
            </w:r>
            <w:r w:rsidRPr="007F6143">
              <w:rPr>
                <w:rFonts w:ascii="Times New Roman" w:hAnsi="Times New Roman" w:cs="Times New Roman"/>
                <w:sz w:val="24"/>
                <w:szCs w:val="24"/>
              </w:rPr>
              <w:t xml:space="preserve">  охорони здоров’я </w:t>
            </w:r>
            <w:r>
              <w:rPr>
                <w:rFonts w:ascii="Times New Roman" w:hAnsi="Times New Roman" w:cs="Times New Roman"/>
                <w:sz w:val="24"/>
                <w:szCs w:val="24"/>
              </w:rPr>
              <w:t xml:space="preserve">виконавчого комітету Боярської </w:t>
            </w:r>
            <w:r w:rsidRPr="007F6143">
              <w:rPr>
                <w:rFonts w:ascii="Times New Roman" w:hAnsi="Times New Roman" w:cs="Times New Roman"/>
                <w:sz w:val="24"/>
                <w:szCs w:val="24"/>
              </w:rPr>
              <w:t>міської ради</w:t>
            </w:r>
          </w:p>
          <w:p w14:paraId="6A360BDF" w14:textId="5C6A73BE"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p>
        </w:tc>
      </w:tr>
      <w:tr w:rsidR="00BE6C2A" w:rsidRPr="007F6143" w14:paraId="41388F22" w14:textId="77777777" w:rsidTr="004E7801">
        <w:trPr>
          <w:trHeight w:val="705"/>
        </w:trPr>
        <w:tc>
          <w:tcPr>
            <w:tcW w:w="591" w:type="dxa"/>
          </w:tcPr>
          <w:p w14:paraId="5AF4D918" w14:textId="77777777" w:rsidR="00BE6C2A" w:rsidRPr="007F6143"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r w:rsidRPr="007F6143">
              <w:rPr>
                <w:rFonts w:ascii="Times New Roman" w:hAnsi="Times New Roman" w:cs="Times New Roman"/>
                <w:sz w:val="24"/>
                <w:szCs w:val="24"/>
              </w:rPr>
              <w:t>4.</w:t>
            </w:r>
          </w:p>
        </w:tc>
        <w:tc>
          <w:tcPr>
            <w:tcW w:w="3520" w:type="dxa"/>
          </w:tcPr>
          <w:p w14:paraId="7E396467"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Відповідальний виконавець програми</w:t>
            </w:r>
          </w:p>
        </w:tc>
        <w:tc>
          <w:tcPr>
            <w:tcW w:w="5812" w:type="dxa"/>
          </w:tcPr>
          <w:p w14:paraId="32415C3C" w14:textId="3C011901" w:rsidR="00BE6C2A" w:rsidRDefault="00023AAC" w:rsidP="00ED2468">
            <w:pPr>
              <w:widowControl w:val="0"/>
              <w:spacing w:after="0"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Виконавчий комітет Боярської міської ради</w:t>
            </w:r>
            <w:r w:rsidR="00032003">
              <w:rPr>
                <w:rFonts w:ascii="Times New Roman" w:hAnsi="Times New Roman" w:cs="Times New Roman"/>
                <w:sz w:val="24"/>
                <w:szCs w:val="24"/>
              </w:rPr>
              <w:t>;</w:t>
            </w:r>
          </w:p>
          <w:p w14:paraId="3022A42D" w14:textId="25697D0B" w:rsidR="00032003" w:rsidRPr="007F6143" w:rsidRDefault="00032003" w:rsidP="00032003">
            <w:pPr>
              <w:widowControl w:val="0"/>
              <w:spacing w:after="0" w:line="240" w:lineRule="auto"/>
              <w:ind w:leftChars="0" w:left="0" w:firstLineChars="0" w:firstLine="0"/>
              <w:rPr>
                <w:rFonts w:ascii="Times New Roman" w:hAnsi="Times New Roman" w:cs="Times New Roman"/>
                <w:sz w:val="24"/>
                <w:szCs w:val="24"/>
              </w:rPr>
            </w:pPr>
          </w:p>
          <w:p w14:paraId="7ACDB8D4" w14:textId="55533972" w:rsidR="00032003" w:rsidRPr="007F6143" w:rsidRDefault="00032003" w:rsidP="00ED2468">
            <w:pPr>
              <w:widowControl w:val="0"/>
              <w:spacing w:after="0" w:line="240" w:lineRule="auto"/>
              <w:ind w:leftChars="0" w:left="0" w:firstLineChars="0" w:firstLine="0"/>
              <w:rPr>
                <w:rFonts w:ascii="Times New Roman" w:hAnsi="Times New Roman" w:cs="Times New Roman"/>
                <w:sz w:val="24"/>
                <w:szCs w:val="24"/>
                <w:highlight w:val="white"/>
              </w:rPr>
            </w:pPr>
          </w:p>
        </w:tc>
      </w:tr>
      <w:tr w:rsidR="00BE6C2A" w:rsidRPr="007F6143" w14:paraId="2BEDD5CE" w14:textId="77777777" w:rsidTr="004E7801">
        <w:trPr>
          <w:trHeight w:val="988"/>
        </w:trPr>
        <w:tc>
          <w:tcPr>
            <w:tcW w:w="591" w:type="dxa"/>
            <w:tcBorders>
              <w:bottom w:val="single" w:sz="4" w:space="0" w:color="auto"/>
            </w:tcBorders>
          </w:tcPr>
          <w:p w14:paraId="31D7D768" w14:textId="77777777" w:rsidR="00BE6C2A" w:rsidRPr="007F6143"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r w:rsidRPr="007F6143">
              <w:rPr>
                <w:rFonts w:ascii="Times New Roman" w:hAnsi="Times New Roman" w:cs="Times New Roman"/>
                <w:sz w:val="24"/>
                <w:szCs w:val="24"/>
              </w:rPr>
              <w:t>5.</w:t>
            </w:r>
          </w:p>
        </w:tc>
        <w:tc>
          <w:tcPr>
            <w:tcW w:w="3520" w:type="dxa"/>
            <w:tcBorders>
              <w:bottom w:val="single" w:sz="4" w:space="0" w:color="auto"/>
            </w:tcBorders>
          </w:tcPr>
          <w:p w14:paraId="406F7245"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Учасники програми</w:t>
            </w:r>
          </w:p>
        </w:tc>
        <w:tc>
          <w:tcPr>
            <w:tcW w:w="5812" w:type="dxa"/>
            <w:tcBorders>
              <w:bottom w:val="single" w:sz="4" w:space="0" w:color="auto"/>
            </w:tcBorders>
          </w:tcPr>
          <w:p w14:paraId="0E7F9178" w14:textId="57001A02" w:rsidR="00BE6C2A" w:rsidRPr="007F6143" w:rsidRDefault="00023AAC" w:rsidP="00ED2468">
            <w:pPr>
              <w:widowControl w:val="0"/>
              <w:spacing w:after="0"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Сектор</w:t>
            </w:r>
            <w:r w:rsidR="00BE6C2A" w:rsidRPr="007F6143">
              <w:rPr>
                <w:rFonts w:ascii="Times New Roman" w:hAnsi="Times New Roman" w:cs="Times New Roman"/>
                <w:sz w:val="24"/>
                <w:szCs w:val="24"/>
              </w:rPr>
              <w:t xml:space="preserve">  охорони здоров’я </w:t>
            </w:r>
            <w:r>
              <w:rPr>
                <w:rFonts w:ascii="Times New Roman" w:hAnsi="Times New Roman" w:cs="Times New Roman"/>
                <w:sz w:val="24"/>
                <w:szCs w:val="24"/>
              </w:rPr>
              <w:t xml:space="preserve">виконавчого комітету Боярської </w:t>
            </w:r>
            <w:r w:rsidR="00BE6C2A" w:rsidRPr="007F6143">
              <w:rPr>
                <w:rFonts w:ascii="Times New Roman" w:hAnsi="Times New Roman" w:cs="Times New Roman"/>
                <w:sz w:val="24"/>
                <w:szCs w:val="24"/>
              </w:rPr>
              <w:t>міської ради</w:t>
            </w:r>
          </w:p>
          <w:p w14:paraId="4EFC583F" w14:textId="2E3C09AB" w:rsidR="00BE6C2A"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highlight w:val="white"/>
              </w:rPr>
              <w:t>Управління освіти, культури,</w:t>
            </w:r>
            <w:r w:rsidR="007663E1">
              <w:rPr>
                <w:rFonts w:ascii="Times New Roman" w:hAnsi="Times New Roman" w:cs="Times New Roman"/>
                <w:sz w:val="24"/>
                <w:szCs w:val="24"/>
                <w:highlight w:val="white"/>
              </w:rPr>
              <w:t xml:space="preserve"> </w:t>
            </w:r>
            <w:r w:rsidRPr="007F6143">
              <w:rPr>
                <w:rFonts w:ascii="Times New Roman" w:hAnsi="Times New Roman" w:cs="Times New Roman"/>
                <w:sz w:val="24"/>
                <w:szCs w:val="24"/>
                <w:highlight w:val="white"/>
              </w:rPr>
              <w:t>молоді</w:t>
            </w:r>
            <w:r w:rsidR="007663E1">
              <w:rPr>
                <w:rFonts w:ascii="Times New Roman" w:hAnsi="Times New Roman" w:cs="Times New Roman"/>
                <w:sz w:val="24"/>
                <w:szCs w:val="24"/>
                <w:highlight w:val="white"/>
              </w:rPr>
              <w:t xml:space="preserve"> та </w:t>
            </w:r>
            <w:r w:rsidRPr="007F6143">
              <w:rPr>
                <w:rFonts w:ascii="Times New Roman" w:hAnsi="Times New Roman" w:cs="Times New Roman"/>
                <w:sz w:val="24"/>
                <w:szCs w:val="24"/>
                <w:highlight w:val="white"/>
              </w:rPr>
              <w:t>спорту</w:t>
            </w:r>
            <w:r>
              <w:rPr>
                <w:rFonts w:ascii="Times New Roman" w:hAnsi="Times New Roman" w:cs="Times New Roman"/>
                <w:sz w:val="24"/>
                <w:szCs w:val="24"/>
              </w:rPr>
              <w:t xml:space="preserve"> </w:t>
            </w:r>
            <w:r w:rsidR="00023AAC">
              <w:rPr>
                <w:rFonts w:ascii="Times New Roman" w:hAnsi="Times New Roman" w:cs="Times New Roman"/>
                <w:sz w:val="24"/>
                <w:szCs w:val="24"/>
              </w:rPr>
              <w:t xml:space="preserve">Боярської </w:t>
            </w:r>
            <w:r>
              <w:rPr>
                <w:rFonts w:ascii="Times New Roman" w:hAnsi="Times New Roman" w:cs="Times New Roman"/>
                <w:sz w:val="24"/>
                <w:szCs w:val="24"/>
              </w:rPr>
              <w:t>міської ради</w:t>
            </w:r>
          </w:p>
          <w:p w14:paraId="66EEE7AC" w14:textId="7C5BC4F1" w:rsidR="00023AAC" w:rsidRPr="007F6143" w:rsidRDefault="00023AAC" w:rsidP="00ED2468">
            <w:pPr>
              <w:widowControl w:val="0"/>
              <w:spacing w:after="0" w:line="240" w:lineRule="auto"/>
              <w:ind w:leftChars="0" w:left="0" w:firstLineChars="0" w:firstLine="0"/>
              <w:rPr>
                <w:rFonts w:ascii="Times New Roman" w:hAnsi="Times New Roman" w:cs="Times New Roman"/>
                <w:sz w:val="24"/>
                <w:szCs w:val="24"/>
              </w:rPr>
            </w:pPr>
            <w:r>
              <w:rPr>
                <w:rFonts w:ascii="Times New Roman" w:hAnsi="Times New Roman" w:cs="Times New Roman"/>
                <w:sz w:val="24"/>
                <w:szCs w:val="24"/>
              </w:rPr>
              <w:t>УСЗН Боярської міської ради</w:t>
            </w:r>
          </w:p>
          <w:p w14:paraId="41D256CF" w14:textId="2F97B1C8"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КНП «ЦПМ</w:t>
            </w:r>
            <w:r w:rsidR="00793C97">
              <w:rPr>
                <w:rFonts w:ascii="Times New Roman" w:hAnsi="Times New Roman" w:cs="Times New Roman"/>
                <w:sz w:val="24"/>
                <w:szCs w:val="24"/>
              </w:rPr>
              <w:t>С</w:t>
            </w:r>
            <w:r w:rsidRPr="007F6143">
              <w:rPr>
                <w:rFonts w:ascii="Times New Roman" w:hAnsi="Times New Roman" w:cs="Times New Roman"/>
                <w:sz w:val="24"/>
                <w:szCs w:val="24"/>
              </w:rPr>
              <w:t>Д</w:t>
            </w:r>
            <w:r w:rsidR="00793C97">
              <w:rPr>
                <w:rFonts w:ascii="Times New Roman" w:hAnsi="Times New Roman" w:cs="Times New Roman"/>
                <w:sz w:val="24"/>
                <w:szCs w:val="24"/>
              </w:rPr>
              <w:t xml:space="preserve"> Боярської міської ради</w:t>
            </w:r>
            <w:r w:rsidRPr="007F6143">
              <w:rPr>
                <w:rFonts w:ascii="Times New Roman" w:hAnsi="Times New Roman" w:cs="Times New Roman"/>
                <w:sz w:val="24"/>
                <w:szCs w:val="24"/>
              </w:rPr>
              <w:t>»</w:t>
            </w:r>
          </w:p>
          <w:p w14:paraId="3D590895" w14:textId="29F7863B" w:rsidR="00BE6C2A" w:rsidRPr="00A2599F"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К</w:t>
            </w:r>
            <w:r w:rsidR="00793C97">
              <w:rPr>
                <w:rFonts w:ascii="Times New Roman" w:hAnsi="Times New Roman" w:cs="Times New Roman"/>
                <w:sz w:val="24"/>
                <w:szCs w:val="24"/>
              </w:rPr>
              <w:t>Н</w:t>
            </w:r>
            <w:r w:rsidRPr="007F6143">
              <w:rPr>
                <w:rFonts w:ascii="Times New Roman" w:hAnsi="Times New Roman" w:cs="Times New Roman"/>
                <w:sz w:val="24"/>
                <w:szCs w:val="24"/>
              </w:rPr>
              <w:t>П «</w:t>
            </w:r>
            <w:r w:rsidR="00793C97">
              <w:rPr>
                <w:rFonts w:ascii="Times New Roman" w:hAnsi="Times New Roman" w:cs="Times New Roman"/>
                <w:sz w:val="24"/>
                <w:szCs w:val="24"/>
              </w:rPr>
              <w:t xml:space="preserve">Лікарня інтенсивного лікування Боярської </w:t>
            </w:r>
            <w:r w:rsidR="00793C97" w:rsidRPr="00A2599F">
              <w:rPr>
                <w:rFonts w:ascii="Times New Roman" w:hAnsi="Times New Roman" w:cs="Times New Roman"/>
                <w:sz w:val="24"/>
                <w:szCs w:val="24"/>
              </w:rPr>
              <w:t>міської ради»</w:t>
            </w:r>
            <w:r w:rsidRPr="00A2599F">
              <w:rPr>
                <w:rFonts w:ascii="Times New Roman" w:hAnsi="Times New Roman" w:cs="Times New Roman"/>
                <w:sz w:val="24"/>
                <w:szCs w:val="24"/>
              </w:rPr>
              <w:t>»</w:t>
            </w:r>
          </w:p>
          <w:p w14:paraId="3B727027" w14:textId="0C4F38DD" w:rsidR="00873077" w:rsidRPr="00873077" w:rsidRDefault="00873077" w:rsidP="00873077">
            <w:pPr>
              <w:spacing w:after="0" w:line="240" w:lineRule="auto"/>
              <w:ind w:leftChars="0" w:left="0" w:firstLineChars="0" w:firstLine="0"/>
              <w:rPr>
                <w:rFonts w:ascii="Times New Roman" w:hAnsi="Times New Roman" w:cs="Times New Roman"/>
                <w:sz w:val="24"/>
                <w:szCs w:val="24"/>
              </w:rPr>
            </w:pPr>
            <w:r w:rsidRPr="00873077">
              <w:rPr>
                <w:rFonts w:ascii="Times New Roman" w:hAnsi="Times New Roman" w:cs="Times New Roman"/>
                <w:sz w:val="24"/>
                <w:szCs w:val="24"/>
              </w:rPr>
              <w:t>Фастівська районна філія ДУ «Київський ОЦКПХ»</w:t>
            </w:r>
          </w:p>
          <w:p w14:paraId="0E9BCF94" w14:textId="77596486" w:rsidR="00BE6C2A" w:rsidRPr="00A2599F" w:rsidRDefault="00BE6C2A" w:rsidP="00873077">
            <w:pPr>
              <w:widowControl w:val="0"/>
              <w:spacing w:after="0" w:line="240" w:lineRule="auto"/>
              <w:ind w:leftChars="0" w:left="0" w:firstLineChars="0" w:firstLine="0"/>
              <w:rPr>
                <w:rFonts w:ascii="Times New Roman" w:hAnsi="Times New Roman" w:cs="Times New Roman"/>
                <w:sz w:val="24"/>
                <w:szCs w:val="24"/>
              </w:rPr>
            </w:pPr>
            <w:r w:rsidRPr="00A2599F">
              <w:rPr>
                <w:rFonts w:ascii="Times New Roman" w:hAnsi="Times New Roman" w:cs="Times New Roman"/>
                <w:sz w:val="24"/>
                <w:szCs w:val="24"/>
              </w:rPr>
              <w:t>КНП “</w:t>
            </w:r>
            <w:r w:rsidR="00960D15" w:rsidRPr="00A2599F">
              <w:rPr>
                <w:rFonts w:ascii="Times New Roman" w:hAnsi="Times New Roman" w:cs="Times New Roman"/>
                <w:sz w:val="24"/>
                <w:szCs w:val="24"/>
              </w:rPr>
              <w:t>Стоматологічна поліклі</w:t>
            </w:r>
            <w:r w:rsidR="00734913" w:rsidRPr="00A2599F">
              <w:rPr>
                <w:rFonts w:ascii="Times New Roman" w:hAnsi="Times New Roman" w:cs="Times New Roman"/>
                <w:sz w:val="24"/>
                <w:szCs w:val="24"/>
              </w:rPr>
              <w:t>ніка Боярської міської ради»</w:t>
            </w:r>
            <w:r w:rsidRPr="00A2599F">
              <w:rPr>
                <w:rFonts w:ascii="Times New Roman" w:hAnsi="Times New Roman" w:cs="Times New Roman"/>
                <w:sz w:val="24"/>
                <w:szCs w:val="24"/>
              </w:rPr>
              <w:t xml:space="preserve">” </w:t>
            </w:r>
          </w:p>
          <w:p w14:paraId="626CAE5B" w14:textId="47D4FF47" w:rsidR="00734913" w:rsidRPr="00A2599F" w:rsidRDefault="00734913" w:rsidP="00ED2468">
            <w:pPr>
              <w:widowControl w:val="0"/>
              <w:spacing w:after="0" w:line="240" w:lineRule="auto"/>
              <w:ind w:leftChars="0" w:left="0" w:firstLineChars="0" w:firstLine="0"/>
              <w:rPr>
                <w:rFonts w:ascii="Times New Roman" w:hAnsi="Times New Roman" w:cs="Times New Roman"/>
                <w:sz w:val="24"/>
                <w:szCs w:val="24"/>
              </w:rPr>
            </w:pPr>
            <w:r w:rsidRPr="00A2599F">
              <w:rPr>
                <w:rFonts w:ascii="Times New Roman" w:hAnsi="Times New Roman" w:cs="Times New Roman"/>
                <w:sz w:val="24"/>
                <w:szCs w:val="24"/>
              </w:rPr>
              <w:t>КНП КОР «КОСМЦ»</w:t>
            </w:r>
          </w:p>
          <w:p w14:paraId="157E5E21" w14:textId="259D639C" w:rsidR="00BE6C2A" w:rsidRPr="00D37447" w:rsidRDefault="007663E1" w:rsidP="00ED2468">
            <w:pPr>
              <w:widowControl w:val="0"/>
              <w:spacing w:after="0" w:line="240" w:lineRule="auto"/>
              <w:ind w:leftChars="0" w:left="0" w:firstLineChars="0" w:firstLine="0"/>
              <w:rPr>
                <w:rFonts w:ascii="Times New Roman" w:hAnsi="Times New Roman" w:cs="Times New Roman"/>
                <w:color w:val="FF0000"/>
                <w:sz w:val="24"/>
                <w:szCs w:val="24"/>
              </w:rPr>
            </w:pPr>
            <w:r w:rsidRPr="00D37447">
              <w:rPr>
                <w:rFonts w:ascii="Times New Roman" w:hAnsi="Times New Roman" w:cs="Times New Roman"/>
                <w:color w:val="FF0000"/>
                <w:sz w:val="24"/>
                <w:szCs w:val="24"/>
              </w:rPr>
              <w:t>Управління</w:t>
            </w:r>
            <w:r w:rsidR="00BE6C2A" w:rsidRPr="00D37447">
              <w:rPr>
                <w:rFonts w:ascii="Times New Roman" w:hAnsi="Times New Roman" w:cs="Times New Roman"/>
                <w:color w:val="FF0000"/>
                <w:sz w:val="24"/>
                <w:szCs w:val="24"/>
              </w:rPr>
              <w:t xml:space="preserve"> «Центр надання адміністративних послуг»</w:t>
            </w:r>
            <w:r w:rsidRPr="00D37447">
              <w:rPr>
                <w:rFonts w:ascii="Times New Roman" w:hAnsi="Times New Roman" w:cs="Times New Roman"/>
                <w:color w:val="FF0000"/>
                <w:sz w:val="24"/>
                <w:szCs w:val="24"/>
              </w:rPr>
              <w:t xml:space="preserve"> виконавчого комітету Боярської міської ради</w:t>
            </w:r>
          </w:p>
        </w:tc>
      </w:tr>
      <w:tr w:rsidR="00BE6C2A" w:rsidRPr="007F6143" w14:paraId="0F6864ED" w14:textId="77777777" w:rsidTr="004E7801">
        <w:trPr>
          <w:trHeight w:val="398"/>
        </w:trPr>
        <w:tc>
          <w:tcPr>
            <w:tcW w:w="591" w:type="dxa"/>
            <w:tcBorders>
              <w:top w:val="single" w:sz="4" w:space="0" w:color="auto"/>
              <w:left w:val="single" w:sz="4" w:space="0" w:color="auto"/>
              <w:bottom w:val="single" w:sz="4" w:space="0" w:color="auto"/>
              <w:right w:val="single" w:sz="4" w:space="0" w:color="auto"/>
            </w:tcBorders>
          </w:tcPr>
          <w:p w14:paraId="5E30140E" w14:textId="77777777" w:rsidR="00BE6C2A" w:rsidRPr="007F6143"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r w:rsidRPr="007F6143">
              <w:rPr>
                <w:rFonts w:ascii="Times New Roman" w:hAnsi="Times New Roman" w:cs="Times New Roman"/>
                <w:sz w:val="24"/>
                <w:szCs w:val="24"/>
              </w:rPr>
              <w:t>6.</w:t>
            </w:r>
          </w:p>
        </w:tc>
        <w:tc>
          <w:tcPr>
            <w:tcW w:w="3520" w:type="dxa"/>
            <w:tcBorders>
              <w:top w:val="single" w:sz="4" w:space="0" w:color="auto"/>
              <w:left w:val="single" w:sz="4" w:space="0" w:color="auto"/>
              <w:bottom w:val="single" w:sz="4" w:space="0" w:color="auto"/>
              <w:right w:val="single" w:sz="4" w:space="0" w:color="auto"/>
            </w:tcBorders>
          </w:tcPr>
          <w:p w14:paraId="757E3D37"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Термін реалізації програми</w:t>
            </w:r>
          </w:p>
        </w:tc>
        <w:tc>
          <w:tcPr>
            <w:tcW w:w="5812" w:type="dxa"/>
            <w:tcBorders>
              <w:top w:val="single" w:sz="4" w:space="0" w:color="auto"/>
              <w:left w:val="single" w:sz="4" w:space="0" w:color="auto"/>
              <w:bottom w:val="single" w:sz="4" w:space="0" w:color="auto"/>
              <w:right w:val="single" w:sz="4" w:space="0" w:color="auto"/>
            </w:tcBorders>
          </w:tcPr>
          <w:p w14:paraId="06FF68E9" w14:textId="4FA5697E"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Fonts w:ascii="Times New Roman" w:hAnsi="Times New Roman" w:cs="Times New Roman"/>
                <w:sz w:val="24"/>
                <w:szCs w:val="24"/>
              </w:rPr>
              <w:t>202</w:t>
            </w:r>
            <w:r w:rsidR="00EA0527">
              <w:rPr>
                <w:rFonts w:ascii="Times New Roman" w:hAnsi="Times New Roman" w:cs="Times New Roman"/>
                <w:sz w:val="24"/>
                <w:szCs w:val="24"/>
                <w:lang w:val="en-US"/>
              </w:rPr>
              <w:t>6</w:t>
            </w:r>
            <w:r w:rsidRPr="007F6143">
              <w:rPr>
                <w:rFonts w:ascii="Times New Roman" w:hAnsi="Times New Roman" w:cs="Times New Roman"/>
                <w:sz w:val="24"/>
                <w:szCs w:val="24"/>
              </w:rPr>
              <w:t xml:space="preserve"> – 20</w:t>
            </w:r>
            <w:r w:rsidR="00EA0527">
              <w:rPr>
                <w:rFonts w:ascii="Times New Roman" w:hAnsi="Times New Roman" w:cs="Times New Roman"/>
                <w:sz w:val="24"/>
                <w:szCs w:val="24"/>
                <w:lang w:val="en-US"/>
              </w:rPr>
              <w:t>30</w:t>
            </w:r>
            <w:r w:rsidRPr="007F6143">
              <w:rPr>
                <w:rFonts w:ascii="Times New Roman" w:hAnsi="Times New Roman" w:cs="Times New Roman"/>
                <w:sz w:val="24"/>
                <w:szCs w:val="24"/>
              </w:rPr>
              <w:t xml:space="preserve"> роки</w:t>
            </w:r>
          </w:p>
        </w:tc>
      </w:tr>
      <w:tr w:rsidR="00BE6C2A" w:rsidRPr="007F6143" w14:paraId="06F8B11B" w14:textId="77777777" w:rsidTr="004E7801">
        <w:trPr>
          <w:cantSplit/>
          <w:trHeight w:val="998"/>
        </w:trPr>
        <w:tc>
          <w:tcPr>
            <w:tcW w:w="591" w:type="dxa"/>
            <w:tcBorders>
              <w:top w:val="single" w:sz="4" w:space="0" w:color="auto"/>
              <w:left w:val="single" w:sz="4" w:space="0" w:color="auto"/>
              <w:bottom w:val="single" w:sz="4" w:space="0" w:color="auto"/>
              <w:right w:val="single" w:sz="4" w:space="0" w:color="auto"/>
            </w:tcBorders>
          </w:tcPr>
          <w:p w14:paraId="32F48701" w14:textId="77777777" w:rsidR="00BE6C2A" w:rsidRPr="007F6143" w:rsidRDefault="00BE6C2A" w:rsidP="004E7801">
            <w:pPr>
              <w:pStyle w:val="af5"/>
              <w:suppressAutoHyphens w:val="0"/>
              <w:spacing w:after="0" w:line="240" w:lineRule="auto"/>
              <w:ind w:leftChars="0" w:left="0" w:firstLineChars="0" w:firstLine="0"/>
              <w:jc w:val="center"/>
              <w:textDirection w:val="lrTb"/>
              <w:textAlignment w:val="auto"/>
              <w:outlineLvl w:val="9"/>
              <w:rPr>
                <w:rFonts w:ascii="Times New Roman" w:hAnsi="Times New Roman" w:cs="Times New Roman"/>
                <w:sz w:val="24"/>
                <w:szCs w:val="24"/>
              </w:rPr>
            </w:pPr>
            <w:r w:rsidRPr="007F6143">
              <w:rPr>
                <w:rFonts w:ascii="Times New Roman" w:hAnsi="Times New Roman" w:cs="Times New Roman"/>
                <w:sz w:val="24"/>
                <w:szCs w:val="24"/>
              </w:rPr>
              <w:t>7.</w:t>
            </w:r>
          </w:p>
        </w:tc>
        <w:tc>
          <w:tcPr>
            <w:tcW w:w="3520" w:type="dxa"/>
            <w:tcBorders>
              <w:top w:val="single" w:sz="4" w:space="0" w:color="auto"/>
              <w:left w:val="single" w:sz="4" w:space="0" w:color="auto"/>
              <w:bottom w:val="single" w:sz="4" w:space="0" w:color="auto"/>
              <w:right w:val="single" w:sz="4" w:space="0" w:color="auto"/>
            </w:tcBorders>
          </w:tcPr>
          <w:p w14:paraId="69EBFFF6" w14:textId="77777777" w:rsidR="00BE6C2A" w:rsidRPr="007F6143" w:rsidRDefault="00BE6C2A" w:rsidP="00ED2468">
            <w:pPr>
              <w:widowControl w:val="0"/>
              <w:spacing w:after="0" w:line="240" w:lineRule="auto"/>
              <w:ind w:leftChars="0" w:left="0" w:firstLineChars="0" w:firstLine="0"/>
              <w:rPr>
                <w:rStyle w:val="211pt"/>
                <w:rFonts w:cs="Times New Roman"/>
                <w:b w:val="0"/>
                <w:bCs/>
                <w:sz w:val="24"/>
                <w:szCs w:val="24"/>
              </w:rPr>
            </w:pPr>
            <w:r w:rsidRPr="007F6143">
              <w:rPr>
                <w:rStyle w:val="211pt"/>
                <w:rFonts w:cs="Times New Roman"/>
                <w:b w:val="0"/>
                <w:bCs/>
                <w:sz w:val="24"/>
                <w:szCs w:val="24"/>
              </w:rPr>
              <w:t>Мета Програми</w:t>
            </w:r>
          </w:p>
        </w:tc>
        <w:tc>
          <w:tcPr>
            <w:tcW w:w="5812" w:type="dxa"/>
            <w:tcBorders>
              <w:top w:val="single" w:sz="4" w:space="0" w:color="auto"/>
              <w:left w:val="single" w:sz="4" w:space="0" w:color="auto"/>
              <w:bottom w:val="single" w:sz="4" w:space="0" w:color="auto"/>
              <w:right w:val="single" w:sz="4" w:space="0" w:color="auto"/>
            </w:tcBorders>
          </w:tcPr>
          <w:p w14:paraId="1DC76EF7" w14:textId="4F39369C" w:rsidR="00BE6C2A" w:rsidRPr="00356340" w:rsidRDefault="00BE6C2A" w:rsidP="00ED2468">
            <w:pPr>
              <w:widowControl w:val="0"/>
              <w:ind w:leftChars="0" w:left="0" w:firstLineChars="0" w:firstLine="0"/>
              <w:jc w:val="both"/>
              <w:rPr>
                <w:rFonts w:ascii="Times New Roman" w:hAnsi="Times New Roman" w:cs="Times New Roman"/>
                <w:sz w:val="24"/>
                <w:szCs w:val="24"/>
              </w:rPr>
            </w:pPr>
            <w:r w:rsidRPr="00356340">
              <w:rPr>
                <w:rFonts w:ascii="Times New Roman" w:hAnsi="Times New Roman" w:cs="Times New Roman"/>
                <w:sz w:val="24"/>
                <w:szCs w:val="24"/>
              </w:rPr>
              <w:t xml:space="preserve">Запровадження об’єднання зусиль усіх зацікавлених сторін для </w:t>
            </w:r>
            <w:r w:rsidR="00356340">
              <w:rPr>
                <w:rFonts w:ascii="Times New Roman" w:hAnsi="Times New Roman" w:cs="Times New Roman"/>
                <w:sz w:val="24"/>
                <w:szCs w:val="24"/>
              </w:rPr>
              <w:t>зниже</w:t>
            </w:r>
            <w:r w:rsidR="00356340" w:rsidRPr="00356340">
              <w:rPr>
                <w:rFonts w:ascii="Times New Roman" w:hAnsi="Times New Roman" w:cs="Times New Roman"/>
                <w:sz w:val="24"/>
                <w:szCs w:val="24"/>
              </w:rPr>
              <w:t>ння рівня з</w:t>
            </w:r>
            <w:r w:rsidRPr="00356340">
              <w:rPr>
                <w:rFonts w:ascii="Times New Roman" w:hAnsi="Times New Roman" w:cs="Times New Roman"/>
                <w:sz w:val="24"/>
                <w:szCs w:val="24"/>
              </w:rPr>
              <w:t>ахворюваності і смертності від туберкульозу шляхом повного та систематичного охоплення мешканців громади заходами з активного виявлення туберкульозу, надання своєчасної інтегрованої діагностично-лікувальної допомоги та медико-соціального супроводу людям, які стикнулися з туберкульозом,</w:t>
            </w:r>
            <w:r w:rsidR="00356340">
              <w:rPr>
                <w:rFonts w:ascii="Times New Roman" w:hAnsi="Times New Roman" w:cs="Times New Roman"/>
                <w:sz w:val="24"/>
                <w:szCs w:val="24"/>
              </w:rPr>
              <w:t xml:space="preserve"> </w:t>
            </w:r>
            <w:r w:rsidRPr="00356340">
              <w:rPr>
                <w:rFonts w:ascii="Times New Roman" w:hAnsi="Times New Roman" w:cs="Times New Roman"/>
                <w:sz w:val="24"/>
                <w:szCs w:val="24"/>
              </w:rPr>
              <w:t>запровадження ефективної інформаційно-роз’яснювальної роботи щодо сучасного стану протидії туберкульозу та можливостей безкоштовного отримання медичної допомоги у зв’язку з туберкульозом за рахунок Державної програми фінансових гарантій доступності медичної допомоги</w:t>
            </w:r>
            <w:r w:rsidR="00356340">
              <w:rPr>
                <w:rFonts w:ascii="Times New Roman" w:hAnsi="Times New Roman" w:cs="Times New Roman"/>
                <w:sz w:val="24"/>
                <w:szCs w:val="24"/>
              </w:rPr>
              <w:t>.</w:t>
            </w:r>
          </w:p>
        </w:tc>
      </w:tr>
      <w:tr w:rsidR="00BE6C2A" w:rsidRPr="007F6143" w14:paraId="007E9D80" w14:textId="77777777" w:rsidTr="004E7801">
        <w:trPr>
          <w:cantSplit/>
          <w:trHeight w:val="998"/>
        </w:trPr>
        <w:tc>
          <w:tcPr>
            <w:tcW w:w="591" w:type="dxa"/>
            <w:tcBorders>
              <w:top w:val="single" w:sz="4" w:space="0" w:color="auto"/>
            </w:tcBorders>
          </w:tcPr>
          <w:p w14:paraId="0DAF1534" w14:textId="77777777" w:rsidR="00BE6C2A" w:rsidRPr="007F6143" w:rsidRDefault="00BE6C2A" w:rsidP="004E7801">
            <w:pPr>
              <w:pStyle w:val="af5"/>
              <w:suppressAutoHyphens w:val="0"/>
              <w:spacing w:after="0" w:line="240" w:lineRule="auto"/>
              <w:ind w:leftChars="0" w:left="0" w:firstLineChars="0" w:firstLine="0"/>
              <w:jc w:val="center"/>
              <w:textDirection w:val="lrTb"/>
              <w:textAlignment w:val="auto"/>
              <w:outlineLvl w:val="9"/>
              <w:rPr>
                <w:rFonts w:ascii="Times New Roman" w:hAnsi="Times New Roman" w:cs="Times New Roman"/>
                <w:sz w:val="24"/>
                <w:szCs w:val="24"/>
              </w:rPr>
            </w:pPr>
            <w:r w:rsidRPr="007F6143">
              <w:rPr>
                <w:rFonts w:ascii="Times New Roman" w:hAnsi="Times New Roman" w:cs="Times New Roman"/>
                <w:sz w:val="24"/>
                <w:szCs w:val="24"/>
              </w:rPr>
              <w:lastRenderedPageBreak/>
              <w:t>8</w:t>
            </w:r>
          </w:p>
        </w:tc>
        <w:tc>
          <w:tcPr>
            <w:tcW w:w="3520" w:type="dxa"/>
            <w:tcBorders>
              <w:top w:val="single" w:sz="4" w:space="0" w:color="auto"/>
            </w:tcBorders>
          </w:tcPr>
          <w:p w14:paraId="10CD2ECE" w14:textId="77777777" w:rsidR="00BE6C2A" w:rsidRPr="007F6143" w:rsidRDefault="00BE6C2A" w:rsidP="00ED2468">
            <w:pPr>
              <w:widowControl w:val="0"/>
              <w:spacing w:after="0" w:line="240" w:lineRule="auto"/>
              <w:ind w:leftChars="0" w:left="0" w:firstLineChars="0" w:firstLine="0"/>
              <w:rPr>
                <w:rFonts w:ascii="Times New Roman" w:hAnsi="Times New Roman" w:cs="Times New Roman"/>
                <w:sz w:val="24"/>
                <w:szCs w:val="24"/>
              </w:rPr>
            </w:pPr>
            <w:r w:rsidRPr="007F6143">
              <w:rPr>
                <w:rStyle w:val="211pt"/>
                <w:rFonts w:cs="Times New Roman"/>
                <w:b w:val="0"/>
                <w:bCs/>
                <w:sz w:val="24"/>
                <w:szCs w:val="24"/>
              </w:rPr>
              <w:t>Загальний обсяг фінансових ресурсів, необхідних для реалізації Програми, всього: зокрема:</w:t>
            </w:r>
          </w:p>
          <w:p w14:paraId="2A89502E" w14:textId="3173CCB4" w:rsidR="00BE6C2A" w:rsidRPr="007F6143" w:rsidRDefault="00BE6C2A" w:rsidP="00ED2468">
            <w:pPr>
              <w:widowControl w:val="0"/>
              <w:ind w:leftChars="0" w:left="0" w:firstLineChars="0" w:firstLine="0"/>
              <w:rPr>
                <w:rFonts w:ascii="Times New Roman" w:hAnsi="Times New Roman" w:cs="Times New Roman"/>
                <w:sz w:val="24"/>
                <w:szCs w:val="24"/>
              </w:rPr>
            </w:pPr>
            <w:r w:rsidRPr="007F6143">
              <w:rPr>
                <w:rStyle w:val="211pt"/>
                <w:rFonts w:cs="Times New Roman"/>
                <w:b w:val="0"/>
                <w:bCs/>
                <w:sz w:val="24"/>
                <w:szCs w:val="24"/>
              </w:rPr>
              <w:t xml:space="preserve">коштів бюджету </w:t>
            </w:r>
            <w:r w:rsidR="00032003">
              <w:rPr>
                <w:rStyle w:val="211pt"/>
                <w:rFonts w:cs="Times New Roman"/>
                <w:b w:val="0"/>
                <w:bCs/>
                <w:sz w:val="24"/>
                <w:szCs w:val="24"/>
              </w:rPr>
              <w:t xml:space="preserve">Боярської міської територіальної </w:t>
            </w:r>
            <w:r w:rsidRPr="007F6143">
              <w:rPr>
                <w:rStyle w:val="211pt"/>
                <w:rFonts w:cs="Times New Roman"/>
                <w:b w:val="0"/>
                <w:bCs/>
                <w:sz w:val="24"/>
                <w:szCs w:val="24"/>
              </w:rPr>
              <w:t>громади;</w:t>
            </w:r>
          </w:p>
        </w:tc>
        <w:tc>
          <w:tcPr>
            <w:tcW w:w="5812" w:type="dxa"/>
            <w:tcBorders>
              <w:top w:val="single" w:sz="4" w:space="0" w:color="auto"/>
            </w:tcBorders>
          </w:tcPr>
          <w:p w14:paraId="1F970A9B" w14:textId="16D07D7D" w:rsidR="00BE6C2A" w:rsidRPr="007F6143" w:rsidRDefault="00BE6C2A" w:rsidP="00ED2468">
            <w:pPr>
              <w:widowControl w:val="0"/>
              <w:ind w:leftChars="0" w:left="0" w:firstLineChars="0" w:firstLine="0"/>
              <w:jc w:val="center"/>
              <w:rPr>
                <w:rFonts w:ascii="Times New Roman" w:hAnsi="Times New Roman" w:cs="Times New Roman"/>
                <w:sz w:val="24"/>
                <w:szCs w:val="24"/>
              </w:rPr>
            </w:pPr>
          </w:p>
        </w:tc>
      </w:tr>
      <w:tr w:rsidR="00BE6C2A" w:rsidRPr="007F6143" w14:paraId="67D4C178" w14:textId="77777777" w:rsidTr="004E7801">
        <w:trPr>
          <w:cantSplit/>
          <w:trHeight w:val="998"/>
        </w:trPr>
        <w:tc>
          <w:tcPr>
            <w:tcW w:w="591" w:type="dxa"/>
            <w:shd w:val="clear" w:color="auto" w:fill="FFFFFF"/>
          </w:tcPr>
          <w:p w14:paraId="146CEC07" w14:textId="77777777" w:rsidR="00BE6C2A" w:rsidRPr="00A2599F"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r w:rsidRPr="00A2599F">
              <w:rPr>
                <w:rStyle w:val="211pt"/>
                <w:rFonts w:cs="Times New Roman"/>
                <w:b w:val="0"/>
                <w:color w:val="auto"/>
                <w:sz w:val="24"/>
                <w:szCs w:val="24"/>
              </w:rPr>
              <w:t>9.</w:t>
            </w:r>
          </w:p>
        </w:tc>
        <w:tc>
          <w:tcPr>
            <w:tcW w:w="3520" w:type="dxa"/>
            <w:shd w:val="clear" w:color="auto" w:fill="FFFFFF"/>
          </w:tcPr>
          <w:p w14:paraId="31A788AF" w14:textId="77777777" w:rsidR="00BE6C2A" w:rsidRPr="00A2599F" w:rsidRDefault="00BE6C2A" w:rsidP="00ED2468">
            <w:pPr>
              <w:widowControl w:val="0"/>
              <w:spacing w:after="0" w:line="240" w:lineRule="auto"/>
              <w:ind w:leftChars="0" w:left="0" w:firstLineChars="0" w:firstLine="0"/>
              <w:rPr>
                <w:rFonts w:ascii="Times New Roman" w:hAnsi="Times New Roman" w:cs="Times New Roman"/>
                <w:sz w:val="24"/>
                <w:szCs w:val="24"/>
              </w:rPr>
            </w:pPr>
            <w:r w:rsidRPr="00A2599F">
              <w:rPr>
                <w:rStyle w:val="211pt"/>
                <w:rFonts w:cs="Times New Roman"/>
                <w:b w:val="0"/>
                <w:bCs/>
                <w:color w:val="auto"/>
                <w:sz w:val="24"/>
                <w:szCs w:val="24"/>
              </w:rPr>
              <w:t>Очікувані результати виконання</w:t>
            </w:r>
          </w:p>
        </w:tc>
        <w:tc>
          <w:tcPr>
            <w:tcW w:w="5812" w:type="dxa"/>
            <w:shd w:val="clear" w:color="auto" w:fill="FFFFFF"/>
          </w:tcPr>
          <w:p w14:paraId="03337323" w14:textId="77777777" w:rsidR="00BE6C2A" w:rsidRPr="00A2599F" w:rsidRDefault="00BE6C2A" w:rsidP="00ED2468">
            <w:pPr>
              <w:widowControl w:val="0"/>
              <w:spacing w:after="0" w:line="240" w:lineRule="auto"/>
              <w:ind w:leftChars="0" w:left="0" w:firstLineChars="0" w:firstLine="0"/>
              <w:rPr>
                <w:rFonts w:ascii="Times New Roman" w:hAnsi="Times New Roman" w:cs="Times New Roman"/>
                <w:sz w:val="24"/>
                <w:szCs w:val="24"/>
              </w:rPr>
            </w:pPr>
            <w:r w:rsidRPr="00A2599F">
              <w:rPr>
                <w:rFonts w:ascii="Times New Roman" w:hAnsi="Times New Roman" w:cs="Times New Roman"/>
                <w:sz w:val="24"/>
                <w:szCs w:val="24"/>
              </w:rPr>
              <w:t>Додаток 1</w:t>
            </w:r>
          </w:p>
        </w:tc>
      </w:tr>
      <w:tr w:rsidR="00BE6C2A" w:rsidRPr="007F6143" w14:paraId="35DCF477" w14:textId="77777777" w:rsidTr="004E7801">
        <w:trPr>
          <w:cantSplit/>
          <w:trHeight w:val="998"/>
        </w:trPr>
        <w:tc>
          <w:tcPr>
            <w:tcW w:w="591" w:type="dxa"/>
            <w:shd w:val="clear" w:color="auto" w:fill="FFFFFF"/>
          </w:tcPr>
          <w:p w14:paraId="680F002F" w14:textId="77777777" w:rsidR="00BE6C2A" w:rsidRPr="00A2599F" w:rsidRDefault="00BE6C2A" w:rsidP="004E7801">
            <w:pPr>
              <w:widowControl w:val="0"/>
              <w:spacing w:after="0" w:line="240" w:lineRule="auto"/>
              <w:ind w:leftChars="0" w:left="0" w:firstLineChars="0" w:firstLine="0"/>
              <w:jc w:val="center"/>
              <w:rPr>
                <w:rFonts w:ascii="Times New Roman" w:hAnsi="Times New Roman" w:cs="Times New Roman"/>
                <w:sz w:val="24"/>
                <w:szCs w:val="24"/>
              </w:rPr>
            </w:pPr>
            <w:r w:rsidRPr="00A2599F">
              <w:rPr>
                <w:rStyle w:val="211pt"/>
                <w:rFonts w:cs="Times New Roman"/>
                <w:b w:val="0"/>
                <w:color w:val="auto"/>
                <w:sz w:val="24"/>
                <w:szCs w:val="24"/>
              </w:rPr>
              <w:t>10.</w:t>
            </w:r>
          </w:p>
        </w:tc>
        <w:tc>
          <w:tcPr>
            <w:tcW w:w="3520" w:type="dxa"/>
            <w:shd w:val="clear" w:color="auto" w:fill="FFFFFF"/>
          </w:tcPr>
          <w:p w14:paraId="2286ED3B" w14:textId="77777777" w:rsidR="00BE6C2A" w:rsidRPr="00A2599F" w:rsidRDefault="00BE6C2A" w:rsidP="00ED2468">
            <w:pPr>
              <w:widowControl w:val="0"/>
              <w:spacing w:after="0" w:line="240" w:lineRule="auto"/>
              <w:ind w:leftChars="0" w:left="0" w:firstLineChars="0" w:firstLine="0"/>
              <w:rPr>
                <w:rFonts w:ascii="Times New Roman" w:hAnsi="Times New Roman" w:cs="Times New Roman"/>
                <w:sz w:val="24"/>
                <w:szCs w:val="24"/>
              </w:rPr>
            </w:pPr>
            <w:r w:rsidRPr="00A2599F">
              <w:rPr>
                <w:rStyle w:val="211pt"/>
                <w:rFonts w:cs="Times New Roman"/>
                <w:b w:val="0"/>
                <w:bCs/>
                <w:color w:val="auto"/>
                <w:sz w:val="24"/>
                <w:szCs w:val="24"/>
              </w:rPr>
              <w:t>Ключові показники ефективності</w:t>
            </w:r>
          </w:p>
        </w:tc>
        <w:tc>
          <w:tcPr>
            <w:tcW w:w="5812" w:type="dxa"/>
            <w:shd w:val="clear" w:color="auto" w:fill="FFFFFF"/>
          </w:tcPr>
          <w:p w14:paraId="2D47C853" w14:textId="77777777" w:rsidR="00BE6C2A" w:rsidRPr="00A2599F" w:rsidRDefault="00BE6C2A" w:rsidP="00ED2468">
            <w:pPr>
              <w:widowControl w:val="0"/>
              <w:spacing w:after="0" w:line="240" w:lineRule="auto"/>
              <w:ind w:leftChars="0" w:left="0" w:firstLineChars="0" w:firstLine="0"/>
              <w:rPr>
                <w:rFonts w:ascii="Times New Roman" w:hAnsi="Times New Roman" w:cs="Times New Roman"/>
                <w:sz w:val="24"/>
                <w:szCs w:val="24"/>
              </w:rPr>
            </w:pPr>
            <w:r w:rsidRPr="00A2599F">
              <w:rPr>
                <w:rFonts w:ascii="Times New Roman" w:hAnsi="Times New Roman" w:cs="Times New Roman"/>
                <w:sz w:val="24"/>
                <w:szCs w:val="24"/>
              </w:rPr>
              <w:t>Додаток 2</w:t>
            </w:r>
          </w:p>
        </w:tc>
      </w:tr>
    </w:tbl>
    <w:p w14:paraId="789B4AAD" w14:textId="77777777" w:rsidR="00BE6C2A" w:rsidRPr="003117AE" w:rsidRDefault="00BE6C2A" w:rsidP="003117AE">
      <w:pPr>
        <w:spacing w:after="0" w:line="240" w:lineRule="auto"/>
        <w:ind w:leftChars="0" w:left="0" w:firstLineChars="0" w:firstLine="0"/>
        <w:jc w:val="center"/>
        <w:rPr>
          <w:rFonts w:ascii="Times New Roman" w:hAnsi="Times New Roman" w:cs="Times New Roman"/>
          <w:b/>
          <w:sz w:val="28"/>
          <w:szCs w:val="28"/>
        </w:rPr>
      </w:pPr>
    </w:p>
    <w:p w14:paraId="788CB9B1" w14:textId="65341EBB" w:rsidR="00BE6C2A" w:rsidRDefault="00BE6C2A" w:rsidP="003117AE">
      <w:pPr>
        <w:spacing w:after="0" w:line="240" w:lineRule="auto"/>
        <w:ind w:leftChars="0" w:left="0" w:firstLineChars="0" w:firstLine="0"/>
        <w:jc w:val="center"/>
        <w:rPr>
          <w:rFonts w:ascii="Times New Roman" w:hAnsi="Times New Roman" w:cs="Times New Roman"/>
          <w:b/>
          <w:sz w:val="28"/>
          <w:szCs w:val="28"/>
        </w:rPr>
      </w:pPr>
      <w:r w:rsidRPr="003117AE">
        <w:rPr>
          <w:rFonts w:ascii="Times New Roman" w:hAnsi="Times New Roman" w:cs="Times New Roman"/>
          <w:b/>
          <w:sz w:val="28"/>
          <w:szCs w:val="28"/>
        </w:rPr>
        <w:t>2. Визначення проблеми, на розв’язання якої спрямована Програма</w:t>
      </w:r>
    </w:p>
    <w:p w14:paraId="1B8BD0B7" w14:textId="77777777" w:rsidR="00B22B5A" w:rsidRPr="003117AE" w:rsidRDefault="00B22B5A" w:rsidP="003117AE">
      <w:pPr>
        <w:spacing w:after="0" w:line="240" w:lineRule="auto"/>
        <w:ind w:leftChars="0" w:left="0" w:firstLineChars="0" w:firstLine="0"/>
        <w:jc w:val="center"/>
        <w:rPr>
          <w:rFonts w:ascii="Times New Roman" w:hAnsi="Times New Roman" w:cs="Times New Roman"/>
          <w:b/>
          <w:sz w:val="28"/>
          <w:szCs w:val="28"/>
        </w:rPr>
      </w:pPr>
    </w:p>
    <w:p w14:paraId="5DD2BBB8" w14:textId="7B040EB5" w:rsidR="00B22B5A" w:rsidRPr="003117AE" w:rsidRDefault="00B22B5A" w:rsidP="00A2599F">
      <w:pPr>
        <w:spacing w:after="0" w:line="259" w:lineRule="auto"/>
        <w:ind w:leftChars="0" w:left="0" w:firstLineChars="0" w:firstLine="720"/>
        <w:jc w:val="both"/>
        <w:rPr>
          <w:rFonts w:ascii="Times New Roman" w:hAnsi="Times New Roman" w:cs="Times New Roman"/>
          <w:sz w:val="28"/>
          <w:szCs w:val="28"/>
        </w:rPr>
      </w:pPr>
      <w:r w:rsidRPr="003117AE">
        <w:rPr>
          <w:rFonts w:ascii="Times New Roman" w:hAnsi="Times New Roman" w:cs="Times New Roman"/>
          <w:sz w:val="28"/>
          <w:szCs w:val="28"/>
        </w:rPr>
        <w:t>Збройна агресія Російської Федерації проти України надзвичайно негативно вплинула на всі сфери життя українців, у тому числі, і на погіршення епідемічної ситуації з туберкульозу. За показником захворюваності на ТБ Україна займає 4 місце в Європейському регіоні. За оцінками експертів, існують ризики суттєвого підвищення рівня захворюваності, що спостерігається за підсумками 2024</w:t>
      </w:r>
      <w:r w:rsidR="00D7642C">
        <w:rPr>
          <w:rFonts w:ascii="Times New Roman" w:hAnsi="Times New Roman" w:cs="Times New Roman"/>
          <w:sz w:val="28"/>
          <w:szCs w:val="28"/>
        </w:rPr>
        <w:t>-2025 років.</w:t>
      </w:r>
      <w:r w:rsidRPr="003117AE">
        <w:rPr>
          <w:rFonts w:ascii="Times New Roman" w:hAnsi="Times New Roman" w:cs="Times New Roman"/>
          <w:sz w:val="28"/>
          <w:szCs w:val="28"/>
        </w:rPr>
        <w:t xml:space="preserve"> </w:t>
      </w:r>
    </w:p>
    <w:p w14:paraId="36C439A6" w14:textId="0476945D" w:rsidR="00EF56CF" w:rsidRPr="00873077" w:rsidRDefault="00B22B5A" w:rsidP="00EF56CF">
      <w:pPr>
        <w:spacing w:after="0" w:line="240" w:lineRule="auto"/>
        <w:ind w:leftChars="0" w:left="0" w:firstLineChars="0" w:firstLine="720"/>
        <w:jc w:val="both"/>
        <w:rPr>
          <w:rFonts w:ascii="Times New Roman" w:hAnsi="Times New Roman" w:cs="Times New Roman"/>
          <w:sz w:val="28"/>
          <w:szCs w:val="28"/>
        </w:rPr>
      </w:pPr>
      <w:r w:rsidRPr="003117AE">
        <w:rPr>
          <w:rFonts w:ascii="Times New Roman" w:hAnsi="Times New Roman" w:cs="Times New Roman"/>
          <w:sz w:val="28"/>
          <w:szCs w:val="28"/>
        </w:rPr>
        <w:t xml:space="preserve">Туберкульоз залишається актуальною проблемою у </w:t>
      </w:r>
      <w:r>
        <w:rPr>
          <w:rFonts w:ascii="Times New Roman" w:hAnsi="Times New Roman" w:cs="Times New Roman"/>
          <w:sz w:val="28"/>
          <w:szCs w:val="28"/>
        </w:rPr>
        <w:t>Боярській</w:t>
      </w:r>
      <w:r w:rsidRPr="003117AE">
        <w:rPr>
          <w:rFonts w:ascii="Times New Roman" w:hAnsi="Times New Roman" w:cs="Times New Roman"/>
          <w:sz w:val="28"/>
          <w:szCs w:val="28"/>
        </w:rPr>
        <w:t xml:space="preserve"> територіальній громаді. Відповідно до статистичних даних за</w:t>
      </w:r>
      <w:r w:rsidR="00EF56CF">
        <w:rPr>
          <w:rFonts w:ascii="Times New Roman" w:hAnsi="Times New Roman" w:cs="Times New Roman"/>
          <w:color w:val="0070C0"/>
          <w:sz w:val="28"/>
          <w:szCs w:val="28"/>
        </w:rPr>
        <w:t xml:space="preserve"> </w:t>
      </w:r>
      <w:r w:rsidR="00EF56CF" w:rsidRPr="00873077">
        <w:rPr>
          <w:rFonts w:ascii="Times New Roman" w:hAnsi="Times New Roman" w:cs="Times New Roman"/>
          <w:sz w:val="28"/>
          <w:szCs w:val="28"/>
        </w:rPr>
        <w:t>2024 рік зареєстровано всього 25 випадків вперше встановленого діагнозу туберкульозу                       ( 8,0 на 10 тис.</w:t>
      </w:r>
      <w:r w:rsidR="00873077">
        <w:rPr>
          <w:rFonts w:ascii="Times New Roman" w:hAnsi="Times New Roman" w:cs="Times New Roman"/>
          <w:sz w:val="28"/>
          <w:szCs w:val="28"/>
        </w:rPr>
        <w:t xml:space="preserve"> </w:t>
      </w:r>
      <w:r w:rsidR="00EF56CF" w:rsidRPr="00873077">
        <w:rPr>
          <w:rFonts w:ascii="Times New Roman" w:hAnsi="Times New Roman" w:cs="Times New Roman"/>
          <w:sz w:val="28"/>
          <w:szCs w:val="28"/>
        </w:rPr>
        <w:t>нас</w:t>
      </w:r>
      <w:r w:rsidR="00873077">
        <w:rPr>
          <w:rFonts w:ascii="Times New Roman" w:hAnsi="Times New Roman" w:cs="Times New Roman"/>
          <w:sz w:val="28"/>
          <w:szCs w:val="28"/>
        </w:rPr>
        <w:t>елення</w:t>
      </w:r>
      <w:r w:rsidR="00EF56CF" w:rsidRPr="00873077">
        <w:rPr>
          <w:rFonts w:ascii="Times New Roman" w:hAnsi="Times New Roman" w:cs="Times New Roman"/>
          <w:sz w:val="28"/>
          <w:szCs w:val="28"/>
        </w:rPr>
        <w:t>.), випадків серед дітей не реєструвалось, з них 17 випадків ТБ легень з бактеріовиділе</w:t>
      </w:r>
      <w:r w:rsidR="001049CE">
        <w:rPr>
          <w:rFonts w:ascii="Times New Roman" w:hAnsi="Times New Roman" w:cs="Times New Roman"/>
          <w:sz w:val="28"/>
          <w:szCs w:val="28"/>
        </w:rPr>
        <w:t>н</w:t>
      </w:r>
      <w:r w:rsidR="00EF56CF" w:rsidRPr="00873077">
        <w:rPr>
          <w:rFonts w:ascii="Times New Roman" w:hAnsi="Times New Roman" w:cs="Times New Roman"/>
          <w:sz w:val="28"/>
          <w:szCs w:val="28"/>
        </w:rPr>
        <w:t>ням (5,4 на 10 тис. нас</w:t>
      </w:r>
      <w:r w:rsidR="00873077">
        <w:rPr>
          <w:rFonts w:ascii="Times New Roman" w:hAnsi="Times New Roman" w:cs="Times New Roman"/>
          <w:sz w:val="28"/>
          <w:szCs w:val="28"/>
        </w:rPr>
        <w:t>елення</w:t>
      </w:r>
      <w:r w:rsidR="00EF56CF" w:rsidRPr="00873077">
        <w:rPr>
          <w:rFonts w:ascii="Times New Roman" w:hAnsi="Times New Roman" w:cs="Times New Roman"/>
          <w:sz w:val="28"/>
          <w:szCs w:val="28"/>
        </w:rPr>
        <w:t>.) та 8 випадків без бактеріовиділення   (2,9 на 10 тис.</w:t>
      </w:r>
      <w:r w:rsidR="00873077">
        <w:rPr>
          <w:rFonts w:ascii="Times New Roman" w:hAnsi="Times New Roman" w:cs="Times New Roman"/>
          <w:sz w:val="28"/>
          <w:szCs w:val="28"/>
        </w:rPr>
        <w:t xml:space="preserve"> </w:t>
      </w:r>
      <w:r w:rsidR="00EF56CF" w:rsidRPr="00873077">
        <w:rPr>
          <w:rFonts w:ascii="Times New Roman" w:hAnsi="Times New Roman" w:cs="Times New Roman"/>
          <w:sz w:val="28"/>
          <w:szCs w:val="28"/>
        </w:rPr>
        <w:t>нас</w:t>
      </w:r>
      <w:r w:rsidR="00873077">
        <w:rPr>
          <w:rFonts w:ascii="Times New Roman" w:hAnsi="Times New Roman" w:cs="Times New Roman"/>
          <w:sz w:val="28"/>
          <w:szCs w:val="28"/>
        </w:rPr>
        <w:t>елення</w:t>
      </w:r>
      <w:r w:rsidR="00EF56CF" w:rsidRPr="00873077">
        <w:rPr>
          <w:rFonts w:ascii="Times New Roman" w:hAnsi="Times New Roman" w:cs="Times New Roman"/>
          <w:sz w:val="28"/>
          <w:szCs w:val="28"/>
        </w:rPr>
        <w:t>.). Також зареєстровано 3 випадки  (0,9 на 10 тис.</w:t>
      </w:r>
      <w:r w:rsidR="00873077">
        <w:rPr>
          <w:rFonts w:ascii="Times New Roman" w:hAnsi="Times New Roman" w:cs="Times New Roman"/>
          <w:sz w:val="28"/>
          <w:szCs w:val="28"/>
        </w:rPr>
        <w:t xml:space="preserve"> </w:t>
      </w:r>
      <w:r w:rsidR="00EF56CF" w:rsidRPr="00873077">
        <w:rPr>
          <w:rFonts w:ascii="Times New Roman" w:hAnsi="Times New Roman" w:cs="Times New Roman"/>
          <w:sz w:val="28"/>
          <w:szCs w:val="28"/>
        </w:rPr>
        <w:t>населення)  рец</w:t>
      </w:r>
      <w:r w:rsidR="001049CE">
        <w:rPr>
          <w:rFonts w:ascii="Times New Roman" w:hAnsi="Times New Roman" w:cs="Times New Roman"/>
          <w:sz w:val="28"/>
          <w:szCs w:val="28"/>
        </w:rPr>
        <w:t>и</w:t>
      </w:r>
      <w:r w:rsidR="00EF56CF" w:rsidRPr="00873077">
        <w:rPr>
          <w:rFonts w:ascii="Times New Roman" w:hAnsi="Times New Roman" w:cs="Times New Roman"/>
          <w:sz w:val="28"/>
          <w:szCs w:val="28"/>
        </w:rPr>
        <w:t>диву ТБ. Загалом за 2024 рік виявлено 28 хворих з активним туберкульозом органів дихання (8,9 на 10тис.нас</w:t>
      </w:r>
      <w:r w:rsidR="00873077">
        <w:rPr>
          <w:rFonts w:ascii="Times New Roman" w:hAnsi="Times New Roman" w:cs="Times New Roman"/>
          <w:sz w:val="28"/>
          <w:szCs w:val="28"/>
        </w:rPr>
        <w:t>елення</w:t>
      </w:r>
      <w:r w:rsidR="00EF56CF" w:rsidRPr="00873077">
        <w:rPr>
          <w:rFonts w:ascii="Times New Roman" w:hAnsi="Times New Roman" w:cs="Times New Roman"/>
          <w:sz w:val="28"/>
          <w:szCs w:val="28"/>
        </w:rPr>
        <w:t>.) , з них 20 випадків ТБ легень з бактері</w:t>
      </w:r>
      <w:r w:rsidR="00873077">
        <w:rPr>
          <w:rFonts w:ascii="Times New Roman" w:hAnsi="Times New Roman" w:cs="Times New Roman"/>
          <w:sz w:val="28"/>
          <w:szCs w:val="28"/>
        </w:rPr>
        <w:t>о</w:t>
      </w:r>
      <w:r w:rsidR="00EF56CF" w:rsidRPr="00873077">
        <w:rPr>
          <w:rFonts w:ascii="Times New Roman" w:hAnsi="Times New Roman" w:cs="Times New Roman"/>
          <w:sz w:val="28"/>
          <w:szCs w:val="28"/>
        </w:rPr>
        <w:t>виділенням (6,4 на 10 тис. нас</w:t>
      </w:r>
      <w:r w:rsidR="00873077">
        <w:rPr>
          <w:rFonts w:ascii="Times New Roman" w:hAnsi="Times New Roman" w:cs="Times New Roman"/>
          <w:sz w:val="28"/>
          <w:szCs w:val="28"/>
        </w:rPr>
        <w:t>елення</w:t>
      </w:r>
      <w:r w:rsidR="00EF56CF" w:rsidRPr="00873077">
        <w:rPr>
          <w:rFonts w:ascii="Times New Roman" w:hAnsi="Times New Roman" w:cs="Times New Roman"/>
          <w:sz w:val="28"/>
          <w:szCs w:val="28"/>
        </w:rPr>
        <w:t>.)</w:t>
      </w:r>
    </w:p>
    <w:p w14:paraId="20E4785D" w14:textId="1E1F94CD" w:rsidR="00EF56CF" w:rsidRPr="00873077" w:rsidRDefault="00EF56CF" w:rsidP="00EF56CF">
      <w:pPr>
        <w:spacing w:after="0" w:line="240" w:lineRule="auto"/>
        <w:ind w:leftChars="0" w:left="0" w:firstLineChars="0" w:firstLine="720"/>
        <w:jc w:val="both"/>
        <w:rPr>
          <w:rFonts w:ascii="Times New Roman" w:hAnsi="Times New Roman" w:cs="Times New Roman"/>
          <w:sz w:val="28"/>
          <w:szCs w:val="28"/>
        </w:rPr>
      </w:pPr>
      <w:r w:rsidRPr="00873077">
        <w:rPr>
          <w:rFonts w:ascii="Times New Roman" w:hAnsi="Times New Roman" w:cs="Times New Roman"/>
          <w:sz w:val="28"/>
          <w:szCs w:val="28"/>
        </w:rPr>
        <w:t>За 11 місяців 2025 року було зареєстровано 32 випадки захворювань на туберкульоз (9,7 на 10 тис.</w:t>
      </w:r>
      <w:r w:rsidR="00873077">
        <w:rPr>
          <w:rFonts w:ascii="Times New Roman" w:hAnsi="Times New Roman" w:cs="Times New Roman"/>
          <w:sz w:val="28"/>
          <w:szCs w:val="28"/>
        </w:rPr>
        <w:t xml:space="preserve"> </w:t>
      </w:r>
      <w:r w:rsidRPr="00873077">
        <w:rPr>
          <w:rFonts w:ascii="Times New Roman" w:hAnsi="Times New Roman" w:cs="Times New Roman"/>
          <w:sz w:val="28"/>
          <w:szCs w:val="28"/>
        </w:rPr>
        <w:t>нас</w:t>
      </w:r>
      <w:r w:rsidR="00873077">
        <w:rPr>
          <w:rFonts w:ascii="Times New Roman" w:hAnsi="Times New Roman" w:cs="Times New Roman"/>
          <w:sz w:val="28"/>
          <w:szCs w:val="28"/>
        </w:rPr>
        <w:t>елення</w:t>
      </w:r>
      <w:r w:rsidRPr="00873077">
        <w:rPr>
          <w:rFonts w:ascii="Times New Roman" w:hAnsi="Times New Roman" w:cs="Times New Roman"/>
          <w:sz w:val="28"/>
          <w:szCs w:val="28"/>
        </w:rPr>
        <w:t>.), з них  вперше встановленого діагнозу туберкульозу  24 випадки ( 6,8 на 10 тис.</w:t>
      </w:r>
      <w:r w:rsidR="00873077">
        <w:rPr>
          <w:rFonts w:ascii="Times New Roman" w:hAnsi="Times New Roman" w:cs="Times New Roman"/>
          <w:sz w:val="28"/>
          <w:szCs w:val="28"/>
        </w:rPr>
        <w:t xml:space="preserve"> </w:t>
      </w:r>
      <w:r w:rsidRPr="00873077">
        <w:rPr>
          <w:rFonts w:ascii="Times New Roman" w:hAnsi="Times New Roman" w:cs="Times New Roman"/>
          <w:sz w:val="28"/>
          <w:szCs w:val="28"/>
        </w:rPr>
        <w:t>нас</w:t>
      </w:r>
      <w:r w:rsidR="00873077">
        <w:rPr>
          <w:rFonts w:ascii="Times New Roman" w:hAnsi="Times New Roman" w:cs="Times New Roman"/>
          <w:sz w:val="28"/>
          <w:szCs w:val="28"/>
        </w:rPr>
        <w:t>елення</w:t>
      </w:r>
      <w:r w:rsidRPr="00873077">
        <w:rPr>
          <w:rFonts w:ascii="Times New Roman" w:hAnsi="Times New Roman" w:cs="Times New Roman"/>
          <w:sz w:val="28"/>
          <w:szCs w:val="28"/>
        </w:rPr>
        <w:t>.), в тому числі серед дітей 3 випадки (4,2 на 10 тис.</w:t>
      </w:r>
      <w:r w:rsidR="00873077">
        <w:rPr>
          <w:rFonts w:ascii="Times New Roman" w:hAnsi="Times New Roman" w:cs="Times New Roman"/>
          <w:sz w:val="28"/>
          <w:szCs w:val="28"/>
        </w:rPr>
        <w:t xml:space="preserve"> </w:t>
      </w:r>
      <w:r w:rsidRPr="00873077">
        <w:rPr>
          <w:rFonts w:ascii="Times New Roman" w:hAnsi="Times New Roman" w:cs="Times New Roman"/>
          <w:sz w:val="28"/>
          <w:szCs w:val="28"/>
        </w:rPr>
        <w:t>нас</w:t>
      </w:r>
      <w:r w:rsidR="00873077">
        <w:rPr>
          <w:rFonts w:ascii="Times New Roman" w:hAnsi="Times New Roman" w:cs="Times New Roman"/>
          <w:sz w:val="28"/>
          <w:szCs w:val="28"/>
        </w:rPr>
        <w:t>елення</w:t>
      </w:r>
      <w:r w:rsidRPr="00873077">
        <w:rPr>
          <w:rFonts w:ascii="Times New Roman" w:hAnsi="Times New Roman" w:cs="Times New Roman"/>
          <w:sz w:val="28"/>
          <w:szCs w:val="28"/>
        </w:rPr>
        <w:t>.), випадки рец</w:t>
      </w:r>
      <w:r w:rsidR="001049CE">
        <w:rPr>
          <w:rFonts w:ascii="Times New Roman" w:hAnsi="Times New Roman" w:cs="Times New Roman"/>
          <w:sz w:val="28"/>
          <w:szCs w:val="28"/>
        </w:rPr>
        <w:t>и</w:t>
      </w:r>
      <w:r w:rsidRPr="00873077">
        <w:rPr>
          <w:rFonts w:ascii="Times New Roman" w:hAnsi="Times New Roman" w:cs="Times New Roman"/>
          <w:sz w:val="28"/>
          <w:szCs w:val="28"/>
        </w:rPr>
        <w:t>диву зареєстровано у 8 осіб ( 2,8 на 10 тис нас.) , випадки  з ТБ легень з бактеріовиділенням складають 21 випадок (6,6 на 10 ти</w:t>
      </w:r>
      <w:r w:rsidR="00873077">
        <w:rPr>
          <w:rFonts w:ascii="Times New Roman" w:hAnsi="Times New Roman" w:cs="Times New Roman"/>
          <w:sz w:val="28"/>
          <w:szCs w:val="28"/>
        </w:rPr>
        <w:t>с</w:t>
      </w:r>
      <w:r w:rsidRPr="00873077">
        <w:rPr>
          <w:rFonts w:ascii="Times New Roman" w:hAnsi="Times New Roman" w:cs="Times New Roman"/>
          <w:sz w:val="28"/>
          <w:szCs w:val="28"/>
        </w:rPr>
        <w:t>.</w:t>
      </w:r>
      <w:r w:rsidR="00873077">
        <w:rPr>
          <w:rFonts w:ascii="Times New Roman" w:hAnsi="Times New Roman" w:cs="Times New Roman"/>
          <w:sz w:val="28"/>
          <w:szCs w:val="28"/>
        </w:rPr>
        <w:t xml:space="preserve"> </w:t>
      </w:r>
      <w:r w:rsidRPr="00873077">
        <w:rPr>
          <w:rFonts w:ascii="Times New Roman" w:hAnsi="Times New Roman" w:cs="Times New Roman"/>
          <w:sz w:val="28"/>
          <w:szCs w:val="28"/>
        </w:rPr>
        <w:t>нас</w:t>
      </w:r>
      <w:r w:rsidR="00873077">
        <w:rPr>
          <w:rFonts w:ascii="Times New Roman" w:hAnsi="Times New Roman" w:cs="Times New Roman"/>
          <w:sz w:val="28"/>
          <w:szCs w:val="28"/>
        </w:rPr>
        <w:t>елення</w:t>
      </w:r>
      <w:r w:rsidRPr="00873077">
        <w:rPr>
          <w:rFonts w:ascii="Times New Roman" w:hAnsi="Times New Roman" w:cs="Times New Roman"/>
          <w:sz w:val="28"/>
          <w:szCs w:val="28"/>
        </w:rPr>
        <w:t xml:space="preserve">.). </w:t>
      </w:r>
    </w:p>
    <w:p w14:paraId="437FE1FF" w14:textId="77EA4034" w:rsidR="005E1FCC" w:rsidRPr="005E1FCC" w:rsidRDefault="005E1FCC" w:rsidP="00EF56CF">
      <w:pPr>
        <w:spacing w:after="0" w:line="259" w:lineRule="auto"/>
        <w:ind w:leftChars="0" w:left="0" w:firstLineChars="0" w:firstLine="720"/>
        <w:jc w:val="both"/>
        <w:rPr>
          <w:rFonts w:ascii="Times New Roman" w:hAnsi="Times New Roman" w:cs="Times New Roman"/>
          <w:color w:val="FF0000"/>
          <w:sz w:val="28"/>
          <w:szCs w:val="28"/>
        </w:rPr>
      </w:pPr>
    </w:p>
    <w:p w14:paraId="4D7E435E" w14:textId="77777777" w:rsidR="00B22B5A" w:rsidRPr="003117AE" w:rsidRDefault="00B22B5A" w:rsidP="00A2599F">
      <w:pPr>
        <w:spacing w:after="0" w:line="259" w:lineRule="auto"/>
        <w:ind w:leftChars="0" w:left="0" w:firstLineChars="0" w:firstLine="720"/>
        <w:jc w:val="both"/>
        <w:rPr>
          <w:rFonts w:ascii="Times New Roman" w:hAnsi="Times New Roman" w:cs="Times New Roman"/>
          <w:sz w:val="28"/>
          <w:szCs w:val="28"/>
        </w:rPr>
      </w:pPr>
      <w:r w:rsidRPr="003117AE">
        <w:rPr>
          <w:rFonts w:ascii="Times New Roman" w:hAnsi="Times New Roman" w:cs="Times New Roman"/>
          <w:sz w:val="28"/>
          <w:szCs w:val="28"/>
        </w:rPr>
        <w:t>У боротьбі з туберкульозом важливими є не лише медичні заходи, але й соціальні, адже спостерігається поширення мультирезистентного туберкульозу, реєстрація випадків ТБ у поєднанні з ВІЛ-інфекцією (ко-інфекція ТБ/ВІЛ), зловживання алкоголем серед певного контингенту хворих.</w:t>
      </w:r>
    </w:p>
    <w:p w14:paraId="6459B185" w14:textId="0F215E0E" w:rsidR="00205A28" w:rsidRDefault="00205A28" w:rsidP="00A2599F">
      <w:pPr>
        <w:spacing w:after="0" w:line="259" w:lineRule="auto"/>
        <w:ind w:leftChars="0" w:left="0" w:firstLineChars="0" w:firstLine="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Туберкульоз</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залишається</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однією</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з</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провідних</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соціально</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небезпечних</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інфекцій,</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яка</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становить</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серйозну</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загрозу</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громадському</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здоров’ю,</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соціально</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економічному</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розвитку</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та</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національній</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безпеці</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держави.</w:t>
      </w:r>
      <w:r>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 xml:space="preserve">Попри досягнення у </w:t>
      </w:r>
      <w:r w:rsidR="00AF154F" w:rsidRPr="00AF154F">
        <w:rPr>
          <w:rFonts w:ascii="Times New Roman" w:hAnsi="Times New Roman" w:cs="Times New Roman"/>
          <w:color w:val="000000"/>
          <w:sz w:val="28"/>
          <w:szCs w:val="28"/>
          <w:shd w:val="clear" w:color="auto" w:fill="FFFFFF"/>
        </w:rPr>
        <w:lastRenderedPageBreak/>
        <w:t>сфері діагностики та лікування, в Україні показники захворюваності та смертності від туберкульозу залишаються на рівні, що перевищує середньоєвропейські.</w:t>
      </w:r>
      <w:r w:rsidR="00CB7E00">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Проблема ускладнюється поширенням мультирезистентних форм туберкульозу, пізнім зверненням</w:t>
      </w:r>
      <w:r w:rsidR="00CB7E00">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пацієнтів</w:t>
      </w:r>
      <w:r w:rsidR="00CB7E00">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за медичною допомогою, недостатнім рівнем профілактичних заходів,</w:t>
      </w:r>
      <w:r w:rsidR="00CB7E00">
        <w:rPr>
          <w:rFonts w:ascii="Times New Roman" w:hAnsi="Times New Roman" w:cs="Times New Roman"/>
          <w:color w:val="000000"/>
          <w:sz w:val="28"/>
          <w:szCs w:val="28"/>
          <w:shd w:val="clear" w:color="auto" w:fill="FFFFFF"/>
        </w:rPr>
        <w:t xml:space="preserve"> </w:t>
      </w:r>
      <w:r w:rsidR="00AF154F" w:rsidRPr="00AF154F">
        <w:rPr>
          <w:rFonts w:ascii="Times New Roman" w:hAnsi="Times New Roman" w:cs="Times New Roman"/>
          <w:color w:val="000000"/>
          <w:sz w:val="28"/>
          <w:szCs w:val="28"/>
          <w:shd w:val="clear" w:color="auto" w:fill="FFFFFF"/>
        </w:rPr>
        <w:t>а також низькою прихильністю хворих до лікування.</w:t>
      </w:r>
      <w:r>
        <w:rPr>
          <w:rFonts w:ascii="Times New Roman" w:hAnsi="Times New Roman" w:cs="Times New Roman"/>
          <w:color w:val="000000"/>
          <w:sz w:val="28"/>
          <w:szCs w:val="28"/>
          <w:shd w:val="clear" w:color="auto" w:fill="FFFFFF"/>
        </w:rPr>
        <w:t xml:space="preserve"> </w:t>
      </w:r>
    </w:p>
    <w:p w14:paraId="054BDBF7" w14:textId="2D42523D" w:rsidR="00205A28" w:rsidRDefault="00AF154F" w:rsidP="00A2599F">
      <w:pPr>
        <w:spacing w:after="0" w:line="259" w:lineRule="auto"/>
        <w:ind w:leftChars="0" w:left="0" w:firstLineChars="0" w:firstLine="720"/>
        <w:jc w:val="both"/>
        <w:rPr>
          <w:rFonts w:ascii="Times New Roman" w:hAnsi="Times New Roman" w:cs="Times New Roman"/>
          <w:color w:val="000000"/>
          <w:sz w:val="28"/>
          <w:szCs w:val="28"/>
          <w:shd w:val="clear" w:color="auto" w:fill="FFFFFF"/>
        </w:rPr>
      </w:pPr>
      <w:r w:rsidRPr="00AF154F">
        <w:rPr>
          <w:rFonts w:ascii="Times New Roman" w:hAnsi="Times New Roman" w:cs="Times New Roman"/>
          <w:color w:val="000000"/>
          <w:sz w:val="28"/>
          <w:szCs w:val="28"/>
          <w:shd w:val="clear" w:color="auto" w:fill="FFFFFF"/>
        </w:rPr>
        <w:t>У Боярській міській територіальній громаді, як і в більшості територіальних громад</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України,</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спостерігаються</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такі</w:t>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проблемні</w:t>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аспекти:</w:t>
      </w:r>
    </w:p>
    <w:p w14:paraId="1892A35B" w14:textId="77777777" w:rsidR="00205A28" w:rsidRDefault="00CB7E00" w:rsidP="00A2599F">
      <w:pPr>
        <w:spacing w:after="0" w:line="259" w:lineRule="auto"/>
        <w:ind w:leftChars="0" w:left="0" w:firstLineChars="0"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rPr>
        <w:t xml:space="preserve"> </w:t>
      </w:r>
      <w:r w:rsidR="00AF154F" w:rsidRPr="00AF154F">
        <w:rPr>
          <w:rFonts w:ascii="Times New Roman" w:hAnsi="Times New Roman" w:cs="Times New Roman"/>
          <w:color w:val="000000"/>
          <w:sz w:val="28"/>
          <w:szCs w:val="28"/>
          <w:shd w:val="clear" w:color="auto" w:fill="FFFFFF"/>
        </w:rPr>
        <w:t>відсутність достатньої настороженості населення щодо симптомів туберкульозу та шляхів його передачі;</w:t>
      </w:r>
    </w:p>
    <w:p w14:paraId="0B593F9F" w14:textId="32AA256B" w:rsidR="00205A28" w:rsidRDefault="00AF154F" w:rsidP="00A2599F">
      <w:pPr>
        <w:spacing w:after="0" w:line="259" w:lineRule="auto"/>
        <w:ind w:leftChars="0" w:left="0" w:firstLineChars="0" w:firstLine="720"/>
        <w:jc w:val="both"/>
        <w:rPr>
          <w:rFonts w:ascii="Times New Roman" w:hAnsi="Times New Roman" w:cs="Times New Roman"/>
          <w:color w:val="000000"/>
          <w:sz w:val="28"/>
          <w:szCs w:val="28"/>
          <w:shd w:val="clear" w:color="auto" w:fill="FFFFFF"/>
        </w:rPr>
      </w:pPr>
      <w:r w:rsidRPr="00AF154F">
        <w:rPr>
          <w:rFonts w:ascii="Times New Roman" w:hAnsi="Times New Roman" w:cs="Times New Roman"/>
          <w:color w:val="000000"/>
          <w:sz w:val="28"/>
          <w:szCs w:val="28"/>
          <w:shd w:val="clear" w:color="auto" w:fill="FFFFFF"/>
        </w:rPr>
        <w:t>несвоєчасне</w:t>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звернення</w:t>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осіб із груп ризику за медичною допомогою;</w:t>
      </w:r>
      <w:r w:rsidRPr="00AF154F">
        <w:rPr>
          <w:rFonts w:ascii="Times New Roman" w:hAnsi="Times New Roman" w:cs="Times New Roman"/>
          <w:color w:val="000000"/>
          <w:sz w:val="28"/>
          <w:szCs w:val="28"/>
        </w:rPr>
        <w:br/>
      </w:r>
      <w:r w:rsidRPr="00AF154F">
        <w:rPr>
          <w:rFonts w:ascii="Times New Roman" w:hAnsi="Times New Roman" w:cs="Times New Roman"/>
          <w:color w:val="000000"/>
          <w:sz w:val="28"/>
          <w:szCs w:val="28"/>
          <w:shd w:val="clear" w:color="auto" w:fill="FFFFFF"/>
        </w:rPr>
        <w:t>недостатній</w:t>
      </w:r>
      <w:r w:rsidR="0093587A">
        <w:rPr>
          <w:rFonts w:ascii="Times New Roman" w:hAnsi="Times New Roman" w:cs="Times New Roman"/>
          <w:color w:val="000000"/>
          <w:sz w:val="28"/>
          <w:szCs w:val="28"/>
          <w:shd w:val="clear" w:color="auto" w:fill="FFFFFF"/>
        </w:rPr>
        <w:t xml:space="preserve"> р</w:t>
      </w:r>
      <w:r w:rsidRPr="00AF154F">
        <w:rPr>
          <w:rFonts w:ascii="Times New Roman" w:hAnsi="Times New Roman" w:cs="Times New Roman"/>
          <w:color w:val="000000"/>
          <w:sz w:val="28"/>
          <w:szCs w:val="28"/>
          <w:shd w:val="clear" w:color="auto" w:fill="FFFFFF"/>
        </w:rPr>
        <w:t>івень</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охоплення</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профілактичними</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оглядами</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та</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туберкулінодіагности</w:t>
      </w:r>
      <w:r w:rsidR="00205A28">
        <w:rPr>
          <w:rFonts w:ascii="Times New Roman" w:hAnsi="Times New Roman" w:cs="Times New Roman"/>
          <w:color w:val="000000"/>
          <w:sz w:val="28"/>
          <w:szCs w:val="28"/>
          <w:shd w:val="clear" w:color="auto" w:fill="FFFFFF"/>
        </w:rPr>
        <w:t>ко</w:t>
      </w:r>
      <w:r w:rsidRPr="00AF154F">
        <w:rPr>
          <w:rFonts w:ascii="Times New Roman" w:hAnsi="Times New Roman" w:cs="Times New Roman"/>
          <w:color w:val="000000"/>
          <w:sz w:val="28"/>
          <w:szCs w:val="28"/>
          <w:shd w:val="clear" w:color="auto" w:fill="FFFFFF"/>
        </w:rPr>
        <w:t>ю дитячого населення;</w:t>
      </w:r>
    </w:p>
    <w:p w14:paraId="2FAA26F7" w14:textId="77777777" w:rsidR="00205A28" w:rsidRDefault="00AF154F" w:rsidP="00A2599F">
      <w:pPr>
        <w:spacing w:after="0" w:line="259" w:lineRule="auto"/>
        <w:ind w:leftChars="0" w:left="0" w:firstLineChars="0" w:firstLine="720"/>
        <w:jc w:val="both"/>
        <w:rPr>
          <w:rFonts w:ascii="Times New Roman" w:hAnsi="Times New Roman" w:cs="Times New Roman"/>
          <w:color w:val="000000"/>
          <w:sz w:val="28"/>
          <w:szCs w:val="28"/>
          <w:shd w:val="clear" w:color="auto" w:fill="FFFFFF"/>
        </w:rPr>
      </w:pPr>
      <w:r w:rsidRPr="00AF154F">
        <w:rPr>
          <w:rFonts w:ascii="Times New Roman" w:hAnsi="Times New Roman" w:cs="Times New Roman"/>
          <w:color w:val="000000"/>
          <w:sz w:val="28"/>
          <w:szCs w:val="28"/>
          <w:shd w:val="clear" w:color="auto" w:fill="FFFFFF"/>
        </w:rPr>
        <w:t>проблеми із виявленням випадків туберкульозу серед соціально вразливих груп (осіб без постійного місця проживання, ВПО, ВІЛ-позитивних, осіб, які перебувають у складних життєвих обставинах);</w:t>
      </w:r>
    </w:p>
    <w:p w14:paraId="452A2EF0" w14:textId="77777777" w:rsidR="00205A28" w:rsidRDefault="00AF154F" w:rsidP="00A2599F">
      <w:pPr>
        <w:spacing w:after="0" w:line="259" w:lineRule="auto"/>
        <w:ind w:leftChars="0" w:left="0" w:firstLineChars="0" w:firstLine="720"/>
        <w:jc w:val="both"/>
        <w:rPr>
          <w:rFonts w:ascii="Times New Roman" w:hAnsi="Times New Roman" w:cs="Times New Roman"/>
          <w:color w:val="000000"/>
          <w:sz w:val="28"/>
          <w:szCs w:val="28"/>
          <w:shd w:val="clear" w:color="auto" w:fill="FFFFFF"/>
        </w:rPr>
      </w:pPr>
      <w:r w:rsidRPr="00AF154F">
        <w:rPr>
          <w:rFonts w:ascii="Times New Roman" w:hAnsi="Times New Roman" w:cs="Times New Roman"/>
          <w:color w:val="000000"/>
          <w:sz w:val="28"/>
          <w:szCs w:val="28"/>
          <w:shd w:val="clear" w:color="auto" w:fill="FFFFFF"/>
        </w:rPr>
        <w:t>обмежені можливості для проведення якісної санітарно-освітньої роботи;</w:t>
      </w:r>
    </w:p>
    <w:p w14:paraId="1E54DAE8" w14:textId="0B4568E1" w:rsidR="00CB7E00" w:rsidRDefault="00AF154F" w:rsidP="00A2599F">
      <w:pPr>
        <w:spacing w:after="0" w:line="259" w:lineRule="auto"/>
        <w:ind w:leftChars="0" w:left="0" w:firstLineChars="0" w:firstLine="0"/>
        <w:jc w:val="both"/>
        <w:rPr>
          <w:rFonts w:ascii="Times New Roman" w:hAnsi="Times New Roman" w:cs="Times New Roman"/>
          <w:color w:val="000000"/>
          <w:sz w:val="28"/>
          <w:szCs w:val="28"/>
          <w:shd w:val="clear" w:color="auto" w:fill="FFFFFF"/>
        </w:rPr>
      </w:pPr>
      <w:r w:rsidRPr="00AF154F">
        <w:rPr>
          <w:rFonts w:ascii="Times New Roman" w:hAnsi="Times New Roman" w:cs="Times New Roman"/>
          <w:color w:val="000000"/>
          <w:sz w:val="28"/>
          <w:szCs w:val="28"/>
          <w:shd w:val="clear" w:color="auto" w:fill="FFFFFF"/>
        </w:rPr>
        <w:t>недостатня взаємодія між закладами охорони здоров’я первинного та вторинного рівнів при виявленні</w:t>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та</w:t>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супроводі</w:t>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пацієнті</w:t>
      </w:r>
      <w:r w:rsidR="00205A28">
        <w:rPr>
          <w:rFonts w:ascii="Times New Roman" w:hAnsi="Times New Roman" w:cs="Times New Roman"/>
          <w:color w:val="000000"/>
          <w:sz w:val="28"/>
          <w:szCs w:val="28"/>
          <w:shd w:val="clear" w:color="auto" w:fill="FFFFFF"/>
        </w:rPr>
        <w:t xml:space="preserve">в </w:t>
      </w:r>
      <w:r w:rsidRPr="00AF154F">
        <w:rPr>
          <w:rFonts w:ascii="Times New Roman" w:hAnsi="Times New Roman" w:cs="Times New Roman"/>
          <w:color w:val="000000"/>
          <w:sz w:val="28"/>
          <w:szCs w:val="28"/>
          <w:shd w:val="clear" w:color="auto" w:fill="FFFFFF"/>
        </w:rPr>
        <w:t>з</w:t>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туберкульозом.</w:t>
      </w:r>
      <w:r w:rsidRPr="00AF154F">
        <w:rPr>
          <w:rFonts w:ascii="Times New Roman" w:hAnsi="Times New Roman" w:cs="Times New Roman"/>
          <w:color w:val="000000"/>
          <w:sz w:val="28"/>
          <w:szCs w:val="28"/>
        </w:rPr>
        <w:br/>
      </w:r>
      <w:r w:rsidR="00205A28">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Крім того, важливою проблемою є стигматизація осіб, які хворіють на туберкульоз, що призводить до приховування захворювання, переривання лікування та, як наслідок, зростання кількості хронічних форм і розповсюдження інфекції серед членів громади.</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Зазначені проблеми зумовлюють необхідність реалізації цілісної місцевої політики у сфері протидії туберкульозу, яка передбачає:</w:t>
      </w:r>
    </w:p>
    <w:p w14:paraId="617050CD" w14:textId="7DBAEB01" w:rsidR="00CB7E00" w:rsidRDefault="00AF154F" w:rsidP="00A2599F">
      <w:pPr>
        <w:spacing w:after="0" w:line="259" w:lineRule="auto"/>
        <w:ind w:leftChars="0" w:left="0" w:firstLineChars="0" w:firstLine="720"/>
        <w:jc w:val="both"/>
        <w:rPr>
          <w:rFonts w:ascii="Times New Roman" w:hAnsi="Times New Roman" w:cs="Times New Roman"/>
          <w:color w:val="000000"/>
          <w:sz w:val="28"/>
          <w:szCs w:val="28"/>
          <w:shd w:val="clear" w:color="auto" w:fill="FFFFFF"/>
        </w:rPr>
      </w:pPr>
      <w:r w:rsidRPr="00AF154F">
        <w:rPr>
          <w:rFonts w:ascii="Times New Roman" w:hAnsi="Times New Roman" w:cs="Times New Roman"/>
          <w:color w:val="000000"/>
          <w:sz w:val="28"/>
          <w:szCs w:val="28"/>
          <w:shd w:val="clear" w:color="auto" w:fill="FFFFFF"/>
        </w:rPr>
        <w:t>підвищення</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ефективності</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раннього</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виявлення</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захворювання;</w:t>
      </w:r>
      <w:r w:rsidR="0093587A">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удосконалення маршрутизації пацієнтів;</w:t>
      </w:r>
    </w:p>
    <w:p w14:paraId="34C02B34" w14:textId="4B464275" w:rsidR="00CB7E00" w:rsidRDefault="00AF154F" w:rsidP="00A2599F">
      <w:pPr>
        <w:spacing w:after="0" w:line="259" w:lineRule="auto"/>
        <w:ind w:leftChars="0" w:left="0" w:firstLineChars="0" w:firstLine="720"/>
        <w:jc w:val="both"/>
        <w:rPr>
          <w:rFonts w:ascii="Times New Roman" w:hAnsi="Times New Roman" w:cs="Times New Roman"/>
          <w:color w:val="000000"/>
          <w:sz w:val="28"/>
          <w:szCs w:val="28"/>
          <w:shd w:val="clear" w:color="auto" w:fill="FFFFFF"/>
        </w:rPr>
      </w:pPr>
      <w:r w:rsidRPr="00AF154F">
        <w:rPr>
          <w:rFonts w:ascii="Times New Roman" w:hAnsi="Times New Roman" w:cs="Times New Roman"/>
          <w:color w:val="000000"/>
          <w:sz w:val="28"/>
          <w:szCs w:val="28"/>
          <w:shd w:val="clear" w:color="auto" w:fill="FFFFFF"/>
        </w:rPr>
        <w:t>забезпечення комплексного підходу до лікування та соціального супроводу;</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формування у населення відповідального ставлення до власного здоров’я.</w:t>
      </w:r>
      <w:r w:rsidR="00CB7E00">
        <w:rPr>
          <w:rFonts w:ascii="Times New Roman" w:hAnsi="Times New Roman" w:cs="Times New Roman"/>
          <w:color w:val="000000"/>
          <w:sz w:val="28"/>
          <w:szCs w:val="28"/>
          <w:shd w:val="clear" w:color="auto" w:fill="FFFFFF"/>
        </w:rPr>
        <w:t xml:space="preserve"> </w:t>
      </w:r>
    </w:p>
    <w:p w14:paraId="0D993939" w14:textId="5E707743" w:rsidR="00BE6C2A" w:rsidRPr="00205A28" w:rsidRDefault="00AF154F" w:rsidP="00A2599F">
      <w:pPr>
        <w:spacing w:after="0" w:line="259" w:lineRule="auto"/>
        <w:ind w:leftChars="0" w:left="0" w:firstLineChars="0" w:firstLine="720"/>
        <w:jc w:val="both"/>
        <w:rPr>
          <w:rFonts w:ascii="Times New Roman" w:hAnsi="Times New Roman" w:cs="Times New Roman"/>
          <w:color w:val="000000"/>
          <w:sz w:val="28"/>
          <w:szCs w:val="28"/>
          <w:shd w:val="clear" w:color="auto" w:fill="FFFFFF"/>
        </w:rPr>
      </w:pPr>
      <w:r w:rsidRPr="00AF154F">
        <w:rPr>
          <w:rFonts w:ascii="Times New Roman" w:hAnsi="Times New Roman" w:cs="Times New Roman"/>
          <w:color w:val="000000"/>
          <w:sz w:val="28"/>
          <w:szCs w:val="28"/>
          <w:shd w:val="clear" w:color="auto" w:fill="FFFFFF"/>
        </w:rPr>
        <w:t>Таким чином, прийняття Програми з протидії туберкульозу у Боярській міській територіальній громаді на 202</w:t>
      </w:r>
      <w:r w:rsidR="00A17868">
        <w:rPr>
          <w:rFonts w:ascii="Times New Roman" w:hAnsi="Times New Roman" w:cs="Times New Roman"/>
          <w:color w:val="000000"/>
          <w:sz w:val="28"/>
          <w:szCs w:val="28"/>
          <w:shd w:val="clear" w:color="auto" w:fill="FFFFFF"/>
        </w:rPr>
        <w:t>6</w:t>
      </w:r>
      <w:r w:rsidRPr="00AF154F">
        <w:rPr>
          <w:rFonts w:ascii="Times New Roman" w:hAnsi="Times New Roman" w:cs="Times New Roman"/>
          <w:color w:val="000000"/>
          <w:sz w:val="28"/>
          <w:szCs w:val="28"/>
          <w:shd w:val="clear" w:color="auto" w:fill="FFFFFF"/>
        </w:rPr>
        <w:t>–20</w:t>
      </w:r>
      <w:r w:rsidR="00A17868">
        <w:rPr>
          <w:rFonts w:ascii="Times New Roman" w:hAnsi="Times New Roman" w:cs="Times New Roman"/>
          <w:color w:val="000000"/>
          <w:sz w:val="28"/>
          <w:szCs w:val="28"/>
          <w:shd w:val="clear" w:color="auto" w:fill="FFFFFF"/>
        </w:rPr>
        <w:t>30</w:t>
      </w:r>
      <w:r w:rsidRPr="00AF154F">
        <w:rPr>
          <w:rFonts w:ascii="Times New Roman" w:hAnsi="Times New Roman" w:cs="Times New Roman"/>
          <w:color w:val="000000"/>
          <w:sz w:val="28"/>
          <w:szCs w:val="28"/>
          <w:shd w:val="clear" w:color="auto" w:fill="FFFFFF"/>
        </w:rPr>
        <w:t xml:space="preserve"> роки є необхідним кроком для підвищення ефективності місцевої системи громадського здоров’я, забезпечення сталого зниження рівня захворюваності та смертності від туберкульозу, а також збереження</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життя</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і</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здоров’я</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мешканців</w:t>
      </w:r>
      <w:r w:rsidR="00CB7E00">
        <w:rPr>
          <w:rFonts w:ascii="Times New Roman" w:hAnsi="Times New Roman" w:cs="Times New Roman"/>
          <w:color w:val="000000"/>
          <w:sz w:val="28"/>
          <w:szCs w:val="28"/>
          <w:shd w:val="clear" w:color="auto" w:fill="FFFFFF"/>
        </w:rPr>
        <w:t xml:space="preserve"> </w:t>
      </w:r>
      <w:r w:rsidRPr="00AF154F">
        <w:rPr>
          <w:rFonts w:ascii="Times New Roman" w:hAnsi="Times New Roman" w:cs="Times New Roman"/>
          <w:color w:val="000000"/>
          <w:sz w:val="28"/>
          <w:szCs w:val="28"/>
          <w:shd w:val="clear" w:color="auto" w:fill="FFFFFF"/>
        </w:rPr>
        <w:t>громади.</w:t>
      </w:r>
      <w:r w:rsidR="00CB7E00">
        <w:rPr>
          <w:rFonts w:ascii="Times New Roman" w:hAnsi="Times New Roman" w:cs="Times New Roman"/>
          <w:color w:val="000000"/>
          <w:sz w:val="28"/>
          <w:szCs w:val="28"/>
          <w:shd w:val="clear" w:color="auto" w:fill="FFFFFF"/>
        </w:rPr>
        <w:t xml:space="preserve"> </w:t>
      </w:r>
    </w:p>
    <w:p w14:paraId="2FAB4EDF" w14:textId="77777777" w:rsidR="004E7801" w:rsidRDefault="004E7801" w:rsidP="00A2599F">
      <w:pPr>
        <w:spacing w:after="0" w:line="259" w:lineRule="auto"/>
        <w:ind w:leftChars="0" w:left="0" w:firstLineChars="0" w:firstLine="0"/>
        <w:jc w:val="center"/>
        <w:rPr>
          <w:rFonts w:ascii="Times New Roman" w:hAnsi="Times New Roman" w:cs="Times New Roman"/>
          <w:b/>
          <w:sz w:val="28"/>
          <w:szCs w:val="28"/>
        </w:rPr>
      </w:pPr>
    </w:p>
    <w:p w14:paraId="4A34FB20" w14:textId="4AE433FD" w:rsidR="00BE6C2A" w:rsidRDefault="00BE6C2A" w:rsidP="00A2599F">
      <w:pPr>
        <w:spacing w:after="0" w:line="259" w:lineRule="auto"/>
        <w:ind w:leftChars="0" w:left="0" w:firstLineChars="0" w:firstLine="0"/>
        <w:jc w:val="center"/>
        <w:rPr>
          <w:rFonts w:ascii="Times New Roman" w:hAnsi="Times New Roman" w:cs="Times New Roman"/>
          <w:b/>
          <w:sz w:val="28"/>
          <w:szCs w:val="28"/>
        </w:rPr>
      </w:pPr>
      <w:r w:rsidRPr="003117AE">
        <w:rPr>
          <w:rFonts w:ascii="Times New Roman" w:hAnsi="Times New Roman" w:cs="Times New Roman"/>
          <w:b/>
          <w:sz w:val="28"/>
          <w:szCs w:val="28"/>
        </w:rPr>
        <w:t>3. Визначення мети та цілі Програми</w:t>
      </w:r>
    </w:p>
    <w:p w14:paraId="612125D2" w14:textId="77777777" w:rsidR="004E7801" w:rsidRPr="003117AE" w:rsidRDefault="004E7801" w:rsidP="00A2599F">
      <w:pPr>
        <w:spacing w:after="0" w:line="259" w:lineRule="auto"/>
        <w:ind w:leftChars="0" w:left="0" w:firstLineChars="0" w:firstLine="0"/>
        <w:jc w:val="center"/>
        <w:rPr>
          <w:rFonts w:ascii="Times New Roman" w:hAnsi="Times New Roman" w:cs="Times New Roman"/>
          <w:b/>
          <w:sz w:val="28"/>
          <w:szCs w:val="28"/>
        </w:rPr>
      </w:pPr>
    </w:p>
    <w:p w14:paraId="3AB538EA" w14:textId="77777777" w:rsidR="00356340" w:rsidRDefault="000B3058" w:rsidP="00A2599F">
      <w:pPr>
        <w:spacing w:after="0" w:line="259" w:lineRule="auto"/>
        <w:ind w:leftChars="0" w:left="0" w:firstLineChars="0" w:firstLine="0"/>
        <w:jc w:val="both"/>
        <w:rPr>
          <w:rFonts w:ascii="Times New Roman" w:hAnsi="Times New Roman" w:cs="Times New Roman"/>
          <w:color w:val="000000"/>
          <w:sz w:val="28"/>
          <w:szCs w:val="28"/>
          <w:shd w:val="clear" w:color="auto" w:fill="FFFFFF"/>
        </w:rPr>
      </w:pPr>
      <w:r w:rsidRPr="000B3058">
        <w:rPr>
          <w:rFonts w:ascii="Times New Roman" w:hAnsi="Times New Roman" w:cs="Times New Roman"/>
          <w:b/>
          <w:bCs/>
          <w:color w:val="000000"/>
          <w:sz w:val="28"/>
          <w:szCs w:val="28"/>
          <w:shd w:val="clear" w:color="auto" w:fill="FFFFFF"/>
        </w:rPr>
        <w:t>Мета:</w:t>
      </w:r>
      <w:r w:rsidRPr="000B3058">
        <w:rPr>
          <w:rFonts w:ascii="Times New Roman" w:hAnsi="Times New Roman" w:cs="Times New Roman"/>
          <w:color w:val="000000"/>
          <w:sz w:val="28"/>
          <w:szCs w:val="28"/>
          <w:shd w:val="clear" w:color="auto" w:fill="FFFFFF"/>
        </w:rPr>
        <w:t xml:space="preserve"> Зниження рівня захворюваності на туберкульоз серед населення громади, запобігання поширенню мультирезистентних форм, підвищення якості та </w:t>
      </w:r>
      <w:r>
        <w:rPr>
          <w:rFonts w:ascii="Times New Roman" w:hAnsi="Times New Roman" w:cs="Times New Roman"/>
          <w:color w:val="000000"/>
          <w:sz w:val="28"/>
          <w:szCs w:val="28"/>
          <w:shd w:val="clear" w:color="auto" w:fill="FFFFFF"/>
        </w:rPr>
        <w:t xml:space="preserve">  </w:t>
      </w:r>
      <w:r w:rsidRPr="000B3058">
        <w:rPr>
          <w:rFonts w:ascii="Times New Roman" w:hAnsi="Times New Roman" w:cs="Times New Roman"/>
          <w:color w:val="000000"/>
          <w:sz w:val="28"/>
          <w:szCs w:val="28"/>
          <w:shd w:val="clear" w:color="auto" w:fill="FFFFFF"/>
        </w:rPr>
        <w:t>доступнос</w:t>
      </w:r>
      <w:r>
        <w:rPr>
          <w:rFonts w:ascii="Times New Roman" w:hAnsi="Times New Roman" w:cs="Times New Roman"/>
          <w:color w:val="000000"/>
          <w:sz w:val="28"/>
          <w:szCs w:val="28"/>
          <w:shd w:val="clear" w:color="auto" w:fill="FFFFFF"/>
        </w:rPr>
        <w:t>т</w:t>
      </w:r>
      <w:r w:rsidRPr="000B3058">
        <w:rPr>
          <w:rFonts w:ascii="Times New Roman" w:hAnsi="Times New Roman" w:cs="Times New Roman"/>
          <w:color w:val="000000"/>
          <w:sz w:val="28"/>
          <w:szCs w:val="28"/>
          <w:shd w:val="clear" w:color="auto" w:fill="FFFFFF"/>
        </w:rPr>
        <w:t>і</w:t>
      </w:r>
      <w:r>
        <w:rPr>
          <w:rFonts w:ascii="Times New Roman" w:hAnsi="Times New Roman" w:cs="Times New Roman"/>
          <w:color w:val="000000"/>
          <w:sz w:val="28"/>
          <w:szCs w:val="28"/>
          <w:shd w:val="clear" w:color="auto" w:fill="FFFFFF"/>
        </w:rPr>
        <w:t xml:space="preserve"> </w:t>
      </w:r>
      <w:r w:rsidRPr="000B3058">
        <w:rPr>
          <w:rFonts w:ascii="Times New Roman" w:hAnsi="Times New Roman" w:cs="Times New Roman"/>
          <w:color w:val="000000"/>
          <w:sz w:val="28"/>
          <w:szCs w:val="28"/>
          <w:shd w:val="clear" w:color="auto" w:fill="FFFFFF"/>
        </w:rPr>
        <w:t>протитуберкульозної</w:t>
      </w:r>
      <w:r>
        <w:rPr>
          <w:rFonts w:ascii="Times New Roman" w:hAnsi="Times New Roman" w:cs="Times New Roman"/>
          <w:color w:val="000000"/>
          <w:sz w:val="28"/>
          <w:szCs w:val="28"/>
          <w:shd w:val="clear" w:color="auto" w:fill="FFFFFF"/>
        </w:rPr>
        <w:t xml:space="preserve"> </w:t>
      </w:r>
      <w:r w:rsidRPr="000B3058">
        <w:rPr>
          <w:rFonts w:ascii="Times New Roman" w:hAnsi="Times New Roman" w:cs="Times New Roman"/>
          <w:color w:val="000000"/>
          <w:sz w:val="28"/>
          <w:szCs w:val="28"/>
          <w:shd w:val="clear" w:color="auto" w:fill="FFFFFF"/>
        </w:rPr>
        <w:t>допомоги.</w:t>
      </w:r>
      <w:r>
        <w:rPr>
          <w:rFonts w:ascii="Times New Roman" w:hAnsi="Times New Roman" w:cs="Times New Roman"/>
          <w:color w:val="000000"/>
          <w:sz w:val="28"/>
          <w:szCs w:val="28"/>
          <w:shd w:val="clear" w:color="auto" w:fill="FFFFFF"/>
        </w:rPr>
        <w:t xml:space="preserve"> </w:t>
      </w:r>
      <w:r w:rsidRPr="000B3058">
        <w:rPr>
          <w:rFonts w:ascii="Times New Roman" w:hAnsi="Times New Roman" w:cs="Times New Roman"/>
          <w:color w:val="000000"/>
          <w:sz w:val="28"/>
          <w:szCs w:val="28"/>
          <w:shd w:val="clear" w:color="auto" w:fill="FFFFFF"/>
        </w:rPr>
        <w:t>Основні</w:t>
      </w:r>
      <w:r>
        <w:rPr>
          <w:rFonts w:ascii="Times New Roman" w:hAnsi="Times New Roman" w:cs="Times New Roman"/>
          <w:color w:val="000000"/>
          <w:sz w:val="28"/>
          <w:szCs w:val="28"/>
          <w:shd w:val="clear" w:color="auto" w:fill="FFFFFF"/>
        </w:rPr>
        <w:t xml:space="preserve"> </w:t>
      </w:r>
      <w:r w:rsidRPr="000B3058">
        <w:rPr>
          <w:rFonts w:ascii="Times New Roman" w:hAnsi="Times New Roman" w:cs="Times New Roman"/>
          <w:color w:val="000000"/>
          <w:sz w:val="28"/>
          <w:szCs w:val="28"/>
          <w:shd w:val="clear" w:color="auto" w:fill="FFFFFF"/>
        </w:rPr>
        <w:t>завдання</w:t>
      </w:r>
      <w:r>
        <w:rPr>
          <w:rFonts w:ascii="Times New Roman" w:hAnsi="Times New Roman" w:cs="Times New Roman"/>
          <w:color w:val="000000"/>
          <w:sz w:val="28"/>
          <w:szCs w:val="28"/>
          <w:shd w:val="clear" w:color="auto" w:fill="FFFFFF"/>
        </w:rPr>
        <w:t xml:space="preserve"> </w:t>
      </w:r>
      <w:r w:rsidRPr="000B3058">
        <w:rPr>
          <w:rFonts w:ascii="Times New Roman" w:hAnsi="Times New Roman" w:cs="Times New Roman"/>
          <w:color w:val="000000"/>
          <w:sz w:val="28"/>
          <w:szCs w:val="28"/>
          <w:shd w:val="clear" w:color="auto" w:fill="FFFFFF"/>
        </w:rPr>
        <w:t>Програми:</w:t>
      </w:r>
      <w:r>
        <w:rPr>
          <w:rFonts w:ascii="Times New Roman" w:hAnsi="Times New Roman" w:cs="Times New Roman"/>
          <w:color w:val="000000"/>
          <w:sz w:val="28"/>
          <w:szCs w:val="28"/>
          <w:shd w:val="clear" w:color="auto" w:fill="FFFFFF"/>
        </w:rPr>
        <w:t xml:space="preserve"> </w:t>
      </w:r>
    </w:p>
    <w:p w14:paraId="04518B24" w14:textId="327F3F2F" w:rsidR="000B3058" w:rsidRDefault="000B3058" w:rsidP="00A2599F">
      <w:pPr>
        <w:numPr>
          <w:ilvl w:val="0"/>
          <w:numId w:val="10"/>
        </w:numPr>
        <w:spacing w:after="0" w:line="259" w:lineRule="auto"/>
        <w:ind w:leftChars="0" w:firstLineChars="0"/>
        <w:jc w:val="both"/>
        <w:rPr>
          <w:rFonts w:ascii="Times New Roman" w:hAnsi="Times New Roman" w:cs="Times New Roman"/>
          <w:color w:val="000000"/>
          <w:sz w:val="28"/>
          <w:szCs w:val="28"/>
          <w:shd w:val="clear" w:color="auto" w:fill="FFFFFF"/>
        </w:rPr>
      </w:pPr>
      <w:r w:rsidRPr="000B3058">
        <w:rPr>
          <w:rFonts w:ascii="Times New Roman" w:hAnsi="Times New Roman" w:cs="Times New Roman"/>
          <w:color w:val="000000"/>
          <w:sz w:val="28"/>
          <w:szCs w:val="28"/>
          <w:shd w:val="clear" w:color="auto" w:fill="FFFFFF"/>
        </w:rPr>
        <w:t>забезпечен</w:t>
      </w:r>
      <w:r>
        <w:rPr>
          <w:rFonts w:ascii="Times New Roman" w:hAnsi="Times New Roman" w:cs="Times New Roman"/>
          <w:color w:val="000000"/>
          <w:sz w:val="28"/>
          <w:szCs w:val="28"/>
          <w:shd w:val="clear" w:color="auto" w:fill="FFFFFF"/>
        </w:rPr>
        <w:t>н</w:t>
      </w:r>
      <w:r w:rsidRPr="000B3058">
        <w:rPr>
          <w:rFonts w:ascii="Times New Roman" w:hAnsi="Times New Roman" w:cs="Times New Roman"/>
          <w:color w:val="000000"/>
          <w:sz w:val="28"/>
          <w:szCs w:val="28"/>
          <w:shd w:val="clear" w:color="auto" w:fill="FFFFFF"/>
        </w:rPr>
        <w:t>я</w:t>
      </w:r>
      <w:r>
        <w:rPr>
          <w:rFonts w:ascii="Times New Roman" w:hAnsi="Times New Roman" w:cs="Times New Roman"/>
          <w:color w:val="000000"/>
          <w:sz w:val="28"/>
          <w:szCs w:val="28"/>
          <w:shd w:val="clear" w:color="auto" w:fill="FFFFFF"/>
        </w:rPr>
        <w:t xml:space="preserve"> </w:t>
      </w:r>
      <w:r w:rsidRPr="000B3058">
        <w:rPr>
          <w:rFonts w:ascii="Times New Roman" w:hAnsi="Times New Roman" w:cs="Times New Roman"/>
          <w:color w:val="000000"/>
          <w:sz w:val="28"/>
          <w:szCs w:val="28"/>
          <w:shd w:val="clear" w:color="auto" w:fill="FFFFFF"/>
        </w:rPr>
        <w:t>раннього виявлення хворих на туберкульоз;</w:t>
      </w:r>
    </w:p>
    <w:p w14:paraId="6B99A363" w14:textId="6D316286" w:rsidR="000B3058" w:rsidRDefault="000B3058" w:rsidP="00A2599F">
      <w:pPr>
        <w:numPr>
          <w:ilvl w:val="0"/>
          <w:numId w:val="10"/>
        </w:numPr>
        <w:spacing w:after="0" w:line="259" w:lineRule="auto"/>
        <w:ind w:leftChars="0" w:firstLineChars="0"/>
        <w:jc w:val="both"/>
        <w:rPr>
          <w:rFonts w:ascii="Times New Roman" w:hAnsi="Times New Roman" w:cs="Times New Roman"/>
          <w:color w:val="000000"/>
          <w:sz w:val="28"/>
          <w:szCs w:val="28"/>
          <w:shd w:val="clear" w:color="auto" w:fill="FFFFFF"/>
        </w:rPr>
      </w:pPr>
      <w:r w:rsidRPr="000B3058">
        <w:rPr>
          <w:rFonts w:ascii="Times New Roman" w:hAnsi="Times New Roman" w:cs="Times New Roman"/>
          <w:color w:val="000000"/>
          <w:sz w:val="28"/>
          <w:szCs w:val="28"/>
          <w:shd w:val="clear" w:color="auto" w:fill="FFFFFF"/>
        </w:rPr>
        <w:t>удосконалення системи діагностики, профілактики та лікування туберкульозу;</w:t>
      </w:r>
    </w:p>
    <w:p w14:paraId="195F79A7" w14:textId="50FFE9DC" w:rsidR="000B3058" w:rsidRDefault="000B3058" w:rsidP="00A2599F">
      <w:pPr>
        <w:numPr>
          <w:ilvl w:val="0"/>
          <w:numId w:val="10"/>
        </w:numPr>
        <w:spacing w:after="0" w:line="259" w:lineRule="auto"/>
        <w:ind w:leftChars="0" w:firstLineChars="0"/>
        <w:jc w:val="both"/>
        <w:rPr>
          <w:rFonts w:ascii="Times New Roman" w:hAnsi="Times New Roman" w:cs="Times New Roman"/>
          <w:color w:val="000000"/>
          <w:sz w:val="28"/>
          <w:szCs w:val="28"/>
          <w:shd w:val="clear" w:color="auto" w:fill="FFFFFF"/>
        </w:rPr>
      </w:pPr>
      <w:r w:rsidRPr="000B3058">
        <w:rPr>
          <w:rFonts w:ascii="Times New Roman" w:hAnsi="Times New Roman" w:cs="Times New Roman"/>
          <w:color w:val="000000"/>
          <w:sz w:val="28"/>
          <w:szCs w:val="28"/>
          <w:shd w:val="clear" w:color="auto" w:fill="FFFFFF"/>
        </w:rPr>
        <w:lastRenderedPageBreak/>
        <w:t>підвищення рівня знань медичних працівників щодо сучасних підходів у виявленні та лікуванні ТБ;</w:t>
      </w:r>
    </w:p>
    <w:p w14:paraId="42D305C8" w14:textId="3935F6F4" w:rsidR="000B3058" w:rsidRDefault="000B3058" w:rsidP="00A2599F">
      <w:pPr>
        <w:numPr>
          <w:ilvl w:val="0"/>
          <w:numId w:val="10"/>
        </w:numPr>
        <w:spacing w:after="0" w:line="259" w:lineRule="auto"/>
        <w:ind w:leftChars="0" w:firstLineChars="0"/>
        <w:jc w:val="both"/>
        <w:rPr>
          <w:rFonts w:ascii="Times New Roman" w:hAnsi="Times New Roman" w:cs="Times New Roman"/>
          <w:color w:val="000000"/>
          <w:sz w:val="28"/>
          <w:szCs w:val="28"/>
          <w:shd w:val="clear" w:color="auto" w:fill="FFFFFF"/>
        </w:rPr>
      </w:pPr>
      <w:r w:rsidRPr="000B3058">
        <w:rPr>
          <w:rFonts w:ascii="Times New Roman" w:hAnsi="Times New Roman" w:cs="Times New Roman"/>
          <w:color w:val="000000"/>
          <w:sz w:val="28"/>
          <w:szCs w:val="28"/>
          <w:shd w:val="clear" w:color="auto" w:fill="FFFFFF"/>
        </w:rPr>
        <w:t>запобігання поширенню мультирезистентних форм туберкульозу;</w:t>
      </w:r>
    </w:p>
    <w:p w14:paraId="4FA4EE8E" w14:textId="62BB94B7" w:rsidR="000B3058" w:rsidRDefault="000B3058" w:rsidP="00A2599F">
      <w:pPr>
        <w:numPr>
          <w:ilvl w:val="0"/>
          <w:numId w:val="10"/>
        </w:numPr>
        <w:spacing w:after="0" w:line="259" w:lineRule="auto"/>
        <w:ind w:leftChars="0" w:firstLineChars="0"/>
        <w:jc w:val="both"/>
        <w:rPr>
          <w:rFonts w:ascii="Times New Roman" w:hAnsi="Times New Roman" w:cs="Times New Roman"/>
          <w:color w:val="000000"/>
          <w:sz w:val="28"/>
          <w:szCs w:val="28"/>
          <w:shd w:val="clear" w:color="auto" w:fill="FFFFFF"/>
        </w:rPr>
      </w:pPr>
      <w:r w:rsidRPr="000B3058">
        <w:rPr>
          <w:rFonts w:ascii="Times New Roman" w:hAnsi="Times New Roman" w:cs="Times New Roman"/>
          <w:color w:val="000000"/>
          <w:sz w:val="28"/>
          <w:szCs w:val="28"/>
          <w:shd w:val="clear" w:color="auto" w:fill="FFFFFF"/>
        </w:rPr>
        <w:t>формування толерантного ставлення до осіб, які хворіють на ТБ;</w:t>
      </w:r>
    </w:p>
    <w:p w14:paraId="63DD9671" w14:textId="569A258C" w:rsidR="000B3058" w:rsidRDefault="000B3058" w:rsidP="00A2599F">
      <w:pPr>
        <w:numPr>
          <w:ilvl w:val="0"/>
          <w:numId w:val="10"/>
        </w:numPr>
        <w:spacing w:after="0" w:line="259" w:lineRule="auto"/>
        <w:ind w:leftChars="0" w:firstLineChars="0"/>
        <w:jc w:val="both"/>
        <w:rPr>
          <w:rFonts w:ascii="Times New Roman" w:hAnsi="Times New Roman" w:cs="Times New Roman"/>
          <w:color w:val="000000"/>
          <w:sz w:val="28"/>
          <w:szCs w:val="28"/>
          <w:shd w:val="clear" w:color="auto" w:fill="FFFFFF"/>
        </w:rPr>
      </w:pPr>
      <w:r w:rsidRPr="000B3058">
        <w:rPr>
          <w:rFonts w:ascii="Times New Roman" w:hAnsi="Times New Roman" w:cs="Times New Roman"/>
          <w:color w:val="000000"/>
          <w:sz w:val="28"/>
          <w:szCs w:val="28"/>
          <w:shd w:val="clear" w:color="auto" w:fill="FFFFFF"/>
        </w:rPr>
        <w:t>підвищення прихильності до лікування серед пацієнтів.</w:t>
      </w:r>
    </w:p>
    <w:p w14:paraId="6D92D609" w14:textId="5DD08E77" w:rsidR="00BE6C2A" w:rsidRPr="000B3058" w:rsidRDefault="000B3058" w:rsidP="00A2599F">
      <w:pPr>
        <w:spacing w:after="0" w:line="259" w:lineRule="auto"/>
        <w:ind w:leftChars="0" w:left="0" w:firstLineChars="0" w:firstLine="36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Також </w:t>
      </w:r>
      <w:r w:rsidR="00BE6C2A" w:rsidRPr="003117AE">
        <w:rPr>
          <w:rFonts w:ascii="Times New Roman" w:hAnsi="Times New Roman" w:cs="Times New Roman"/>
          <w:sz w:val="28"/>
          <w:szCs w:val="28"/>
        </w:rPr>
        <w:t xml:space="preserve">запровадження об’єднання зусиль усіх зацікавлених сторін для досягнення наближеного до нульового рівня захворюваності і смертності від туберкульозу шляхом повного та систематичного охоплення мешканців громади заходами з активного виявлення туберкульозу, надання своєчасної інтегрованої діагностично-лікувальної допомоги та медико-соціального супроводу людям, які стикнулися з туберкульозом, запровадження ефективної інформаційно-роз’яснювальної роботи щодо сучасного стану протидії туберкульозу та можливостей безкоштовного отримання медичної допомоги у зв’язку з туберкульозом за рахунок Державної програми фінансових гарантій доступності медичної допомоги. </w:t>
      </w:r>
    </w:p>
    <w:p w14:paraId="352A0830"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p>
    <w:p w14:paraId="2888E917"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xml:space="preserve"> </w:t>
      </w:r>
    </w:p>
    <w:p w14:paraId="2762CE0E" w14:textId="77777777" w:rsidR="00BE6C2A" w:rsidRDefault="00BE6C2A" w:rsidP="00A2599F">
      <w:pPr>
        <w:spacing w:after="0" w:line="259" w:lineRule="auto"/>
        <w:ind w:leftChars="0" w:left="0" w:firstLineChars="0" w:firstLine="0"/>
        <w:jc w:val="center"/>
        <w:rPr>
          <w:rFonts w:ascii="Times New Roman" w:hAnsi="Times New Roman" w:cs="Times New Roman"/>
          <w:b/>
          <w:sz w:val="28"/>
          <w:szCs w:val="28"/>
        </w:rPr>
      </w:pPr>
      <w:r w:rsidRPr="003117AE">
        <w:rPr>
          <w:rFonts w:ascii="Times New Roman" w:hAnsi="Times New Roman" w:cs="Times New Roman"/>
          <w:b/>
          <w:sz w:val="28"/>
          <w:szCs w:val="28"/>
        </w:rPr>
        <w:t>4.        Обґрунтування завдань і засобів розв’язання проблеми, завдань і заходів, показників результативності.</w:t>
      </w:r>
    </w:p>
    <w:p w14:paraId="4CA85390" w14:textId="77777777" w:rsidR="004E7801" w:rsidRPr="003117AE" w:rsidRDefault="004E7801" w:rsidP="00A2599F">
      <w:pPr>
        <w:spacing w:after="0" w:line="259" w:lineRule="auto"/>
        <w:ind w:leftChars="0" w:left="0" w:firstLineChars="0" w:firstLine="0"/>
        <w:jc w:val="center"/>
        <w:rPr>
          <w:rFonts w:ascii="Times New Roman" w:hAnsi="Times New Roman" w:cs="Times New Roman"/>
          <w:b/>
          <w:sz w:val="28"/>
          <w:szCs w:val="28"/>
        </w:rPr>
      </w:pPr>
    </w:p>
    <w:p w14:paraId="1487B97E" w14:textId="77777777" w:rsidR="00BE6C2A" w:rsidRPr="003117AE" w:rsidRDefault="00BE6C2A" w:rsidP="00A2599F">
      <w:pPr>
        <w:spacing w:after="0" w:line="259" w:lineRule="auto"/>
        <w:ind w:leftChars="0" w:left="0" w:firstLineChars="0" w:firstLine="720"/>
        <w:jc w:val="both"/>
        <w:rPr>
          <w:rFonts w:ascii="Times New Roman" w:hAnsi="Times New Roman" w:cs="Times New Roman"/>
          <w:sz w:val="28"/>
          <w:szCs w:val="28"/>
        </w:rPr>
      </w:pPr>
      <w:r w:rsidRPr="003117AE">
        <w:rPr>
          <w:rFonts w:ascii="Times New Roman" w:hAnsi="Times New Roman" w:cs="Times New Roman"/>
          <w:sz w:val="28"/>
          <w:szCs w:val="28"/>
        </w:rPr>
        <w:t xml:space="preserve">     </w:t>
      </w:r>
      <w:r w:rsidRPr="003117AE">
        <w:rPr>
          <w:rFonts w:ascii="Times New Roman" w:hAnsi="Times New Roman" w:cs="Times New Roman"/>
          <w:b/>
          <w:sz w:val="28"/>
          <w:szCs w:val="28"/>
        </w:rPr>
        <w:t xml:space="preserve"> </w:t>
      </w:r>
      <w:r w:rsidRPr="003117AE">
        <w:rPr>
          <w:rFonts w:ascii="Times New Roman" w:hAnsi="Times New Roman" w:cs="Times New Roman"/>
          <w:sz w:val="28"/>
          <w:szCs w:val="28"/>
        </w:rPr>
        <w:t>Для досягнення визначеної Програмою мети необхідно максимально об’єднати зусилля органів місцевого самоврядування, закладів охорони здоров’я, соціального захисту, освіти, культури, молоді, спорту та інших сфер діяльності громади, із залученням до співпраці фахівців громадського здоров’я (Центр контролю та профілактики хвороб), громадського сектору (громадських організацій, лідерів релігійних общин, етнічних груп тощо), та у взаємодії із обласними, державними та міжнародними (у т.ч. грантовими) структурами, що координують питання боротьби з ТБ. Лише при об’єднанні зусиль усіх зацікавлених сторін,  розпочавши поетапну роботу із кожним мешканцем громади (зареєстрованим чи не зареєстрованим) шляхом доведення інформації, навчань, опитувань, скринінгів, правильного та своєчасного лікування, соціальної підтримки, відсутності проявів стигматизації і дискримінації, а також ряду інших невеликих кроків можливо досягнути очікуваного результату. При цьому, необхідно вирішити такі задачі:</w:t>
      </w:r>
    </w:p>
    <w:p w14:paraId="35E3D869"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повне охоплення скринінговим рентгенологічним обстеження цільових контингентів</w:t>
      </w:r>
    </w:p>
    <w:p w14:paraId="00F2127C"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ефективне використання мобільних рентгенологічних бригад для забезпечення доступу цільових контингентів до скринінгових обстежень</w:t>
      </w:r>
    </w:p>
    <w:p w14:paraId="61BBC675"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покращення рівня організації виявлення та діагностики туберкульозу;</w:t>
      </w:r>
    </w:p>
    <w:p w14:paraId="7BB9652C"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здійснення протиепідемічних заходів, спрямованих на запобігання поширенню захворювання на туберкульоз у закладах охорони здоров’я, місцях довгострокового перебування осіб, місцях проживання хворих на туберкульоз;</w:t>
      </w:r>
    </w:p>
    <w:p w14:paraId="126B3928"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lastRenderedPageBreak/>
        <w:t>безперебійне забезпечення хворих лікарськими засобами для лікування в амбулаторних умовах;</w:t>
      </w:r>
    </w:p>
    <w:p w14:paraId="367C63DC"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забезпечення прихильності осіб, які отримують лікування від туберкульозу, щодо дотримання режимів лікування, а також моніторингу безперервності прийому медикаментів та побічних ефектів від лікування;</w:t>
      </w:r>
    </w:p>
    <w:p w14:paraId="5D0FCED4"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залучення громадських організацій до активної участі у протидії захворюванню на туберкульоз, забезпечення охоплення населення, що має обмежений доступ до медичної допомоги, формування у суспільстві толерантного ставлення до осіб, хворих на туберкульоз  і ВІЛ-інфікованих осіб та запобігання їх дискримінації;</w:t>
      </w:r>
    </w:p>
    <w:p w14:paraId="427E8809"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сприяння створенню належних умов для ефективної реалізації потенціалу та розвитку об’єднань громадян, які провадять діяльність у сфері протидії туберкульозу;</w:t>
      </w:r>
    </w:p>
    <w:p w14:paraId="0B35A620"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підвищення рівня інформованості населення з питань запобігання захворюванню на туберкульоз  шляхом  проведення  лекцій,  бесід, розповсюдження бюлетнів та соціальної реклами;</w:t>
      </w:r>
    </w:p>
    <w:p w14:paraId="2432DFD6" w14:textId="77777777" w:rsidR="00BE6C2A" w:rsidRPr="003117AE" w:rsidRDefault="00BE6C2A" w:rsidP="00A2599F">
      <w:pPr>
        <w:numPr>
          <w:ilvl w:val="0"/>
          <w:numId w:val="2"/>
        </w:numPr>
        <w:tabs>
          <w:tab w:val="left" w:pos="709"/>
        </w:tabs>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покращення матеріально-технічного забезпечення медичних закладів;</w:t>
      </w:r>
    </w:p>
    <w:p w14:paraId="4EC1CFC9" w14:textId="77777777" w:rsidR="00BE6C2A" w:rsidRPr="003117AE" w:rsidRDefault="00BE6C2A" w:rsidP="00A2599F">
      <w:pPr>
        <w:numPr>
          <w:ilvl w:val="0"/>
          <w:numId w:val="3"/>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xml:space="preserve">соціально-психологічна підтримка хворих на туберкульоз; </w:t>
      </w:r>
    </w:p>
    <w:p w14:paraId="7C4D30F3" w14:textId="77777777" w:rsidR="00BE6C2A" w:rsidRPr="003117AE" w:rsidRDefault="00BE6C2A" w:rsidP="00A2599F">
      <w:pPr>
        <w:numPr>
          <w:ilvl w:val="0"/>
          <w:numId w:val="3"/>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зміцнення кадрового потенціалу та рівня компетенції усіх фахівців, які долучаються до роботи з протидії туберкульозу.</w:t>
      </w:r>
    </w:p>
    <w:p w14:paraId="385BDFCD" w14:textId="77777777" w:rsidR="00BE6C2A" w:rsidRPr="003117AE" w:rsidRDefault="00BE6C2A" w:rsidP="00A2599F">
      <w:pPr>
        <w:spacing w:after="0" w:line="259" w:lineRule="auto"/>
        <w:ind w:leftChars="0" w:left="0" w:firstLineChars="0" w:firstLine="0"/>
        <w:jc w:val="center"/>
        <w:rPr>
          <w:rFonts w:ascii="Times New Roman" w:hAnsi="Times New Roman" w:cs="Times New Roman"/>
          <w:sz w:val="28"/>
          <w:szCs w:val="28"/>
        </w:rPr>
      </w:pPr>
    </w:p>
    <w:p w14:paraId="37A58953" w14:textId="77777777" w:rsidR="00BE6C2A" w:rsidRPr="003117AE" w:rsidRDefault="00BE6C2A" w:rsidP="00A2599F">
      <w:pPr>
        <w:spacing w:after="0" w:line="259" w:lineRule="auto"/>
        <w:ind w:leftChars="0" w:left="0" w:firstLineChars="0" w:firstLine="0"/>
        <w:jc w:val="center"/>
        <w:rPr>
          <w:rFonts w:ascii="Times New Roman" w:hAnsi="Times New Roman" w:cs="Times New Roman"/>
          <w:sz w:val="28"/>
          <w:szCs w:val="28"/>
        </w:rPr>
      </w:pPr>
      <w:r w:rsidRPr="003117AE">
        <w:rPr>
          <w:rFonts w:ascii="Times New Roman" w:hAnsi="Times New Roman" w:cs="Times New Roman"/>
          <w:b/>
          <w:sz w:val="28"/>
          <w:szCs w:val="28"/>
        </w:rPr>
        <w:t>5. Очікувані результати виконання Програми</w:t>
      </w:r>
    </w:p>
    <w:p w14:paraId="6492046D" w14:textId="77777777" w:rsidR="00BE6C2A" w:rsidRPr="003117AE" w:rsidRDefault="00BE6C2A" w:rsidP="00A2599F">
      <w:pPr>
        <w:spacing w:after="0" w:line="259" w:lineRule="auto"/>
        <w:ind w:leftChars="0" w:left="0" w:firstLineChars="0" w:firstLine="0"/>
        <w:jc w:val="both"/>
        <w:rPr>
          <w:rFonts w:ascii="Times New Roman" w:hAnsi="Times New Roman" w:cs="Times New Roman"/>
          <w:b/>
          <w:sz w:val="28"/>
          <w:szCs w:val="28"/>
        </w:rPr>
      </w:pPr>
    </w:p>
    <w:p w14:paraId="50C0AA2E"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Виконання даної Програми дасть змогу громаді:</w:t>
      </w:r>
    </w:p>
    <w:p w14:paraId="0A4D85B9" w14:textId="77777777" w:rsidR="00BE6C2A" w:rsidRPr="003117AE" w:rsidRDefault="00BE6C2A" w:rsidP="00A2599F">
      <w:pPr>
        <w:numPr>
          <w:ilvl w:val="0"/>
          <w:numId w:val="1"/>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удосконалити систему надання населенню протитуберкульозної допомоги, наблизити спектр послуг до жителів віддалених населених пунктів, підвищити їх якість, забезпечити доступність, своєчасність, комплексність;</w:t>
      </w:r>
    </w:p>
    <w:p w14:paraId="5B0FC9F8" w14:textId="77777777" w:rsidR="00BE6C2A" w:rsidRPr="003117AE" w:rsidRDefault="00BE6C2A" w:rsidP="00A2599F">
      <w:pPr>
        <w:numPr>
          <w:ilvl w:val="0"/>
          <w:numId w:val="1"/>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підвищити кваліфікаційний рівень медичних працівників з питань профілактики і діагностики туберкульозу;</w:t>
      </w:r>
    </w:p>
    <w:p w14:paraId="07C41F0A" w14:textId="77777777" w:rsidR="00BE6C2A" w:rsidRPr="003117AE" w:rsidRDefault="00BE6C2A" w:rsidP="00A2599F">
      <w:pPr>
        <w:numPr>
          <w:ilvl w:val="0"/>
          <w:numId w:val="1"/>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забезпечити своєчасне виявлення хворих на туберкульоз;</w:t>
      </w:r>
    </w:p>
    <w:p w14:paraId="09E78459" w14:textId="77777777" w:rsidR="00BE6C2A" w:rsidRPr="003117AE" w:rsidRDefault="00BE6C2A" w:rsidP="00A2599F">
      <w:pPr>
        <w:numPr>
          <w:ilvl w:val="0"/>
          <w:numId w:val="1"/>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запобігти поширенню мультирезистентного туберкульозу;</w:t>
      </w:r>
    </w:p>
    <w:p w14:paraId="11CD0946" w14:textId="77777777" w:rsidR="00BE6C2A" w:rsidRPr="003117AE" w:rsidRDefault="00BE6C2A" w:rsidP="00A2599F">
      <w:pPr>
        <w:numPr>
          <w:ilvl w:val="0"/>
          <w:numId w:val="1"/>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забезпечити повне одужання 90% хворих, яким вперше встановлено діагноз туберкульоз;</w:t>
      </w:r>
    </w:p>
    <w:p w14:paraId="01E98C17" w14:textId="77777777" w:rsidR="00BE6C2A" w:rsidRPr="003117AE" w:rsidRDefault="00BE6C2A" w:rsidP="00A2599F">
      <w:pPr>
        <w:numPr>
          <w:ilvl w:val="0"/>
          <w:numId w:val="1"/>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xml:space="preserve">зменшити кількість хворих, які лікуються повторно та перервали курс лікування; </w:t>
      </w:r>
    </w:p>
    <w:p w14:paraId="77AFF0AB" w14:textId="77777777" w:rsidR="00BE6C2A" w:rsidRPr="003117AE" w:rsidRDefault="00BE6C2A" w:rsidP="00A2599F">
      <w:pPr>
        <w:numPr>
          <w:ilvl w:val="0"/>
          <w:numId w:val="1"/>
        </w:num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обмежити поширення ВІЛ-інфекції\ СНІДу та  туберкульозу і  знизити рівень захворюваності на туберкульоз та смертності від нього ;</w:t>
      </w:r>
    </w:p>
    <w:p w14:paraId="33B0D7AB"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xml:space="preserve">       - удосконалити роботу, щодо раннього виявлення осіб, які потенційно можуть бути хворими на туберкульоз; </w:t>
      </w:r>
    </w:p>
    <w:p w14:paraId="224E9C28"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покращити систему надання протитуберкульозної допомоги дитячому населенню громади шляхом охоплення методом туберкулінодіагностики 100% дітей з груп ризику;</w:t>
      </w:r>
    </w:p>
    <w:p w14:paraId="3CC966A0"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lastRenderedPageBreak/>
        <w:t>-  підвищити обізнаність населення, щодо симптомів туберкульозу, шляхів та методів обстеження, при виявленні в себе даних симптомів, формування толерантного ставлення відносно осіб, хворих на ТБ;</w:t>
      </w:r>
    </w:p>
    <w:p w14:paraId="1572D587"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підвищити прихильність до лікування людей, які хворіють на туберкульоз.</w:t>
      </w:r>
    </w:p>
    <w:p w14:paraId="717667DE"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p>
    <w:p w14:paraId="667BA8F5" w14:textId="77777777" w:rsidR="00BE6C2A" w:rsidRPr="00A2599F" w:rsidRDefault="00BE6C2A" w:rsidP="00A2599F">
      <w:pPr>
        <w:spacing w:after="0" w:line="259" w:lineRule="auto"/>
        <w:ind w:leftChars="0" w:left="0" w:firstLineChars="0" w:firstLine="0"/>
        <w:jc w:val="both"/>
        <w:rPr>
          <w:rFonts w:ascii="Times New Roman" w:hAnsi="Times New Roman" w:cs="Times New Roman"/>
          <w:sz w:val="28"/>
          <w:szCs w:val="28"/>
        </w:rPr>
      </w:pPr>
      <w:r w:rsidRPr="00A2599F">
        <w:rPr>
          <w:rFonts w:ascii="Times New Roman" w:hAnsi="Times New Roman" w:cs="Times New Roman"/>
          <w:sz w:val="28"/>
          <w:szCs w:val="28"/>
        </w:rPr>
        <w:t>Показники результативності наведені у додатку 2 до Програми.</w:t>
      </w:r>
    </w:p>
    <w:p w14:paraId="310D9BD7" w14:textId="77777777" w:rsidR="00BE6C2A" w:rsidRPr="00032003" w:rsidRDefault="00BE6C2A" w:rsidP="00A2599F">
      <w:pPr>
        <w:spacing w:after="0" w:line="259" w:lineRule="auto"/>
        <w:ind w:leftChars="0" w:left="0" w:firstLineChars="0" w:firstLine="0"/>
        <w:jc w:val="both"/>
        <w:rPr>
          <w:rFonts w:ascii="Times New Roman" w:hAnsi="Times New Roman" w:cs="Times New Roman"/>
          <w:color w:val="FF0000"/>
          <w:sz w:val="28"/>
          <w:szCs w:val="28"/>
        </w:rPr>
      </w:pPr>
    </w:p>
    <w:p w14:paraId="722062F7" w14:textId="77777777" w:rsidR="00BE6C2A" w:rsidRDefault="00BE6C2A" w:rsidP="00A2599F">
      <w:pPr>
        <w:spacing w:after="0" w:line="259" w:lineRule="auto"/>
        <w:ind w:leftChars="0" w:left="0" w:firstLineChars="0" w:firstLine="0"/>
        <w:jc w:val="center"/>
        <w:rPr>
          <w:rFonts w:ascii="Times New Roman" w:hAnsi="Times New Roman" w:cs="Times New Roman"/>
          <w:b/>
          <w:sz w:val="28"/>
          <w:szCs w:val="28"/>
        </w:rPr>
      </w:pPr>
      <w:r w:rsidRPr="003117AE">
        <w:rPr>
          <w:rFonts w:ascii="Times New Roman" w:hAnsi="Times New Roman" w:cs="Times New Roman"/>
          <w:b/>
          <w:sz w:val="28"/>
          <w:szCs w:val="28"/>
        </w:rPr>
        <w:t>6. Обсяг та джерела фінансування Програми</w:t>
      </w:r>
    </w:p>
    <w:p w14:paraId="2EF77CC2" w14:textId="77777777" w:rsidR="004E7801" w:rsidRPr="003117AE" w:rsidRDefault="004E7801" w:rsidP="00A2599F">
      <w:pPr>
        <w:spacing w:after="0" w:line="259" w:lineRule="auto"/>
        <w:ind w:leftChars="0" w:left="0" w:firstLineChars="0" w:firstLine="0"/>
        <w:jc w:val="center"/>
        <w:rPr>
          <w:rFonts w:ascii="Times New Roman" w:hAnsi="Times New Roman" w:cs="Times New Roman"/>
          <w:sz w:val="28"/>
          <w:szCs w:val="28"/>
        </w:rPr>
      </w:pPr>
    </w:p>
    <w:p w14:paraId="4F54E0B2" w14:textId="77777777" w:rsidR="005A4DC0" w:rsidRDefault="00BE6C2A" w:rsidP="00A2599F">
      <w:pPr>
        <w:spacing w:after="0" w:line="259" w:lineRule="auto"/>
        <w:ind w:leftChars="0" w:left="0" w:firstLineChars="0" w:firstLine="0"/>
        <w:jc w:val="both"/>
        <w:rPr>
          <w:rFonts w:ascii="Times New Roman" w:hAnsi="Times New Roman" w:cs="Times New Roman"/>
          <w:sz w:val="28"/>
          <w:szCs w:val="28"/>
        </w:rPr>
      </w:pPr>
      <w:r w:rsidRPr="00A2599F">
        <w:rPr>
          <w:rFonts w:ascii="Times New Roman" w:hAnsi="Times New Roman" w:cs="Times New Roman"/>
          <w:sz w:val="28"/>
          <w:szCs w:val="28"/>
        </w:rPr>
        <w:t xml:space="preserve">Фінансування заходів на виконання Програми здійснюватиметься за рахунок коштів Державної програми фінансових гарантій доступності медичної допомоги, </w:t>
      </w:r>
      <w:r w:rsidR="005A4DC0" w:rsidRPr="00A2599F">
        <w:rPr>
          <w:rFonts w:ascii="Times New Roman" w:eastAsia="Andale Sans UI" w:hAnsi="Times New Roman" w:cs="Times New Roman"/>
          <w:bCs/>
          <w:kern w:val="1"/>
          <w:sz w:val="28"/>
          <w:szCs w:val="24"/>
        </w:rPr>
        <w:t xml:space="preserve">Фінансування Програми передбачається здійснювати за рахунок коштів бюджету </w:t>
      </w:r>
      <w:r w:rsidR="005A4DC0" w:rsidRPr="005A4DC0">
        <w:rPr>
          <w:rFonts w:ascii="Times New Roman" w:eastAsia="Andale Sans UI" w:hAnsi="Times New Roman" w:cs="Times New Roman"/>
          <w:bCs/>
          <w:kern w:val="1"/>
          <w:sz w:val="28"/>
          <w:szCs w:val="24"/>
        </w:rPr>
        <w:t xml:space="preserve">міської територіальної громади </w:t>
      </w:r>
      <w:r w:rsidR="005A4DC0" w:rsidRPr="003117AE">
        <w:rPr>
          <w:rFonts w:ascii="Times New Roman" w:hAnsi="Times New Roman" w:cs="Times New Roman"/>
          <w:sz w:val="28"/>
          <w:szCs w:val="28"/>
        </w:rPr>
        <w:t xml:space="preserve">в межах коштів, передбачених на відповідний бюджетний період) із залученням інших джерел фінансування, не заборонених законодавством України. </w:t>
      </w:r>
    </w:p>
    <w:p w14:paraId="08CE8002" w14:textId="7D6CBB28" w:rsidR="00BE6C2A" w:rsidRPr="008052B7" w:rsidRDefault="00BE6C2A" w:rsidP="00A2599F">
      <w:pPr>
        <w:spacing w:after="0" w:line="259" w:lineRule="auto"/>
        <w:ind w:leftChars="0" w:left="0" w:firstLineChars="0" w:firstLine="0"/>
        <w:jc w:val="both"/>
        <w:rPr>
          <w:rFonts w:ascii="Times New Roman" w:hAnsi="Times New Roman" w:cs="Times New Roman"/>
          <w:sz w:val="28"/>
          <w:szCs w:val="28"/>
        </w:rPr>
      </w:pPr>
      <w:r w:rsidRPr="008052B7">
        <w:rPr>
          <w:rFonts w:ascii="Times New Roman" w:hAnsi="Times New Roman" w:cs="Times New Roman"/>
          <w:sz w:val="28"/>
          <w:szCs w:val="28"/>
        </w:rPr>
        <w:t>Ресурсне забезпечення програми зазначено у Додатку 3.</w:t>
      </w:r>
    </w:p>
    <w:p w14:paraId="3C41F31F" w14:textId="0FCBC848" w:rsidR="00BE6C2A" w:rsidRPr="008052B7" w:rsidRDefault="00BE6C2A" w:rsidP="00A2599F">
      <w:pPr>
        <w:spacing w:after="0" w:line="259" w:lineRule="auto"/>
        <w:ind w:leftChars="0" w:left="0" w:firstLineChars="0" w:firstLine="0"/>
        <w:jc w:val="both"/>
        <w:rPr>
          <w:rFonts w:ascii="Times New Roman" w:hAnsi="Times New Roman" w:cs="Times New Roman"/>
          <w:sz w:val="28"/>
          <w:szCs w:val="28"/>
        </w:rPr>
      </w:pPr>
      <w:r w:rsidRPr="008052B7">
        <w:rPr>
          <w:rFonts w:ascii="Times New Roman" w:hAnsi="Times New Roman" w:cs="Times New Roman"/>
          <w:sz w:val="28"/>
          <w:szCs w:val="28"/>
        </w:rPr>
        <w:t xml:space="preserve">Обсяг фінансування Програми </w:t>
      </w:r>
      <w:r w:rsidR="00DE697E" w:rsidRPr="008052B7">
        <w:rPr>
          <w:rFonts w:ascii="Times New Roman" w:hAnsi="Times New Roman" w:cs="Times New Roman"/>
          <w:sz w:val="28"/>
          <w:szCs w:val="28"/>
        </w:rPr>
        <w:t>переглядатиметься</w:t>
      </w:r>
      <w:r w:rsidRPr="008052B7">
        <w:rPr>
          <w:rFonts w:ascii="Times New Roman" w:hAnsi="Times New Roman" w:cs="Times New Roman"/>
          <w:sz w:val="28"/>
          <w:szCs w:val="28"/>
        </w:rPr>
        <w:t xml:space="preserve"> щороку під час складання проекту міського бюджету на відповідний рік .</w:t>
      </w:r>
    </w:p>
    <w:p w14:paraId="4918CBCC" w14:textId="77777777"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xml:space="preserve"> </w:t>
      </w:r>
    </w:p>
    <w:p w14:paraId="574F1B4A" w14:textId="77777777" w:rsidR="00BE6C2A" w:rsidRPr="003117AE" w:rsidRDefault="00BE6C2A" w:rsidP="00A2599F">
      <w:pPr>
        <w:spacing w:after="0" w:line="259" w:lineRule="auto"/>
        <w:ind w:leftChars="0" w:left="0" w:firstLineChars="0" w:firstLine="0"/>
        <w:jc w:val="center"/>
        <w:rPr>
          <w:rFonts w:ascii="Times New Roman" w:hAnsi="Times New Roman" w:cs="Times New Roman"/>
          <w:b/>
          <w:sz w:val="28"/>
          <w:szCs w:val="28"/>
        </w:rPr>
      </w:pPr>
      <w:r w:rsidRPr="003117AE">
        <w:rPr>
          <w:rFonts w:ascii="Times New Roman" w:hAnsi="Times New Roman" w:cs="Times New Roman"/>
          <w:b/>
          <w:sz w:val="28"/>
          <w:szCs w:val="28"/>
        </w:rPr>
        <w:t>7. Строки та етапи виконання програми</w:t>
      </w:r>
    </w:p>
    <w:p w14:paraId="10D6B8FB" w14:textId="77777777" w:rsidR="00BE6C2A" w:rsidRPr="003117AE" w:rsidRDefault="00BE6C2A" w:rsidP="00A2599F">
      <w:pPr>
        <w:spacing w:after="0" w:line="259" w:lineRule="auto"/>
        <w:ind w:leftChars="0" w:left="0" w:firstLineChars="0" w:firstLine="0"/>
        <w:jc w:val="both"/>
        <w:rPr>
          <w:rFonts w:ascii="Times New Roman" w:hAnsi="Times New Roman" w:cs="Times New Roman"/>
          <w:b/>
          <w:sz w:val="28"/>
          <w:szCs w:val="28"/>
        </w:rPr>
      </w:pPr>
    </w:p>
    <w:p w14:paraId="18833985" w14:textId="6E223142" w:rsidR="00BE6C2A" w:rsidRPr="003117AE" w:rsidRDefault="00BE6C2A" w:rsidP="00A2599F">
      <w:pPr>
        <w:spacing w:after="0" w:line="259" w:lineRule="auto"/>
        <w:ind w:leftChars="0" w:left="0" w:firstLineChars="0" w:firstLine="0"/>
        <w:jc w:val="both"/>
        <w:rPr>
          <w:rFonts w:ascii="Times New Roman" w:hAnsi="Times New Roman" w:cs="Times New Roman"/>
          <w:bCs/>
          <w:sz w:val="28"/>
          <w:szCs w:val="28"/>
          <w:lang w:eastAsia="zh-CN"/>
        </w:rPr>
      </w:pPr>
      <w:r w:rsidRPr="003117AE">
        <w:rPr>
          <w:rFonts w:ascii="Times New Roman" w:hAnsi="Times New Roman" w:cs="Times New Roman"/>
          <w:bCs/>
          <w:sz w:val="28"/>
          <w:szCs w:val="28"/>
          <w:lang w:eastAsia="zh-CN"/>
        </w:rPr>
        <w:t>Термін реалізації Програми</w:t>
      </w:r>
      <w:r w:rsidRPr="00A17868">
        <w:rPr>
          <w:rFonts w:ascii="Times New Roman" w:hAnsi="Times New Roman" w:cs="Times New Roman"/>
          <w:bCs/>
          <w:sz w:val="28"/>
          <w:szCs w:val="28"/>
          <w:lang w:eastAsia="zh-CN"/>
        </w:rPr>
        <w:t>: 202</w:t>
      </w:r>
      <w:r w:rsidR="00A17868" w:rsidRPr="00A17868">
        <w:rPr>
          <w:rFonts w:ascii="Times New Roman" w:hAnsi="Times New Roman" w:cs="Times New Roman"/>
          <w:bCs/>
          <w:sz w:val="28"/>
          <w:szCs w:val="28"/>
          <w:lang w:eastAsia="zh-CN"/>
        </w:rPr>
        <w:t>6</w:t>
      </w:r>
      <w:r w:rsidRPr="003117AE">
        <w:rPr>
          <w:rFonts w:ascii="Times New Roman" w:hAnsi="Times New Roman" w:cs="Times New Roman"/>
          <w:bCs/>
          <w:sz w:val="28"/>
          <w:szCs w:val="28"/>
          <w:lang w:eastAsia="zh-CN"/>
        </w:rPr>
        <w:t>–20</w:t>
      </w:r>
      <w:r w:rsidR="00A17868">
        <w:rPr>
          <w:rFonts w:ascii="Times New Roman" w:hAnsi="Times New Roman" w:cs="Times New Roman"/>
          <w:bCs/>
          <w:sz w:val="28"/>
          <w:szCs w:val="28"/>
          <w:lang w:eastAsia="zh-CN"/>
        </w:rPr>
        <w:t>30</w:t>
      </w:r>
      <w:r w:rsidRPr="003117AE">
        <w:rPr>
          <w:rFonts w:ascii="Times New Roman" w:hAnsi="Times New Roman" w:cs="Times New Roman"/>
          <w:bCs/>
          <w:sz w:val="28"/>
          <w:szCs w:val="28"/>
          <w:lang w:eastAsia="zh-CN"/>
        </w:rPr>
        <w:t xml:space="preserve"> роки.</w:t>
      </w:r>
    </w:p>
    <w:p w14:paraId="7D426FF7" w14:textId="77777777" w:rsidR="00BE6C2A" w:rsidRPr="003117AE" w:rsidRDefault="00BE6C2A" w:rsidP="00A2599F">
      <w:pPr>
        <w:spacing w:after="0" w:line="259" w:lineRule="auto"/>
        <w:ind w:leftChars="0" w:left="0" w:firstLineChars="0" w:firstLine="0"/>
        <w:jc w:val="both"/>
        <w:rPr>
          <w:rFonts w:ascii="Times New Roman" w:hAnsi="Times New Roman" w:cs="Times New Roman"/>
          <w:b/>
          <w:sz w:val="28"/>
          <w:szCs w:val="28"/>
        </w:rPr>
      </w:pPr>
    </w:p>
    <w:p w14:paraId="78CE4FF6" w14:textId="77777777" w:rsidR="00BE6C2A" w:rsidRDefault="00BE6C2A" w:rsidP="00A2599F">
      <w:pPr>
        <w:spacing w:after="0" w:line="259" w:lineRule="auto"/>
        <w:ind w:leftChars="0" w:left="0" w:firstLineChars="0" w:firstLine="0"/>
        <w:jc w:val="center"/>
        <w:rPr>
          <w:rFonts w:ascii="Times New Roman" w:hAnsi="Times New Roman" w:cs="Times New Roman"/>
          <w:b/>
          <w:sz w:val="28"/>
          <w:szCs w:val="28"/>
        </w:rPr>
      </w:pPr>
      <w:r w:rsidRPr="003117AE">
        <w:rPr>
          <w:rFonts w:ascii="Times New Roman" w:hAnsi="Times New Roman" w:cs="Times New Roman"/>
          <w:b/>
          <w:sz w:val="28"/>
          <w:szCs w:val="28"/>
        </w:rPr>
        <w:t>8. Координація та контроль за ходом виконання Програми</w:t>
      </w:r>
    </w:p>
    <w:p w14:paraId="6A71E860" w14:textId="77777777" w:rsidR="005A4DC0" w:rsidRPr="003117AE" w:rsidRDefault="005A4DC0" w:rsidP="00A2599F">
      <w:pPr>
        <w:spacing w:after="0" w:line="259" w:lineRule="auto"/>
        <w:ind w:leftChars="0" w:left="0" w:firstLineChars="0" w:firstLine="0"/>
        <w:jc w:val="center"/>
        <w:rPr>
          <w:rFonts w:ascii="Times New Roman" w:hAnsi="Times New Roman" w:cs="Times New Roman"/>
          <w:sz w:val="28"/>
          <w:szCs w:val="28"/>
        </w:rPr>
      </w:pPr>
    </w:p>
    <w:p w14:paraId="1DDE8CAD" w14:textId="6B31C3BF"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xml:space="preserve">Загальна координація та контроль за ходом виконання Програми покладаються на </w:t>
      </w:r>
      <w:r w:rsidR="00032003">
        <w:rPr>
          <w:rFonts w:ascii="Times New Roman" w:hAnsi="Times New Roman" w:cs="Times New Roman"/>
          <w:sz w:val="28"/>
          <w:szCs w:val="28"/>
        </w:rPr>
        <w:t xml:space="preserve">сектор </w:t>
      </w:r>
      <w:r w:rsidRPr="003117AE">
        <w:rPr>
          <w:rFonts w:ascii="Times New Roman" w:hAnsi="Times New Roman" w:cs="Times New Roman"/>
          <w:sz w:val="28"/>
          <w:szCs w:val="28"/>
        </w:rPr>
        <w:t xml:space="preserve">охорони здоров’я </w:t>
      </w:r>
      <w:r w:rsidR="008052B7">
        <w:rPr>
          <w:rFonts w:ascii="Times New Roman" w:hAnsi="Times New Roman" w:cs="Times New Roman"/>
          <w:sz w:val="28"/>
          <w:szCs w:val="28"/>
        </w:rPr>
        <w:t xml:space="preserve">виконавчого комітету </w:t>
      </w:r>
      <w:r w:rsidR="00032003">
        <w:rPr>
          <w:rFonts w:ascii="Times New Roman" w:hAnsi="Times New Roman" w:cs="Times New Roman"/>
          <w:sz w:val="28"/>
          <w:szCs w:val="28"/>
        </w:rPr>
        <w:t xml:space="preserve">Боярської </w:t>
      </w:r>
      <w:r w:rsidRPr="003117AE">
        <w:rPr>
          <w:rFonts w:ascii="Times New Roman" w:hAnsi="Times New Roman" w:cs="Times New Roman"/>
          <w:sz w:val="28"/>
          <w:szCs w:val="28"/>
        </w:rPr>
        <w:t xml:space="preserve">міської ради. </w:t>
      </w:r>
    </w:p>
    <w:p w14:paraId="7DC78982" w14:textId="54DF506F" w:rsidR="00BE6C2A" w:rsidRPr="003117AE" w:rsidRDefault="008052B7" w:rsidP="00A2599F">
      <w:pPr>
        <w:spacing w:after="0" w:line="259" w:lineRule="auto"/>
        <w:ind w:leftChars="0" w:left="0" w:firstLineChars="0" w:firstLine="0"/>
        <w:jc w:val="both"/>
        <w:rPr>
          <w:rFonts w:ascii="Times New Roman" w:hAnsi="Times New Roman" w:cs="Times New Roman"/>
          <w:sz w:val="28"/>
          <w:szCs w:val="28"/>
        </w:rPr>
      </w:pPr>
      <w:r>
        <w:rPr>
          <w:rFonts w:ascii="Times New Roman" w:hAnsi="Times New Roman" w:cs="Times New Roman"/>
          <w:sz w:val="28"/>
          <w:szCs w:val="28"/>
        </w:rPr>
        <w:t>Учасниками</w:t>
      </w:r>
      <w:r w:rsidR="00BE6C2A" w:rsidRPr="003117AE">
        <w:rPr>
          <w:rFonts w:ascii="Times New Roman" w:hAnsi="Times New Roman" w:cs="Times New Roman"/>
          <w:sz w:val="28"/>
          <w:szCs w:val="28"/>
        </w:rPr>
        <w:t xml:space="preserve"> програми є:</w:t>
      </w:r>
    </w:p>
    <w:p w14:paraId="444D8660" w14:textId="1BD15C61" w:rsidR="00734913" w:rsidRDefault="00734913" w:rsidP="00A2599F">
      <w:pPr>
        <w:pStyle w:val="af5"/>
        <w:numPr>
          <w:ilvl w:val="0"/>
          <w:numId w:val="7"/>
        </w:numPr>
        <w:spacing w:after="0" w:line="259" w:lineRule="auto"/>
        <w:ind w:leftChars="0" w:firstLineChars="0"/>
        <w:jc w:val="both"/>
        <w:rPr>
          <w:rFonts w:ascii="Times New Roman" w:hAnsi="Times New Roman" w:cs="Times New Roman"/>
          <w:sz w:val="28"/>
          <w:szCs w:val="28"/>
        </w:rPr>
      </w:pPr>
      <w:r w:rsidRPr="008052B7">
        <w:rPr>
          <w:rFonts w:ascii="Times New Roman" w:hAnsi="Times New Roman" w:cs="Times New Roman"/>
          <w:sz w:val="28"/>
          <w:szCs w:val="28"/>
        </w:rPr>
        <w:t>Виконавчий комітет Боярської міської ради</w:t>
      </w:r>
      <w:r w:rsidR="00873077">
        <w:rPr>
          <w:rFonts w:ascii="Times New Roman" w:hAnsi="Times New Roman" w:cs="Times New Roman"/>
          <w:sz w:val="28"/>
          <w:szCs w:val="28"/>
        </w:rPr>
        <w:t>,</w:t>
      </w:r>
    </w:p>
    <w:p w14:paraId="7575808F" w14:textId="0EE2BC62" w:rsidR="00873077" w:rsidRPr="00873077" w:rsidRDefault="00873077" w:rsidP="00873077">
      <w:pPr>
        <w:numPr>
          <w:ilvl w:val="0"/>
          <w:numId w:val="7"/>
        </w:numPr>
        <w:spacing w:after="0" w:line="259" w:lineRule="auto"/>
        <w:ind w:leftChars="0" w:firstLineChars="0"/>
        <w:jc w:val="both"/>
        <w:rPr>
          <w:rFonts w:ascii="Times New Roman" w:hAnsi="Times New Roman" w:cs="Times New Roman"/>
          <w:sz w:val="28"/>
          <w:szCs w:val="28"/>
        </w:rPr>
      </w:pPr>
      <w:r>
        <w:rPr>
          <w:rFonts w:ascii="Times New Roman" w:hAnsi="Times New Roman" w:cs="Times New Roman"/>
          <w:sz w:val="28"/>
          <w:szCs w:val="28"/>
        </w:rPr>
        <w:t xml:space="preserve">Сектор </w:t>
      </w:r>
      <w:r w:rsidRPr="003117AE">
        <w:rPr>
          <w:rFonts w:ascii="Times New Roman" w:hAnsi="Times New Roman" w:cs="Times New Roman"/>
          <w:sz w:val="28"/>
          <w:szCs w:val="28"/>
        </w:rPr>
        <w:t xml:space="preserve">охорони здоров’я </w:t>
      </w:r>
      <w:r>
        <w:rPr>
          <w:rFonts w:ascii="Times New Roman" w:hAnsi="Times New Roman" w:cs="Times New Roman"/>
          <w:sz w:val="28"/>
          <w:szCs w:val="28"/>
        </w:rPr>
        <w:t xml:space="preserve">виконавчого комітету Боярської </w:t>
      </w:r>
      <w:r w:rsidRPr="003117AE">
        <w:rPr>
          <w:rFonts w:ascii="Times New Roman" w:hAnsi="Times New Roman" w:cs="Times New Roman"/>
          <w:sz w:val="28"/>
          <w:szCs w:val="28"/>
        </w:rPr>
        <w:t>міської ради</w:t>
      </w:r>
      <w:r>
        <w:rPr>
          <w:rFonts w:ascii="Times New Roman" w:hAnsi="Times New Roman" w:cs="Times New Roman"/>
          <w:sz w:val="28"/>
          <w:szCs w:val="28"/>
        </w:rPr>
        <w:t>,</w:t>
      </w:r>
      <w:r w:rsidRPr="003117AE">
        <w:rPr>
          <w:rFonts w:ascii="Times New Roman" w:hAnsi="Times New Roman" w:cs="Times New Roman"/>
          <w:sz w:val="28"/>
          <w:szCs w:val="28"/>
        </w:rPr>
        <w:t xml:space="preserve"> </w:t>
      </w:r>
    </w:p>
    <w:p w14:paraId="0F943DF4" w14:textId="3F1AC18C" w:rsidR="00BE6C2A" w:rsidRPr="008052B7" w:rsidRDefault="00BE6C2A" w:rsidP="00A2599F">
      <w:pPr>
        <w:pStyle w:val="af5"/>
        <w:numPr>
          <w:ilvl w:val="0"/>
          <w:numId w:val="7"/>
        </w:numPr>
        <w:spacing w:after="0" w:line="259" w:lineRule="auto"/>
        <w:ind w:leftChars="0" w:firstLineChars="0"/>
        <w:jc w:val="both"/>
        <w:rPr>
          <w:rFonts w:ascii="Times New Roman" w:hAnsi="Times New Roman" w:cs="Times New Roman"/>
          <w:sz w:val="28"/>
          <w:szCs w:val="28"/>
        </w:rPr>
      </w:pPr>
      <w:r w:rsidRPr="008052B7">
        <w:rPr>
          <w:rFonts w:ascii="Times New Roman" w:hAnsi="Times New Roman" w:cs="Times New Roman"/>
          <w:sz w:val="28"/>
          <w:szCs w:val="28"/>
        </w:rPr>
        <w:t>КНП «ЦПМ</w:t>
      </w:r>
      <w:r w:rsidR="004E7801" w:rsidRPr="008052B7">
        <w:rPr>
          <w:rFonts w:ascii="Times New Roman" w:hAnsi="Times New Roman" w:cs="Times New Roman"/>
          <w:sz w:val="28"/>
          <w:szCs w:val="28"/>
        </w:rPr>
        <w:t>СД Боярської міської ради</w:t>
      </w:r>
      <w:r w:rsidRPr="008052B7">
        <w:rPr>
          <w:rFonts w:ascii="Times New Roman" w:hAnsi="Times New Roman" w:cs="Times New Roman"/>
          <w:sz w:val="28"/>
          <w:szCs w:val="28"/>
        </w:rPr>
        <w:t>»,</w:t>
      </w:r>
    </w:p>
    <w:p w14:paraId="451964B9" w14:textId="2B61BA3E" w:rsidR="00BE6C2A" w:rsidRPr="008052B7" w:rsidRDefault="00BE6C2A" w:rsidP="00A2599F">
      <w:pPr>
        <w:pStyle w:val="af5"/>
        <w:numPr>
          <w:ilvl w:val="0"/>
          <w:numId w:val="7"/>
        </w:numPr>
        <w:spacing w:after="0" w:line="259" w:lineRule="auto"/>
        <w:ind w:leftChars="0" w:firstLineChars="0"/>
        <w:jc w:val="both"/>
        <w:rPr>
          <w:rFonts w:ascii="Times New Roman" w:hAnsi="Times New Roman" w:cs="Times New Roman"/>
          <w:sz w:val="28"/>
          <w:szCs w:val="28"/>
        </w:rPr>
      </w:pPr>
      <w:r w:rsidRPr="008052B7">
        <w:rPr>
          <w:rFonts w:ascii="Times New Roman" w:hAnsi="Times New Roman" w:cs="Times New Roman"/>
          <w:sz w:val="28"/>
          <w:szCs w:val="28"/>
        </w:rPr>
        <w:t>К</w:t>
      </w:r>
      <w:r w:rsidR="004E7801" w:rsidRPr="008052B7">
        <w:rPr>
          <w:rFonts w:ascii="Times New Roman" w:hAnsi="Times New Roman" w:cs="Times New Roman"/>
          <w:sz w:val="28"/>
          <w:szCs w:val="28"/>
        </w:rPr>
        <w:t>Н</w:t>
      </w:r>
      <w:r w:rsidRPr="008052B7">
        <w:rPr>
          <w:rFonts w:ascii="Times New Roman" w:hAnsi="Times New Roman" w:cs="Times New Roman"/>
          <w:sz w:val="28"/>
          <w:szCs w:val="28"/>
        </w:rPr>
        <w:t>П «</w:t>
      </w:r>
      <w:r w:rsidR="004E7801" w:rsidRPr="008052B7">
        <w:rPr>
          <w:rFonts w:ascii="Times New Roman" w:hAnsi="Times New Roman" w:cs="Times New Roman"/>
          <w:sz w:val="28"/>
          <w:szCs w:val="28"/>
        </w:rPr>
        <w:t>Лікарня інтенсивного лікування Боярської міської ради</w:t>
      </w:r>
      <w:r w:rsidRPr="008052B7">
        <w:rPr>
          <w:rFonts w:ascii="Times New Roman" w:hAnsi="Times New Roman" w:cs="Times New Roman"/>
          <w:sz w:val="28"/>
          <w:szCs w:val="28"/>
        </w:rPr>
        <w:t>»</w:t>
      </w:r>
      <w:r w:rsidR="00873077">
        <w:rPr>
          <w:rFonts w:ascii="Times New Roman" w:hAnsi="Times New Roman" w:cs="Times New Roman"/>
          <w:sz w:val="28"/>
          <w:szCs w:val="28"/>
        </w:rPr>
        <w:t>,</w:t>
      </w:r>
      <w:r w:rsidRPr="008052B7">
        <w:rPr>
          <w:rFonts w:ascii="Times New Roman" w:hAnsi="Times New Roman" w:cs="Times New Roman"/>
          <w:sz w:val="28"/>
          <w:szCs w:val="28"/>
        </w:rPr>
        <w:t xml:space="preserve"> </w:t>
      </w:r>
    </w:p>
    <w:p w14:paraId="18BA0CBE" w14:textId="36B06949" w:rsidR="007663E1" w:rsidRPr="008052B7" w:rsidRDefault="007663E1" w:rsidP="00A2599F">
      <w:pPr>
        <w:widowControl w:val="0"/>
        <w:numPr>
          <w:ilvl w:val="0"/>
          <w:numId w:val="7"/>
        </w:numPr>
        <w:spacing w:after="0" w:line="259" w:lineRule="auto"/>
        <w:ind w:leftChars="0" w:firstLineChars="0"/>
        <w:rPr>
          <w:rFonts w:ascii="Times New Roman" w:hAnsi="Times New Roman" w:cs="Times New Roman"/>
          <w:sz w:val="28"/>
          <w:szCs w:val="28"/>
        </w:rPr>
      </w:pPr>
      <w:r w:rsidRPr="008052B7">
        <w:rPr>
          <w:rFonts w:ascii="Times New Roman" w:hAnsi="Times New Roman" w:cs="Times New Roman"/>
          <w:sz w:val="28"/>
          <w:szCs w:val="28"/>
        </w:rPr>
        <w:t xml:space="preserve">КНП </w:t>
      </w:r>
      <w:r w:rsidR="00873077">
        <w:rPr>
          <w:rFonts w:ascii="Times New Roman" w:hAnsi="Times New Roman" w:cs="Times New Roman"/>
          <w:sz w:val="28"/>
          <w:szCs w:val="28"/>
        </w:rPr>
        <w:t>«</w:t>
      </w:r>
      <w:r w:rsidRPr="008052B7">
        <w:rPr>
          <w:rFonts w:ascii="Times New Roman" w:hAnsi="Times New Roman" w:cs="Times New Roman"/>
          <w:sz w:val="28"/>
          <w:szCs w:val="28"/>
        </w:rPr>
        <w:t>Стоматологічна поліклініка Боярської міської ради»</w:t>
      </w:r>
      <w:r w:rsidR="00873077">
        <w:rPr>
          <w:rFonts w:ascii="Times New Roman" w:hAnsi="Times New Roman" w:cs="Times New Roman"/>
          <w:sz w:val="28"/>
          <w:szCs w:val="28"/>
        </w:rPr>
        <w:t>,</w:t>
      </w:r>
    </w:p>
    <w:p w14:paraId="493C6C95" w14:textId="77777777" w:rsidR="00B7172D" w:rsidRPr="008052B7" w:rsidRDefault="00BE6C2A" w:rsidP="00A2599F">
      <w:pPr>
        <w:pStyle w:val="af5"/>
        <w:numPr>
          <w:ilvl w:val="0"/>
          <w:numId w:val="7"/>
        </w:numPr>
        <w:spacing w:after="0" w:line="259" w:lineRule="auto"/>
        <w:ind w:leftChars="0" w:firstLineChars="0"/>
        <w:jc w:val="both"/>
        <w:rPr>
          <w:rFonts w:ascii="Times New Roman" w:hAnsi="Times New Roman" w:cs="Times New Roman"/>
          <w:sz w:val="28"/>
          <w:szCs w:val="28"/>
        </w:rPr>
      </w:pPr>
      <w:r w:rsidRPr="008052B7">
        <w:rPr>
          <w:rFonts w:ascii="Times New Roman" w:hAnsi="Times New Roman" w:cs="Times New Roman"/>
          <w:kern w:val="2"/>
          <w:sz w:val="28"/>
          <w:szCs w:val="28"/>
        </w:rPr>
        <w:t>Управління освіти</w:t>
      </w:r>
      <w:r w:rsidR="00B7172D" w:rsidRPr="008052B7">
        <w:rPr>
          <w:rFonts w:ascii="Times New Roman" w:hAnsi="Times New Roman" w:cs="Times New Roman"/>
          <w:kern w:val="2"/>
          <w:sz w:val="28"/>
          <w:szCs w:val="28"/>
        </w:rPr>
        <w:t xml:space="preserve"> Боярської міської ради,</w:t>
      </w:r>
    </w:p>
    <w:p w14:paraId="3291E7B3" w14:textId="24BD9DDB" w:rsidR="00B7172D" w:rsidRPr="008052B7" w:rsidRDefault="00B7172D" w:rsidP="00A2599F">
      <w:pPr>
        <w:pStyle w:val="af5"/>
        <w:numPr>
          <w:ilvl w:val="0"/>
          <w:numId w:val="7"/>
        </w:numPr>
        <w:spacing w:after="0" w:line="259" w:lineRule="auto"/>
        <w:ind w:leftChars="0" w:firstLineChars="0"/>
        <w:jc w:val="both"/>
        <w:rPr>
          <w:rFonts w:ascii="Times New Roman" w:hAnsi="Times New Roman" w:cs="Times New Roman"/>
          <w:sz w:val="28"/>
          <w:szCs w:val="28"/>
        </w:rPr>
      </w:pPr>
      <w:r w:rsidRPr="008052B7">
        <w:rPr>
          <w:rFonts w:ascii="Times New Roman" w:hAnsi="Times New Roman" w:cs="Times New Roman"/>
          <w:kern w:val="2"/>
          <w:sz w:val="28"/>
          <w:szCs w:val="28"/>
        </w:rPr>
        <w:t xml:space="preserve">Управління </w:t>
      </w:r>
      <w:r w:rsidR="00BE6C2A" w:rsidRPr="008052B7">
        <w:rPr>
          <w:rFonts w:ascii="Times New Roman" w:hAnsi="Times New Roman" w:cs="Times New Roman"/>
          <w:kern w:val="2"/>
          <w:sz w:val="28"/>
          <w:szCs w:val="28"/>
        </w:rPr>
        <w:t>культури</w:t>
      </w:r>
      <w:r w:rsidRPr="008052B7">
        <w:rPr>
          <w:rFonts w:ascii="Times New Roman" w:hAnsi="Times New Roman" w:cs="Times New Roman"/>
          <w:kern w:val="2"/>
          <w:sz w:val="28"/>
          <w:szCs w:val="28"/>
        </w:rPr>
        <w:t>,</w:t>
      </w:r>
      <w:r w:rsidR="00BE6C2A" w:rsidRPr="008052B7">
        <w:rPr>
          <w:rFonts w:ascii="Times New Roman" w:hAnsi="Times New Roman" w:cs="Times New Roman"/>
          <w:kern w:val="2"/>
          <w:sz w:val="28"/>
          <w:szCs w:val="28"/>
        </w:rPr>
        <w:t xml:space="preserve"> молоді</w:t>
      </w:r>
      <w:r w:rsidRPr="008052B7">
        <w:rPr>
          <w:rFonts w:ascii="Times New Roman" w:hAnsi="Times New Roman" w:cs="Times New Roman"/>
          <w:kern w:val="2"/>
          <w:sz w:val="28"/>
          <w:szCs w:val="28"/>
        </w:rPr>
        <w:t xml:space="preserve"> та </w:t>
      </w:r>
      <w:r w:rsidR="00BE6C2A" w:rsidRPr="008052B7">
        <w:rPr>
          <w:rFonts w:ascii="Times New Roman" w:hAnsi="Times New Roman" w:cs="Times New Roman"/>
          <w:kern w:val="2"/>
          <w:sz w:val="28"/>
          <w:szCs w:val="28"/>
        </w:rPr>
        <w:t>спорту</w:t>
      </w:r>
      <w:r w:rsidR="007663E1" w:rsidRPr="008052B7">
        <w:rPr>
          <w:rFonts w:ascii="Times New Roman" w:hAnsi="Times New Roman" w:cs="Times New Roman"/>
          <w:kern w:val="2"/>
          <w:sz w:val="28"/>
          <w:szCs w:val="28"/>
        </w:rPr>
        <w:t xml:space="preserve"> Боярської міської ради</w:t>
      </w:r>
      <w:r w:rsidR="00BE6C2A" w:rsidRPr="008052B7">
        <w:rPr>
          <w:rFonts w:ascii="Times New Roman" w:hAnsi="Times New Roman" w:cs="Times New Roman"/>
          <w:kern w:val="2"/>
          <w:sz w:val="28"/>
          <w:szCs w:val="28"/>
        </w:rPr>
        <w:t xml:space="preserve">, </w:t>
      </w:r>
    </w:p>
    <w:p w14:paraId="7A39F80D" w14:textId="00A2A403" w:rsidR="00BE6C2A" w:rsidRPr="008052B7" w:rsidRDefault="00B7172D" w:rsidP="00A2599F">
      <w:pPr>
        <w:pStyle w:val="af5"/>
        <w:numPr>
          <w:ilvl w:val="0"/>
          <w:numId w:val="7"/>
        </w:numPr>
        <w:spacing w:after="0" w:line="259" w:lineRule="auto"/>
        <w:ind w:leftChars="0" w:firstLineChars="0"/>
        <w:jc w:val="both"/>
        <w:rPr>
          <w:rFonts w:ascii="Times New Roman" w:hAnsi="Times New Roman" w:cs="Times New Roman"/>
          <w:sz w:val="28"/>
          <w:szCs w:val="28"/>
        </w:rPr>
      </w:pPr>
      <w:r w:rsidRPr="008052B7">
        <w:rPr>
          <w:rFonts w:ascii="Times New Roman" w:hAnsi="Times New Roman" w:cs="Times New Roman"/>
          <w:kern w:val="2"/>
          <w:sz w:val="28"/>
          <w:szCs w:val="28"/>
        </w:rPr>
        <w:t xml:space="preserve">Управління </w:t>
      </w:r>
      <w:r w:rsidR="00BE6C2A" w:rsidRPr="008052B7">
        <w:rPr>
          <w:rFonts w:ascii="Times New Roman" w:hAnsi="Times New Roman" w:cs="Times New Roman"/>
          <w:kern w:val="2"/>
          <w:sz w:val="28"/>
          <w:szCs w:val="28"/>
        </w:rPr>
        <w:t>соціального захисту</w:t>
      </w:r>
      <w:r w:rsidRPr="008052B7">
        <w:rPr>
          <w:rFonts w:ascii="Times New Roman" w:hAnsi="Times New Roman" w:cs="Times New Roman"/>
          <w:kern w:val="2"/>
          <w:sz w:val="28"/>
          <w:szCs w:val="28"/>
        </w:rPr>
        <w:t xml:space="preserve"> населення </w:t>
      </w:r>
      <w:r w:rsidR="007332D9" w:rsidRPr="008052B7">
        <w:rPr>
          <w:rFonts w:ascii="Times New Roman" w:hAnsi="Times New Roman" w:cs="Times New Roman"/>
          <w:kern w:val="2"/>
          <w:sz w:val="28"/>
          <w:szCs w:val="28"/>
        </w:rPr>
        <w:t xml:space="preserve"> </w:t>
      </w:r>
      <w:r w:rsidRPr="008052B7">
        <w:rPr>
          <w:rFonts w:ascii="Times New Roman" w:hAnsi="Times New Roman" w:cs="Times New Roman"/>
          <w:kern w:val="2"/>
          <w:sz w:val="28"/>
          <w:szCs w:val="28"/>
        </w:rPr>
        <w:t>Боярської м</w:t>
      </w:r>
      <w:r w:rsidR="00BE6C2A" w:rsidRPr="008052B7">
        <w:rPr>
          <w:rFonts w:ascii="Times New Roman" w:hAnsi="Times New Roman" w:cs="Times New Roman"/>
          <w:kern w:val="2"/>
          <w:sz w:val="28"/>
          <w:szCs w:val="28"/>
        </w:rPr>
        <w:t>іської ради</w:t>
      </w:r>
      <w:r w:rsidR="00873077">
        <w:rPr>
          <w:rFonts w:ascii="Times New Roman" w:hAnsi="Times New Roman" w:cs="Times New Roman"/>
          <w:kern w:val="2"/>
          <w:sz w:val="28"/>
          <w:szCs w:val="28"/>
        </w:rPr>
        <w:t>,</w:t>
      </w:r>
    </w:p>
    <w:p w14:paraId="053169F5" w14:textId="4F153837" w:rsidR="00EF56CF" w:rsidRPr="00873077" w:rsidRDefault="00EF56CF" w:rsidP="00EF56CF">
      <w:pPr>
        <w:widowControl w:val="0"/>
        <w:numPr>
          <w:ilvl w:val="0"/>
          <w:numId w:val="7"/>
        </w:numPr>
        <w:spacing w:after="0" w:line="240" w:lineRule="auto"/>
        <w:ind w:leftChars="0" w:firstLineChars="0"/>
        <w:rPr>
          <w:rFonts w:ascii="Times New Roman" w:hAnsi="Times New Roman" w:cs="Times New Roman"/>
          <w:sz w:val="28"/>
          <w:szCs w:val="28"/>
        </w:rPr>
      </w:pPr>
      <w:r w:rsidRPr="00873077">
        <w:rPr>
          <w:rFonts w:ascii="Times New Roman" w:hAnsi="Times New Roman" w:cs="Times New Roman"/>
          <w:sz w:val="28"/>
          <w:szCs w:val="28"/>
        </w:rPr>
        <w:t>Фастівська районна філія ДУ «Київський ОЦКПХ МОЗ»</w:t>
      </w:r>
      <w:r w:rsidR="00873077">
        <w:rPr>
          <w:rFonts w:ascii="Times New Roman" w:hAnsi="Times New Roman" w:cs="Times New Roman"/>
          <w:sz w:val="28"/>
          <w:szCs w:val="28"/>
        </w:rPr>
        <w:t>,</w:t>
      </w:r>
    </w:p>
    <w:p w14:paraId="6C706E16" w14:textId="420A300F" w:rsidR="004E7801" w:rsidRPr="008052B7" w:rsidRDefault="004E7801" w:rsidP="00A2599F">
      <w:pPr>
        <w:widowControl w:val="0"/>
        <w:numPr>
          <w:ilvl w:val="0"/>
          <w:numId w:val="7"/>
        </w:numPr>
        <w:spacing w:after="0" w:line="259" w:lineRule="auto"/>
        <w:ind w:leftChars="0" w:firstLineChars="0"/>
        <w:rPr>
          <w:rFonts w:ascii="Times New Roman" w:hAnsi="Times New Roman" w:cs="Times New Roman"/>
          <w:sz w:val="28"/>
          <w:szCs w:val="28"/>
        </w:rPr>
      </w:pPr>
      <w:r w:rsidRPr="008052B7">
        <w:rPr>
          <w:rFonts w:ascii="Times New Roman" w:hAnsi="Times New Roman" w:cs="Times New Roman"/>
          <w:sz w:val="28"/>
          <w:szCs w:val="28"/>
        </w:rPr>
        <w:t>КНП КОР «КОСМЦ</w:t>
      </w:r>
      <w:r w:rsidR="00C13342" w:rsidRPr="008052B7">
        <w:rPr>
          <w:rFonts w:ascii="Times New Roman" w:hAnsi="Times New Roman" w:cs="Times New Roman"/>
          <w:sz w:val="28"/>
          <w:szCs w:val="28"/>
        </w:rPr>
        <w:t>»</w:t>
      </w:r>
    </w:p>
    <w:p w14:paraId="7342B68C" w14:textId="77777777" w:rsidR="00BE6C2A" w:rsidRPr="003117AE" w:rsidRDefault="00BE6C2A" w:rsidP="00A2599F">
      <w:pPr>
        <w:pStyle w:val="af5"/>
        <w:spacing w:after="0" w:line="259" w:lineRule="auto"/>
        <w:ind w:leftChars="0" w:left="360" w:firstLineChars="0" w:firstLine="0"/>
        <w:jc w:val="both"/>
        <w:rPr>
          <w:rFonts w:ascii="Times New Roman" w:hAnsi="Times New Roman" w:cs="Times New Roman"/>
          <w:sz w:val="28"/>
          <w:szCs w:val="28"/>
        </w:rPr>
      </w:pPr>
    </w:p>
    <w:p w14:paraId="61621CBB" w14:textId="18496042" w:rsidR="00BE6C2A" w:rsidRPr="008052B7" w:rsidRDefault="00BE6C2A" w:rsidP="00A2599F">
      <w:pPr>
        <w:spacing w:after="0" w:line="259" w:lineRule="auto"/>
        <w:ind w:leftChars="0" w:left="0" w:firstLineChars="0"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8052B7">
        <w:rPr>
          <w:rFonts w:ascii="Times New Roman" w:hAnsi="Times New Roman" w:cs="Times New Roman"/>
          <w:sz w:val="28"/>
          <w:szCs w:val="28"/>
        </w:rPr>
        <w:t xml:space="preserve">З метою дотримання принципу колегіальності, компетентності та прозорості фінансового забезпечення реалізації Програми, функції щодо здійснення системного моніторингу покладаються на </w:t>
      </w:r>
      <w:r w:rsidR="00A60438" w:rsidRPr="008052B7">
        <w:rPr>
          <w:rFonts w:ascii="Times New Roman" w:hAnsi="Times New Roman" w:cs="Times New Roman"/>
          <w:sz w:val="28"/>
          <w:szCs w:val="28"/>
        </w:rPr>
        <w:t>профільну депутатську</w:t>
      </w:r>
      <w:r w:rsidRPr="008052B7">
        <w:rPr>
          <w:rFonts w:ascii="Times New Roman" w:hAnsi="Times New Roman" w:cs="Times New Roman"/>
          <w:sz w:val="28"/>
          <w:szCs w:val="28"/>
        </w:rPr>
        <w:t xml:space="preserve"> комісію </w:t>
      </w:r>
      <w:r w:rsidR="00F6149C" w:rsidRPr="008052B7">
        <w:rPr>
          <w:rFonts w:ascii="Times New Roman" w:hAnsi="Times New Roman" w:cs="Times New Roman"/>
          <w:sz w:val="28"/>
          <w:szCs w:val="28"/>
        </w:rPr>
        <w:t xml:space="preserve">з питань </w:t>
      </w:r>
      <w:r w:rsidR="00F6149C" w:rsidRPr="008052B7">
        <w:rPr>
          <w:rFonts w:ascii="Times New Roman" w:hAnsi="Times New Roman" w:cs="Times New Roman"/>
          <w:sz w:val="28"/>
          <w:szCs w:val="28"/>
        </w:rPr>
        <w:lastRenderedPageBreak/>
        <w:t>соціального захисту населення</w:t>
      </w:r>
      <w:r w:rsidRPr="008052B7">
        <w:rPr>
          <w:rFonts w:ascii="Times New Roman" w:hAnsi="Times New Roman" w:cs="Times New Roman"/>
          <w:sz w:val="28"/>
          <w:szCs w:val="28"/>
        </w:rPr>
        <w:t>, охорони здоров’я,</w:t>
      </w:r>
      <w:r w:rsidR="00F6149C" w:rsidRPr="008052B7">
        <w:rPr>
          <w:rFonts w:ascii="Times New Roman" w:hAnsi="Times New Roman" w:cs="Times New Roman"/>
          <w:sz w:val="28"/>
          <w:szCs w:val="28"/>
        </w:rPr>
        <w:t xml:space="preserve"> учасників бойових дій, наслідків аварії на ЧАЕС Боярської міської ради.</w:t>
      </w:r>
    </w:p>
    <w:p w14:paraId="0BF52627" w14:textId="63739835" w:rsidR="00BE6C2A" w:rsidRPr="003117AE" w:rsidRDefault="00BE6C2A" w:rsidP="00A2599F">
      <w:pPr>
        <w:spacing w:after="0" w:line="259" w:lineRule="auto"/>
        <w:ind w:leftChars="0" w:left="0" w:firstLineChars="0" w:firstLine="0"/>
        <w:jc w:val="both"/>
        <w:rPr>
          <w:rFonts w:ascii="Times New Roman" w:hAnsi="Times New Roman" w:cs="Times New Roman"/>
          <w:sz w:val="28"/>
          <w:szCs w:val="28"/>
        </w:rPr>
      </w:pPr>
      <w:r w:rsidRPr="003117AE">
        <w:rPr>
          <w:rFonts w:ascii="Times New Roman" w:hAnsi="Times New Roman" w:cs="Times New Roman"/>
          <w:sz w:val="28"/>
          <w:szCs w:val="28"/>
        </w:rPr>
        <w:t xml:space="preserve">Моніторинг та підготовка звітів про виконання Програми здійснюється відповідно до ПОРЯДКУ розроблення, </w:t>
      </w:r>
      <w:bookmarkStart w:id="1" w:name="_Hlk116902135"/>
      <w:r w:rsidRPr="003117AE">
        <w:rPr>
          <w:rFonts w:ascii="Times New Roman" w:hAnsi="Times New Roman" w:cs="Times New Roman"/>
          <w:sz w:val="28"/>
          <w:szCs w:val="28"/>
        </w:rPr>
        <w:t>виконання, моніторингу місцевих  програм та звітності про їх виконання</w:t>
      </w:r>
      <w:bookmarkEnd w:id="1"/>
      <w:r w:rsidRPr="003117AE">
        <w:rPr>
          <w:rFonts w:ascii="Times New Roman" w:hAnsi="Times New Roman" w:cs="Times New Roman"/>
          <w:sz w:val="28"/>
          <w:szCs w:val="28"/>
        </w:rPr>
        <w:t xml:space="preserve">» </w:t>
      </w:r>
      <w:r w:rsidR="005A4DC0">
        <w:rPr>
          <w:rFonts w:ascii="Times New Roman" w:hAnsi="Times New Roman" w:cs="Times New Roman"/>
          <w:sz w:val="28"/>
          <w:szCs w:val="28"/>
        </w:rPr>
        <w:t>Бояр</w:t>
      </w:r>
      <w:r w:rsidRPr="003117AE">
        <w:rPr>
          <w:rFonts w:ascii="Times New Roman" w:hAnsi="Times New Roman" w:cs="Times New Roman"/>
          <w:sz w:val="28"/>
          <w:szCs w:val="28"/>
        </w:rPr>
        <w:t>ської міської ради.</w:t>
      </w:r>
    </w:p>
    <w:p w14:paraId="4BB41A25" w14:textId="77777777" w:rsidR="00BE6C2A" w:rsidRDefault="00BE6C2A" w:rsidP="003117AE">
      <w:pPr>
        <w:keepNext/>
        <w:keepLines/>
        <w:spacing w:after="0" w:line="240" w:lineRule="auto"/>
        <w:ind w:leftChars="0" w:left="0" w:firstLineChars="0" w:firstLine="0"/>
        <w:jc w:val="center"/>
        <w:rPr>
          <w:rFonts w:ascii="Times New Roman" w:hAnsi="Times New Roman" w:cs="Times New Roman"/>
          <w:sz w:val="28"/>
          <w:szCs w:val="28"/>
        </w:rPr>
      </w:pPr>
    </w:p>
    <w:p w14:paraId="7CCB6F61" w14:textId="77777777" w:rsidR="00E758C7" w:rsidRPr="00E758C7" w:rsidRDefault="00E758C7" w:rsidP="00E758C7">
      <w:pPr>
        <w:ind w:left="0" w:hanging="2"/>
        <w:rPr>
          <w:rFonts w:ascii="Times New Roman" w:hAnsi="Times New Roman" w:cs="Times New Roman"/>
        </w:rPr>
      </w:pPr>
    </w:p>
    <w:p w14:paraId="68CDACE8" w14:textId="0EEAC75C" w:rsidR="00E758C7" w:rsidRPr="00E758C7" w:rsidRDefault="00E758C7" w:rsidP="00E758C7">
      <w:pPr>
        <w:spacing w:after="0" w:line="240" w:lineRule="auto"/>
        <w:ind w:leftChars="0" w:left="0" w:firstLineChars="0" w:firstLine="0"/>
        <w:jc w:val="both"/>
        <w:rPr>
          <w:rFonts w:ascii="Times New Roman" w:eastAsia="Times New Roman" w:hAnsi="Times New Roman" w:cs="Times New Roman"/>
          <w:b/>
          <w:bCs/>
          <w:sz w:val="28"/>
          <w:szCs w:val="28"/>
        </w:rPr>
      </w:pPr>
      <w:r w:rsidRPr="00E758C7">
        <w:rPr>
          <w:rFonts w:ascii="Times New Roman" w:hAnsi="Times New Roman" w:cs="Times New Roman"/>
          <w:b/>
          <w:bCs/>
          <w:sz w:val="28"/>
          <w:szCs w:val="28"/>
        </w:rPr>
        <w:t>Заступник</w:t>
      </w:r>
      <w:r w:rsidRPr="00E758C7">
        <w:rPr>
          <w:rFonts w:ascii="Times New Roman" w:eastAsia="Times New Roman" w:hAnsi="Times New Roman" w:cs="Times New Roman"/>
          <w:b/>
          <w:bCs/>
          <w:sz w:val="28"/>
          <w:szCs w:val="28"/>
        </w:rPr>
        <w:t xml:space="preserve"> </w:t>
      </w:r>
      <w:r w:rsidRPr="00E758C7">
        <w:rPr>
          <w:rFonts w:ascii="Times New Roman" w:hAnsi="Times New Roman" w:cs="Times New Roman"/>
          <w:b/>
          <w:bCs/>
          <w:sz w:val="28"/>
          <w:szCs w:val="28"/>
        </w:rPr>
        <w:t>міського голови                                                      Наталія УЛЬЯНОВА</w:t>
      </w:r>
    </w:p>
    <w:p w14:paraId="096C3E01" w14:textId="77777777" w:rsidR="00E758C7" w:rsidRDefault="00E758C7" w:rsidP="00E758C7">
      <w:pPr>
        <w:ind w:left="1" w:hanging="3"/>
        <w:rPr>
          <w:rFonts w:ascii="Times New Roman" w:hAnsi="Times New Roman" w:cs="Times New Roman"/>
          <w:sz w:val="28"/>
          <w:szCs w:val="28"/>
        </w:rPr>
      </w:pPr>
    </w:p>
    <w:p w14:paraId="56C54F14" w14:textId="18935FC4" w:rsidR="00E758C7" w:rsidRPr="00E758C7" w:rsidRDefault="00E758C7" w:rsidP="00E758C7">
      <w:pPr>
        <w:tabs>
          <w:tab w:val="left" w:pos="855"/>
        </w:tabs>
        <w:ind w:left="0" w:hanging="2"/>
        <w:rPr>
          <w:rFonts w:ascii="Times New Roman" w:hAnsi="Times New Roman" w:cs="Times New Roman"/>
        </w:rPr>
        <w:sectPr w:rsidR="00E758C7" w:rsidRPr="00E758C7" w:rsidSect="004F46BF">
          <w:headerReference w:type="even" r:id="rId9"/>
          <w:headerReference w:type="default" r:id="rId10"/>
          <w:footerReference w:type="even" r:id="rId11"/>
          <w:footerReference w:type="default" r:id="rId12"/>
          <w:headerReference w:type="first" r:id="rId13"/>
          <w:footerReference w:type="first" r:id="rId14"/>
          <w:pgSz w:w="11910" w:h="16840"/>
          <w:pgMar w:top="131" w:right="853" w:bottom="851" w:left="1080" w:header="709" w:footer="709" w:gutter="0"/>
          <w:cols w:space="720"/>
        </w:sectPr>
      </w:pPr>
      <w:r>
        <w:rPr>
          <w:rFonts w:ascii="Times New Roman" w:hAnsi="Times New Roman" w:cs="Times New Roman"/>
        </w:rPr>
        <w:tab/>
      </w:r>
    </w:p>
    <w:p w14:paraId="6A7792D9" w14:textId="77777777" w:rsidR="00BE6C2A" w:rsidRPr="003117AE" w:rsidRDefault="00BE6C2A" w:rsidP="0040535B">
      <w:pPr>
        <w:keepNext/>
        <w:keepLines/>
        <w:spacing w:before="79"/>
        <w:ind w:left="1" w:right="-597" w:hanging="3"/>
        <w:jc w:val="center"/>
        <w:rPr>
          <w:rFonts w:ascii="Times New Roman" w:hAnsi="Times New Roman" w:cs="Times New Roman"/>
          <w:color w:val="000000"/>
          <w:sz w:val="24"/>
          <w:szCs w:val="24"/>
        </w:rPr>
      </w:pPr>
      <w:r w:rsidRPr="003117AE">
        <w:rPr>
          <w:rFonts w:ascii="Times New Roman" w:hAnsi="Times New Roman" w:cs="Times New Roman"/>
          <w:color w:val="000000"/>
          <w:sz w:val="32"/>
          <w:szCs w:val="32"/>
        </w:rPr>
        <w:lastRenderedPageBreak/>
        <w:tab/>
      </w:r>
      <w:r w:rsidRPr="003117AE">
        <w:rPr>
          <w:rFonts w:ascii="Times New Roman" w:hAnsi="Times New Roman" w:cs="Times New Roman"/>
          <w:color w:val="000000"/>
          <w:sz w:val="32"/>
          <w:szCs w:val="32"/>
        </w:rPr>
        <w:tab/>
        <w:t xml:space="preserve">                                                                                                                                         </w:t>
      </w:r>
      <w:r w:rsidRPr="003117AE">
        <w:rPr>
          <w:rFonts w:ascii="Times New Roman" w:hAnsi="Times New Roman" w:cs="Times New Roman"/>
          <w:color w:val="000000"/>
          <w:sz w:val="24"/>
          <w:szCs w:val="24"/>
        </w:rPr>
        <w:t>Додаток 1 до Програми</w:t>
      </w:r>
    </w:p>
    <w:p w14:paraId="08496DD8" w14:textId="77777777" w:rsidR="00BE6C2A" w:rsidRPr="003117AE" w:rsidRDefault="00BE6C2A" w:rsidP="003117AE">
      <w:pPr>
        <w:keepNext/>
        <w:keepLines/>
        <w:spacing w:after="0" w:line="240" w:lineRule="auto"/>
        <w:ind w:leftChars="0" w:left="0" w:firstLineChars="0" w:firstLine="0"/>
        <w:jc w:val="center"/>
        <w:rPr>
          <w:rFonts w:ascii="Times New Roman" w:hAnsi="Times New Roman" w:cs="Times New Roman"/>
        </w:rPr>
      </w:pPr>
      <w:r w:rsidRPr="003117AE">
        <w:rPr>
          <w:rFonts w:ascii="Times New Roman" w:hAnsi="Times New Roman" w:cs="Times New Roman"/>
        </w:rPr>
        <w:t>ЗАХОДИ</w:t>
      </w:r>
    </w:p>
    <w:p w14:paraId="0407B73D" w14:textId="77777777" w:rsidR="00BE6C2A" w:rsidRPr="003117AE" w:rsidRDefault="00BE6C2A" w:rsidP="003117AE">
      <w:pPr>
        <w:widowControl w:val="0"/>
        <w:spacing w:after="0" w:line="240" w:lineRule="auto"/>
        <w:ind w:leftChars="0" w:left="0" w:firstLineChars="0" w:firstLine="0"/>
        <w:jc w:val="center"/>
        <w:rPr>
          <w:rFonts w:ascii="Times New Roman" w:hAnsi="Times New Roman" w:cs="Times New Roman"/>
        </w:rPr>
      </w:pPr>
      <w:r w:rsidRPr="003117AE">
        <w:rPr>
          <w:rFonts w:ascii="Times New Roman" w:hAnsi="Times New Roman" w:cs="Times New Roman"/>
        </w:rPr>
        <w:t xml:space="preserve">«Протидія захворюванню на туберкульоз»  </w:t>
      </w:r>
    </w:p>
    <w:p w14:paraId="370D4261" w14:textId="77777777" w:rsidR="00BE6C2A" w:rsidRPr="003117AE" w:rsidRDefault="00BE6C2A" w:rsidP="003117AE">
      <w:pPr>
        <w:spacing w:after="0" w:line="240" w:lineRule="auto"/>
        <w:ind w:leftChars="0" w:left="0" w:firstLineChars="0" w:firstLine="0"/>
        <w:jc w:val="center"/>
        <w:rPr>
          <w:rFonts w:ascii="Times New Roman" w:hAnsi="Times New Roman" w:cs="Times New Roman"/>
        </w:rPr>
      </w:pPr>
    </w:p>
    <w:tbl>
      <w:tblPr>
        <w:tblW w:w="146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976"/>
        <w:gridCol w:w="2694"/>
        <w:gridCol w:w="1275"/>
        <w:gridCol w:w="1843"/>
        <w:gridCol w:w="1559"/>
        <w:gridCol w:w="851"/>
        <w:gridCol w:w="709"/>
        <w:gridCol w:w="708"/>
        <w:gridCol w:w="709"/>
        <w:gridCol w:w="709"/>
      </w:tblGrid>
      <w:tr w:rsidR="00BE6C2A" w:rsidRPr="003117AE" w14:paraId="1C117ACF" w14:textId="77777777" w:rsidTr="003D12AD">
        <w:trPr>
          <w:trHeight w:val="390"/>
        </w:trPr>
        <w:tc>
          <w:tcPr>
            <w:tcW w:w="567" w:type="dxa"/>
            <w:vMerge w:val="restart"/>
          </w:tcPr>
          <w:p w14:paraId="12B844F4"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 п/п</w:t>
            </w:r>
          </w:p>
        </w:tc>
        <w:tc>
          <w:tcPr>
            <w:tcW w:w="2976" w:type="dxa"/>
            <w:vMerge w:val="restart"/>
          </w:tcPr>
          <w:p w14:paraId="423A0395"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Зміст заходів</w:t>
            </w:r>
          </w:p>
        </w:tc>
        <w:tc>
          <w:tcPr>
            <w:tcW w:w="2694" w:type="dxa"/>
            <w:vMerge w:val="restart"/>
          </w:tcPr>
          <w:p w14:paraId="46A834C9"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Очікуваний результат</w:t>
            </w:r>
          </w:p>
        </w:tc>
        <w:tc>
          <w:tcPr>
            <w:tcW w:w="1275" w:type="dxa"/>
            <w:vMerge w:val="restart"/>
          </w:tcPr>
          <w:p w14:paraId="3DFDCBB3"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 xml:space="preserve">Термін виконання </w:t>
            </w:r>
          </w:p>
        </w:tc>
        <w:tc>
          <w:tcPr>
            <w:tcW w:w="1843" w:type="dxa"/>
            <w:vMerge w:val="restart"/>
          </w:tcPr>
          <w:p w14:paraId="4C7C7335"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Відповідальний</w:t>
            </w:r>
          </w:p>
        </w:tc>
        <w:tc>
          <w:tcPr>
            <w:tcW w:w="1559" w:type="dxa"/>
            <w:vMerge w:val="restart"/>
          </w:tcPr>
          <w:p w14:paraId="5D5CA8A5"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Джерела фінансування</w:t>
            </w:r>
          </w:p>
        </w:tc>
        <w:tc>
          <w:tcPr>
            <w:tcW w:w="3686" w:type="dxa"/>
            <w:gridSpan w:val="5"/>
            <w:tcBorders>
              <w:bottom w:val="single" w:sz="4" w:space="0" w:color="auto"/>
            </w:tcBorders>
          </w:tcPr>
          <w:p w14:paraId="46BEAD77" w14:textId="77777777" w:rsidR="00BE6C2A" w:rsidRPr="003117AE" w:rsidRDefault="00BE6C2A" w:rsidP="001F47CD">
            <w:pPr>
              <w:spacing w:after="0" w:line="240" w:lineRule="auto"/>
              <w:ind w:leftChars="0" w:left="0" w:firstLineChars="0" w:firstLine="0"/>
              <w:jc w:val="center"/>
              <w:rPr>
                <w:rFonts w:ascii="Times New Roman" w:hAnsi="Times New Roman" w:cs="Times New Roman"/>
              </w:rPr>
            </w:pPr>
            <w:r w:rsidRPr="003117AE">
              <w:rPr>
                <w:rFonts w:ascii="Times New Roman" w:hAnsi="Times New Roman" w:cs="Times New Roman"/>
              </w:rPr>
              <w:t>Фінансування (тис. грн.)</w:t>
            </w:r>
          </w:p>
        </w:tc>
      </w:tr>
      <w:tr w:rsidR="00BE6C2A" w:rsidRPr="003117AE" w14:paraId="47AF5895" w14:textId="77777777" w:rsidTr="003D12AD">
        <w:trPr>
          <w:trHeight w:val="378"/>
        </w:trPr>
        <w:tc>
          <w:tcPr>
            <w:tcW w:w="567" w:type="dxa"/>
            <w:vMerge/>
          </w:tcPr>
          <w:p w14:paraId="65A12319"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p>
        </w:tc>
        <w:tc>
          <w:tcPr>
            <w:tcW w:w="2976" w:type="dxa"/>
            <w:vMerge/>
          </w:tcPr>
          <w:p w14:paraId="71CC765B"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p>
        </w:tc>
        <w:tc>
          <w:tcPr>
            <w:tcW w:w="2694" w:type="dxa"/>
            <w:vMerge/>
          </w:tcPr>
          <w:p w14:paraId="4BE58010"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p>
        </w:tc>
        <w:tc>
          <w:tcPr>
            <w:tcW w:w="1275" w:type="dxa"/>
            <w:vMerge/>
          </w:tcPr>
          <w:p w14:paraId="3E6EBB28"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p>
        </w:tc>
        <w:tc>
          <w:tcPr>
            <w:tcW w:w="1843" w:type="dxa"/>
            <w:vMerge/>
          </w:tcPr>
          <w:p w14:paraId="390EC31A"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p>
        </w:tc>
        <w:tc>
          <w:tcPr>
            <w:tcW w:w="1559" w:type="dxa"/>
            <w:vMerge/>
          </w:tcPr>
          <w:p w14:paraId="065F808F"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p>
        </w:tc>
        <w:tc>
          <w:tcPr>
            <w:tcW w:w="851" w:type="dxa"/>
            <w:tcBorders>
              <w:top w:val="single" w:sz="4" w:space="0" w:color="auto"/>
              <w:right w:val="single" w:sz="4" w:space="0" w:color="auto"/>
            </w:tcBorders>
          </w:tcPr>
          <w:p w14:paraId="18D3A5B3" w14:textId="0D0AD925"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202</w:t>
            </w:r>
            <w:r w:rsidR="00C76D01">
              <w:rPr>
                <w:rFonts w:ascii="Times New Roman" w:hAnsi="Times New Roman" w:cs="Times New Roman"/>
              </w:rPr>
              <w:t>6</w:t>
            </w:r>
          </w:p>
        </w:tc>
        <w:tc>
          <w:tcPr>
            <w:tcW w:w="709" w:type="dxa"/>
            <w:tcBorders>
              <w:top w:val="single" w:sz="4" w:space="0" w:color="auto"/>
              <w:left w:val="single" w:sz="4" w:space="0" w:color="auto"/>
            </w:tcBorders>
          </w:tcPr>
          <w:p w14:paraId="0A887CE7" w14:textId="4C003894"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202</w:t>
            </w:r>
            <w:r w:rsidR="00C76D01">
              <w:rPr>
                <w:rFonts w:ascii="Times New Roman" w:hAnsi="Times New Roman" w:cs="Times New Roman"/>
              </w:rPr>
              <w:t>7</w:t>
            </w:r>
          </w:p>
        </w:tc>
        <w:tc>
          <w:tcPr>
            <w:tcW w:w="708" w:type="dxa"/>
            <w:tcBorders>
              <w:top w:val="single" w:sz="4" w:space="0" w:color="auto"/>
              <w:right w:val="single" w:sz="4" w:space="0" w:color="auto"/>
            </w:tcBorders>
          </w:tcPr>
          <w:p w14:paraId="312C583A" w14:textId="47DE89CF"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202</w:t>
            </w:r>
            <w:r w:rsidR="00C76D01">
              <w:rPr>
                <w:rFonts w:ascii="Times New Roman" w:hAnsi="Times New Roman" w:cs="Times New Roman"/>
              </w:rPr>
              <w:t>8</w:t>
            </w:r>
          </w:p>
        </w:tc>
        <w:tc>
          <w:tcPr>
            <w:tcW w:w="709" w:type="dxa"/>
            <w:tcBorders>
              <w:top w:val="single" w:sz="4" w:space="0" w:color="auto"/>
              <w:left w:val="single" w:sz="4" w:space="0" w:color="auto"/>
            </w:tcBorders>
          </w:tcPr>
          <w:p w14:paraId="0D41664A" w14:textId="6B30B9BC"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202</w:t>
            </w:r>
            <w:r w:rsidR="00C76D01">
              <w:rPr>
                <w:rFonts w:ascii="Times New Roman" w:hAnsi="Times New Roman" w:cs="Times New Roman"/>
              </w:rPr>
              <w:t>9</w:t>
            </w:r>
          </w:p>
        </w:tc>
        <w:tc>
          <w:tcPr>
            <w:tcW w:w="709" w:type="dxa"/>
            <w:tcBorders>
              <w:top w:val="single" w:sz="4" w:space="0" w:color="auto"/>
              <w:left w:val="single" w:sz="4" w:space="0" w:color="auto"/>
            </w:tcBorders>
          </w:tcPr>
          <w:p w14:paraId="20FDE7B9" w14:textId="1FC548F0"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20</w:t>
            </w:r>
            <w:r w:rsidR="00C76D01">
              <w:rPr>
                <w:rFonts w:ascii="Times New Roman" w:hAnsi="Times New Roman" w:cs="Times New Roman"/>
              </w:rPr>
              <w:t>30</w:t>
            </w:r>
          </w:p>
        </w:tc>
      </w:tr>
      <w:tr w:rsidR="00BE6C2A" w:rsidRPr="003117AE" w14:paraId="034FD4B6" w14:textId="77777777" w:rsidTr="003D12AD">
        <w:trPr>
          <w:trHeight w:val="336"/>
        </w:trPr>
        <w:tc>
          <w:tcPr>
            <w:tcW w:w="567" w:type="dxa"/>
            <w:tcBorders>
              <w:right w:val="single" w:sz="6" w:space="0" w:color="000000"/>
            </w:tcBorders>
          </w:tcPr>
          <w:p w14:paraId="2CE624B2"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1</w:t>
            </w:r>
          </w:p>
        </w:tc>
        <w:tc>
          <w:tcPr>
            <w:tcW w:w="29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41A8EF8"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Охоплення усіх мешканців громади заходами з проведення ідентифікації щодо приналежності до груп підвищеного ризику розвитку туберкульозу , в тому числі із застосуванням виїзної та дистанційної форми надання медичної допомоги</w:t>
            </w:r>
          </w:p>
        </w:tc>
        <w:tc>
          <w:tcPr>
            <w:tcW w:w="2694" w:type="dxa"/>
            <w:tcBorders>
              <w:left w:val="single" w:sz="6" w:space="0" w:color="000000"/>
            </w:tcBorders>
          </w:tcPr>
          <w:p w14:paraId="59EB6C73"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 xml:space="preserve">100% охоплення мешканців громади анкетуванням на приналежність до груп підвищеного ризику захворювання на туберкульоз   </w:t>
            </w:r>
          </w:p>
        </w:tc>
        <w:tc>
          <w:tcPr>
            <w:tcW w:w="1275" w:type="dxa"/>
          </w:tcPr>
          <w:p w14:paraId="37AC65FF" w14:textId="77777777" w:rsidR="00BE6C2A" w:rsidRPr="003117AE" w:rsidRDefault="00BE6C2A" w:rsidP="001F47CD">
            <w:pPr>
              <w:pStyle w:val="af5"/>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t>постійно</w:t>
            </w:r>
          </w:p>
        </w:tc>
        <w:tc>
          <w:tcPr>
            <w:tcW w:w="1843" w:type="dxa"/>
          </w:tcPr>
          <w:p w14:paraId="6BD1C8E4" w14:textId="698FEA75"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КНП « ЦПМ</w:t>
            </w:r>
            <w:r w:rsidR="00FC357C">
              <w:rPr>
                <w:rFonts w:ascii="Times New Roman" w:hAnsi="Times New Roman" w:cs="Times New Roman"/>
              </w:rPr>
              <w:t>С</w:t>
            </w:r>
            <w:r w:rsidRPr="003117AE">
              <w:rPr>
                <w:rFonts w:ascii="Times New Roman" w:hAnsi="Times New Roman" w:cs="Times New Roman"/>
              </w:rPr>
              <w:t>Д</w:t>
            </w:r>
            <w:r w:rsidR="00FC357C">
              <w:rPr>
                <w:rFonts w:ascii="Times New Roman" w:hAnsi="Times New Roman" w:cs="Times New Roman"/>
              </w:rPr>
              <w:t xml:space="preserve"> БМР</w:t>
            </w:r>
            <w:r w:rsidRPr="003117AE">
              <w:rPr>
                <w:rFonts w:ascii="Times New Roman" w:hAnsi="Times New Roman" w:cs="Times New Roman"/>
              </w:rPr>
              <w:t>»</w:t>
            </w:r>
          </w:p>
        </w:tc>
        <w:tc>
          <w:tcPr>
            <w:tcW w:w="1559" w:type="dxa"/>
          </w:tcPr>
          <w:p w14:paraId="6A14CA30"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3A9D7AEA"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468136ED"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8" w:type="dxa"/>
            <w:tcBorders>
              <w:right w:val="single" w:sz="4" w:space="0" w:color="auto"/>
            </w:tcBorders>
          </w:tcPr>
          <w:p w14:paraId="66250CB8"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3665DAE4"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7C8B33D1"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BE6C2A" w:rsidRPr="003117AE" w14:paraId="3201E7B2" w14:textId="77777777" w:rsidTr="003D12AD">
        <w:trPr>
          <w:trHeight w:val="336"/>
        </w:trPr>
        <w:tc>
          <w:tcPr>
            <w:tcW w:w="567" w:type="dxa"/>
            <w:tcBorders>
              <w:right w:val="single" w:sz="6" w:space="0" w:color="000000"/>
            </w:tcBorders>
          </w:tcPr>
          <w:p w14:paraId="28A0004B"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2</w:t>
            </w:r>
          </w:p>
        </w:tc>
        <w:tc>
          <w:tcPr>
            <w:tcW w:w="29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D37FD3D"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 xml:space="preserve">Охоплення усіх мешканців громади, які мають підвищений ризик захворювання на туберкульоз рентгенологічним скринінгом, в тому числі за місцем проживання за допомогою виїзної форми надання медичної допомоги  </w:t>
            </w:r>
          </w:p>
        </w:tc>
        <w:tc>
          <w:tcPr>
            <w:tcW w:w="2694" w:type="dxa"/>
            <w:tcBorders>
              <w:left w:val="single" w:sz="6" w:space="0" w:color="000000"/>
            </w:tcBorders>
          </w:tcPr>
          <w:p w14:paraId="07FADC4A" w14:textId="4BE92936"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100% охоплення цільових контингентів громади скринінговим</w:t>
            </w:r>
            <w:r w:rsidR="00782CC1">
              <w:rPr>
                <w:rFonts w:ascii="Times New Roman" w:hAnsi="Times New Roman" w:cs="Times New Roman"/>
              </w:rPr>
              <w:t xml:space="preserve"> </w:t>
            </w:r>
            <w:r w:rsidRPr="003117AE">
              <w:rPr>
                <w:rFonts w:ascii="Times New Roman" w:hAnsi="Times New Roman" w:cs="Times New Roman"/>
              </w:rPr>
              <w:t>рентгенологічним обстеженням</w:t>
            </w:r>
          </w:p>
        </w:tc>
        <w:tc>
          <w:tcPr>
            <w:tcW w:w="1275" w:type="dxa"/>
          </w:tcPr>
          <w:p w14:paraId="3DE1AF2A" w14:textId="77777777" w:rsidR="00BE6C2A" w:rsidRPr="003117AE" w:rsidRDefault="00BE6C2A" w:rsidP="001F47CD">
            <w:pPr>
              <w:pStyle w:val="af5"/>
              <w:spacing w:after="0" w:line="240" w:lineRule="auto"/>
              <w:ind w:leftChars="0" w:left="0" w:firstLineChars="0" w:firstLine="0"/>
              <w:rPr>
                <w:rFonts w:ascii="Times New Roman" w:hAnsi="Times New Roman" w:cs="Times New Roman"/>
                <w:bCs/>
                <w:kern w:val="2"/>
                <w:lang w:eastAsia="zh-CN"/>
              </w:rPr>
            </w:pPr>
            <w:r w:rsidRPr="003117AE">
              <w:rPr>
                <w:rFonts w:ascii="Times New Roman" w:hAnsi="Times New Roman" w:cs="Times New Roman"/>
                <w:bCs/>
                <w:kern w:val="2"/>
                <w:lang w:eastAsia="zh-CN"/>
              </w:rPr>
              <w:t>постійно</w:t>
            </w:r>
          </w:p>
        </w:tc>
        <w:tc>
          <w:tcPr>
            <w:tcW w:w="1843" w:type="dxa"/>
          </w:tcPr>
          <w:p w14:paraId="1609C583" w14:textId="650B5422"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К</w:t>
            </w:r>
            <w:r w:rsidR="00FC357C">
              <w:rPr>
                <w:rFonts w:ascii="Times New Roman" w:hAnsi="Times New Roman" w:cs="Times New Roman"/>
              </w:rPr>
              <w:t>Н</w:t>
            </w:r>
            <w:r w:rsidRPr="003117AE">
              <w:rPr>
                <w:rFonts w:ascii="Times New Roman" w:hAnsi="Times New Roman" w:cs="Times New Roman"/>
              </w:rPr>
              <w:t>П «</w:t>
            </w:r>
            <w:r w:rsidR="00FC357C">
              <w:rPr>
                <w:rFonts w:ascii="Times New Roman" w:hAnsi="Times New Roman" w:cs="Times New Roman"/>
              </w:rPr>
              <w:t>ЛІЛ БМР</w:t>
            </w:r>
            <w:r w:rsidRPr="003117AE">
              <w:rPr>
                <w:rFonts w:ascii="Times New Roman" w:hAnsi="Times New Roman" w:cs="Times New Roman"/>
              </w:rPr>
              <w:t>»</w:t>
            </w:r>
          </w:p>
        </w:tc>
        <w:tc>
          <w:tcPr>
            <w:tcW w:w="1559" w:type="dxa"/>
          </w:tcPr>
          <w:p w14:paraId="0FEAF19C"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434397EE"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13287063"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8" w:type="dxa"/>
            <w:tcBorders>
              <w:right w:val="single" w:sz="4" w:space="0" w:color="auto"/>
            </w:tcBorders>
          </w:tcPr>
          <w:p w14:paraId="116C4129"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010C8868"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58D9AE55"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BE6C2A" w:rsidRPr="003117AE" w14:paraId="79D0E6BA" w14:textId="77777777" w:rsidTr="003D12AD">
        <w:trPr>
          <w:trHeight w:val="336"/>
        </w:trPr>
        <w:tc>
          <w:tcPr>
            <w:tcW w:w="567" w:type="dxa"/>
            <w:tcBorders>
              <w:right w:val="single" w:sz="6" w:space="0" w:color="000000"/>
            </w:tcBorders>
          </w:tcPr>
          <w:p w14:paraId="0E225D6D"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3</w:t>
            </w:r>
          </w:p>
        </w:tc>
        <w:tc>
          <w:tcPr>
            <w:tcW w:w="29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766D631"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Запровадження щомісячного моніторингу охоплення мешканців громади, які мають підвищений ризик захворювання на туберкульоз скринінговим рентгенологічним обстеженням відповідно до затвердженого календарного плану обстеження</w:t>
            </w:r>
          </w:p>
        </w:tc>
        <w:tc>
          <w:tcPr>
            <w:tcW w:w="2694" w:type="dxa"/>
            <w:tcBorders>
              <w:left w:val="single" w:sz="6" w:space="0" w:color="000000"/>
            </w:tcBorders>
          </w:tcPr>
          <w:p w14:paraId="1F340D77"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Щомісячне інформування Міської ради про виконання затвердженого плану скринінговго обстеження ключових груп населення   з метою активного виявлення туберкульозу</w:t>
            </w:r>
          </w:p>
        </w:tc>
        <w:tc>
          <w:tcPr>
            <w:tcW w:w="1275" w:type="dxa"/>
          </w:tcPr>
          <w:p w14:paraId="0D53A7BA" w14:textId="68C5BDB2" w:rsidR="003441E8" w:rsidRPr="003441E8" w:rsidRDefault="003441E8" w:rsidP="003441E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lang w:eastAsia="uk-UA"/>
              </w:rPr>
            </w:pPr>
            <w:r w:rsidRPr="003441E8">
              <w:rPr>
                <w:rFonts w:ascii="Times New Roman" w:eastAsia="Times New Roman" w:hAnsi="Times New Roman" w:cs="Times New Roman"/>
                <w:position w:val="0"/>
                <w:lang w:val="uk" w:eastAsia="uk-UA"/>
              </w:rPr>
              <w:t>Що</w:t>
            </w:r>
            <w:r>
              <w:rPr>
                <w:rFonts w:ascii="Times New Roman" w:eastAsia="Times New Roman" w:hAnsi="Times New Roman" w:cs="Times New Roman"/>
                <w:position w:val="0"/>
                <w:lang w:val="uk" w:eastAsia="uk-UA"/>
              </w:rPr>
              <w:t>квартально</w:t>
            </w:r>
          </w:p>
          <w:p w14:paraId="5D563E6B" w14:textId="77777777" w:rsidR="003441E8" w:rsidRPr="003441E8" w:rsidRDefault="003441E8" w:rsidP="003441E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lang w:eastAsia="uk-UA"/>
              </w:rPr>
            </w:pPr>
          </w:p>
          <w:p w14:paraId="2AF544C8" w14:textId="050B5499" w:rsidR="00BE6C2A" w:rsidRPr="003117AE" w:rsidRDefault="00BE6C2A" w:rsidP="003441E8">
            <w:pPr>
              <w:spacing w:after="0" w:line="240" w:lineRule="auto"/>
              <w:ind w:leftChars="0" w:left="0" w:firstLineChars="0" w:firstLine="0"/>
              <w:rPr>
                <w:rFonts w:ascii="Times New Roman" w:hAnsi="Times New Roman" w:cs="Times New Roman"/>
              </w:rPr>
            </w:pPr>
          </w:p>
        </w:tc>
        <w:tc>
          <w:tcPr>
            <w:tcW w:w="1843" w:type="dxa"/>
          </w:tcPr>
          <w:p w14:paraId="1E5C6920" w14:textId="37A8084D" w:rsidR="00BE6C2A" w:rsidRPr="00D6744B" w:rsidRDefault="003441E8" w:rsidP="001F47CD">
            <w:pPr>
              <w:spacing w:after="0" w:line="240" w:lineRule="auto"/>
              <w:ind w:leftChars="0" w:left="0" w:firstLineChars="0" w:firstLine="0"/>
              <w:rPr>
                <w:rFonts w:ascii="Times New Roman" w:hAnsi="Times New Roman" w:cs="Times New Roman"/>
              </w:rPr>
            </w:pPr>
            <w:r w:rsidRPr="00D6744B">
              <w:rPr>
                <w:rFonts w:ascii="Times New Roman" w:hAnsi="Times New Roman" w:cs="Times New Roman"/>
              </w:rPr>
              <w:t>КНП « ЦПМСД БМР»</w:t>
            </w:r>
          </w:p>
        </w:tc>
        <w:tc>
          <w:tcPr>
            <w:tcW w:w="1559" w:type="dxa"/>
          </w:tcPr>
          <w:p w14:paraId="5A39BA81" w14:textId="77777777" w:rsidR="00BE6C2A" w:rsidRPr="003117AE" w:rsidRDefault="00BE6C2A" w:rsidP="001F47CD">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73B4C472"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78E14498"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8" w:type="dxa"/>
            <w:tcBorders>
              <w:right w:val="single" w:sz="4" w:space="0" w:color="auto"/>
            </w:tcBorders>
          </w:tcPr>
          <w:p w14:paraId="75116CBB"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38854954"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6C5AFE0B" w14:textId="77777777" w:rsidR="00BE6C2A" w:rsidRPr="003117AE" w:rsidRDefault="00BE6C2A" w:rsidP="001F47CD">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13BC7DFE" w14:textId="77777777" w:rsidTr="003D12AD">
        <w:trPr>
          <w:trHeight w:val="336"/>
        </w:trPr>
        <w:tc>
          <w:tcPr>
            <w:tcW w:w="567" w:type="dxa"/>
            <w:tcBorders>
              <w:right w:val="single" w:sz="6" w:space="0" w:color="000000"/>
            </w:tcBorders>
          </w:tcPr>
          <w:p w14:paraId="5E305BCA"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lastRenderedPageBreak/>
              <w:t>4</w:t>
            </w:r>
          </w:p>
        </w:tc>
        <w:tc>
          <w:tcPr>
            <w:tcW w:w="29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03E35B8" w14:textId="0F89B161" w:rsidR="00FC357C" w:rsidRPr="00D6744B" w:rsidRDefault="00FC357C" w:rsidP="00FC357C">
            <w:pPr>
              <w:spacing w:after="0" w:line="240" w:lineRule="auto"/>
              <w:ind w:leftChars="0" w:left="0" w:firstLineChars="0" w:firstLine="0"/>
              <w:rPr>
                <w:rFonts w:ascii="Times New Roman" w:hAnsi="Times New Roman" w:cs="Times New Roman"/>
              </w:rPr>
            </w:pPr>
            <w:r w:rsidRPr="00D6744B">
              <w:rPr>
                <w:rFonts w:ascii="Times New Roman" w:hAnsi="Times New Roman" w:cs="Times New Roman"/>
              </w:rPr>
              <w:t xml:space="preserve">Забезпечення потреб закладів охорони здоров’я у туберкуліні </w:t>
            </w:r>
            <w:r w:rsidR="00D6744B">
              <w:rPr>
                <w:rFonts w:ascii="Times New Roman" w:hAnsi="Times New Roman" w:cs="Times New Roman"/>
              </w:rPr>
              <w:t xml:space="preserve">та квантиферонових тестах </w:t>
            </w:r>
            <w:r w:rsidRPr="00D6744B">
              <w:rPr>
                <w:rFonts w:ascii="Times New Roman" w:hAnsi="Times New Roman" w:cs="Times New Roman"/>
              </w:rPr>
              <w:t>відповідно до галузевих стандартів</w:t>
            </w:r>
          </w:p>
        </w:tc>
        <w:tc>
          <w:tcPr>
            <w:tcW w:w="2694" w:type="dxa"/>
            <w:tcBorders>
              <w:left w:val="single" w:sz="6" w:space="0" w:color="000000"/>
            </w:tcBorders>
          </w:tcPr>
          <w:p w14:paraId="6D9F8572" w14:textId="77777777" w:rsidR="00FC357C" w:rsidRPr="00D6744B" w:rsidRDefault="00FC357C" w:rsidP="00FC357C">
            <w:pPr>
              <w:spacing w:after="0" w:line="240" w:lineRule="auto"/>
              <w:ind w:leftChars="0" w:left="0" w:firstLineChars="0" w:firstLine="0"/>
              <w:rPr>
                <w:rFonts w:ascii="Times New Roman" w:hAnsi="Times New Roman" w:cs="Times New Roman"/>
              </w:rPr>
            </w:pPr>
            <w:r w:rsidRPr="00D6744B">
              <w:rPr>
                <w:rFonts w:ascii="Times New Roman" w:hAnsi="Times New Roman" w:cs="Times New Roman"/>
              </w:rPr>
              <w:t xml:space="preserve">Задоволення 100% потреби у туберкуліні для діагностики туберкульозної інфекції серед визначених ключових груп населення  громади </w:t>
            </w:r>
          </w:p>
        </w:tc>
        <w:tc>
          <w:tcPr>
            <w:tcW w:w="1275" w:type="dxa"/>
          </w:tcPr>
          <w:p w14:paraId="1BCF49B3" w14:textId="06502C0C" w:rsidR="00FC357C" w:rsidRPr="00D6744B" w:rsidRDefault="00FC357C" w:rsidP="00FC357C">
            <w:pPr>
              <w:spacing w:after="0" w:line="240" w:lineRule="auto"/>
              <w:ind w:leftChars="0" w:left="0" w:firstLineChars="0" w:firstLine="0"/>
              <w:rPr>
                <w:rFonts w:ascii="Times New Roman" w:hAnsi="Times New Roman" w:cs="Times New Roman"/>
              </w:rPr>
            </w:pPr>
            <w:r w:rsidRPr="00D6744B">
              <w:rPr>
                <w:rFonts w:ascii="Times New Roman" w:hAnsi="Times New Roman" w:cs="Times New Roman"/>
                <w:bCs/>
                <w:kern w:val="2"/>
                <w:lang w:eastAsia="zh-CN"/>
              </w:rPr>
              <w:t>202</w:t>
            </w:r>
            <w:r w:rsidR="00782CC1" w:rsidRPr="00D6744B">
              <w:rPr>
                <w:rFonts w:ascii="Times New Roman" w:hAnsi="Times New Roman" w:cs="Times New Roman"/>
                <w:bCs/>
                <w:kern w:val="2"/>
                <w:lang w:eastAsia="zh-CN"/>
              </w:rPr>
              <w:t>6</w:t>
            </w:r>
            <w:r w:rsidRPr="00D6744B">
              <w:rPr>
                <w:rFonts w:ascii="Times New Roman" w:hAnsi="Times New Roman" w:cs="Times New Roman"/>
                <w:bCs/>
                <w:kern w:val="2"/>
                <w:lang w:eastAsia="zh-CN"/>
              </w:rPr>
              <w:t>-20</w:t>
            </w:r>
            <w:r w:rsidR="00C76D01" w:rsidRPr="00D6744B">
              <w:rPr>
                <w:rFonts w:ascii="Times New Roman" w:hAnsi="Times New Roman" w:cs="Times New Roman"/>
                <w:bCs/>
                <w:kern w:val="2"/>
                <w:lang w:eastAsia="zh-CN"/>
              </w:rPr>
              <w:t xml:space="preserve">30 </w:t>
            </w:r>
            <w:r w:rsidRPr="00D6744B">
              <w:rPr>
                <w:rFonts w:ascii="Times New Roman" w:hAnsi="Times New Roman" w:cs="Times New Roman"/>
                <w:bCs/>
                <w:kern w:val="2"/>
                <w:lang w:eastAsia="zh-CN"/>
              </w:rPr>
              <w:t>рр.</w:t>
            </w:r>
          </w:p>
        </w:tc>
        <w:tc>
          <w:tcPr>
            <w:tcW w:w="1843" w:type="dxa"/>
          </w:tcPr>
          <w:p w14:paraId="7A4B0D73" w14:textId="6089708D" w:rsidR="00FC357C" w:rsidRPr="00D6744B" w:rsidRDefault="00FC357C" w:rsidP="00FC357C">
            <w:pPr>
              <w:spacing w:after="0" w:line="240" w:lineRule="auto"/>
              <w:ind w:leftChars="0" w:left="0" w:firstLineChars="0" w:firstLine="0"/>
              <w:rPr>
                <w:rFonts w:ascii="Times New Roman" w:hAnsi="Times New Roman" w:cs="Times New Roman"/>
              </w:rPr>
            </w:pPr>
            <w:r w:rsidRPr="00D6744B">
              <w:rPr>
                <w:rFonts w:ascii="Times New Roman" w:hAnsi="Times New Roman" w:cs="Times New Roman"/>
              </w:rPr>
              <w:t>КНП « ЦПМСД БМР»</w:t>
            </w:r>
          </w:p>
        </w:tc>
        <w:tc>
          <w:tcPr>
            <w:tcW w:w="1559" w:type="dxa"/>
          </w:tcPr>
          <w:p w14:paraId="2C4FE22D" w14:textId="77777777" w:rsidR="00FC357C" w:rsidRPr="00D6744B" w:rsidRDefault="00FC357C" w:rsidP="00FC357C">
            <w:pPr>
              <w:spacing w:after="0" w:line="240" w:lineRule="auto"/>
              <w:ind w:leftChars="0" w:left="0" w:firstLineChars="0" w:firstLine="0"/>
              <w:rPr>
                <w:rFonts w:ascii="Times New Roman" w:hAnsi="Times New Roman" w:cs="Times New Roman"/>
              </w:rPr>
            </w:pPr>
            <w:r w:rsidRPr="00D6744B">
              <w:rPr>
                <w:rFonts w:ascii="Times New Roman" w:hAnsi="Times New Roman" w:cs="Times New Roman"/>
                <w:bCs/>
                <w:kern w:val="2"/>
                <w:lang w:eastAsia="zh-CN"/>
              </w:rPr>
              <w:t>Місцевий бюджет</w:t>
            </w:r>
          </w:p>
        </w:tc>
        <w:tc>
          <w:tcPr>
            <w:tcW w:w="851" w:type="dxa"/>
            <w:tcBorders>
              <w:right w:val="single" w:sz="4" w:space="0" w:color="auto"/>
            </w:tcBorders>
          </w:tcPr>
          <w:p w14:paraId="0FA49352" w14:textId="7865C085" w:rsidR="00FC357C" w:rsidRPr="00734502" w:rsidRDefault="00902DA2" w:rsidP="00FC357C">
            <w:pPr>
              <w:spacing w:after="0" w:line="240" w:lineRule="auto"/>
              <w:ind w:leftChars="0" w:left="0" w:firstLineChars="0" w:firstLine="0"/>
              <w:rPr>
                <w:rFonts w:ascii="Times New Roman" w:hAnsi="Times New Roman" w:cs="Times New Roman"/>
              </w:rPr>
            </w:pPr>
            <w:r>
              <w:rPr>
                <w:rFonts w:ascii="Times New Roman" w:hAnsi="Times New Roman" w:cs="Times New Roman"/>
                <w:lang w:val="en-US"/>
              </w:rPr>
              <w:t>1</w:t>
            </w:r>
            <w:r w:rsidR="00734502">
              <w:rPr>
                <w:rFonts w:ascii="Times New Roman" w:hAnsi="Times New Roman" w:cs="Times New Roman"/>
              </w:rPr>
              <w:t>20</w:t>
            </w:r>
          </w:p>
        </w:tc>
        <w:tc>
          <w:tcPr>
            <w:tcW w:w="709" w:type="dxa"/>
            <w:tcBorders>
              <w:left w:val="single" w:sz="4" w:space="0" w:color="auto"/>
            </w:tcBorders>
          </w:tcPr>
          <w:p w14:paraId="37B46264" w14:textId="4AF54491" w:rsidR="00FC357C" w:rsidRPr="00734502" w:rsidRDefault="00902DA2" w:rsidP="00FC357C">
            <w:pPr>
              <w:spacing w:after="0" w:line="240" w:lineRule="auto"/>
              <w:ind w:leftChars="0" w:left="0" w:firstLineChars="0" w:firstLine="0"/>
              <w:rPr>
                <w:rFonts w:ascii="Times New Roman" w:hAnsi="Times New Roman" w:cs="Times New Roman"/>
              </w:rPr>
            </w:pPr>
            <w:r>
              <w:rPr>
                <w:rFonts w:ascii="Times New Roman" w:hAnsi="Times New Roman" w:cs="Times New Roman"/>
                <w:lang w:val="en-US"/>
              </w:rPr>
              <w:t>1</w:t>
            </w:r>
            <w:r w:rsidR="00734502">
              <w:rPr>
                <w:rFonts w:ascii="Times New Roman" w:hAnsi="Times New Roman" w:cs="Times New Roman"/>
              </w:rPr>
              <w:t>20</w:t>
            </w:r>
          </w:p>
        </w:tc>
        <w:tc>
          <w:tcPr>
            <w:tcW w:w="708" w:type="dxa"/>
            <w:tcBorders>
              <w:right w:val="single" w:sz="4" w:space="0" w:color="auto"/>
            </w:tcBorders>
          </w:tcPr>
          <w:p w14:paraId="1E2F799C" w14:textId="4299DFAF" w:rsidR="00FC357C" w:rsidRPr="00734502" w:rsidRDefault="00902DA2" w:rsidP="00FC357C">
            <w:pPr>
              <w:spacing w:after="0" w:line="240" w:lineRule="auto"/>
              <w:ind w:leftChars="0" w:left="0" w:firstLineChars="0" w:firstLine="0"/>
              <w:rPr>
                <w:rFonts w:ascii="Times New Roman" w:hAnsi="Times New Roman" w:cs="Times New Roman"/>
              </w:rPr>
            </w:pPr>
            <w:r>
              <w:rPr>
                <w:rFonts w:ascii="Times New Roman" w:hAnsi="Times New Roman" w:cs="Times New Roman"/>
                <w:lang w:val="en-US"/>
              </w:rPr>
              <w:t>12</w:t>
            </w:r>
            <w:r w:rsidR="00734502">
              <w:rPr>
                <w:rFonts w:ascii="Times New Roman" w:hAnsi="Times New Roman" w:cs="Times New Roman"/>
              </w:rPr>
              <w:t>5</w:t>
            </w:r>
          </w:p>
        </w:tc>
        <w:tc>
          <w:tcPr>
            <w:tcW w:w="709" w:type="dxa"/>
            <w:tcBorders>
              <w:left w:val="single" w:sz="4" w:space="0" w:color="auto"/>
            </w:tcBorders>
          </w:tcPr>
          <w:p w14:paraId="1E592300" w14:textId="0259F2CF" w:rsidR="00FC357C" w:rsidRPr="00734502" w:rsidRDefault="00902DA2" w:rsidP="00FC357C">
            <w:pPr>
              <w:spacing w:after="0" w:line="240" w:lineRule="auto"/>
              <w:ind w:leftChars="0" w:left="0" w:firstLineChars="0" w:firstLine="0"/>
              <w:rPr>
                <w:rFonts w:ascii="Times New Roman" w:hAnsi="Times New Roman" w:cs="Times New Roman"/>
              </w:rPr>
            </w:pPr>
            <w:r>
              <w:rPr>
                <w:rFonts w:ascii="Times New Roman" w:hAnsi="Times New Roman" w:cs="Times New Roman"/>
                <w:lang w:val="en-US"/>
              </w:rPr>
              <w:t>1</w:t>
            </w:r>
            <w:r w:rsidR="00734502">
              <w:rPr>
                <w:rFonts w:ascii="Times New Roman" w:hAnsi="Times New Roman" w:cs="Times New Roman"/>
              </w:rPr>
              <w:t>30</w:t>
            </w:r>
          </w:p>
        </w:tc>
        <w:tc>
          <w:tcPr>
            <w:tcW w:w="709" w:type="dxa"/>
            <w:tcBorders>
              <w:left w:val="single" w:sz="4" w:space="0" w:color="auto"/>
            </w:tcBorders>
          </w:tcPr>
          <w:p w14:paraId="5CA07BDC" w14:textId="3D06D2A4" w:rsidR="00FC357C" w:rsidRPr="00902DA2" w:rsidRDefault="00902DA2" w:rsidP="00FC357C">
            <w:pPr>
              <w:spacing w:after="0" w:line="240" w:lineRule="auto"/>
              <w:ind w:leftChars="0" w:left="0" w:firstLineChars="0" w:firstLine="0"/>
              <w:rPr>
                <w:rFonts w:ascii="Times New Roman" w:hAnsi="Times New Roman" w:cs="Times New Roman"/>
                <w:lang w:val="en-US"/>
              </w:rPr>
            </w:pPr>
            <w:r>
              <w:rPr>
                <w:rFonts w:ascii="Times New Roman" w:hAnsi="Times New Roman" w:cs="Times New Roman"/>
                <w:lang w:val="en-US"/>
              </w:rPr>
              <w:t>135</w:t>
            </w:r>
          </w:p>
        </w:tc>
      </w:tr>
      <w:tr w:rsidR="00FC357C" w:rsidRPr="003117AE" w14:paraId="26B3BDB0" w14:textId="77777777" w:rsidTr="003D12AD">
        <w:trPr>
          <w:trHeight w:val="336"/>
        </w:trPr>
        <w:tc>
          <w:tcPr>
            <w:tcW w:w="567" w:type="dxa"/>
            <w:tcBorders>
              <w:right w:val="single" w:sz="6" w:space="0" w:color="000000"/>
            </w:tcBorders>
          </w:tcPr>
          <w:p w14:paraId="413A2F4C"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5</w:t>
            </w:r>
          </w:p>
        </w:tc>
        <w:tc>
          <w:tcPr>
            <w:tcW w:w="29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0354F06"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Забезпечення динамічного спостереження за станом здоров’я осіб, які контактували з хворим на туберкульоз</w:t>
            </w:r>
          </w:p>
        </w:tc>
        <w:tc>
          <w:tcPr>
            <w:tcW w:w="2694" w:type="dxa"/>
            <w:tcBorders>
              <w:left w:val="single" w:sz="6" w:space="0" w:color="000000"/>
            </w:tcBorders>
          </w:tcPr>
          <w:p w14:paraId="48257FE8"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 xml:space="preserve">Всім контактним особам проводиться обстеження на виявлення активного туберкульозу або туберкульозної інфекції відповідно до галузевих стандартів (кожні 6 місяців  протягом 2-х років) </w:t>
            </w:r>
          </w:p>
        </w:tc>
        <w:tc>
          <w:tcPr>
            <w:tcW w:w="1275" w:type="dxa"/>
          </w:tcPr>
          <w:p w14:paraId="61A8C251" w14:textId="0024BCEF" w:rsidR="00FC357C" w:rsidRPr="003117AE" w:rsidRDefault="00FC357C" w:rsidP="00FC357C">
            <w:pPr>
              <w:spacing w:after="0" w:line="240" w:lineRule="auto"/>
              <w:ind w:leftChars="0" w:left="0" w:firstLineChars="0" w:firstLine="0"/>
              <w:rPr>
                <w:rFonts w:ascii="Times New Roman" w:hAnsi="Times New Roman" w:cs="Times New Roman"/>
                <w:bCs/>
                <w:kern w:val="2"/>
                <w:lang w:eastAsia="zh-CN"/>
              </w:rPr>
            </w:pPr>
            <w:r w:rsidRPr="003117AE">
              <w:rPr>
                <w:rFonts w:ascii="Times New Roman" w:hAnsi="Times New Roman" w:cs="Times New Roman"/>
              </w:rPr>
              <w:t>202</w:t>
            </w:r>
            <w:r w:rsidR="00782CC1">
              <w:rPr>
                <w:rFonts w:ascii="Times New Roman" w:hAnsi="Times New Roman" w:cs="Times New Roman"/>
              </w:rPr>
              <w:t>6</w:t>
            </w:r>
            <w:r w:rsidRPr="003117AE">
              <w:rPr>
                <w:rFonts w:ascii="Times New Roman" w:hAnsi="Times New Roman" w:cs="Times New Roman"/>
              </w:rPr>
              <w:t>-20</w:t>
            </w:r>
            <w:r w:rsidR="008052B7">
              <w:rPr>
                <w:rFonts w:ascii="Times New Roman" w:hAnsi="Times New Roman" w:cs="Times New Roman"/>
              </w:rPr>
              <w:t>30</w:t>
            </w:r>
            <w:r w:rsidRPr="003117AE">
              <w:rPr>
                <w:rFonts w:ascii="Times New Roman" w:hAnsi="Times New Roman" w:cs="Times New Roman"/>
              </w:rPr>
              <w:t>рр.</w:t>
            </w:r>
          </w:p>
        </w:tc>
        <w:tc>
          <w:tcPr>
            <w:tcW w:w="1843" w:type="dxa"/>
          </w:tcPr>
          <w:p w14:paraId="223391DE" w14:textId="38EDEF15" w:rsidR="00FC357C" w:rsidRPr="003117AE" w:rsidRDefault="00FC357C" w:rsidP="00FC357C">
            <w:pPr>
              <w:spacing w:after="0" w:line="240" w:lineRule="auto"/>
              <w:ind w:leftChars="0" w:left="0" w:firstLineChars="0" w:firstLine="0"/>
              <w:jc w:val="both"/>
              <w:rPr>
                <w:rFonts w:ascii="Times New Roman" w:hAnsi="Times New Roman" w:cs="Times New Roman"/>
                <w:kern w:val="2"/>
              </w:rPr>
            </w:pPr>
            <w:r w:rsidRPr="003117AE">
              <w:rPr>
                <w:rFonts w:ascii="Times New Roman" w:hAnsi="Times New Roman" w:cs="Times New Roman"/>
              </w:rPr>
              <w:t>КНП « ЦПМ</w:t>
            </w:r>
            <w:r>
              <w:rPr>
                <w:rFonts w:ascii="Times New Roman" w:hAnsi="Times New Roman" w:cs="Times New Roman"/>
              </w:rPr>
              <w:t>С</w:t>
            </w:r>
            <w:r w:rsidRPr="003117AE">
              <w:rPr>
                <w:rFonts w:ascii="Times New Roman" w:hAnsi="Times New Roman" w:cs="Times New Roman"/>
              </w:rPr>
              <w:t>Д</w:t>
            </w:r>
            <w:r>
              <w:rPr>
                <w:rFonts w:ascii="Times New Roman" w:hAnsi="Times New Roman" w:cs="Times New Roman"/>
              </w:rPr>
              <w:t xml:space="preserve"> БМР</w:t>
            </w:r>
            <w:r w:rsidRPr="003117AE">
              <w:rPr>
                <w:rFonts w:ascii="Times New Roman" w:hAnsi="Times New Roman" w:cs="Times New Roman"/>
              </w:rPr>
              <w:t>»</w:t>
            </w:r>
          </w:p>
        </w:tc>
        <w:tc>
          <w:tcPr>
            <w:tcW w:w="1559" w:type="dxa"/>
          </w:tcPr>
          <w:p w14:paraId="2F6FAF77"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6AAB3C73"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463AE7E9"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8" w:type="dxa"/>
            <w:tcBorders>
              <w:right w:val="single" w:sz="4" w:space="0" w:color="auto"/>
            </w:tcBorders>
          </w:tcPr>
          <w:p w14:paraId="5CDFB135"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0C9E16BF"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27DB64B8"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00FAD3DF" w14:textId="77777777" w:rsidTr="003D12AD">
        <w:trPr>
          <w:trHeight w:val="336"/>
        </w:trPr>
        <w:tc>
          <w:tcPr>
            <w:tcW w:w="567" w:type="dxa"/>
            <w:tcBorders>
              <w:right w:val="single" w:sz="6" w:space="0" w:color="000000"/>
            </w:tcBorders>
          </w:tcPr>
          <w:p w14:paraId="5880D06B"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6</w:t>
            </w:r>
          </w:p>
        </w:tc>
        <w:tc>
          <w:tcPr>
            <w:tcW w:w="29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0C87DA6"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Охоплення усіх мешканців громади, які, згідно галузевих стандартів, мають показання для  лабораторного обстеження на туберкульоз, можливістю збору лабораторних зразків, в тому числі за місцем проживання з дотриманням вимог галузевих стандартів та правил інфекційного контролю.</w:t>
            </w:r>
          </w:p>
        </w:tc>
        <w:tc>
          <w:tcPr>
            <w:tcW w:w="2694" w:type="dxa"/>
            <w:tcBorders>
              <w:left w:val="single" w:sz="6" w:space="0" w:color="000000"/>
            </w:tcBorders>
          </w:tcPr>
          <w:p w14:paraId="06892EE9"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100% охоплення мешканців громади, які, згідно галузевих стандартів, мають показання для  лабораторного обстеження на туберкульоз, можливістю збору лабораторних зразків, в тому числі за місцем проживання з дотриманням вимог галузевих стандартів та правил інфекційного контролю</w:t>
            </w:r>
          </w:p>
          <w:p w14:paraId="57D95FCF" w14:textId="214C77EA"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 xml:space="preserve">Навчено </w:t>
            </w:r>
            <w:r w:rsidR="00936926" w:rsidRPr="00936926">
              <w:rPr>
                <w:rFonts w:ascii="Times New Roman" w:hAnsi="Times New Roman" w:cs="Times New Roman"/>
              </w:rPr>
              <w:t>39</w:t>
            </w:r>
            <w:r w:rsidRPr="00936926">
              <w:rPr>
                <w:rFonts w:ascii="Times New Roman" w:hAnsi="Times New Roman" w:cs="Times New Roman"/>
              </w:rPr>
              <w:t xml:space="preserve"> </w:t>
            </w:r>
            <w:r w:rsidRPr="003117AE">
              <w:rPr>
                <w:rFonts w:ascii="Times New Roman" w:hAnsi="Times New Roman" w:cs="Times New Roman"/>
              </w:rPr>
              <w:t>медичних працівників, щодо порядку та маршрутів транспортування біоматеріалу.</w:t>
            </w:r>
          </w:p>
        </w:tc>
        <w:tc>
          <w:tcPr>
            <w:tcW w:w="1275" w:type="dxa"/>
          </w:tcPr>
          <w:p w14:paraId="493D66C2" w14:textId="3C7CEA3F" w:rsidR="00FC357C" w:rsidRPr="003117AE" w:rsidRDefault="00FC357C" w:rsidP="00FC357C">
            <w:pPr>
              <w:pStyle w:val="af5"/>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t>202</w:t>
            </w:r>
            <w:r w:rsidR="00782CC1">
              <w:rPr>
                <w:rFonts w:ascii="Times New Roman" w:hAnsi="Times New Roman" w:cs="Times New Roman"/>
                <w:bCs/>
                <w:kern w:val="2"/>
                <w:lang w:eastAsia="zh-CN"/>
              </w:rPr>
              <w:t>6</w:t>
            </w:r>
            <w:r w:rsidRPr="003117AE">
              <w:rPr>
                <w:rFonts w:ascii="Times New Roman" w:hAnsi="Times New Roman" w:cs="Times New Roman"/>
                <w:bCs/>
                <w:kern w:val="2"/>
                <w:lang w:eastAsia="zh-CN"/>
              </w:rPr>
              <w:t>-20</w:t>
            </w:r>
            <w:r w:rsidR="00C76D01">
              <w:rPr>
                <w:rFonts w:ascii="Times New Roman" w:hAnsi="Times New Roman" w:cs="Times New Roman"/>
                <w:bCs/>
                <w:kern w:val="2"/>
                <w:lang w:eastAsia="zh-CN"/>
              </w:rPr>
              <w:t>30</w:t>
            </w:r>
            <w:r w:rsidRPr="003117AE">
              <w:rPr>
                <w:rFonts w:ascii="Times New Roman" w:hAnsi="Times New Roman" w:cs="Times New Roman"/>
                <w:bCs/>
                <w:kern w:val="2"/>
                <w:lang w:eastAsia="zh-CN"/>
              </w:rPr>
              <w:t xml:space="preserve"> рр.</w:t>
            </w:r>
          </w:p>
        </w:tc>
        <w:tc>
          <w:tcPr>
            <w:tcW w:w="1843" w:type="dxa"/>
          </w:tcPr>
          <w:p w14:paraId="539C0328" w14:textId="6A420C53"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КНП « ЦПМ</w:t>
            </w:r>
            <w:r>
              <w:rPr>
                <w:rFonts w:ascii="Times New Roman" w:hAnsi="Times New Roman" w:cs="Times New Roman"/>
              </w:rPr>
              <w:t>С</w:t>
            </w:r>
            <w:r w:rsidRPr="003117AE">
              <w:rPr>
                <w:rFonts w:ascii="Times New Roman" w:hAnsi="Times New Roman" w:cs="Times New Roman"/>
              </w:rPr>
              <w:t>Д</w:t>
            </w:r>
            <w:r>
              <w:rPr>
                <w:rFonts w:ascii="Times New Roman" w:hAnsi="Times New Roman" w:cs="Times New Roman"/>
              </w:rPr>
              <w:t xml:space="preserve"> БМР</w:t>
            </w:r>
            <w:r w:rsidRPr="003117AE">
              <w:rPr>
                <w:rFonts w:ascii="Times New Roman" w:hAnsi="Times New Roman" w:cs="Times New Roman"/>
              </w:rPr>
              <w:t>»</w:t>
            </w:r>
          </w:p>
        </w:tc>
        <w:tc>
          <w:tcPr>
            <w:tcW w:w="1559" w:type="dxa"/>
          </w:tcPr>
          <w:p w14:paraId="2331F7D7"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4EFDB292"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75B85F1B"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8" w:type="dxa"/>
            <w:tcBorders>
              <w:right w:val="single" w:sz="4" w:space="0" w:color="auto"/>
            </w:tcBorders>
          </w:tcPr>
          <w:p w14:paraId="3D25875E"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63C7050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6518BC40"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461C2A6F" w14:textId="77777777" w:rsidTr="003D12AD">
        <w:trPr>
          <w:trHeight w:val="336"/>
        </w:trPr>
        <w:tc>
          <w:tcPr>
            <w:tcW w:w="567" w:type="dxa"/>
            <w:tcBorders>
              <w:right w:val="single" w:sz="6" w:space="0" w:color="000000"/>
            </w:tcBorders>
          </w:tcPr>
          <w:p w14:paraId="319EC5B7"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7</w:t>
            </w:r>
          </w:p>
        </w:tc>
        <w:tc>
          <w:tcPr>
            <w:tcW w:w="29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313BDB2"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 xml:space="preserve">Запровадження в закладах, які надають медичну та </w:t>
            </w:r>
            <w:r w:rsidRPr="003117AE">
              <w:rPr>
                <w:rFonts w:ascii="Times New Roman" w:hAnsi="Times New Roman" w:cs="Times New Roman"/>
              </w:rPr>
              <w:lastRenderedPageBreak/>
              <w:t>фармацевтичну допомогу на території громади, політики протидії стигмі та дискримінації по відношенню до людей, які стикаються з соціально-значущими захворюваннями (ВІЛ/СНІД, туберкульоз)</w:t>
            </w:r>
          </w:p>
        </w:tc>
        <w:tc>
          <w:tcPr>
            <w:tcW w:w="2694" w:type="dxa"/>
            <w:tcBorders>
              <w:left w:val="single" w:sz="6" w:space="0" w:color="000000"/>
            </w:tcBorders>
          </w:tcPr>
          <w:p w14:paraId="17612E32"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lastRenderedPageBreak/>
              <w:t xml:space="preserve">80% закладів , які надають медичну та </w:t>
            </w:r>
            <w:r w:rsidRPr="003117AE">
              <w:rPr>
                <w:rFonts w:ascii="Times New Roman" w:hAnsi="Times New Roman" w:cs="Times New Roman"/>
              </w:rPr>
              <w:lastRenderedPageBreak/>
              <w:t>фармацевтичну допомогу на території громади, запровадили політику протидії стигмі та дискримінації по відношенню до людей, які стикаються з соціально-значущими захворюваннями (ВІЛ/СНІД, туберкульоз)</w:t>
            </w:r>
          </w:p>
        </w:tc>
        <w:tc>
          <w:tcPr>
            <w:tcW w:w="1275" w:type="dxa"/>
          </w:tcPr>
          <w:p w14:paraId="0635EBCD" w14:textId="5E2925CC"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lastRenderedPageBreak/>
              <w:t>202</w:t>
            </w:r>
            <w:r w:rsidR="00782CC1">
              <w:rPr>
                <w:rFonts w:ascii="Times New Roman" w:hAnsi="Times New Roman" w:cs="Times New Roman"/>
                <w:bCs/>
                <w:kern w:val="2"/>
                <w:lang w:eastAsia="zh-CN"/>
              </w:rPr>
              <w:t>6</w:t>
            </w:r>
            <w:r w:rsidRPr="003117AE">
              <w:rPr>
                <w:rFonts w:ascii="Times New Roman" w:hAnsi="Times New Roman" w:cs="Times New Roman"/>
                <w:bCs/>
                <w:kern w:val="2"/>
                <w:lang w:eastAsia="zh-CN"/>
              </w:rPr>
              <w:t>-20</w:t>
            </w:r>
            <w:r w:rsidR="00A17868">
              <w:rPr>
                <w:rFonts w:ascii="Times New Roman" w:hAnsi="Times New Roman" w:cs="Times New Roman"/>
                <w:bCs/>
                <w:kern w:val="2"/>
                <w:lang w:eastAsia="zh-CN"/>
              </w:rPr>
              <w:t xml:space="preserve">30 </w:t>
            </w:r>
            <w:r w:rsidRPr="003117AE">
              <w:rPr>
                <w:rFonts w:ascii="Times New Roman" w:hAnsi="Times New Roman" w:cs="Times New Roman"/>
                <w:bCs/>
                <w:kern w:val="2"/>
                <w:lang w:eastAsia="zh-CN"/>
              </w:rPr>
              <w:t>рр.</w:t>
            </w:r>
          </w:p>
        </w:tc>
        <w:tc>
          <w:tcPr>
            <w:tcW w:w="1843" w:type="dxa"/>
          </w:tcPr>
          <w:p w14:paraId="5DA3D912" w14:textId="5010720C" w:rsidR="00FC357C" w:rsidRPr="003117AE" w:rsidRDefault="00A2599F" w:rsidP="00FC357C">
            <w:pPr>
              <w:spacing w:after="0" w:line="240" w:lineRule="auto"/>
              <w:ind w:leftChars="0" w:left="0" w:firstLineChars="0" w:firstLine="0"/>
              <w:jc w:val="both"/>
              <w:rPr>
                <w:rFonts w:ascii="Times New Roman" w:hAnsi="Times New Roman" w:cs="Times New Roman"/>
                <w:kern w:val="2"/>
              </w:rPr>
            </w:pPr>
            <w:r>
              <w:rPr>
                <w:rFonts w:ascii="Times New Roman" w:hAnsi="Times New Roman" w:cs="Times New Roman"/>
                <w:kern w:val="2"/>
              </w:rPr>
              <w:t>ЗОЗ БМР</w:t>
            </w:r>
          </w:p>
          <w:p w14:paraId="71CB7592" w14:textId="77777777" w:rsidR="00FC357C" w:rsidRPr="003117AE" w:rsidRDefault="00FC357C" w:rsidP="00FC357C">
            <w:pPr>
              <w:spacing w:after="0" w:line="240" w:lineRule="auto"/>
              <w:ind w:leftChars="0" w:left="0" w:firstLineChars="0" w:firstLine="0"/>
              <w:rPr>
                <w:rFonts w:ascii="Times New Roman" w:hAnsi="Times New Roman" w:cs="Times New Roman"/>
              </w:rPr>
            </w:pPr>
          </w:p>
        </w:tc>
        <w:tc>
          <w:tcPr>
            <w:tcW w:w="1559" w:type="dxa"/>
          </w:tcPr>
          <w:p w14:paraId="256A4519"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78E988A6"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322C4DD4"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8" w:type="dxa"/>
            <w:tcBorders>
              <w:right w:val="single" w:sz="4" w:space="0" w:color="auto"/>
            </w:tcBorders>
          </w:tcPr>
          <w:p w14:paraId="68B28BDD"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24AC92ED"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0B8D4852"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42A8977A" w14:textId="77777777" w:rsidTr="003D12AD">
        <w:trPr>
          <w:trHeight w:val="336"/>
        </w:trPr>
        <w:tc>
          <w:tcPr>
            <w:tcW w:w="567" w:type="dxa"/>
            <w:tcBorders>
              <w:right w:val="single" w:sz="6" w:space="0" w:color="000000"/>
            </w:tcBorders>
          </w:tcPr>
          <w:p w14:paraId="4194CA74"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lastRenderedPageBreak/>
              <w:t>8</w:t>
            </w:r>
          </w:p>
        </w:tc>
        <w:tc>
          <w:tcPr>
            <w:tcW w:w="29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773C121" w14:textId="77777777" w:rsidR="00EF56CF" w:rsidRPr="00873077" w:rsidRDefault="00FC357C" w:rsidP="00EF56CF">
            <w:pPr>
              <w:spacing w:after="0" w:line="240" w:lineRule="auto"/>
              <w:ind w:leftChars="0" w:left="0" w:firstLineChars="0" w:firstLine="0"/>
              <w:rPr>
                <w:rFonts w:ascii="Times New Roman" w:hAnsi="Times New Roman" w:cs="Times New Roman"/>
              </w:rPr>
            </w:pPr>
            <w:r w:rsidRPr="00A2599F">
              <w:rPr>
                <w:rFonts w:ascii="Times New Roman" w:hAnsi="Times New Roman" w:cs="Times New Roman"/>
              </w:rPr>
              <w:t xml:space="preserve">Забезпечення ефективної взаємодії з </w:t>
            </w:r>
            <w:r w:rsidR="00EF56CF" w:rsidRPr="00873077">
              <w:rPr>
                <w:rFonts w:ascii="Times New Roman" w:hAnsi="Times New Roman" w:cs="Times New Roman"/>
              </w:rPr>
              <w:t>Фастівською районною філією</w:t>
            </w:r>
          </w:p>
          <w:p w14:paraId="04278DB9" w14:textId="5EC4F304" w:rsidR="00FC357C" w:rsidRPr="00A2599F" w:rsidRDefault="00EF56CF" w:rsidP="00EF56CF">
            <w:pPr>
              <w:spacing w:after="0" w:line="240" w:lineRule="auto"/>
              <w:ind w:leftChars="0" w:left="0" w:firstLineChars="0" w:firstLine="0"/>
              <w:rPr>
                <w:rFonts w:ascii="Times New Roman" w:hAnsi="Times New Roman" w:cs="Times New Roman"/>
              </w:rPr>
            </w:pPr>
            <w:r w:rsidRPr="00873077">
              <w:rPr>
                <w:rFonts w:ascii="Times New Roman" w:hAnsi="Times New Roman" w:cs="Times New Roman"/>
              </w:rPr>
              <w:t xml:space="preserve"> ДУ «Київський ОЦКПХ»</w:t>
            </w:r>
            <w:r w:rsidR="00FC357C" w:rsidRPr="00A2599F">
              <w:rPr>
                <w:rFonts w:ascii="Times New Roman" w:hAnsi="Times New Roman" w:cs="Times New Roman"/>
              </w:rPr>
              <w:t xml:space="preserve"> щодо своєчасного та якісного епідеміологічного обстеження у зв’язку із виявленням туберкульозу, а також щодо оперативного інформування органів місцевого самоврядування щодо епідеміологічної ситуації з ВІЛ/СНІДу та туберкульозу в громаді та в області.</w:t>
            </w:r>
          </w:p>
        </w:tc>
        <w:tc>
          <w:tcPr>
            <w:tcW w:w="2694" w:type="dxa"/>
            <w:tcBorders>
              <w:left w:val="single" w:sz="6" w:space="0" w:color="000000"/>
            </w:tcBorders>
          </w:tcPr>
          <w:p w14:paraId="7C74B3EA"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Досягнення показника виявлення осіб, які мали тісний та тривалий контакт з хворим на туберкульоз, рекомендованого галузевими стандартами</w:t>
            </w:r>
          </w:p>
          <w:p w14:paraId="242723AD" w14:textId="77777777" w:rsidR="00FC357C" w:rsidRPr="003117AE" w:rsidRDefault="00FC357C" w:rsidP="00FC357C">
            <w:pPr>
              <w:spacing w:after="0" w:line="240" w:lineRule="auto"/>
              <w:ind w:leftChars="0" w:left="0" w:firstLineChars="0" w:firstLine="0"/>
              <w:rPr>
                <w:rFonts w:ascii="Times New Roman" w:hAnsi="Times New Roman" w:cs="Times New Roman"/>
              </w:rPr>
            </w:pPr>
          </w:p>
          <w:p w14:paraId="0C906D81" w14:textId="77777777" w:rsidR="00FC357C" w:rsidRPr="003117AE" w:rsidRDefault="00FC357C" w:rsidP="00FC357C">
            <w:pPr>
              <w:spacing w:after="0" w:line="240" w:lineRule="auto"/>
              <w:ind w:leftChars="0" w:left="0" w:firstLineChars="0" w:firstLine="0"/>
              <w:rPr>
                <w:rFonts w:ascii="Times New Roman" w:hAnsi="Times New Roman" w:cs="Times New Roman"/>
              </w:rPr>
            </w:pPr>
          </w:p>
          <w:p w14:paraId="1BC5B68C" w14:textId="77777777" w:rsidR="00FC357C" w:rsidRPr="003117AE" w:rsidRDefault="00FC357C" w:rsidP="00FC357C">
            <w:pPr>
              <w:spacing w:after="0" w:line="240" w:lineRule="auto"/>
              <w:ind w:leftChars="0" w:left="0" w:firstLineChars="0" w:firstLine="0"/>
              <w:rPr>
                <w:rFonts w:ascii="Times New Roman" w:hAnsi="Times New Roman" w:cs="Times New Roman"/>
              </w:rPr>
            </w:pPr>
          </w:p>
          <w:p w14:paraId="0AF8D3AF" w14:textId="77777777" w:rsidR="00FC357C" w:rsidRPr="003117AE" w:rsidRDefault="00FC357C" w:rsidP="00FC357C">
            <w:pPr>
              <w:spacing w:after="0" w:line="240" w:lineRule="auto"/>
              <w:ind w:leftChars="0" w:left="0" w:firstLineChars="0" w:firstLine="0"/>
              <w:rPr>
                <w:rFonts w:ascii="Times New Roman" w:hAnsi="Times New Roman" w:cs="Times New Roman"/>
              </w:rPr>
            </w:pPr>
          </w:p>
        </w:tc>
        <w:tc>
          <w:tcPr>
            <w:tcW w:w="1275" w:type="dxa"/>
          </w:tcPr>
          <w:p w14:paraId="06DD843E" w14:textId="4688C4BE"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t>202</w:t>
            </w:r>
            <w:r w:rsidR="00782CC1">
              <w:rPr>
                <w:rFonts w:ascii="Times New Roman" w:hAnsi="Times New Roman" w:cs="Times New Roman"/>
                <w:bCs/>
                <w:kern w:val="2"/>
                <w:lang w:eastAsia="zh-CN"/>
              </w:rPr>
              <w:t>6</w:t>
            </w:r>
            <w:r w:rsidRPr="003117AE">
              <w:rPr>
                <w:rFonts w:ascii="Times New Roman" w:hAnsi="Times New Roman" w:cs="Times New Roman"/>
                <w:bCs/>
                <w:kern w:val="2"/>
                <w:lang w:eastAsia="zh-CN"/>
              </w:rPr>
              <w:t>-20</w:t>
            </w:r>
            <w:r w:rsidR="00A17868">
              <w:rPr>
                <w:rFonts w:ascii="Times New Roman" w:hAnsi="Times New Roman" w:cs="Times New Roman"/>
                <w:bCs/>
                <w:kern w:val="2"/>
                <w:lang w:eastAsia="zh-CN"/>
              </w:rPr>
              <w:t>30</w:t>
            </w:r>
            <w:r w:rsidR="00782CC1">
              <w:rPr>
                <w:rFonts w:ascii="Times New Roman" w:hAnsi="Times New Roman" w:cs="Times New Roman"/>
                <w:bCs/>
                <w:kern w:val="2"/>
                <w:lang w:eastAsia="zh-CN"/>
              </w:rPr>
              <w:t xml:space="preserve"> </w:t>
            </w:r>
            <w:r w:rsidRPr="003117AE">
              <w:rPr>
                <w:rFonts w:ascii="Times New Roman" w:hAnsi="Times New Roman" w:cs="Times New Roman"/>
                <w:bCs/>
                <w:kern w:val="2"/>
                <w:lang w:eastAsia="zh-CN"/>
              </w:rPr>
              <w:t>рр.</w:t>
            </w:r>
          </w:p>
        </w:tc>
        <w:tc>
          <w:tcPr>
            <w:tcW w:w="1843" w:type="dxa"/>
          </w:tcPr>
          <w:p w14:paraId="7E6E6C4B" w14:textId="77777777" w:rsidR="00FC357C" w:rsidRDefault="00FC357C" w:rsidP="00FC357C">
            <w:pPr>
              <w:spacing w:after="0" w:line="240" w:lineRule="auto"/>
              <w:ind w:leftChars="0" w:left="0" w:firstLineChars="0" w:firstLine="0"/>
              <w:jc w:val="both"/>
              <w:rPr>
                <w:rFonts w:ascii="Times New Roman" w:hAnsi="Times New Roman" w:cs="Times New Roman"/>
                <w:kern w:val="2"/>
              </w:rPr>
            </w:pPr>
            <w:r>
              <w:rPr>
                <w:rFonts w:ascii="Times New Roman" w:hAnsi="Times New Roman" w:cs="Times New Roman"/>
                <w:kern w:val="2"/>
              </w:rPr>
              <w:t xml:space="preserve">Сектор </w:t>
            </w:r>
            <w:r w:rsidRPr="003117AE">
              <w:rPr>
                <w:rFonts w:ascii="Times New Roman" w:hAnsi="Times New Roman" w:cs="Times New Roman"/>
                <w:kern w:val="2"/>
              </w:rPr>
              <w:t xml:space="preserve">охорони здоров’я </w:t>
            </w:r>
          </w:p>
          <w:p w14:paraId="29A002DE" w14:textId="1596C668" w:rsidR="00A2599F" w:rsidRPr="003117AE" w:rsidRDefault="00A2599F" w:rsidP="00FC357C">
            <w:pPr>
              <w:spacing w:after="0" w:line="240" w:lineRule="auto"/>
              <w:ind w:leftChars="0" w:left="0" w:firstLineChars="0" w:firstLine="0"/>
              <w:jc w:val="both"/>
              <w:rPr>
                <w:rFonts w:ascii="Times New Roman" w:hAnsi="Times New Roman" w:cs="Times New Roman"/>
                <w:kern w:val="2"/>
              </w:rPr>
            </w:pPr>
            <w:r>
              <w:rPr>
                <w:rFonts w:ascii="Times New Roman" w:hAnsi="Times New Roman" w:cs="Times New Roman"/>
                <w:kern w:val="2"/>
              </w:rPr>
              <w:t>ЗОЗ БМР</w:t>
            </w:r>
          </w:p>
          <w:p w14:paraId="7B2703AE" w14:textId="1FEA6697" w:rsidR="00FC357C" w:rsidRPr="003117AE" w:rsidRDefault="00FC357C" w:rsidP="00FC357C">
            <w:pPr>
              <w:spacing w:after="0" w:line="240" w:lineRule="auto"/>
              <w:ind w:leftChars="0" w:left="0" w:firstLineChars="0" w:firstLine="0"/>
              <w:jc w:val="both"/>
              <w:rPr>
                <w:rFonts w:ascii="Times New Roman" w:hAnsi="Times New Roman" w:cs="Times New Roman"/>
              </w:rPr>
            </w:pPr>
          </w:p>
        </w:tc>
        <w:tc>
          <w:tcPr>
            <w:tcW w:w="1559" w:type="dxa"/>
          </w:tcPr>
          <w:p w14:paraId="22C51D27"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7EFC2D3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2B5FA532"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8" w:type="dxa"/>
            <w:tcBorders>
              <w:right w:val="single" w:sz="4" w:space="0" w:color="auto"/>
            </w:tcBorders>
          </w:tcPr>
          <w:p w14:paraId="0F513FB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3B060D12"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7230513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06EC3E96" w14:textId="77777777" w:rsidTr="003D12AD">
        <w:trPr>
          <w:trHeight w:val="336"/>
        </w:trPr>
        <w:tc>
          <w:tcPr>
            <w:tcW w:w="567" w:type="dxa"/>
          </w:tcPr>
          <w:p w14:paraId="58C7FDC2"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9</w:t>
            </w:r>
          </w:p>
        </w:tc>
        <w:tc>
          <w:tcPr>
            <w:tcW w:w="2976" w:type="dxa"/>
          </w:tcPr>
          <w:p w14:paraId="0B5EDE89"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Забезпечення відповідності закладів охорони здоров’я стандартам інфекційного контролю</w:t>
            </w:r>
          </w:p>
        </w:tc>
        <w:tc>
          <w:tcPr>
            <w:tcW w:w="2694" w:type="dxa"/>
          </w:tcPr>
          <w:p w14:paraId="518BE631"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 xml:space="preserve">-Оновлено плани з інфекційного контролю у закладах охорони здоров’я </w:t>
            </w:r>
          </w:p>
          <w:p w14:paraId="7F0AB705"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 xml:space="preserve">-забезпечено 100% потреб у індивідуальних засобах захисту відповідно до галузевих стандартів </w:t>
            </w:r>
          </w:p>
          <w:p w14:paraId="591C371F" w14:textId="77777777" w:rsidR="00FC357C"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 xml:space="preserve">-забезпечено 100% потреб закладів охорони здоров’я в </w:t>
            </w:r>
            <w:r>
              <w:rPr>
                <w:rFonts w:ascii="Times New Roman" w:hAnsi="Times New Roman" w:cs="Times New Roman"/>
                <w:lang w:eastAsia="uk-UA"/>
              </w:rPr>
              <w:t xml:space="preserve">екранованих </w:t>
            </w:r>
            <w:r w:rsidRPr="003117AE">
              <w:rPr>
                <w:rFonts w:ascii="Times New Roman" w:hAnsi="Times New Roman" w:cs="Times New Roman"/>
                <w:lang w:eastAsia="uk-UA"/>
              </w:rPr>
              <w:t>ультрафіолетових</w:t>
            </w:r>
            <w:r>
              <w:rPr>
                <w:rFonts w:ascii="Times New Roman" w:hAnsi="Times New Roman" w:cs="Times New Roman"/>
                <w:lang w:eastAsia="uk-UA"/>
              </w:rPr>
              <w:t xml:space="preserve"> </w:t>
            </w:r>
            <w:r w:rsidRPr="003117AE">
              <w:rPr>
                <w:rFonts w:ascii="Times New Roman" w:hAnsi="Times New Roman" w:cs="Times New Roman"/>
                <w:lang w:eastAsia="uk-UA"/>
              </w:rPr>
              <w:t>опромінювачах</w:t>
            </w:r>
          </w:p>
          <w:p w14:paraId="2A7B874A"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Pr>
                <w:rFonts w:ascii="Times New Roman" w:hAnsi="Times New Roman" w:cs="Times New Roman"/>
                <w:lang w:eastAsia="uk-UA"/>
              </w:rPr>
              <w:t xml:space="preserve">- забезпечено 100% </w:t>
            </w:r>
            <w:r>
              <w:rPr>
                <w:rFonts w:ascii="Times New Roman" w:hAnsi="Times New Roman" w:cs="Times New Roman"/>
                <w:lang w:eastAsia="uk-UA"/>
              </w:rPr>
              <w:lastRenderedPageBreak/>
              <w:t>потреб у сумках-холодильниках для транспортування мокротиння</w:t>
            </w:r>
          </w:p>
        </w:tc>
        <w:tc>
          <w:tcPr>
            <w:tcW w:w="1275" w:type="dxa"/>
          </w:tcPr>
          <w:p w14:paraId="6001F25B" w14:textId="5B862CCF"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bCs/>
                <w:kern w:val="2"/>
                <w:lang w:eastAsia="zh-CN"/>
              </w:rPr>
              <w:lastRenderedPageBreak/>
              <w:t>202</w:t>
            </w:r>
            <w:r w:rsidR="00782CC1">
              <w:rPr>
                <w:rFonts w:ascii="Times New Roman" w:hAnsi="Times New Roman" w:cs="Times New Roman"/>
                <w:bCs/>
                <w:kern w:val="2"/>
                <w:lang w:eastAsia="zh-CN"/>
              </w:rPr>
              <w:t>6</w:t>
            </w:r>
            <w:r w:rsidRPr="003117AE">
              <w:rPr>
                <w:rFonts w:ascii="Times New Roman" w:hAnsi="Times New Roman" w:cs="Times New Roman"/>
                <w:bCs/>
                <w:kern w:val="2"/>
                <w:lang w:eastAsia="zh-CN"/>
              </w:rPr>
              <w:t>-20</w:t>
            </w:r>
            <w:r w:rsidR="00A17868">
              <w:rPr>
                <w:rFonts w:ascii="Times New Roman" w:hAnsi="Times New Roman" w:cs="Times New Roman"/>
                <w:bCs/>
                <w:kern w:val="2"/>
                <w:lang w:eastAsia="zh-CN"/>
              </w:rPr>
              <w:t>30</w:t>
            </w:r>
            <w:r w:rsidRPr="003117AE">
              <w:rPr>
                <w:rFonts w:ascii="Times New Roman" w:hAnsi="Times New Roman" w:cs="Times New Roman"/>
                <w:bCs/>
                <w:kern w:val="2"/>
                <w:lang w:eastAsia="zh-CN"/>
              </w:rPr>
              <w:t xml:space="preserve"> рр.</w:t>
            </w:r>
          </w:p>
        </w:tc>
        <w:tc>
          <w:tcPr>
            <w:tcW w:w="1843" w:type="dxa"/>
          </w:tcPr>
          <w:p w14:paraId="3110CEC1" w14:textId="7D69CED8" w:rsidR="00FC357C" w:rsidRPr="003117AE" w:rsidRDefault="00A2599F" w:rsidP="00FC357C">
            <w:pPr>
              <w:spacing w:after="0" w:line="240" w:lineRule="auto"/>
              <w:ind w:leftChars="0" w:left="0" w:firstLineChars="0" w:firstLine="0"/>
              <w:jc w:val="both"/>
              <w:rPr>
                <w:rFonts w:ascii="Times New Roman" w:hAnsi="Times New Roman" w:cs="Times New Roman"/>
                <w:kern w:val="2"/>
              </w:rPr>
            </w:pPr>
            <w:r>
              <w:rPr>
                <w:rFonts w:ascii="Times New Roman" w:hAnsi="Times New Roman" w:cs="Times New Roman"/>
                <w:kern w:val="2"/>
              </w:rPr>
              <w:t>ЗОЗ БМР</w:t>
            </w:r>
          </w:p>
          <w:p w14:paraId="41E011CC" w14:textId="71F076F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p>
        </w:tc>
        <w:tc>
          <w:tcPr>
            <w:tcW w:w="1559" w:type="dxa"/>
          </w:tcPr>
          <w:p w14:paraId="4C1784DE"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bCs/>
                <w:kern w:val="2"/>
                <w:lang w:eastAsia="zh-CN"/>
              </w:rPr>
              <w:t xml:space="preserve">Місцевий бюджет </w:t>
            </w:r>
          </w:p>
        </w:tc>
        <w:tc>
          <w:tcPr>
            <w:tcW w:w="851" w:type="dxa"/>
            <w:tcBorders>
              <w:right w:val="single" w:sz="4" w:space="0" w:color="auto"/>
            </w:tcBorders>
          </w:tcPr>
          <w:p w14:paraId="3D51169C"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w:t>
            </w:r>
          </w:p>
        </w:tc>
        <w:tc>
          <w:tcPr>
            <w:tcW w:w="709" w:type="dxa"/>
            <w:tcBorders>
              <w:left w:val="single" w:sz="4" w:space="0" w:color="auto"/>
            </w:tcBorders>
          </w:tcPr>
          <w:p w14:paraId="6ADD2FF7"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100</w:t>
            </w:r>
          </w:p>
        </w:tc>
        <w:tc>
          <w:tcPr>
            <w:tcW w:w="708" w:type="dxa"/>
            <w:tcBorders>
              <w:right w:val="single" w:sz="4" w:space="0" w:color="auto"/>
            </w:tcBorders>
          </w:tcPr>
          <w:p w14:paraId="42861A01"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100</w:t>
            </w:r>
          </w:p>
        </w:tc>
        <w:tc>
          <w:tcPr>
            <w:tcW w:w="709" w:type="dxa"/>
            <w:tcBorders>
              <w:left w:val="single" w:sz="4" w:space="0" w:color="auto"/>
            </w:tcBorders>
          </w:tcPr>
          <w:p w14:paraId="2DA07B32"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80</w:t>
            </w:r>
          </w:p>
        </w:tc>
        <w:tc>
          <w:tcPr>
            <w:tcW w:w="709" w:type="dxa"/>
            <w:tcBorders>
              <w:left w:val="single" w:sz="4" w:space="0" w:color="auto"/>
            </w:tcBorders>
          </w:tcPr>
          <w:p w14:paraId="00A2F70C" w14:textId="77777777" w:rsidR="00FC357C" w:rsidRPr="003117AE" w:rsidRDefault="00FC357C" w:rsidP="00FC357C">
            <w:pPr>
              <w:spacing w:after="0" w:line="240" w:lineRule="auto"/>
              <w:ind w:leftChars="0" w:left="0" w:firstLineChars="0" w:firstLine="0"/>
              <w:jc w:val="both"/>
              <w:rPr>
                <w:rFonts w:ascii="Times New Roman" w:hAnsi="Times New Roman" w:cs="Times New Roman"/>
                <w:lang w:eastAsia="uk-UA"/>
              </w:rPr>
            </w:pPr>
            <w:r w:rsidRPr="003117AE">
              <w:rPr>
                <w:rFonts w:ascii="Times New Roman" w:hAnsi="Times New Roman" w:cs="Times New Roman"/>
                <w:lang w:eastAsia="uk-UA"/>
              </w:rPr>
              <w:t>80</w:t>
            </w:r>
          </w:p>
        </w:tc>
      </w:tr>
      <w:tr w:rsidR="00FC357C" w:rsidRPr="003117AE" w14:paraId="140D4D9E" w14:textId="77777777" w:rsidTr="003D12AD">
        <w:trPr>
          <w:trHeight w:val="336"/>
        </w:trPr>
        <w:tc>
          <w:tcPr>
            <w:tcW w:w="567" w:type="dxa"/>
            <w:tcBorders>
              <w:right w:val="single" w:sz="6" w:space="0" w:color="000000"/>
            </w:tcBorders>
          </w:tcPr>
          <w:p w14:paraId="3029AEF3"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lastRenderedPageBreak/>
              <w:t>10</w:t>
            </w:r>
          </w:p>
        </w:tc>
        <w:tc>
          <w:tcPr>
            <w:tcW w:w="29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A2976EE"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Підвищення кваліфікації медичних працівників (в т.ч. без відриву від виробництва) щодо надання діагностично-лікувальної допомоги та медико-соціального супроводу людям, які стикаються з туберкульозом</w:t>
            </w:r>
          </w:p>
        </w:tc>
        <w:tc>
          <w:tcPr>
            <w:tcW w:w="2694" w:type="dxa"/>
            <w:tcBorders>
              <w:left w:val="single" w:sz="6" w:space="0" w:color="000000"/>
            </w:tcBorders>
          </w:tcPr>
          <w:p w14:paraId="33C47811"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Усі медичні працівники, залучені до активного виявлення туберкульозу, а також надання діагностично-лікувальної допомоги або забезпечення медико-соціального супроводу людям, які стикаються з туберкульозом, пройшли щорічне підвищення кваліфікації та підтвердили знання оновлених, локальних медико-технологічних документів відповідно до їх посадових інструкцій</w:t>
            </w:r>
          </w:p>
        </w:tc>
        <w:tc>
          <w:tcPr>
            <w:tcW w:w="1275" w:type="dxa"/>
          </w:tcPr>
          <w:p w14:paraId="133F000A"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t>постійно</w:t>
            </w:r>
          </w:p>
        </w:tc>
        <w:tc>
          <w:tcPr>
            <w:tcW w:w="1843" w:type="dxa"/>
          </w:tcPr>
          <w:p w14:paraId="6CD880AD" w14:textId="6E974BC3" w:rsidR="00FC357C" w:rsidRPr="003117AE" w:rsidRDefault="00A2599F" w:rsidP="00FC357C">
            <w:pPr>
              <w:spacing w:after="0" w:line="240" w:lineRule="auto"/>
              <w:ind w:leftChars="0" w:left="0" w:firstLineChars="0" w:firstLine="0"/>
              <w:jc w:val="both"/>
              <w:rPr>
                <w:rFonts w:ascii="Times New Roman" w:hAnsi="Times New Roman" w:cs="Times New Roman"/>
                <w:kern w:val="2"/>
              </w:rPr>
            </w:pPr>
            <w:r>
              <w:rPr>
                <w:rFonts w:ascii="Times New Roman" w:hAnsi="Times New Roman" w:cs="Times New Roman"/>
                <w:kern w:val="2"/>
              </w:rPr>
              <w:t>ЗОЗ БМР</w:t>
            </w:r>
            <w:r w:rsidR="00FC357C" w:rsidRPr="003117AE">
              <w:rPr>
                <w:rFonts w:ascii="Times New Roman" w:hAnsi="Times New Roman" w:cs="Times New Roman"/>
                <w:kern w:val="2"/>
              </w:rPr>
              <w:t xml:space="preserve"> </w:t>
            </w:r>
          </w:p>
          <w:p w14:paraId="2E3C1D10" w14:textId="77777777" w:rsidR="00FC357C" w:rsidRPr="003117AE" w:rsidRDefault="00FC357C" w:rsidP="00FC357C">
            <w:pPr>
              <w:spacing w:after="0" w:line="240" w:lineRule="auto"/>
              <w:ind w:leftChars="0" w:left="0" w:firstLineChars="0" w:firstLine="0"/>
              <w:rPr>
                <w:rFonts w:ascii="Times New Roman" w:hAnsi="Times New Roman" w:cs="Times New Roman"/>
              </w:rPr>
            </w:pPr>
          </w:p>
        </w:tc>
        <w:tc>
          <w:tcPr>
            <w:tcW w:w="1559" w:type="dxa"/>
          </w:tcPr>
          <w:p w14:paraId="5333C727"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046C02EE"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3EB91D2F"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8" w:type="dxa"/>
            <w:tcBorders>
              <w:right w:val="single" w:sz="4" w:space="0" w:color="auto"/>
            </w:tcBorders>
          </w:tcPr>
          <w:p w14:paraId="5EA15ACE"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6F257CA8"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0C2C217C"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3F2E81A8" w14:textId="77777777" w:rsidTr="003D12AD">
        <w:trPr>
          <w:trHeight w:val="336"/>
        </w:trPr>
        <w:tc>
          <w:tcPr>
            <w:tcW w:w="567" w:type="dxa"/>
            <w:tcBorders>
              <w:right w:val="single" w:sz="6" w:space="0" w:color="000000"/>
            </w:tcBorders>
          </w:tcPr>
          <w:p w14:paraId="5D676962"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11</w:t>
            </w:r>
          </w:p>
        </w:tc>
        <w:tc>
          <w:tcPr>
            <w:tcW w:w="29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42BD46"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Запровадження алгоритмів надання інтегрованої діагностично-лікувальної допомоги та медико-соціального супроводу людям, які стикаються з туберкульозом, що визначають порядок взаємодії надавачів первинної та спеціалізованої медичної допомоги, а також допоміжних послуг з метою забезпечення своєчасності, безперервності та цілісності медичних втручань у відповідності до діючих галузевих стандартів</w:t>
            </w:r>
          </w:p>
        </w:tc>
        <w:tc>
          <w:tcPr>
            <w:tcW w:w="2694" w:type="dxa"/>
            <w:tcBorders>
              <w:left w:val="single" w:sz="6" w:space="0" w:color="000000"/>
            </w:tcBorders>
          </w:tcPr>
          <w:p w14:paraId="12641D1F"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Щорічне оновлення медико-технологічних документів та посадових інструкцій, що визначають види, обсяги та стандарти якості надання послуг на кожному робочому місці, яке є складовою інтегрованої діагностично-лікувальної допомоги та медико-соціального супроводу людям, які стикаються з туберкульозом</w:t>
            </w:r>
          </w:p>
        </w:tc>
        <w:tc>
          <w:tcPr>
            <w:tcW w:w="1275" w:type="dxa"/>
          </w:tcPr>
          <w:p w14:paraId="25BDD6F3"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t>щорічно</w:t>
            </w:r>
          </w:p>
        </w:tc>
        <w:tc>
          <w:tcPr>
            <w:tcW w:w="1843" w:type="dxa"/>
          </w:tcPr>
          <w:p w14:paraId="48CD6063" w14:textId="16368AC5" w:rsidR="00FC357C" w:rsidRPr="003117AE" w:rsidRDefault="00A2599F" w:rsidP="00FC357C">
            <w:pPr>
              <w:spacing w:after="0" w:line="240" w:lineRule="auto"/>
              <w:ind w:leftChars="0" w:left="0" w:firstLineChars="0" w:firstLine="0"/>
              <w:jc w:val="both"/>
              <w:rPr>
                <w:rFonts w:ascii="Times New Roman" w:hAnsi="Times New Roman" w:cs="Times New Roman"/>
                <w:kern w:val="2"/>
              </w:rPr>
            </w:pPr>
            <w:r>
              <w:rPr>
                <w:rFonts w:ascii="Times New Roman" w:hAnsi="Times New Roman" w:cs="Times New Roman"/>
                <w:kern w:val="2"/>
              </w:rPr>
              <w:t>ЗОЗ БМР</w:t>
            </w:r>
          </w:p>
          <w:p w14:paraId="3CFAC303" w14:textId="77777777" w:rsidR="00FC357C" w:rsidRPr="003117AE" w:rsidRDefault="00FC357C" w:rsidP="00FC357C">
            <w:pPr>
              <w:spacing w:after="0" w:line="240" w:lineRule="auto"/>
              <w:ind w:leftChars="0" w:left="0" w:firstLineChars="0" w:firstLine="0"/>
              <w:rPr>
                <w:rFonts w:ascii="Times New Roman" w:hAnsi="Times New Roman" w:cs="Times New Roman"/>
              </w:rPr>
            </w:pPr>
          </w:p>
        </w:tc>
        <w:tc>
          <w:tcPr>
            <w:tcW w:w="1559" w:type="dxa"/>
          </w:tcPr>
          <w:p w14:paraId="7B182F2A"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69D65FBB"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6023845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8" w:type="dxa"/>
            <w:tcBorders>
              <w:right w:val="single" w:sz="4" w:space="0" w:color="auto"/>
            </w:tcBorders>
          </w:tcPr>
          <w:p w14:paraId="4D98DDAA"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7C7C9759"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52C7344E"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5B7C0CF8" w14:textId="77777777" w:rsidTr="003D12AD">
        <w:trPr>
          <w:trHeight w:val="1332"/>
        </w:trPr>
        <w:tc>
          <w:tcPr>
            <w:tcW w:w="567" w:type="dxa"/>
          </w:tcPr>
          <w:p w14:paraId="7630E464"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lastRenderedPageBreak/>
              <w:t>12</w:t>
            </w:r>
          </w:p>
        </w:tc>
        <w:tc>
          <w:tcPr>
            <w:tcW w:w="2976" w:type="dxa"/>
          </w:tcPr>
          <w:p w14:paraId="4CB6D2C7" w14:textId="1CB3448E"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Забезпечення моніторингу прихильності до призначеного діагностично-лікувального режиму осіб, які отримують лікування від туберкульозу або туберкульозної інфекції, в тому числі засобами телекомунікації</w:t>
            </w:r>
          </w:p>
        </w:tc>
        <w:tc>
          <w:tcPr>
            <w:tcW w:w="2694" w:type="dxa"/>
          </w:tcPr>
          <w:p w14:paraId="1CC0FF4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-100% осіб, визнаних такими, що  мали тісний та тривалий контакт з хворим на туберкульоз, обстежені для виявлення активної форми туберкульозу та   туберкульозної інфекції.</w:t>
            </w:r>
          </w:p>
          <w:p w14:paraId="330DF83F"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-100% осіб, яким рекомендоване обстеження для виявлення активної форми туберкульозу або  туберкульозної інфекції, пройшли відповідні діагностичні процедури та отримали діагностично-лікувальні призначення лікаря-спеціаліста.</w:t>
            </w:r>
          </w:p>
          <w:p w14:paraId="39F95E3B"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-Кожен прийом ліків, призначених відповідно до галузевих стандартів особам, які стикаються з туберкульозом, веріфікований довіреною особою очно або дистанційно з використанням технічних засобів та дотриманням визначеного порядку.</w:t>
            </w:r>
          </w:p>
        </w:tc>
        <w:tc>
          <w:tcPr>
            <w:tcW w:w="1275" w:type="dxa"/>
          </w:tcPr>
          <w:p w14:paraId="2EA0D301" w14:textId="05DE67ED"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t>202</w:t>
            </w:r>
            <w:r w:rsidR="00782CC1">
              <w:rPr>
                <w:rFonts w:ascii="Times New Roman" w:hAnsi="Times New Roman" w:cs="Times New Roman"/>
                <w:bCs/>
                <w:kern w:val="2"/>
                <w:lang w:eastAsia="zh-CN"/>
              </w:rPr>
              <w:t>6</w:t>
            </w:r>
            <w:r w:rsidRPr="003117AE">
              <w:rPr>
                <w:rFonts w:ascii="Times New Roman" w:hAnsi="Times New Roman" w:cs="Times New Roman"/>
                <w:bCs/>
                <w:kern w:val="2"/>
                <w:lang w:eastAsia="zh-CN"/>
              </w:rPr>
              <w:t>-20</w:t>
            </w:r>
            <w:r w:rsidR="00A17868">
              <w:rPr>
                <w:rFonts w:ascii="Times New Roman" w:hAnsi="Times New Roman" w:cs="Times New Roman"/>
                <w:bCs/>
                <w:kern w:val="2"/>
                <w:lang w:eastAsia="zh-CN"/>
              </w:rPr>
              <w:t>30</w:t>
            </w:r>
            <w:r w:rsidRPr="003117AE">
              <w:rPr>
                <w:rFonts w:ascii="Times New Roman" w:hAnsi="Times New Roman" w:cs="Times New Roman"/>
                <w:bCs/>
                <w:kern w:val="2"/>
                <w:lang w:eastAsia="zh-CN"/>
              </w:rPr>
              <w:t xml:space="preserve"> рр.</w:t>
            </w:r>
          </w:p>
        </w:tc>
        <w:tc>
          <w:tcPr>
            <w:tcW w:w="1843" w:type="dxa"/>
          </w:tcPr>
          <w:p w14:paraId="6ACB9179" w14:textId="03FAFE4D" w:rsidR="00FC357C" w:rsidRPr="003117AE" w:rsidRDefault="00A2599F" w:rsidP="00FC357C">
            <w:pPr>
              <w:spacing w:after="0" w:line="240" w:lineRule="auto"/>
              <w:ind w:leftChars="0" w:left="0" w:firstLineChars="0" w:firstLine="0"/>
              <w:rPr>
                <w:rFonts w:ascii="Times New Roman" w:hAnsi="Times New Roman" w:cs="Times New Roman"/>
              </w:rPr>
            </w:pPr>
            <w:r>
              <w:rPr>
                <w:rFonts w:ascii="Times New Roman" w:hAnsi="Times New Roman" w:cs="Times New Roman"/>
              </w:rPr>
              <w:t>ЗОЗ БМР</w:t>
            </w:r>
          </w:p>
        </w:tc>
        <w:tc>
          <w:tcPr>
            <w:tcW w:w="1559" w:type="dxa"/>
          </w:tcPr>
          <w:p w14:paraId="1E98AD12"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62344468"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0A3144D1"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8" w:type="dxa"/>
            <w:tcBorders>
              <w:right w:val="single" w:sz="4" w:space="0" w:color="auto"/>
            </w:tcBorders>
          </w:tcPr>
          <w:p w14:paraId="1F29C325"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20302548"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7212EF8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555B8CB4" w14:textId="77777777" w:rsidTr="003D12AD">
        <w:trPr>
          <w:trHeight w:val="1883"/>
        </w:trPr>
        <w:tc>
          <w:tcPr>
            <w:tcW w:w="567" w:type="dxa"/>
          </w:tcPr>
          <w:p w14:paraId="410A7AE8"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13</w:t>
            </w:r>
          </w:p>
        </w:tc>
        <w:tc>
          <w:tcPr>
            <w:tcW w:w="2976" w:type="dxa"/>
          </w:tcPr>
          <w:p w14:paraId="4A19F6F0" w14:textId="4F988EFF" w:rsidR="00FC357C" w:rsidRPr="00A2599F" w:rsidRDefault="00FC357C" w:rsidP="00FC357C">
            <w:pPr>
              <w:spacing w:after="0" w:line="240" w:lineRule="auto"/>
              <w:ind w:leftChars="0" w:left="0" w:firstLineChars="0" w:firstLine="0"/>
              <w:rPr>
                <w:rFonts w:ascii="Times New Roman" w:hAnsi="Times New Roman" w:cs="Times New Roman"/>
                <w:color w:val="EE0000"/>
              </w:rPr>
            </w:pPr>
          </w:p>
        </w:tc>
        <w:tc>
          <w:tcPr>
            <w:tcW w:w="2694" w:type="dxa"/>
          </w:tcPr>
          <w:p w14:paraId="61233B2A" w14:textId="059C132E" w:rsidR="00FC357C" w:rsidRPr="00A2599F" w:rsidRDefault="00FC357C" w:rsidP="00FC357C">
            <w:pPr>
              <w:spacing w:after="0" w:line="240" w:lineRule="auto"/>
              <w:ind w:leftChars="0" w:left="0" w:firstLineChars="0" w:firstLine="0"/>
              <w:rPr>
                <w:rFonts w:ascii="Times New Roman" w:hAnsi="Times New Roman" w:cs="Times New Roman"/>
                <w:color w:val="EE0000"/>
              </w:rPr>
            </w:pPr>
          </w:p>
        </w:tc>
        <w:tc>
          <w:tcPr>
            <w:tcW w:w="1275" w:type="dxa"/>
          </w:tcPr>
          <w:p w14:paraId="1FA19C44" w14:textId="48FF4F90" w:rsidR="00FC357C" w:rsidRPr="00A2599F" w:rsidRDefault="00FC357C" w:rsidP="00FC357C">
            <w:pPr>
              <w:spacing w:after="0" w:line="240" w:lineRule="auto"/>
              <w:ind w:leftChars="0" w:left="0" w:firstLineChars="0" w:firstLine="0"/>
              <w:rPr>
                <w:rFonts w:ascii="Times New Roman" w:hAnsi="Times New Roman" w:cs="Times New Roman"/>
                <w:color w:val="EE0000"/>
              </w:rPr>
            </w:pPr>
          </w:p>
        </w:tc>
        <w:tc>
          <w:tcPr>
            <w:tcW w:w="1843" w:type="dxa"/>
          </w:tcPr>
          <w:p w14:paraId="65AA5F95" w14:textId="40939B2C" w:rsidR="00FC357C" w:rsidRPr="00A2599F" w:rsidRDefault="00FC357C" w:rsidP="00FC357C">
            <w:pPr>
              <w:spacing w:after="0" w:line="240" w:lineRule="auto"/>
              <w:ind w:leftChars="0" w:left="0" w:firstLineChars="0" w:firstLine="0"/>
              <w:rPr>
                <w:rFonts w:ascii="Times New Roman" w:hAnsi="Times New Roman" w:cs="Times New Roman"/>
                <w:color w:val="EE0000"/>
                <w:lang w:val="en-US"/>
              </w:rPr>
            </w:pPr>
          </w:p>
        </w:tc>
        <w:tc>
          <w:tcPr>
            <w:tcW w:w="1559" w:type="dxa"/>
          </w:tcPr>
          <w:p w14:paraId="5421CE30" w14:textId="1611EEB5" w:rsidR="00FC357C" w:rsidRPr="003117AE" w:rsidRDefault="00FC357C" w:rsidP="00FC357C">
            <w:pPr>
              <w:spacing w:after="0" w:line="240" w:lineRule="auto"/>
              <w:ind w:leftChars="0" w:left="0" w:firstLineChars="0" w:firstLine="0"/>
              <w:jc w:val="both"/>
              <w:rPr>
                <w:rFonts w:ascii="Times New Roman" w:hAnsi="Times New Roman" w:cs="Times New Roman"/>
              </w:rPr>
            </w:pPr>
          </w:p>
        </w:tc>
        <w:tc>
          <w:tcPr>
            <w:tcW w:w="851" w:type="dxa"/>
            <w:tcBorders>
              <w:right w:val="single" w:sz="4" w:space="0" w:color="auto"/>
            </w:tcBorders>
          </w:tcPr>
          <w:p w14:paraId="2FEFF954" w14:textId="30505D24" w:rsidR="00FC357C" w:rsidRPr="003117AE" w:rsidRDefault="00FC357C" w:rsidP="00FC357C">
            <w:pPr>
              <w:spacing w:after="0" w:line="240" w:lineRule="auto"/>
              <w:ind w:leftChars="0" w:left="0" w:firstLineChars="0" w:firstLine="0"/>
              <w:rPr>
                <w:rFonts w:ascii="Times New Roman" w:hAnsi="Times New Roman" w:cs="Times New Roman"/>
              </w:rPr>
            </w:pPr>
          </w:p>
        </w:tc>
        <w:tc>
          <w:tcPr>
            <w:tcW w:w="709" w:type="dxa"/>
            <w:tcBorders>
              <w:left w:val="single" w:sz="4" w:space="0" w:color="auto"/>
            </w:tcBorders>
          </w:tcPr>
          <w:p w14:paraId="243CE8F4" w14:textId="2A378E07" w:rsidR="00FC357C" w:rsidRPr="003117AE" w:rsidRDefault="00FC357C" w:rsidP="00FC357C">
            <w:pPr>
              <w:spacing w:after="0" w:line="240" w:lineRule="auto"/>
              <w:ind w:leftChars="0" w:left="0" w:firstLineChars="0" w:firstLine="0"/>
              <w:rPr>
                <w:rFonts w:ascii="Times New Roman" w:hAnsi="Times New Roman" w:cs="Times New Roman"/>
              </w:rPr>
            </w:pPr>
          </w:p>
        </w:tc>
        <w:tc>
          <w:tcPr>
            <w:tcW w:w="708" w:type="dxa"/>
            <w:tcBorders>
              <w:right w:val="single" w:sz="4" w:space="0" w:color="auto"/>
            </w:tcBorders>
          </w:tcPr>
          <w:p w14:paraId="4FC19F86" w14:textId="0126026C" w:rsidR="00FC357C" w:rsidRPr="003117AE" w:rsidRDefault="00FC357C" w:rsidP="00FC357C">
            <w:pPr>
              <w:spacing w:after="0" w:line="240" w:lineRule="auto"/>
              <w:ind w:leftChars="0" w:left="0" w:firstLineChars="0" w:firstLine="0"/>
              <w:rPr>
                <w:rFonts w:ascii="Times New Roman" w:hAnsi="Times New Roman" w:cs="Times New Roman"/>
              </w:rPr>
            </w:pPr>
          </w:p>
        </w:tc>
        <w:tc>
          <w:tcPr>
            <w:tcW w:w="709" w:type="dxa"/>
            <w:tcBorders>
              <w:left w:val="single" w:sz="4" w:space="0" w:color="auto"/>
            </w:tcBorders>
          </w:tcPr>
          <w:p w14:paraId="5211AB13" w14:textId="20EEB86D" w:rsidR="00FC357C" w:rsidRPr="003117AE" w:rsidRDefault="00FC357C" w:rsidP="00FC357C">
            <w:pPr>
              <w:spacing w:after="0" w:line="240" w:lineRule="auto"/>
              <w:ind w:leftChars="0" w:left="0" w:firstLineChars="0" w:firstLine="0"/>
              <w:rPr>
                <w:rFonts w:ascii="Times New Roman" w:hAnsi="Times New Roman" w:cs="Times New Roman"/>
              </w:rPr>
            </w:pPr>
          </w:p>
        </w:tc>
        <w:tc>
          <w:tcPr>
            <w:tcW w:w="709" w:type="dxa"/>
            <w:tcBorders>
              <w:left w:val="single" w:sz="4" w:space="0" w:color="auto"/>
            </w:tcBorders>
          </w:tcPr>
          <w:p w14:paraId="0ADCD81D" w14:textId="27090AC4" w:rsidR="00FC357C" w:rsidRPr="003117AE" w:rsidRDefault="00FC357C" w:rsidP="00FC357C">
            <w:pPr>
              <w:spacing w:after="0" w:line="240" w:lineRule="auto"/>
              <w:ind w:leftChars="0" w:left="0" w:firstLineChars="0" w:firstLine="0"/>
              <w:rPr>
                <w:rFonts w:ascii="Times New Roman" w:hAnsi="Times New Roman" w:cs="Times New Roman"/>
              </w:rPr>
            </w:pPr>
          </w:p>
        </w:tc>
      </w:tr>
      <w:tr w:rsidR="00FC357C" w:rsidRPr="003117AE" w14:paraId="3E9A5D71" w14:textId="77777777" w:rsidTr="003D12AD">
        <w:trPr>
          <w:trHeight w:val="336"/>
        </w:trPr>
        <w:tc>
          <w:tcPr>
            <w:tcW w:w="567" w:type="dxa"/>
          </w:tcPr>
          <w:p w14:paraId="3431A9C3"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lastRenderedPageBreak/>
              <w:t>14</w:t>
            </w:r>
          </w:p>
        </w:tc>
        <w:tc>
          <w:tcPr>
            <w:tcW w:w="2976" w:type="dxa"/>
          </w:tcPr>
          <w:p w14:paraId="704A658B" w14:textId="77777777" w:rsidR="00FC357C" w:rsidRPr="00A83736" w:rsidRDefault="00FC357C" w:rsidP="00FC357C">
            <w:pPr>
              <w:spacing w:after="0" w:line="240" w:lineRule="auto"/>
              <w:ind w:leftChars="0" w:left="0" w:firstLineChars="0" w:firstLine="0"/>
              <w:rPr>
                <w:rFonts w:ascii="Times New Roman" w:hAnsi="Times New Roman" w:cs="Times New Roman"/>
              </w:rPr>
            </w:pPr>
            <w:r w:rsidRPr="00A83736">
              <w:rPr>
                <w:rFonts w:ascii="Times New Roman" w:hAnsi="Times New Roman" w:cs="Times New Roman"/>
              </w:rPr>
              <w:t>Залучення працівників соціальної сфери до забезпечення повного охоплення цільових контингентів заходами з активного виявлення туберкульозу, в тому числі із застосуванням виїзної та дистанційної форми надання медичної допомоги</w:t>
            </w:r>
          </w:p>
        </w:tc>
        <w:tc>
          <w:tcPr>
            <w:tcW w:w="2694" w:type="dxa"/>
          </w:tcPr>
          <w:p w14:paraId="71267F2D" w14:textId="70DEE2F3" w:rsidR="00FC357C" w:rsidRPr="00A83736" w:rsidRDefault="00FC357C" w:rsidP="00FC357C">
            <w:pPr>
              <w:spacing w:after="0" w:line="240" w:lineRule="auto"/>
              <w:ind w:leftChars="0" w:left="0" w:firstLineChars="0" w:firstLine="0"/>
              <w:rPr>
                <w:rFonts w:ascii="Times New Roman" w:hAnsi="Times New Roman" w:cs="Times New Roman"/>
              </w:rPr>
            </w:pPr>
            <w:r w:rsidRPr="00A83736">
              <w:rPr>
                <w:rFonts w:ascii="Times New Roman" w:hAnsi="Times New Roman" w:cs="Times New Roman"/>
              </w:rPr>
              <w:t xml:space="preserve">працівники </w:t>
            </w:r>
            <w:r w:rsidR="00C13342" w:rsidRPr="00A83736">
              <w:rPr>
                <w:rFonts w:ascii="Times New Roman" w:hAnsi="Times New Roman" w:cs="Times New Roman"/>
              </w:rPr>
              <w:t>управління с</w:t>
            </w:r>
            <w:r w:rsidRPr="00A83736">
              <w:rPr>
                <w:rFonts w:ascii="Times New Roman" w:hAnsi="Times New Roman" w:cs="Times New Roman"/>
              </w:rPr>
              <w:t>оціального захисту та ветеранської політики,</w:t>
            </w:r>
            <w:r w:rsidR="00D37447" w:rsidRPr="00A83736">
              <w:rPr>
                <w:rFonts w:ascii="Times New Roman" w:hAnsi="Times New Roman" w:cs="Times New Roman"/>
              </w:rPr>
              <w:t xml:space="preserve"> </w:t>
            </w:r>
            <w:r w:rsidRPr="00A83736">
              <w:rPr>
                <w:rFonts w:ascii="Times New Roman" w:hAnsi="Times New Roman" w:cs="Times New Roman"/>
              </w:rPr>
              <w:t xml:space="preserve">працівників служби у справах дітей, працівників ЦНАП, працівники </w:t>
            </w:r>
            <w:r w:rsidR="00D37447" w:rsidRPr="00A83736">
              <w:rPr>
                <w:rFonts w:ascii="Times New Roman" w:hAnsi="Times New Roman" w:cs="Times New Roman"/>
              </w:rPr>
              <w:t>КНП</w:t>
            </w:r>
            <w:r w:rsidRPr="00A83736">
              <w:rPr>
                <w:rFonts w:ascii="Times New Roman" w:hAnsi="Times New Roman" w:cs="Times New Roman"/>
              </w:rPr>
              <w:t xml:space="preserve"> «ЦНСП») підготовлені до роботи з цільовими групами (анкетування, інформаційна робота, алгоритм співпраці з лікарнею)</w:t>
            </w:r>
          </w:p>
        </w:tc>
        <w:tc>
          <w:tcPr>
            <w:tcW w:w="1275" w:type="dxa"/>
          </w:tcPr>
          <w:p w14:paraId="6CE9E0F3" w14:textId="4C699B7B" w:rsidR="00FC357C" w:rsidRPr="00A83736" w:rsidRDefault="00FC357C" w:rsidP="00FC357C">
            <w:pPr>
              <w:spacing w:after="0" w:line="240" w:lineRule="auto"/>
              <w:ind w:leftChars="0" w:left="0" w:firstLineChars="0" w:firstLine="0"/>
              <w:rPr>
                <w:rFonts w:ascii="Times New Roman" w:hAnsi="Times New Roman" w:cs="Times New Roman"/>
              </w:rPr>
            </w:pPr>
            <w:r w:rsidRPr="00A83736">
              <w:rPr>
                <w:rFonts w:ascii="Times New Roman" w:hAnsi="Times New Roman" w:cs="Times New Roman"/>
                <w:bCs/>
                <w:kern w:val="2"/>
                <w:lang w:eastAsia="zh-CN"/>
              </w:rPr>
              <w:t>202</w:t>
            </w:r>
            <w:r w:rsidR="00782CC1" w:rsidRPr="00A83736">
              <w:rPr>
                <w:rFonts w:ascii="Times New Roman" w:hAnsi="Times New Roman" w:cs="Times New Roman"/>
                <w:bCs/>
                <w:kern w:val="2"/>
                <w:lang w:eastAsia="zh-CN"/>
              </w:rPr>
              <w:t>6</w:t>
            </w:r>
            <w:r w:rsidRPr="00A83736">
              <w:rPr>
                <w:rFonts w:ascii="Times New Roman" w:hAnsi="Times New Roman" w:cs="Times New Roman"/>
                <w:bCs/>
                <w:kern w:val="2"/>
                <w:lang w:eastAsia="zh-CN"/>
              </w:rPr>
              <w:t>-20</w:t>
            </w:r>
            <w:r w:rsidR="00A17868" w:rsidRPr="00A83736">
              <w:rPr>
                <w:rFonts w:ascii="Times New Roman" w:hAnsi="Times New Roman" w:cs="Times New Roman"/>
                <w:bCs/>
                <w:kern w:val="2"/>
                <w:lang w:eastAsia="zh-CN"/>
              </w:rPr>
              <w:t>30</w:t>
            </w:r>
            <w:r w:rsidRPr="00A83736">
              <w:rPr>
                <w:rFonts w:ascii="Times New Roman" w:hAnsi="Times New Roman" w:cs="Times New Roman"/>
                <w:bCs/>
                <w:kern w:val="2"/>
                <w:lang w:eastAsia="zh-CN"/>
              </w:rPr>
              <w:t xml:space="preserve"> рр.</w:t>
            </w:r>
          </w:p>
        </w:tc>
        <w:tc>
          <w:tcPr>
            <w:tcW w:w="1843" w:type="dxa"/>
          </w:tcPr>
          <w:p w14:paraId="09F79367" w14:textId="53F4440D" w:rsidR="00FC357C" w:rsidRPr="00A83736" w:rsidRDefault="00D37447" w:rsidP="00FC357C">
            <w:pPr>
              <w:spacing w:after="0" w:line="240" w:lineRule="auto"/>
              <w:ind w:leftChars="0" w:left="0" w:firstLineChars="0" w:firstLine="0"/>
              <w:jc w:val="both"/>
              <w:rPr>
                <w:rFonts w:ascii="Times New Roman" w:hAnsi="Times New Roman" w:cs="Times New Roman"/>
                <w:kern w:val="2"/>
              </w:rPr>
            </w:pPr>
            <w:r w:rsidRPr="00A83736">
              <w:rPr>
                <w:rFonts w:ascii="Times New Roman" w:hAnsi="Times New Roman" w:cs="Times New Roman"/>
                <w:kern w:val="2"/>
              </w:rPr>
              <w:t>Сектор охорони здоров’я</w:t>
            </w:r>
            <w:r w:rsidR="0067503E" w:rsidRPr="00A83736">
              <w:rPr>
                <w:rFonts w:ascii="Times New Roman" w:hAnsi="Times New Roman" w:cs="Times New Roman"/>
                <w:kern w:val="2"/>
              </w:rPr>
              <w:t xml:space="preserve">, </w:t>
            </w:r>
            <w:r w:rsidRPr="00A83736">
              <w:rPr>
                <w:rFonts w:ascii="Times New Roman" w:hAnsi="Times New Roman" w:cs="Times New Roman"/>
                <w:kern w:val="2"/>
              </w:rPr>
              <w:t>ЗОЗ БМР</w:t>
            </w:r>
            <w:r w:rsidR="0067503E" w:rsidRPr="00A83736">
              <w:rPr>
                <w:rFonts w:ascii="Times New Roman" w:hAnsi="Times New Roman" w:cs="Times New Roman"/>
                <w:kern w:val="2"/>
              </w:rPr>
              <w:t>, УСЗН БМР</w:t>
            </w:r>
          </w:p>
          <w:p w14:paraId="1BFE4E67" w14:textId="77777777" w:rsidR="00FC357C" w:rsidRPr="00A83736" w:rsidRDefault="00FC357C" w:rsidP="00FC357C">
            <w:pPr>
              <w:spacing w:after="0" w:line="240" w:lineRule="auto"/>
              <w:ind w:leftChars="0" w:left="0" w:firstLineChars="0" w:firstLine="0"/>
              <w:rPr>
                <w:rFonts w:ascii="Times New Roman" w:hAnsi="Times New Roman" w:cs="Times New Roman"/>
              </w:rPr>
            </w:pPr>
          </w:p>
        </w:tc>
        <w:tc>
          <w:tcPr>
            <w:tcW w:w="1559" w:type="dxa"/>
          </w:tcPr>
          <w:p w14:paraId="0612937F"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sidRPr="003117AE">
              <w:rPr>
                <w:rFonts w:ascii="Times New Roman" w:hAnsi="Times New Roman" w:cs="Times New Roman"/>
              </w:rPr>
              <w:t>Не потребує фінансування</w:t>
            </w:r>
          </w:p>
        </w:tc>
        <w:tc>
          <w:tcPr>
            <w:tcW w:w="851" w:type="dxa"/>
            <w:tcBorders>
              <w:right w:val="single" w:sz="4" w:space="0" w:color="auto"/>
            </w:tcBorders>
          </w:tcPr>
          <w:p w14:paraId="11B12CF5"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551660DC"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8" w:type="dxa"/>
            <w:tcBorders>
              <w:right w:val="single" w:sz="4" w:space="0" w:color="auto"/>
            </w:tcBorders>
          </w:tcPr>
          <w:p w14:paraId="568EB80E"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3C37CCA6"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43B2D4CC"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r>
      <w:tr w:rsidR="00FC357C" w:rsidRPr="003117AE" w14:paraId="1AEA8A0E" w14:textId="77777777" w:rsidTr="003D12AD">
        <w:trPr>
          <w:trHeight w:val="336"/>
        </w:trPr>
        <w:tc>
          <w:tcPr>
            <w:tcW w:w="567" w:type="dxa"/>
          </w:tcPr>
          <w:p w14:paraId="42FF8EE5"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15</w:t>
            </w:r>
          </w:p>
        </w:tc>
        <w:tc>
          <w:tcPr>
            <w:tcW w:w="2976" w:type="dxa"/>
          </w:tcPr>
          <w:p w14:paraId="6119AEAC"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Забезпечення пріоритетного місця тематики, пов’язаної з подоланням туберкульозу, у навчально-виховних заходах, що здійснюються закладами освіти у контексті впровадження</w:t>
            </w:r>
          </w:p>
          <w:p w14:paraId="314EE144"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kern w:val="2"/>
              </w:rPr>
              <w:t>безперервної, послідовної, адаптованої до віку та особливостей розвитку дитини навчально-виховної роботи по формуванню у дітей та підлітків свідомого ставлення до здоров’я, протидії захворюванням, зокрема, туберкульозу, а також формуванню у них навичок здорового способу життя та толерантного ставлення до соціальних проявів захворювань</w:t>
            </w:r>
          </w:p>
        </w:tc>
        <w:tc>
          <w:tcPr>
            <w:tcW w:w="2694" w:type="dxa"/>
          </w:tcPr>
          <w:p w14:paraId="3A24ACF1"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100 % класних  керівників та вихователів ЗДО підвищили кваліфікацію щодо питань профілактики туберкульозу та толерантної поведінки</w:t>
            </w:r>
          </w:p>
          <w:p w14:paraId="2C0B7F15" w14:textId="77777777" w:rsidR="00FC357C" w:rsidRPr="003117AE" w:rsidRDefault="00FC357C" w:rsidP="00FC357C">
            <w:pPr>
              <w:spacing w:after="0" w:line="240" w:lineRule="auto"/>
              <w:ind w:leftChars="0" w:left="0" w:firstLineChars="0" w:firstLine="0"/>
              <w:rPr>
                <w:rFonts w:ascii="Times New Roman" w:hAnsi="Times New Roman" w:cs="Times New Roman"/>
              </w:rPr>
            </w:pPr>
          </w:p>
          <w:p w14:paraId="501700D3"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Батьківська спільнота закладів освіти поінформована про зміст та методи викладання тематики з протидії туберкульозу</w:t>
            </w:r>
          </w:p>
          <w:p w14:paraId="1D878156" w14:textId="77777777" w:rsidR="00FC357C" w:rsidRPr="003117AE" w:rsidRDefault="00FC357C" w:rsidP="00FC357C">
            <w:pPr>
              <w:spacing w:after="0" w:line="240" w:lineRule="auto"/>
              <w:ind w:leftChars="0" w:left="0" w:firstLineChars="0" w:firstLine="0"/>
              <w:rPr>
                <w:rFonts w:ascii="Times New Roman" w:hAnsi="Times New Roman" w:cs="Times New Roman"/>
              </w:rPr>
            </w:pPr>
          </w:p>
          <w:p w14:paraId="72797C2F"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Заходи з відзначення Всесвітнього дня боротьби з туберкульозом (24.03) відбуваються щорічно у кожному закладі освіти</w:t>
            </w:r>
          </w:p>
        </w:tc>
        <w:tc>
          <w:tcPr>
            <w:tcW w:w="1275" w:type="dxa"/>
          </w:tcPr>
          <w:p w14:paraId="399DFCE7" w14:textId="78316EFC"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t>202</w:t>
            </w:r>
            <w:r w:rsidR="00782CC1">
              <w:rPr>
                <w:rFonts w:ascii="Times New Roman" w:hAnsi="Times New Roman" w:cs="Times New Roman"/>
                <w:bCs/>
                <w:kern w:val="2"/>
                <w:lang w:eastAsia="zh-CN"/>
              </w:rPr>
              <w:t>6</w:t>
            </w:r>
            <w:r w:rsidRPr="003117AE">
              <w:rPr>
                <w:rFonts w:ascii="Times New Roman" w:hAnsi="Times New Roman" w:cs="Times New Roman"/>
                <w:bCs/>
                <w:kern w:val="2"/>
                <w:lang w:eastAsia="zh-CN"/>
              </w:rPr>
              <w:t>-20</w:t>
            </w:r>
            <w:r w:rsidR="00A17868">
              <w:rPr>
                <w:rFonts w:ascii="Times New Roman" w:hAnsi="Times New Roman" w:cs="Times New Roman"/>
                <w:bCs/>
                <w:kern w:val="2"/>
                <w:lang w:eastAsia="zh-CN"/>
              </w:rPr>
              <w:t>30</w:t>
            </w:r>
            <w:r w:rsidRPr="003117AE">
              <w:rPr>
                <w:rFonts w:ascii="Times New Roman" w:hAnsi="Times New Roman" w:cs="Times New Roman"/>
                <w:bCs/>
                <w:kern w:val="2"/>
                <w:lang w:eastAsia="zh-CN"/>
              </w:rPr>
              <w:t xml:space="preserve"> рр.</w:t>
            </w:r>
          </w:p>
        </w:tc>
        <w:tc>
          <w:tcPr>
            <w:tcW w:w="1843" w:type="dxa"/>
          </w:tcPr>
          <w:p w14:paraId="7CFBFE0F" w14:textId="63649AE8" w:rsidR="00FC357C" w:rsidRPr="00231345" w:rsidRDefault="00FC357C" w:rsidP="00FC357C">
            <w:pPr>
              <w:spacing w:after="0" w:line="240" w:lineRule="auto"/>
              <w:ind w:leftChars="0" w:left="0" w:firstLineChars="0" w:firstLine="0"/>
              <w:rPr>
                <w:rFonts w:ascii="Times New Roman" w:hAnsi="Times New Roman" w:cs="Times New Roman"/>
              </w:rPr>
            </w:pPr>
            <w:r w:rsidRPr="00231345">
              <w:rPr>
                <w:rFonts w:ascii="Times New Roman" w:hAnsi="Times New Roman" w:cs="Times New Roman"/>
                <w:kern w:val="2"/>
              </w:rPr>
              <w:t>Управління освіти</w:t>
            </w:r>
            <w:r w:rsidR="00A2599F" w:rsidRPr="00231345">
              <w:rPr>
                <w:rFonts w:ascii="Times New Roman" w:hAnsi="Times New Roman" w:cs="Times New Roman"/>
                <w:kern w:val="2"/>
              </w:rPr>
              <w:t xml:space="preserve"> БМР</w:t>
            </w:r>
            <w:r w:rsidRPr="00231345">
              <w:rPr>
                <w:rFonts w:ascii="Times New Roman" w:hAnsi="Times New Roman" w:cs="Times New Roman"/>
                <w:kern w:val="2"/>
              </w:rPr>
              <w:t xml:space="preserve">, </w:t>
            </w:r>
            <w:r w:rsidR="00A2599F" w:rsidRPr="00231345">
              <w:rPr>
                <w:rFonts w:ascii="Times New Roman" w:hAnsi="Times New Roman" w:cs="Times New Roman"/>
                <w:kern w:val="2"/>
              </w:rPr>
              <w:t xml:space="preserve">Управління </w:t>
            </w:r>
            <w:r w:rsidRPr="00231345">
              <w:rPr>
                <w:rFonts w:ascii="Times New Roman" w:hAnsi="Times New Roman" w:cs="Times New Roman"/>
                <w:kern w:val="2"/>
              </w:rPr>
              <w:t>культури</w:t>
            </w:r>
            <w:r w:rsidR="00A2599F" w:rsidRPr="00231345">
              <w:rPr>
                <w:rFonts w:ascii="Times New Roman" w:hAnsi="Times New Roman" w:cs="Times New Roman"/>
                <w:kern w:val="2"/>
              </w:rPr>
              <w:t xml:space="preserve">, </w:t>
            </w:r>
            <w:r w:rsidRPr="00231345">
              <w:rPr>
                <w:rFonts w:ascii="Times New Roman" w:hAnsi="Times New Roman" w:cs="Times New Roman"/>
                <w:kern w:val="2"/>
              </w:rPr>
              <w:t>молоді</w:t>
            </w:r>
            <w:r w:rsidR="00A2599F" w:rsidRPr="00231345">
              <w:rPr>
                <w:rFonts w:ascii="Times New Roman" w:hAnsi="Times New Roman" w:cs="Times New Roman"/>
                <w:kern w:val="2"/>
              </w:rPr>
              <w:t xml:space="preserve"> та </w:t>
            </w:r>
            <w:r w:rsidRPr="00231345">
              <w:rPr>
                <w:rFonts w:ascii="Times New Roman" w:hAnsi="Times New Roman" w:cs="Times New Roman"/>
                <w:kern w:val="2"/>
              </w:rPr>
              <w:t>спорту</w:t>
            </w:r>
            <w:r w:rsidR="00A2599F" w:rsidRPr="00231345">
              <w:rPr>
                <w:rFonts w:ascii="Times New Roman" w:hAnsi="Times New Roman" w:cs="Times New Roman"/>
                <w:kern w:val="2"/>
              </w:rPr>
              <w:t xml:space="preserve"> БМР</w:t>
            </w:r>
            <w:r w:rsidRPr="00231345">
              <w:rPr>
                <w:rFonts w:ascii="Times New Roman" w:hAnsi="Times New Roman" w:cs="Times New Roman"/>
                <w:kern w:val="2"/>
              </w:rPr>
              <w:t xml:space="preserve">, </w:t>
            </w:r>
            <w:r w:rsidR="00A2599F" w:rsidRPr="00231345">
              <w:rPr>
                <w:rFonts w:ascii="Times New Roman" w:hAnsi="Times New Roman" w:cs="Times New Roman"/>
                <w:kern w:val="2"/>
              </w:rPr>
              <w:t xml:space="preserve">Управління </w:t>
            </w:r>
            <w:r w:rsidRPr="00231345">
              <w:rPr>
                <w:rFonts w:ascii="Times New Roman" w:hAnsi="Times New Roman" w:cs="Times New Roman"/>
                <w:kern w:val="2"/>
              </w:rPr>
              <w:t xml:space="preserve">соціального захисту </w:t>
            </w:r>
            <w:r w:rsidR="00A2599F" w:rsidRPr="00231345">
              <w:rPr>
                <w:rFonts w:ascii="Times New Roman" w:hAnsi="Times New Roman" w:cs="Times New Roman"/>
                <w:kern w:val="2"/>
              </w:rPr>
              <w:t>БМР</w:t>
            </w:r>
          </w:p>
        </w:tc>
        <w:tc>
          <w:tcPr>
            <w:tcW w:w="1559" w:type="dxa"/>
          </w:tcPr>
          <w:p w14:paraId="6A4E84FA"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Style w:val="2088"/>
                <w:rFonts w:ascii="Times New Roman" w:hAnsi="Times New Roman" w:cs="Times New Roman"/>
              </w:rPr>
              <w:t xml:space="preserve">Місцевий бюджет </w:t>
            </w:r>
          </w:p>
        </w:tc>
        <w:tc>
          <w:tcPr>
            <w:tcW w:w="851" w:type="dxa"/>
            <w:tcBorders>
              <w:right w:val="single" w:sz="4" w:space="0" w:color="auto"/>
            </w:tcBorders>
          </w:tcPr>
          <w:p w14:paraId="61504AA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604CCEB8"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50</w:t>
            </w:r>
          </w:p>
        </w:tc>
        <w:tc>
          <w:tcPr>
            <w:tcW w:w="708" w:type="dxa"/>
            <w:tcBorders>
              <w:right w:val="single" w:sz="4" w:space="0" w:color="auto"/>
            </w:tcBorders>
          </w:tcPr>
          <w:p w14:paraId="7DA351D1"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50</w:t>
            </w:r>
          </w:p>
        </w:tc>
        <w:tc>
          <w:tcPr>
            <w:tcW w:w="709" w:type="dxa"/>
            <w:tcBorders>
              <w:left w:val="single" w:sz="4" w:space="0" w:color="auto"/>
            </w:tcBorders>
          </w:tcPr>
          <w:p w14:paraId="7D86AB1E"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50</w:t>
            </w:r>
          </w:p>
        </w:tc>
        <w:tc>
          <w:tcPr>
            <w:tcW w:w="709" w:type="dxa"/>
            <w:tcBorders>
              <w:left w:val="single" w:sz="4" w:space="0" w:color="auto"/>
            </w:tcBorders>
          </w:tcPr>
          <w:p w14:paraId="325FA931"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50</w:t>
            </w:r>
          </w:p>
        </w:tc>
      </w:tr>
      <w:tr w:rsidR="00FC357C" w:rsidRPr="003117AE" w14:paraId="2704267D" w14:textId="77777777" w:rsidTr="003D12AD">
        <w:trPr>
          <w:trHeight w:val="336"/>
        </w:trPr>
        <w:tc>
          <w:tcPr>
            <w:tcW w:w="567" w:type="dxa"/>
          </w:tcPr>
          <w:p w14:paraId="32BEF8FA"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t>16</w:t>
            </w:r>
          </w:p>
        </w:tc>
        <w:tc>
          <w:tcPr>
            <w:tcW w:w="2976" w:type="dxa"/>
          </w:tcPr>
          <w:p w14:paraId="63626A02" w14:textId="77777777" w:rsidR="00FC357C" w:rsidRPr="00231345" w:rsidRDefault="00FC357C" w:rsidP="00FC357C">
            <w:pPr>
              <w:spacing w:after="0" w:line="240" w:lineRule="auto"/>
              <w:ind w:leftChars="0" w:left="0" w:firstLineChars="0" w:firstLine="0"/>
              <w:rPr>
                <w:rFonts w:ascii="Times New Roman" w:hAnsi="Times New Roman" w:cs="Times New Roman"/>
              </w:rPr>
            </w:pPr>
            <w:r w:rsidRPr="00231345">
              <w:rPr>
                <w:rFonts w:ascii="Times New Roman" w:hAnsi="Times New Roman" w:cs="Times New Roman"/>
              </w:rPr>
              <w:t xml:space="preserve">Забезпечення інтеграції елементів просвітницької роботи з питань протидії туберкульозу у плани проведення культурно- та </w:t>
            </w:r>
            <w:r w:rsidRPr="00231345">
              <w:rPr>
                <w:rFonts w:ascii="Times New Roman" w:hAnsi="Times New Roman" w:cs="Times New Roman"/>
              </w:rPr>
              <w:lastRenderedPageBreak/>
              <w:t>спортивно-масових заходів</w:t>
            </w:r>
          </w:p>
        </w:tc>
        <w:tc>
          <w:tcPr>
            <w:tcW w:w="2694" w:type="dxa"/>
          </w:tcPr>
          <w:p w14:paraId="5189AABD" w14:textId="77777777" w:rsidR="00FC357C" w:rsidRPr="00231345" w:rsidRDefault="00FC357C" w:rsidP="00FC357C">
            <w:pPr>
              <w:spacing w:after="0" w:line="240" w:lineRule="auto"/>
              <w:ind w:leftChars="0" w:left="0" w:firstLineChars="0" w:firstLine="0"/>
              <w:rPr>
                <w:rFonts w:ascii="Times New Roman" w:hAnsi="Times New Roman" w:cs="Times New Roman"/>
              </w:rPr>
            </w:pPr>
            <w:r w:rsidRPr="00231345">
              <w:rPr>
                <w:rFonts w:ascii="Times New Roman" w:hAnsi="Times New Roman" w:cs="Times New Roman"/>
              </w:rPr>
              <w:lastRenderedPageBreak/>
              <w:t xml:space="preserve">Проведено тематичні флешмоби, конкурси, турніри, тощо, в т.ч. присвячених Всесвітньому дню </w:t>
            </w:r>
            <w:r w:rsidRPr="00231345">
              <w:rPr>
                <w:rFonts w:ascii="Times New Roman" w:hAnsi="Times New Roman" w:cs="Times New Roman"/>
              </w:rPr>
              <w:lastRenderedPageBreak/>
              <w:t>боротьби з туберкульозом (24.03)</w:t>
            </w:r>
          </w:p>
        </w:tc>
        <w:tc>
          <w:tcPr>
            <w:tcW w:w="1275" w:type="dxa"/>
          </w:tcPr>
          <w:p w14:paraId="2967F099" w14:textId="39BD3227" w:rsidR="00FC357C" w:rsidRPr="00231345" w:rsidRDefault="00FC357C" w:rsidP="00FC357C">
            <w:pPr>
              <w:spacing w:after="0" w:line="240" w:lineRule="auto"/>
              <w:ind w:leftChars="0" w:left="0" w:firstLineChars="0" w:firstLine="0"/>
              <w:rPr>
                <w:rFonts w:ascii="Times New Roman" w:hAnsi="Times New Roman" w:cs="Times New Roman"/>
              </w:rPr>
            </w:pPr>
            <w:r w:rsidRPr="00231345">
              <w:rPr>
                <w:rFonts w:ascii="Times New Roman" w:hAnsi="Times New Roman" w:cs="Times New Roman"/>
                <w:bCs/>
                <w:kern w:val="2"/>
                <w:lang w:eastAsia="zh-CN"/>
              </w:rPr>
              <w:lastRenderedPageBreak/>
              <w:t>202</w:t>
            </w:r>
            <w:r w:rsidR="00782CC1" w:rsidRPr="00231345">
              <w:rPr>
                <w:rFonts w:ascii="Times New Roman" w:hAnsi="Times New Roman" w:cs="Times New Roman"/>
                <w:bCs/>
                <w:kern w:val="2"/>
                <w:lang w:eastAsia="zh-CN"/>
              </w:rPr>
              <w:t>6</w:t>
            </w:r>
            <w:r w:rsidRPr="00231345">
              <w:rPr>
                <w:rFonts w:ascii="Times New Roman" w:hAnsi="Times New Roman" w:cs="Times New Roman"/>
                <w:bCs/>
                <w:kern w:val="2"/>
                <w:lang w:eastAsia="zh-CN"/>
              </w:rPr>
              <w:t>-20</w:t>
            </w:r>
            <w:r w:rsidR="00A17868" w:rsidRPr="00231345">
              <w:rPr>
                <w:rFonts w:ascii="Times New Roman" w:hAnsi="Times New Roman" w:cs="Times New Roman"/>
                <w:bCs/>
                <w:kern w:val="2"/>
                <w:lang w:eastAsia="zh-CN"/>
              </w:rPr>
              <w:t xml:space="preserve">30 </w:t>
            </w:r>
            <w:r w:rsidRPr="00231345">
              <w:rPr>
                <w:rFonts w:ascii="Times New Roman" w:hAnsi="Times New Roman" w:cs="Times New Roman"/>
                <w:bCs/>
                <w:kern w:val="2"/>
                <w:lang w:eastAsia="zh-CN"/>
              </w:rPr>
              <w:t>рр.</w:t>
            </w:r>
          </w:p>
        </w:tc>
        <w:tc>
          <w:tcPr>
            <w:tcW w:w="1843" w:type="dxa"/>
          </w:tcPr>
          <w:p w14:paraId="14B6E451" w14:textId="082881C1" w:rsidR="00FC357C" w:rsidRPr="00231345" w:rsidRDefault="00231345" w:rsidP="00FC357C">
            <w:pPr>
              <w:spacing w:after="0" w:line="240" w:lineRule="auto"/>
              <w:ind w:leftChars="0" w:left="0" w:firstLineChars="0" w:firstLine="0"/>
              <w:rPr>
                <w:rFonts w:ascii="Times New Roman" w:hAnsi="Times New Roman" w:cs="Times New Roman"/>
              </w:rPr>
            </w:pPr>
            <w:r w:rsidRPr="00231345">
              <w:rPr>
                <w:rFonts w:ascii="Times New Roman" w:hAnsi="Times New Roman" w:cs="Times New Roman"/>
                <w:kern w:val="2"/>
              </w:rPr>
              <w:t xml:space="preserve">Управління освіти БМР, Управління культури, молоді та спорту БМР, </w:t>
            </w:r>
            <w:r w:rsidRPr="00231345">
              <w:rPr>
                <w:rFonts w:ascii="Times New Roman" w:hAnsi="Times New Roman" w:cs="Times New Roman"/>
                <w:kern w:val="2"/>
              </w:rPr>
              <w:lastRenderedPageBreak/>
              <w:t>Управління соціального захисту БМР</w:t>
            </w:r>
            <w:r w:rsidR="0067503E">
              <w:rPr>
                <w:rFonts w:ascii="Times New Roman" w:hAnsi="Times New Roman" w:cs="Times New Roman"/>
                <w:kern w:val="2"/>
              </w:rPr>
              <w:t>,</w:t>
            </w:r>
            <w:r w:rsidRPr="00231345">
              <w:rPr>
                <w:rFonts w:ascii="Times New Roman" w:hAnsi="Times New Roman" w:cs="Times New Roman"/>
                <w:kern w:val="2"/>
              </w:rPr>
              <w:t xml:space="preserve"> </w:t>
            </w:r>
            <w:r w:rsidR="0067503E" w:rsidRPr="00231345">
              <w:rPr>
                <w:rFonts w:ascii="Times New Roman" w:hAnsi="Times New Roman" w:cs="Times New Roman"/>
                <w:kern w:val="2"/>
              </w:rPr>
              <w:t xml:space="preserve">Фастівська філія </w:t>
            </w:r>
            <w:r w:rsidR="00FC357C" w:rsidRPr="00231345">
              <w:rPr>
                <w:rFonts w:ascii="Times New Roman" w:hAnsi="Times New Roman" w:cs="Times New Roman"/>
                <w:kern w:val="2"/>
              </w:rPr>
              <w:t>ДУ «</w:t>
            </w:r>
            <w:r w:rsidR="0045766A" w:rsidRPr="00231345">
              <w:rPr>
                <w:rFonts w:ascii="Times New Roman" w:hAnsi="Times New Roman" w:cs="Times New Roman"/>
                <w:kern w:val="2"/>
              </w:rPr>
              <w:t>К</w:t>
            </w:r>
            <w:r w:rsidR="00FC357C" w:rsidRPr="00231345">
              <w:rPr>
                <w:rFonts w:ascii="Times New Roman" w:hAnsi="Times New Roman" w:cs="Times New Roman"/>
                <w:kern w:val="2"/>
              </w:rPr>
              <w:t>ОЦКПХ МОЗ»</w:t>
            </w:r>
            <w:r w:rsidR="0045766A" w:rsidRPr="00231345">
              <w:rPr>
                <w:rFonts w:ascii="Times New Roman" w:hAnsi="Times New Roman" w:cs="Times New Roman"/>
                <w:kern w:val="2"/>
              </w:rPr>
              <w:t xml:space="preserve"> </w:t>
            </w:r>
          </w:p>
        </w:tc>
        <w:tc>
          <w:tcPr>
            <w:tcW w:w="1559" w:type="dxa"/>
          </w:tcPr>
          <w:p w14:paraId="4761A9C7"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Style w:val="2088"/>
                <w:rFonts w:ascii="Times New Roman" w:hAnsi="Times New Roman" w:cs="Times New Roman"/>
              </w:rPr>
              <w:lastRenderedPageBreak/>
              <w:t>Місцевий бюджет</w:t>
            </w:r>
          </w:p>
        </w:tc>
        <w:tc>
          <w:tcPr>
            <w:tcW w:w="851" w:type="dxa"/>
            <w:tcBorders>
              <w:right w:val="single" w:sz="4" w:space="0" w:color="auto"/>
            </w:tcBorders>
          </w:tcPr>
          <w:p w14:paraId="08BB1389"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0BE912E3"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70</w:t>
            </w:r>
          </w:p>
        </w:tc>
        <w:tc>
          <w:tcPr>
            <w:tcW w:w="708" w:type="dxa"/>
            <w:tcBorders>
              <w:right w:val="single" w:sz="4" w:space="0" w:color="auto"/>
            </w:tcBorders>
          </w:tcPr>
          <w:p w14:paraId="07865713"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70</w:t>
            </w:r>
          </w:p>
        </w:tc>
        <w:tc>
          <w:tcPr>
            <w:tcW w:w="709" w:type="dxa"/>
            <w:tcBorders>
              <w:left w:val="single" w:sz="4" w:space="0" w:color="auto"/>
            </w:tcBorders>
          </w:tcPr>
          <w:p w14:paraId="47C727C1"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70</w:t>
            </w:r>
          </w:p>
        </w:tc>
        <w:tc>
          <w:tcPr>
            <w:tcW w:w="709" w:type="dxa"/>
            <w:tcBorders>
              <w:left w:val="single" w:sz="4" w:space="0" w:color="auto"/>
            </w:tcBorders>
          </w:tcPr>
          <w:p w14:paraId="3E4CE544"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70</w:t>
            </w:r>
          </w:p>
        </w:tc>
      </w:tr>
      <w:tr w:rsidR="00FC357C" w:rsidRPr="003117AE" w14:paraId="5340C0C3" w14:textId="77777777" w:rsidTr="003D12AD">
        <w:trPr>
          <w:trHeight w:val="336"/>
        </w:trPr>
        <w:tc>
          <w:tcPr>
            <w:tcW w:w="567" w:type="dxa"/>
          </w:tcPr>
          <w:p w14:paraId="65455982" w14:textId="77777777" w:rsidR="00FC357C" w:rsidRPr="003117AE" w:rsidRDefault="00FC357C" w:rsidP="00FC357C">
            <w:pPr>
              <w:spacing w:after="0" w:line="240" w:lineRule="auto"/>
              <w:ind w:leftChars="0" w:left="0" w:firstLineChars="0" w:firstLine="0"/>
              <w:jc w:val="both"/>
              <w:rPr>
                <w:rFonts w:ascii="Times New Roman" w:hAnsi="Times New Roman" w:cs="Times New Roman"/>
              </w:rPr>
            </w:pPr>
            <w:r>
              <w:rPr>
                <w:rFonts w:ascii="Times New Roman" w:hAnsi="Times New Roman" w:cs="Times New Roman"/>
              </w:rPr>
              <w:lastRenderedPageBreak/>
              <w:t>17</w:t>
            </w:r>
          </w:p>
        </w:tc>
        <w:tc>
          <w:tcPr>
            <w:tcW w:w="2976" w:type="dxa"/>
          </w:tcPr>
          <w:p w14:paraId="3087B0BC"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 xml:space="preserve">Забезпечення активної участі місцевих цифрових та друкованих засобів масової інформації та груп по інтересах у соціальних мережах щодо розповсюдження достовірної та доступної інформації з питань протидії туберкульозу </w:t>
            </w:r>
          </w:p>
        </w:tc>
        <w:tc>
          <w:tcPr>
            <w:tcW w:w="2694" w:type="dxa"/>
          </w:tcPr>
          <w:p w14:paraId="6093F456"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Щомісячна публікація матеріалів з питань протидії туберкульозу</w:t>
            </w:r>
          </w:p>
        </w:tc>
        <w:tc>
          <w:tcPr>
            <w:tcW w:w="1275" w:type="dxa"/>
          </w:tcPr>
          <w:p w14:paraId="2711717E"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t>щомісячно</w:t>
            </w:r>
          </w:p>
        </w:tc>
        <w:tc>
          <w:tcPr>
            <w:tcW w:w="1843" w:type="dxa"/>
          </w:tcPr>
          <w:p w14:paraId="6C45665E" w14:textId="1B91035B" w:rsidR="00FC357C" w:rsidRPr="003117AE" w:rsidRDefault="00FC357C" w:rsidP="00FC357C">
            <w:pPr>
              <w:spacing w:after="0" w:line="240" w:lineRule="auto"/>
              <w:ind w:leftChars="0" w:left="0" w:firstLineChars="0" w:firstLine="0"/>
              <w:jc w:val="both"/>
              <w:rPr>
                <w:rFonts w:ascii="Times New Roman" w:hAnsi="Times New Roman" w:cs="Times New Roman"/>
                <w:kern w:val="2"/>
              </w:rPr>
            </w:pPr>
            <w:r>
              <w:rPr>
                <w:rFonts w:ascii="Times New Roman" w:hAnsi="Times New Roman" w:cs="Times New Roman"/>
                <w:kern w:val="2"/>
              </w:rPr>
              <w:t xml:space="preserve">Сектор </w:t>
            </w:r>
            <w:r w:rsidRPr="003117AE">
              <w:rPr>
                <w:rFonts w:ascii="Times New Roman" w:hAnsi="Times New Roman" w:cs="Times New Roman"/>
                <w:kern w:val="2"/>
              </w:rPr>
              <w:t>охорони здоров’я</w:t>
            </w:r>
            <w:r w:rsidR="00231345">
              <w:rPr>
                <w:rFonts w:ascii="Times New Roman" w:hAnsi="Times New Roman" w:cs="Times New Roman"/>
                <w:kern w:val="2"/>
              </w:rPr>
              <w:t>,</w:t>
            </w:r>
            <w:r w:rsidRPr="003117AE">
              <w:rPr>
                <w:rFonts w:ascii="Times New Roman" w:hAnsi="Times New Roman" w:cs="Times New Roman"/>
                <w:kern w:val="2"/>
              </w:rPr>
              <w:t xml:space="preserve"> </w:t>
            </w:r>
            <w:r w:rsidR="00231345">
              <w:rPr>
                <w:rFonts w:ascii="Times New Roman" w:hAnsi="Times New Roman" w:cs="Times New Roman"/>
                <w:kern w:val="2"/>
              </w:rPr>
              <w:t>БІЦ</w:t>
            </w:r>
          </w:p>
          <w:p w14:paraId="633BB7FA" w14:textId="79DE9D4C" w:rsidR="00FC357C" w:rsidRPr="003117AE" w:rsidRDefault="00FC357C" w:rsidP="00FC357C">
            <w:pPr>
              <w:spacing w:after="0" w:line="240" w:lineRule="auto"/>
              <w:ind w:leftChars="0" w:left="0" w:firstLineChars="0" w:firstLine="0"/>
              <w:rPr>
                <w:rFonts w:ascii="Times New Roman" w:hAnsi="Times New Roman" w:cs="Times New Roman"/>
              </w:rPr>
            </w:pPr>
          </w:p>
        </w:tc>
        <w:tc>
          <w:tcPr>
            <w:tcW w:w="1559" w:type="dxa"/>
          </w:tcPr>
          <w:p w14:paraId="050DDD6C"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bCs/>
                <w:kern w:val="2"/>
                <w:lang w:eastAsia="zh-CN"/>
              </w:rPr>
              <w:t>Місцевий бюджет</w:t>
            </w:r>
          </w:p>
        </w:tc>
        <w:tc>
          <w:tcPr>
            <w:tcW w:w="851" w:type="dxa"/>
            <w:tcBorders>
              <w:right w:val="single" w:sz="4" w:space="0" w:color="auto"/>
            </w:tcBorders>
          </w:tcPr>
          <w:p w14:paraId="7FF4256A" w14:textId="77777777" w:rsidR="00FC357C" w:rsidRPr="003117AE" w:rsidRDefault="00FC357C" w:rsidP="00FC357C">
            <w:pPr>
              <w:spacing w:after="0" w:line="240" w:lineRule="auto"/>
              <w:ind w:leftChars="0" w:left="0" w:firstLineChars="0" w:firstLine="0"/>
              <w:rPr>
                <w:rFonts w:ascii="Times New Roman" w:hAnsi="Times New Roman" w:cs="Times New Roman"/>
              </w:rPr>
            </w:pPr>
            <w:r w:rsidRPr="003117AE">
              <w:rPr>
                <w:rFonts w:ascii="Times New Roman" w:hAnsi="Times New Roman" w:cs="Times New Roman"/>
              </w:rPr>
              <w:t>-</w:t>
            </w:r>
          </w:p>
        </w:tc>
        <w:tc>
          <w:tcPr>
            <w:tcW w:w="709" w:type="dxa"/>
            <w:tcBorders>
              <w:left w:val="single" w:sz="4" w:space="0" w:color="auto"/>
            </w:tcBorders>
          </w:tcPr>
          <w:p w14:paraId="544C41A7" w14:textId="346DCBBE" w:rsidR="00FC357C" w:rsidRPr="0040535B" w:rsidRDefault="0040535B" w:rsidP="00FC357C">
            <w:pPr>
              <w:spacing w:after="0" w:line="240" w:lineRule="auto"/>
              <w:ind w:leftChars="0" w:left="0" w:firstLineChars="0" w:firstLine="0"/>
              <w:rPr>
                <w:rFonts w:ascii="Times New Roman" w:hAnsi="Times New Roman" w:cs="Times New Roman"/>
                <w:lang w:val="en-US"/>
              </w:rPr>
            </w:pPr>
            <w:r>
              <w:rPr>
                <w:rFonts w:ascii="Times New Roman" w:hAnsi="Times New Roman" w:cs="Times New Roman"/>
                <w:lang w:val="en-US"/>
              </w:rPr>
              <w:t>12</w:t>
            </w:r>
          </w:p>
        </w:tc>
        <w:tc>
          <w:tcPr>
            <w:tcW w:w="708" w:type="dxa"/>
            <w:tcBorders>
              <w:right w:val="single" w:sz="4" w:space="0" w:color="auto"/>
            </w:tcBorders>
          </w:tcPr>
          <w:p w14:paraId="0C7F7E1C" w14:textId="673EB89A" w:rsidR="00FC357C" w:rsidRPr="0040535B" w:rsidRDefault="0040535B" w:rsidP="00FC357C">
            <w:pPr>
              <w:spacing w:after="0" w:line="240" w:lineRule="auto"/>
              <w:ind w:leftChars="0" w:left="0" w:firstLineChars="0" w:firstLine="0"/>
              <w:rPr>
                <w:rFonts w:ascii="Times New Roman" w:hAnsi="Times New Roman" w:cs="Times New Roman"/>
                <w:lang w:val="en-US"/>
              </w:rPr>
            </w:pPr>
            <w:r>
              <w:rPr>
                <w:rFonts w:ascii="Times New Roman" w:hAnsi="Times New Roman" w:cs="Times New Roman"/>
                <w:lang w:val="en-US"/>
              </w:rPr>
              <w:t>12</w:t>
            </w:r>
          </w:p>
        </w:tc>
        <w:tc>
          <w:tcPr>
            <w:tcW w:w="709" w:type="dxa"/>
            <w:tcBorders>
              <w:left w:val="single" w:sz="4" w:space="0" w:color="auto"/>
            </w:tcBorders>
          </w:tcPr>
          <w:p w14:paraId="1215B4DE" w14:textId="0B4DDAF7" w:rsidR="00FC357C" w:rsidRPr="0040535B" w:rsidRDefault="0040535B" w:rsidP="00FC357C">
            <w:pPr>
              <w:spacing w:after="0" w:line="240" w:lineRule="auto"/>
              <w:ind w:leftChars="0" w:left="0" w:firstLineChars="0" w:firstLine="0"/>
              <w:rPr>
                <w:rFonts w:ascii="Times New Roman" w:hAnsi="Times New Roman" w:cs="Times New Roman"/>
                <w:lang w:val="en-US"/>
              </w:rPr>
            </w:pPr>
            <w:r>
              <w:rPr>
                <w:rFonts w:ascii="Times New Roman" w:hAnsi="Times New Roman" w:cs="Times New Roman"/>
                <w:lang w:val="en-US"/>
              </w:rPr>
              <w:t>12</w:t>
            </w:r>
          </w:p>
        </w:tc>
        <w:tc>
          <w:tcPr>
            <w:tcW w:w="709" w:type="dxa"/>
            <w:tcBorders>
              <w:left w:val="single" w:sz="4" w:space="0" w:color="auto"/>
            </w:tcBorders>
          </w:tcPr>
          <w:p w14:paraId="65C86111" w14:textId="360C1544" w:rsidR="00FC357C" w:rsidRPr="0040535B" w:rsidRDefault="0040535B" w:rsidP="00FC357C">
            <w:pPr>
              <w:spacing w:after="0" w:line="240" w:lineRule="auto"/>
              <w:ind w:leftChars="0" w:left="0" w:firstLineChars="0" w:firstLine="0"/>
              <w:rPr>
                <w:rFonts w:ascii="Times New Roman" w:hAnsi="Times New Roman" w:cs="Times New Roman"/>
                <w:lang w:val="en-US"/>
              </w:rPr>
            </w:pPr>
            <w:r>
              <w:rPr>
                <w:rFonts w:ascii="Times New Roman" w:hAnsi="Times New Roman" w:cs="Times New Roman"/>
                <w:lang w:val="en-US"/>
              </w:rPr>
              <w:t>12</w:t>
            </w:r>
          </w:p>
        </w:tc>
      </w:tr>
    </w:tbl>
    <w:p w14:paraId="762FCEC8" w14:textId="77777777" w:rsidR="00BE6C2A" w:rsidRPr="003117AE" w:rsidRDefault="00BE6C2A" w:rsidP="003117AE">
      <w:pPr>
        <w:spacing w:after="0" w:line="240" w:lineRule="auto"/>
        <w:ind w:leftChars="0" w:left="0" w:firstLineChars="0" w:firstLine="0"/>
        <w:rPr>
          <w:rFonts w:ascii="Times New Roman" w:hAnsi="Times New Roman" w:cs="Times New Roman"/>
        </w:rPr>
      </w:pPr>
    </w:p>
    <w:p w14:paraId="231CB59C" w14:textId="77777777" w:rsidR="00BE6C2A" w:rsidRDefault="00BE6C2A" w:rsidP="005C0918">
      <w:pPr>
        <w:ind w:left="0" w:hanging="2"/>
        <w:jc w:val="right"/>
        <w:rPr>
          <w:rFonts w:ascii="Times New Roman" w:hAnsi="Times New Roman" w:cs="Times New Roman"/>
        </w:rPr>
      </w:pPr>
    </w:p>
    <w:p w14:paraId="1F6FEB54" w14:textId="77777777" w:rsidR="00BE6C2A" w:rsidRDefault="00BE6C2A" w:rsidP="005C0918">
      <w:pPr>
        <w:tabs>
          <w:tab w:val="left" w:pos="13512"/>
        </w:tabs>
        <w:ind w:left="0" w:hanging="2"/>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3A3BE33" w14:textId="77777777" w:rsidR="00BE6C2A" w:rsidRDefault="00BE6C2A" w:rsidP="005C0918">
      <w:pPr>
        <w:tabs>
          <w:tab w:val="left" w:pos="13512"/>
        </w:tabs>
        <w:ind w:left="0" w:hanging="2"/>
        <w:rPr>
          <w:rFonts w:ascii="Times New Roman" w:hAnsi="Times New Roman" w:cs="Times New Roman"/>
        </w:rPr>
      </w:pPr>
    </w:p>
    <w:p w14:paraId="6025A838" w14:textId="58CE36FA" w:rsidR="00783748" w:rsidRPr="00E758C7" w:rsidRDefault="00783748" w:rsidP="00783748">
      <w:pPr>
        <w:spacing w:after="0" w:line="240" w:lineRule="auto"/>
        <w:ind w:leftChars="0" w:left="720" w:firstLineChars="0" w:firstLine="0"/>
        <w:jc w:val="both"/>
        <w:rPr>
          <w:rFonts w:ascii="Times New Roman" w:eastAsia="Times New Roman" w:hAnsi="Times New Roman" w:cs="Times New Roman"/>
          <w:b/>
          <w:bCs/>
          <w:sz w:val="28"/>
          <w:szCs w:val="28"/>
        </w:rPr>
      </w:pPr>
      <w:r w:rsidRPr="00E758C7">
        <w:rPr>
          <w:rFonts w:ascii="Times New Roman" w:hAnsi="Times New Roman" w:cs="Times New Roman"/>
          <w:b/>
          <w:bCs/>
          <w:sz w:val="28"/>
          <w:szCs w:val="28"/>
        </w:rPr>
        <w:t>Заступник</w:t>
      </w:r>
      <w:r w:rsidRPr="00E758C7">
        <w:rPr>
          <w:rFonts w:ascii="Times New Roman" w:eastAsia="Times New Roman" w:hAnsi="Times New Roman" w:cs="Times New Roman"/>
          <w:b/>
          <w:bCs/>
          <w:sz w:val="28"/>
          <w:szCs w:val="28"/>
        </w:rPr>
        <w:t xml:space="preserve"> </w:t>
      </w:r>
      <w:r w:rsidRPr="00E758C7">
        <w:rPr>
          <w:rFonts w:ascii="Times New Roman" w:hAnsi="Times New Roman" w:cs="Times New Roman"/>
          <w:b/>
          <w:bCs/>
          <w:sz w:val="28"/>
          <w:szCs w:val="28"/>
        </w:rPr>
        <w:t xml:space="preserve">міського голови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E758C7">
        <w:rPr>
          <w:rFonts w:ascii="Times New Roman" w:hAnsi="Times New Roman" w:cs="Times New Roman"/>
          <w:b/>
          <w:bCs/>
          <w:sz w:val="28"/>
          <w:szCs w:val="28"/>
        </w:rPr>
        <w:t>Наталія УЛЬЯНОВА</w:t>
      </w:r>
    </w:p>
    <w:p w14:paraId="5BC46558" w14:textId="77777777" w:rsidR="00BE6C2A" w:rsidRDefault="00BE6C2A" w:rsidP="005C0918">
      <w:pPr>
        <w:tabs>
          <w:tab w:val="left" w:pos="13512"/>
        </w:tabs>
        <w:ind w:left="0" w:hanging="2"/>
        <w:rPr>
          <w:rFonts w:ascii="Times New Roman" w:hAnsi="Times New Roman" w:cs="Times New Roman"/>
        </w:rPr>
      </w:pPr>
    </w:p>
    <w:p w14:paraId="1870D15D" w14:textId="77777777" w:rsidR="00BE6C2A" w:rsidRDefault="00BE6C2A" w:rsidP="005C0918">
      <w:pPr>
        <w:tabs>
          <w:tab w:val="left" w:pos="13512"/>
        </w:tabs>
        <w:ind w:left="0" w:hanging="2"/>
        <w:rPr>
          <w:rFonts w:ascii="Times New Roman" w:hAnsi="Times New Roman" w:cs="Times New Roman"/>
        </w:rPr>
      </w:pPr>
    </w:p>
    <w:p w14:paraId="3B1CA1F2" w14:textId="77777777" w:rsidR="00BE6C2A" w:rsidRDefault="00BE6C2A" w:rsidP="005C0918">
      <w:pPr>
        <w:tabs>
          <w:tab w:val="left" w:pos="13512"/>
        </w:tabs>
        <w:ind w:left="0" w:hanging="2"/>
        <w:jc w:val="right"/>
        <w:rPr>
          <w:rFonts w:ascii="Times New Roman" w:hAnsi="Times New Roman" w:cs="Times New Roman"/>
        </w:rPr>
      </w:pPr>
    </w:p>
    <w:p w14:paraId="7BC771FF" w14:textId="77777777" w:rsidR="00C13342" w:rsidRDefault="00C13342" w:rsidP="005C0918">
      <w:pPr>
        <w:tabs>
          <w:tab w:val="left" w:pos="13512"/>
        </w:tabs>
        <w:ind w:left="1" w:hanging="3"/>
        <w:jc w:val="right"/>
        <w:rPr>
          <w:rFonts w:ascii="Times New Roman" w:hAnsi="Times New Roman"/>
          <w:sz w:val="28"/>
          <w:szCs w:val="28"/>
        </w:rPr>
      </w:pPr>
    </w:p>
    <w:p w14:paraId="530A09DA" w14:textId="77777777" w:rsidR="00C13342" w:rsidRDefault="00C13342" w:rsidP="005C0918">
      <w:pPr>
        <w:tabs>
          <w:tab w:val="left" w:pos="13512"/>
        </w:tabs>
        <w:ind w:left="1" w:hanging="3"/>
        <w:jc w:val="right"/>
        <w:rPr>
          <w:rFonts w:ascii="Times New Roman" w:hAnsi="Times New Roman"/>
          <w:sz w:val="28"/>
          <w:szCs w:val="28"/>
        </w:rPr>
      </w:pPr>
    </w:p>
    <w:p w14:paraId="65707055" w14:textId="77777777" w:rsidR="0040535B" w:rsidRDefault="0040535B" w:rsidP="0040535B">
      <w:pPr>
        <w:tabs>
          <w:tab w:val="left" w:pos="13512"/>
        </w:tabs>
        <w:ind w:left="1" w:hanging="3"/>
        <w:jc w:val="center"/>
        <w:rPr>
          <w:rFonts w:ascii="Times New Roman" w:hAnsi="Times New Roman"/>
          <w:sz w:val="28"/>
          <w:szCs w:val="28"/>
          <w:lang w:val="en-US"/>
        </w:rPr>
      </w:pPr>
      <w:r>
        <w:rPr>
          <w:rFonts w:ascii="Times New Roman" w:hAnsi="Times New Roman"/>
          <w:sz w:val="28"/>
          <w:szCs w:val="28"/>
          <w:lang w:val="en-US"/>
        </w:rPr>
        <w:tab/>
      </w:r>
      <w:r>
        <w:rPr>
          <w:rFonts w:ascii="Times New Roman" w:hAnsi="Times New Roman"/>
          <w:sz w:val="28"/>
          <w:szCs w:val="28"/>
          <w:lang w:val="en-US"/>
        </w:rPr>
        <w:tab/>
      </w:r>
    </w:p>
    <w:p w14:paraId="7C615C74" w14:textId="77777777" w:rsidR="0040535B" w:rsidRDefault="0040535B" w:rsidP="0040535B">
      <w:pPr>
        <w:tabs>
          <w:tab w:val="left" w:pos="13512"/>
        </w:tabs>
        <w:ind w:left="1" w:hanging="3"/>
        <w:jc w:val="center"/>
        <w:rPr>
          <w:rFonts w:ascii="Times New Roman" w:hAnsi="Times New Roman"/>
          <w:sz w:val="28"/>
          <w:szCs w:val="28"/>
          <w:lang w:val="en-US"/>
        </w:rPr>
      </w:pPr>
    </w:p>
    <w:p w14:paraId="258B5207" w14:textId="77777777" w:rsidR="0040535B" w:rsidRDefault="0040535B" w:rsidP="0040535B">
      <w:pPr>
        <w:tabs>
          <w:tab w:val="left" w:pos="13512"/>
        </w:tabs>
        <w:ind w:left="1" w:hanging="3"/>
        <w:jc w:val="center"/>
        <w:rPr>
          <w:rFonts w:ascii="Times New Roman" w:hAnsi="Times New Roman"/>
          <w:sz w:val="28"/>
          <w:szCs w:val="28"/>
          <w:lang w:val="en-US"/>
        </w:rPr>
      </w:pPr>
    </w:p>
    <w:p w14:paraId="547D8D7D" w14:textId="00063623" w:rsidR="00BE6C2A" w:rsidRDefault="0040535B" w:rsidP="0040535B">
      <w:pPr>
        <w:tabs>
          <w:tab w:val="left" w:pos="13512"/>
        </w:tabs>
        <w:ind w:left="1" w:hanging="3"/>
        <w:jc w:val="center"/>
        <w:rPr>
          <w:rFonts w:ascii="Times New Roman" w:hAnsi="Times New Roman"/>
          <w:sz w:val="28"/>
          <w:szCs w:val="28"/>
        </w:rPr>
      </w:pPr>
      <w:r>
        <w:rPr>
          <w:rFonts w:ascii="Times New Roman" w:hAnsi="Times New Roman"/>
          <w:sz w:val="28"/>
          <w:szCs w:val="28"/>
          <w:lang w:val="en-US"/>
        </w:rPr>
        <w:tab/>
      </w:r>
      <w:r>
        <w:rPr>
          <w:rFonts w:ascii="Times New Roman" w:hAnsi="Times New Roman"/>
          <w:sz w:val="28"/>
          <w:szCs w:val="28"/>
          <w:lang w:val="en-US"/>
        </w:rPr>
        <w:tab/>
      </w:r>
      <w:r w:rsidR="00BE6C2A">
        <w:rPr>
          <w:rFonts w:ascii="Times New Roman" w:hAnsi="Times New Roman"/>
          <w:sz w:val="28"/>
          <w:szCs w:val="28"/>
        </w:rPr>
        <w:t>Додаток 2</w:t>
      </w:r>
    </w:p>
    <w:p w14:paraId="4433645D" w14:textId="77777777" w:rsidR="00C13342" w:rsidRDefault="00C13342" w:rsidP="005C0918">
      <w:pPr>
        <w:ind w:left="0" w:hanging="2"/>
        <w:jc w:val="center"/>
        <w:rPr>
          <w:rFonts w:ascii="Times New Roman" w:hAnsi="Times New Roman"/>
          <w:b/>
          <w:sz w:val="24"/>
          <w:szCs w:val="24"/>
        </w:rPr>
      </w:pPr>
    </w:p>
    <w:p w14:paraId="03F7F66D" w14:textId="77777777" w:rsidR="00C13342" w:rsidRDefault="00C13342" w:rsidP="005C0918">
      <w:pPr>
        <w:ind w:left="0" w:hanging="2"/>
        <w:jc w:val="center"/>
        <w:rPr>
          <w:rFonts w:ascii="Times New Roman" w:hAnsi="Times New Roman"/>
          <w:b/>
          <w:sz w:val="24"/>
          <w:szCs w:val="24"/>
        </w:rPr>
      </w:pPr>
    </w:p>
    <w:p w14:paraId="6FA9E6AC" w14:textId="029E0A26" w:rsidR="00BE6C2A" w:rsidRDefault="00BE6C2A" w:rsidP="005C0918">
      <w:pPr>
        <w:ind w:left="0" w:hanging="2"/>
        <w:jc w:val="center"/>
        <w:rPr>
          <w:rFonts w:ascii="Times New Roman" w:hAnsi="Times New Roman"/>
          <w:sz w:val="24"/>
          <w:szCs w:val="24"/>
        </w:rPr>
      </w:pPr>
      <w:r>
        <w:rPr>
          <w:rFonts w:ascii="Times New Roman" w:hAnsi="Times New Roman"/>
          <w:b/>
          <w:sz w:val="24"/>
          <w:szCs w:val="24"/>
        </w:rPr>
        <w:t>ПОКАЗНИКИ  РЕЗУЛЬТАТИВНОСТІ  ПРОГРАМИ</w:t>
      </w:r>
    </w:p>
    <w:tbl>
      <w:tblPr>
        <w:tblW w:w="1393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6"/>
        <w:gridCol w:w="4436"/>
        <w:gridCol w:w="1068"/>
        <w:gridCol w:w="1243"/>
        <w:gridCol w:w="745"/>
        <w:gridCol w:w="840"/>
        <w:gridCol w:w="705"/>
        <w:gridCol w:w="705"/>
        <w:gridCol w:w="840"/>
        <w:gridCol w:w="977"/>
        <w:gridCol w:w="976"/>
        <w:gridCol w:w="20"/>
      </w:tblGrid>
      <w:tr w:rsidR="00782CC1" w14:paraId="14899322" w14:textId="77777777" w:rsidTr="003D12AD">
        <w:trPr>
          <w:gridAfter w:val="1"/>
          <w:wAfter w:w="20" w:type="dxa"/>
          <w:trHeight w:val="825"/>
        </w:trPr>
        <w:tc>
          <w:tcPr>
            <w:tcW w:w="1376" w:type="dxa"/>
            <w:vMerge w:val="restart"/>
            <w:shd w:val="clear" w:color="auto" w:fill="BDD6EE"/>
          </w:tcPr>
          <w:p w14:paraId="640354C2" w14:textId="77777777" w:rsidR="00BE6C2A" w:rsidRDefault="00BE6C2A" w:rsidP="00BE6C2A">
            <w:pPr>
              <w:ind w:left="0" w:hanging="2"/>
              <w:rPr>
                <w:rFonts w:ascii="Times New Roman" w:hAnsi="Times New Roman"/>
                <w:b/>
                <w:sz w:val="20"/>
              </w:rPr>
            </w:pPr>
            <w:r>
              <w:rPr>
                <w:rFonts w:ascii="Times New Roman" w:hAnsi="Times New Roman"/>
                <w:b/>
                <w:sz w:val="20"/>
              </w:rPr>
              <w:t>№ з/п</w:t>
            </w:r>
          </w:p>
        </w:tc>
        <w:tc>
          <w:tcPr>
            <w:tcW w:w="4436" w:type="dxa"/>
            <w:vMerge w:val="restart"/>
            <w:shd w:val="clear" w:color="auto" w:fill="BDD6EE"/>
          </w:tcPr>
          <w:p w14:paraId="6ED7957A" w14:textId="77777777" w:rsidR="00BE6C2A" w:rsidRDefault="00BE6C2A" w:rsidP="00BE6C2A">
            <w:pPr>
              <w:ind w:left="0" w:hanging="2"/>
              <w:rPr>
                <w:rFonts w:ascii="Times New Roman" w:hAnsi="Times New Roman"/>
                <w:b/>
                <w:sz w:val="20"/>
              </w:rPr>
            </w:pPr>
            <w:r>
              <w:rPr>
                <w:rFonts w:ascii="Times New Roman" w:hAnsi="Times New Roman"/>
                <w:b/>
                <w:sz w:val="20"/>
              </w:rPr>
              <w:t>Назва показника</w:t>
            </w:r>
          </w:p>
        </w:tc>
        <w:tc>
          <w:tcPr>
            <w:tcW w:w="1068" w:type="dxa"/>
            <w:vMerge w:val="restart"/>
            <w:shd w:val="clear" w:color="auto" w:fill="BDD6EE"/>
          </w:tcPr>
          <w:p w14:paraId="5F8E64F3" w14:textId="77777777" w:rsidR="00BE6C2A" w:rsidRDefault="00BE6C2A" w:rsidP="00BE6C2A">
            <w:pPr>
              <w:ind w:left="0" w:hanging="2"/>
              <w:rPr>
                <w:rFonts w:ascii="Times New Roman" w:hAnsi="Times New Roman"/>
                <w:b/>
                <w:sz w:val="20"/>
              </w:rPr>
            </w:pPr>
            <w:r>
              <w:rPr>
                <w:rFonts w:ascii="Times New Roman" w:hAnsi="Times New Roman"/>
                <w:b/>
                <w:sz w:val="20"/>
              </w:rPr>
              <w:t>Одиниця виміру</w:t>
            </w:r>
          </w:p>
        </w:tc>
        <w:tc>
          <w:tcPr>
            <w:tcW w:w="1243" w:type="dxa"/>
            <w:vMerge w:val="restart"/>
            <w:shd w:val="clear" w:color="auto" w:fill="BDD6EE"/>
          </w:tcPr>
          <w:p w14:paraId="74C3B363" w14:textId="77777777" w:rsidR="00BE6C2A" w:rsidRDefault="00BE6C2A" w:rsidP="00BE6C2A">
            <w:pPr>
              <w:ind w:left="0" w:hanging="2"/>
              <w:rPr>
                <w:rFonts w:ascii="Times New Roman" w:hAnsi="Times New Roman"/>
                <w:b/>
                <w:bCs/>
                <w:sz w:val="20"/>
              </w:rPr>
            </w:pPr>
            <w:r>
              <w:rPr>
                <w:rFonts w:ascii="Times New Roman" w:hAnsi="Times New Roman"/>
                <w:b/>
                <w:bCs/>
                <w:sz w:val="20"/>
              </w:rPr>
              <w:t xml:space="preserve">Вихідні дані </w:t>
            </w:r>
          </w:p>
          <w:p w14:paraId="12C5D980" w14:textId="77777777" w:rsidR="00BE6C2A" w:rsidRDefault="00BE6C2A" w:rsidP="00BE6C2A">
            <w:pPr>
              <w:ind w:left="0" w:hanging="2"/>
              <w:rPr>
                <w:rFonts w:ascii="Times New Roman" w:hAnsi="Times New Roman"/>
                <w:b/>
                <w:bCs/>
                <w:sz w:val="20"/>
              </w:rPr>
            </w:pPr>
            <w:r>
              <w:rPr>
                <w:rFonts w:ascii="Times New Roman" w:hAnsi="Times New Roman"/>
                <w:b/>
                <w:bCs/>
                <w:sz w:val="20"/>
              </w:rPr>
              <w:t>на початок дії програми</w:t>
            </w:r>
          </w:p>
        </w:tc>
        <w:tc>
          <w:tcPr>
            <w:tcW w:w="3835" w:type="dxa"/>
            <w:gridSpan w:val="5"/>
            <w:shd w:val="clear" w:color="auto" w:fill="BDD6EE"/>
            <w:vAlign w:val="center"/>
          </w:tcPr>
          <w:p w14:paraId="4B35B2C8" w14:textId="77777777" w:rsidR="00BE6C2A" w:rsidRDefault="00BE6C2A" w:rsidP="00BE6C2A">
            <w:pPr>
              <w:ind w:left="0" w:hanging="2"/>
              <w:jc w:val="center"/>
              <w:rPr>
                <w:rFonts w:ascii="Times New Roman" w:hAnsi="Times New Roman"/>
                <w:sz w:val="20"/>
              </w:rPr>
            </w:pPr>
            <w:r>
              <w:rPr>
                <w:rFonts w:ascii="Times New Roman" w:hAnsi="Times New Roman"/>
                <w:sz w:val="20"/>
              </w:rPr>
              <w:t>І етап виконання програми</w:t>
            </w:r>
          </w:p>
        </w:tc>
        <w:tc>
          <w:tcPr>
            <w:tcW w:w="977" w:type="dxa"/>
            <w:vMerge w:val="restart"/>
            <w:shd w:val="clear" w:color="auto" w:fill="BDD6EE"/>
          </w:tcPr>
          <w:p w14:paraId="66186DBB" w14:textId="77777777" w:rsidR="00BE6C2A" w:rsidRDefault="00BE6C2A" w:rsidP="00BE6C2A">
            <w:pPr>
              <w:ind w:left="0" w:hanging="2"/>
              <w:rPr>
                <w:rFonts w:ascii="Times New Roman" w:hAnsi="Times New Roman"/>
                <w:sz w:val="20"/>
              </w:rPr>
            </w:pPr>
            <w:r>
              <w:rPr>
                <w:rFonts w:ascii="Times New Roman" w:hAnsi="Times New Roman"/>
                <w:sz w:val="20"/>
              </w:rPr>
              <w:t>ІІ етап</w:t>
            </w:r>
          </w:p>
        </w:tc>
        <w:tc>
          <w:tcPr>
            <w:tcW w:w="976" w:type="dxa"/>
            <w:vMerge w:val="restart"/>
            <w:shd w:val="clear" w:color="auto" w:fill="BDD6EE"/>
          </w:tcPr>
          <w:p w14:paraId="52369F49" w14:textId="77777777" w:rsidR="00BE6C2A" w:rsidRDefault="00BE6C2A" w:rsidP="00BE6C2A">
            <w:pPr>
              <w:ind w:left="0" w:hanging="2"/>
              <w:rPr>
                <w:rFonts w:ascii="Times New Roman" w:hAnsi="Times New Roman"/>
                <w:sz w:val="20"/>
              </w:rPr>
            </w:pPr>
            <w:r>
              <w:rPr>
                <w:rFonts w:ascii="Times New Roman" w:hAnsi="Times New Roman"/>
                <w:sz w:val="20"/>
              </w:rPr>
              <w:t>ІІІ етап</w:t>
            </w:r>
          </w:p>
        </w:tc>
      </w:tr>
      <w:tr w:rsidR="00782CC1" w14:paraId="09B350AA" w14:textId="77777777" w:rsidTr="003D12AD">
        <w:trPr>
          <w:gridAfter w:val="1"/>
          <w:wAfter w:w="20" w:type="dxa"/>
        </w:trPr>
        <w:tc>
          <w:tcPr>
            <w:tcW w:w="1376" w:type="dxa"/>
            <w:vMerge/>
            <w:vAlign w:val="center"/>
          </w:tcPr>
          <w:p w14:paraId="7CDE2A22" w14:textId="77777777" w:rsidR="00BE6C2A" w:rsidRDefault="00BE6C2A" w:rsidP="00BE6C2A">
            <w:pPr>
              <w:spacing w:after="0" w:line="240" w:lineRule="auto"/>
              <w:ind w:left="0" w:hanging="2"/>
              <w:rPr>
                <w:rFonts w:ascii="Times New Roman" w:hAnsi="Times New Roman"/>
                <w:b/>
                <w:sz w:val="20"/>
              </w:rPr>
            </w:pPr>
          </w:p>
        </w:tc>
        <w:tc>
          <w:tcPr>
            <w:tcW w:w="4436" w:type="dxa"/>
            <w:vMerge/>
            <w:vAlign w:val="center"/>
          </w:tcPr>
          <w:p w14:paraId="72034FB0" w14:textId="77777777" w:rsidR="00BE6C2A" w:rsidRDefault="00BE6C2A" w:rsidP="00BE6C2A">
            <w:pPr>
              <w:spacing w:after="0" w:line="240" w:lineRule="auto"/>
              <w:ind w:left="0" w:hanging="2"/>
              <w:rPr>
                <w:rFonts w:ascii="Times New Roman" w:hAnsi="Times New Roman"/>
                <w:b/>
                <w:sz w:val="20"/>
              </w:rPr>
            </w:pPr>
          </w:p>
        </w:tc>
        <w:tc>
          <w:tcPr>
            <w:tcW w:w="1068" w:type="dxa"/>
            <w:vMerge/>
            <w:vAlign w:val="center"/>
          </w:tcPr>
          <w:p w14:paraId="0414FE2A" w14:textId="77777777" w:rsidR="00BE6C2A" w:rsidRDefault="00BE6C2A" w:rsidP="00BE6C2A">
            <w:pPr>
              <w:spacing w:after="0" w:line="240" w:lineRule="auto"/>
              <w:ind w:left="0" w:hanging="2"/>
              <w:rPr>
                <w:rFonts w:ascii="Times New Roman" w:hAnsi="Times New Roman"/>
                <w:b/>
                <w:sz w:val="20"/>
              </w:rPr>
            </w:pPr>
          </w:p>
        </w:tc>
        <w:tc>
          <w:tcPr>
            <w:tcW w:w="0" w:type="auto"/>
            <w:vMerge/>
            <w:vAlign w:val="center"/>
          </w:tcPr>
          <w:p w14:paraId="3467420A" w14:textId="77777777" w:rsidR="00BE6C2A" w:rsidRDefault="00BE6C2A" w:rsidP="00BE6C2A">
            <w:pPr>
              <w:spacing w:after="0" w:line="240" w:lineRule="auto"/>
              <w:ind w:left="0" w:hanging="2"/>
              <w:rPr>
                <w:rFonts w:ascii="Times New Roman" w:hAnsi="Times New Roman"/>
                <w:b/>
                <w:bCs/>
                <w:sz w:val="20"/>
              </w:rPr>
            </w:pPr>
          </w:p>
        </w:tc>
        <w:tc>
          <w:tcPr>
            <w:tcW w:w="745" w:type="dxa"/>
            <w:shd w:val="clear" w:color="auto" w:fill="BDD6EE"/>
          </w:tcPr>
          <w:p w14:paraId="785D369F" w14:textId="7AD1C4BA" w:rsidR="00BE6C2A" w:rsidRDefault="00BE6C2A" w:rsidP="00BE6C2A">
            <w:pPr>
              <w:ind w:left="0" w:hanging="2"/>
              <w:rPr>
                <w:rFonts w:ascii="Times New Roman" w:hAnsi="Times New Roman"/>
                <w:sz w:val="20"/>
              </w:rPr>
            </w:pPr>
            <w:r>
              <w:rPr>
                <w:rFonts w:ascii="Times New Roman" w:hAnsi="Times New Roman"/>
                <w:sz w:val="20"/>
              </w:rPr>
              <w:t>202</w:t>
            </w:r>
            <w:r w:rsidR="00EA0527">
              <w:rPr>
                <w:rFonts w:ascii="Times New Roman" w:hAnsi="Times New Roman"/>
                <w:sz w:val="20"/>
                <w:lang w:val="en-US"/>
              </w:rPr>
              <w:t>6</w:t>
            </w:r>
            <w:r w:rsidR="00782CC1">
              <w:rPr>
                <w:rFonts w:ascii="Times New Roman" w:hAnsi="Times New Roman"/>
                <w:sz w:val="20"/>
              </w:rPr>
              <w:t xml:space="preserve"> </w:t>
            </w:r>
            <w:r>
              <w:rPr>
                <w:rFonts w:ascii="Times New Roman" w:hAnsi="Times New Roman"/>
                <w:sz w:val="20"/>
              </w:rPr>
              <w:t>рік</w:t>
            </w:r>
          </w:p>
        </w:tc>
        <w:tc>
          <w:tcPr>
            <w:tcW w:w="840" w:type="dxa"/>
            <w:shd w:val="clear" w:color="auto" w:fill="BDD6EE"/>
          </w:tcPr>
          <w:p w14:paraId="2B056C6C" w14:textId="13A9A5E0" w:rsidR="00BE6C2A" w:rsidRDefault="00BE6C2A" w:rsidP="00BE6C2A">
            <w:pPr>
              <w:ind w:left="0" w:hanging="2"/>
              <w:rPr>
                <w:rFonts w:ascii="Times New Roman" w:hAnsi="Times New Roman"/>
                <w:sz w:val="20"/>
              </w:rPr>
            </w:pPr>
            <w:r>
              <w:rPr>
                <w:rFonts w:ascii="Times New Roman" w:hAnsi="Times New Roman"/>
                <w:sz w:val="20"/>
              </w:rPr>
              <w:t>202</w:t>
            </w:r>
            <w:r w:rsidR="00EA0527">
              <w:rPr>
                <w:rFonts w:ascii="Times New Roman" w:hAnsi="Times New Roman"/>
                <w:sz w:val="20"/>
                <w:lang w:val="en-US"/>
              </w:rPr>
              <w:t>7</w:t>
            </w:r>
            <w:r>
              <w:rPr>
                <w:rFonts w:ascii="Times New Roman" w:hAnsi="Times New Roman"/>
                <w:sz w:val="20"/>
              </w:rPr>
              <w:t xml:space="preserve"> рік</w:t>
            </w:r>
          </w:p>
        </w:tc>
        <w:tc>
          <w:tcPr>
            <w:tcW w:w="705" w:type="dxa"/>
            <w:shd w:val="clear" w:color="auto" w:fill="BDD6EE"/>
          </w:tcPr>
          <w:p w14:paraId="0A1D2C0D" w14:textId="7954D07E" w:rsidR="00BE6C2A" w:rsidRDefault="00BE6C2A" w:rsidP="00BE6C2A">
            <w:pPr>
              <w:ind w:left="0" w:hanging="2"/>
              <w:rPr>
                <w:rFonts w:ascii="Times New Roman" w:hAnsi="Times New Roman"/>
                <w:sz w:val="20"/>
              </w:rPr>
            </w:pPr>
            <w:r>
              <w:rPr>
                <w:rFonts w:ascii="Times New Roman" w:hAnsi="Times New Roman"/>
                <w:sz w:val="20"/>
              </w:rPr>
              <w:t>202</w:t>
            </w:r>
            <w:r w:rsidR="00EA0527">
              <w:rPr>
                <w:rFonts w:ascii="Times New Roman" w:hAnsi="Times New Roman"/>
                <w:sz w:val="20"/>
                <w:lang w:val="en-US"/>
              </w:rPr>
              <w:t>8</w:t>
            </w:r>
            <w:r>
              <w:rPr>
                <w:rFonts w:ascii="Times New Roman" w:hAnsi="Times New Roman"/>
                <w:sz w:val="20"/>
              </w:rPr>
              <w:t xml:space="preserve"> рік</w:t>
            </w:r>
          </w:p>
        </w:tc>
        <w:tc>
          <w:tcPr>
            <w:tcW w:w="705" w:type="dxa"/>
            <w:shd w:val="clear" w:color="auto" w:fill="BDD6EE"/>
          </w:tcPr>
          <w:p w14:paraId="1C2FA6C6" w14:textId="4248D616" w:rsidR="00BE6C2A" w:rsidRDefault="00BE6C2A" w:rsidP="00BE6C2A">
            <w:pPr>
              <w:ind w:left="0" w:hanging="2"/>
              <w:rPr>
                <w:rFonts w:ascii="Times New Roman" w:hAnsi="Times New Roman"/>
                <w:sz w:val="20"/>
              </w:rPr>
            </w:pPr>
            <w:r>
              <w:rPr>
                <w:rFonts w:ascii="Times New Roman" w:hAnsi="Times New Roman"/>
                <w:sz w:val="20"/>
              </w:rPr>
              <w:t>202</w:t>
            </w:r>
            <w:r w:rsidR="00EA0527">
              <w:rPr>
                <w:rFonts w:ascii="Times New Roman" w:hAnsi="Times New Roman"/>
                <w:sz w:val="20"/>
                <w:lang w:val="en-US"/>
              </w:rPr>
              <w:t>9</w:t>
            </w:r>
            <w:r w:rsidR="00782CC1">
              <w:rPr>
                <w:rFonts w:ascii="Times New Roman" w:hAnsi="Times New Roman"/>
                <w:sz w:val="20"/>
              </w:rPr>
              <w:t xml:space="preserve"> </w:t>
            </w:r>
            <w:r>
              <w:rPr>
                <w:rFonts w:ascii="Times New Roman" w:hAnsi="Times New Roman"/>
                <w:sz w:val="20"/>
              </w:rPr>
              <w:t>рік</w:t>
            </w:r>
          </w:p>
        </w:tc>
        <w:tc>
          <w:tcPr>
            <w:tcW w:w="840" w:type="dxa"/>
            <w:shd w:val="clear" w:color="auto" w:fill="BDD6EE"/>
          </w:tcPr>
          <w:p w14:paraId="6B1DA84F" w14:textId="2A39D2CB" w:rsidR="00BE6C2A" w:rsidRDefault="00BE6C2A" w:rsidP="00BE6C2A">
            <w:pPr>
              <w:ind w:left="0" w:hanging="2"/>
              <w:rPr>
                <w:rFonts w:ascii="Times New Roman" w:hAnsi="Times New Roman"/>
                <w:sz w:val="20"/>
              </w:rPr>
            </w:pPr>
            <w:r>
              <w:rPr>
                <w:rFonts w:ascii="Times New Roman" w:hAnsi="Times New Roman"/>
                <w:sz w:val="20"/>
              </w:rPr>
              <w:t>20</w:t>
            </w:r>
            <w:r w:rsidR="00EA0527">
              <w:rPr>
                <w:rFonts w:ascii="Times New Roman" w:hAnsi="Times New Roman"/>
                <w:sz w:val="20"/>
                <w:lang w:val="en-US"/>
              </w:rPr>
              <w:t>30</w:t>
            </w:r>
            <w:r w:rsidR="00782CC1">
              <w:rPr>
                <w:rFonts w:ascii="Times New Roman" w:hAnsi="Times New Roman"/>
                <w:sz w:val="20"/>
              </w:rPr>
              <w:t xml:space="preserve"> </w:t>
            </w:r>
            <w:r>
              <w:rPr>
                <w:rFonts w:ascii="Times New Roman" w:hAnsi="Times New Roman"/>
                <w:sz w:val="20"/>
              </w:rPr>
              <w:t>рік</w:t>
            </w:r>
          </w:p>
        </w:tc>
        <w:tc>
          <w:tcPr>
            <w:tcW w:w="0" w:type="auto"/>
            <w:vMerge/>
            <w:vAlign w:val="center"/>
          </w:tcPr>
          <w:p w14:paraId="6BCEC93F" w14:textId="77777777" w:rsidR="00BE6C2A" w:rsidRDefault="00BE6C2A" w:rsidP="00BE6C2A">
            <w:pPr>
              <w:spacing w:after="0" w:line="240" w:lineRule="auto"/>
              <w:ind w:left="0" w:hanging="2"/>
              <w:rPr>
                <w:rFonts w:ascii="Times New Roman" w:hAnsi="Times New Roman"/>
                <w:sz w:val="20"/>
              </w:rPr>
            </w:pPr>
          </w:p>
        </w:tc>
        <w:tc>
          <w:tcPr>
            <w:tcW w:w="0" w:type="auto"/>
            <w:vMerge/>
            <w:vAlign w:val="center"/>
          </w:tcPr>
          <w:p w14:paraId="770B5B1D" w14:textId="77777777" w:rsidR="00BE6C2A" w:rsidRDefault="00BE6C2A" w:rsidP="00BE6C2A">
            <w:pPr>
              <w:spacing w:after="0" w:line="240" w:lineRule="auto"/>
              <w:ind w:left="0" w:hanging="2"/>
              <w:rPr>
                <w:rFonts w:ascii="Times New Roman" w:hAnsi="Times New Roman"/>
                <w:sz w:val="20"/>
              </w:rPr>
            </w:pPr>
          </w:p>
        </w:tc>
      </w:tr>
      <w:tr w:rsidR="00782CC1" w14:paraId="2FAA6710" w14:textId="77777777" w:rsidTr="003D12AD">
        <w:trPr>
          <w:gridAfter w:val="1"/>
          <w:wAfter w:w="20" w:type="dxa"/>
        </w:trPr>
        <w:tc>
          <w:tcPr>
            <w:tcW w:w="1376" w:type="dxa"/>
          </w:tcPr>
          <w:p w14:paraId="3F2A373D" w14:textId="77777777" w:rsidR="00BE6C2A" w:rsidRDefault="00BE6C2A" w:rsidP="00BE6C2A">
            <w:pPr>
              <w:ind w:left="0" w:hanging="2"/>
              <w:jc w:val="center"/>
              <w:rPr>
                <w:rFonts w:ascii="Times New Roman" w:hAnsi="Times New Roman"/>
                <w:b/>
                <w:sz w:val="20"/>
              </w:rPr>
            </w:pPr>
            <w:r>
              <w:rPr>
                <w:rFonts w:ascii="Times New Roman" w:hAnsi="Times New Roman"/>
                <w:b/>
                <w:sz w:val="20"/>
              </w:rPr>
              <w:t>1</w:t>
            </w:r>
          </w:p>
        </w:tc>
        <w:tc>
          <w:tcPr>
            <w:tcW w:w="4436" w:type="dxa"/>
          </w:tcPr>
          <w:p w14:paraId="519602D0" w14:textId="77777777" w:rsidR="00BE6C2A" w:rsidRDefault="00BE6C2A" w:rsidP="00BE6C2A">
            <w:pPr>
              <w:ind w:left="0" w:hanging="2"/>
              <w:jc w:val="center"/>
              <w:rPr>
                <w:rFonts w:ascii="Times New Roman" w:hAnsi="Times New Roman"/>
                <w:b/>
                <w:sz w:val="20"/>
              </w:rPr>
            </w:pPr>
            <w:r>
              <w:rPr>
                <w:rFonts w:ascii="Times New Roman" w:hAnsi="Times New Roman"/>
                <w:b/>
                <w:sz w:val="20"/>
              </w:rPr>
              <w:t>2</w:t>
            </w:r>
          </w:p>
        </w:tc>
        <w:tc>
          <w:tcPr>
            <w:tcW w:w="1068" w:type="dxa"/>
          </w:tcPr>
          <w:p w14:paraId="02F6D5BC" w14:textId="77777777" w:rsidR="00BE6C2A" w:rsidRDefault="00BE6C2A" w:rsidP="00BE6C2A">
            <w:pPr>
              <w:ind w:left="0" w:hanging="2"/>
              <w:jc w:val="center"/>
              <w:rPr>
                <w:rFonts w:ascii="Times New Roman" w:hAnsi="Times New Roman"/>
                <w:b/>
                <w:sz w:val="20"/>
              </w:rPr>
            </w:pPr>
            <w:r>
              <w:rPr>
                <w:rFonts w:ascii="Times New Roman" w:hAnsi="Times New Roman"/>
                <w:b/>
                <w:sz w:val="20"/>
              </w:rPr>
              <w:t>3</w:t>
            </w:r>
          </w:p>
        </w:tc>
        <w:tc>
          <w:tcPr>
            <w:tcW w:w="1243" w:type="dxa"/>
          </w:tcPr>
          <w:p w14:paraId="52723D8D" w14:textId="77777777" w:rsidR="00BE6C2A" w:rsidRDefault="00BE6C2A" w:rsidP="00BE6C2A">
            <w:pPr>
              <w:ind w:left="0" w:hanging="2"/>
              <w:jc w:val="center"/>
              <w:rPr>
                <w:rFonts w:ascii="Times New Roman" w:hAnsi="Times New Roman"/>
                <w:b/>
                <w:sz w:val="20"/>
              </w:rPr>
            </w:pPr>
            <w:r>
              <w:rPr>
                <w:rFonts w:ascii="Times New Roman" w:hAnsi="Times New Roman"/>
                <w:b/>
                <w:sz w:val="20"/>
              </w:rPr>
              <w:t>4</w:t>
            </w:r>
          </w:p>
        </w:tc>
        <w:tc>
          <w:tcPr>
            <w:tcW w:w="745" w:type="dxa"/>
          </w:tcPr>
          <w:p w14:paraId="03B0232B" w14:textId="77777777" w:rsidR="00BE6C2A" w:rsidRDefault="00BE6C2A" w:rsidP="00BE6C2A">
            <w:pPr>
              <w:ind w:left="0" w:hanging="2"/>
              <w:jc w:val="center"/>
              <w:rPr>
                <w:rFonts w:ascii="Times New Roman" w:hAnsi="Times New Roman"/>
                <w:b/>
                <w:sz w:val="20"/>
              </w:rPr>
            </w:pPr>
            <w:r>
              <w:rPr>
                <w:rFonts w:ascii="Times New Roman" w:hAnsi="Times New Roman"/>
                <w:b/>
                <w:sz w:val="20"/>
              </w:rPr>
              <w:t>5</w:t>
            </w:r>
          </w:p>
        </w:tc>
        <w:tc>
          <w:tcPr>
            <w:tcW w:w="840" w:type="dxa"/>
          </w:tcPr>
          <w:p w14:paraId="1741E40B" w14:textId="77777777" w:rsidR="00BE6C2A" w:rsidRDefault="00BE6C2A" w:rsidP="00BE6C2A">
            <w:pPr>
              <w:ind w:left="0" w:hanging="2"/>
              <w:jc w:val="center"/>
              <w:rPr>
                <w:rFonts w:ascii="Times New Roman" w:hAnsi="Times New Roman"/>
                <w:b/>
                <w:sz w:val="20"/>
              </w:rPr>
            </w:pPr>
            <w:r>
              <w:rPr>
                <w:rFonts w:ascii="Times New Roman" w:hAnsi="Times New Roman"/>
                <w:b/>
                <w:sz w:val="20"/>
              </w:rPr>
              <w:t>6</w:t>
            </w:r>
          </w:p>
        </w:tc>
        <w:tc>
          <w:tcPr>
            <w:tcW w:w="705" w:type="dxa"/>
          </w:tcPr>
          <w:p w14:paraId="55D62F0B" w14:textId="77777777" w:rsidR="00BE6C2A" w:rsidRDefault="00BE6C2A" w:rsidP="00BE6C2A">
            <w:pPr>
              <w:ind w:left="0" w:hanging="2"/>
              <w:jc w:val="center"/>
              <w:rPr>
                <w:rFonts w:ascii="Times New Roman" w:hAnsi="Times New Roman"/>
                <w:b/>
                <w:sz w:val="20"/>
              </w:rPr>
            </w:pPr>
            <w:r>
              <w:rPr>
                <w:rFonts w:ascii="Times New Roman" w:hAnsi="Times New Roman"/>
                <w:b/>
                <w:sz w:val="20"/>
              </w:rPr>
              <w:t>7</w:t>
            </w:r>
          </w:p>
        </w:tc>
        <w:tc>
          <w:tcPr>
            <w:tcW w:w="705" w:type="dxa"/>
          </w:tcPr>
          <w:p w14:paraId="14D7A9EA" w14:textId="77777777" w:rsidR="00BE6C2A" w:rsidRDefault="00BE6C2A" w:rsidP="00BE6C2A">
            <w:pPr>
              <w:ind w:left="0" w:hanging="2"/>
              <w:jc w:val="center"/>
              <w:rPr>
                <w:rFonts w:ascii="Times New Roman" w:hAnsi="Times New Roman"/>
                <w:b/>
                <w:sz w:val="20"/>
              </w:rPr>
            </w:pPr>
            <w:r>
              <w:rPr>
                <w:rFonts w:ascii="Times New Roman" w:hAnsi="Times New Roman"/>
                <w:b/>
                <w:sz w:val="20"/>
              </w:rPr>
              <w:t>8</w:t>
            </w:r>
          </w:p>
        </w:tc>
        <w:tc>
          <w:tcPr>
            <w:tcW w:w="840" w:type="dxa"/>
          </w:tcPr>
          <w:p w14:paraId="309E4595" w14:textId="77777777" w:rsidR="00BE6C2A" w:rsidRDefault="00BE6C2A" w:rsidP="00BE6C2A">
            <w:pPr>
              <w:ind w:left="0" w:hanging="2"/>
              <w:jc w:val="center"/>
              <w:rPr>
                <w:rFonts w:ascii="Times New Roman" w:hAnsi="Times New Roman"/>
                <w:b/>
                <w:sz w:val="20"/>
              </w:rPr>
            </w:pPr>
            <w:r>
              <w:rPr>
                <w:rFonts w:ascii="Times New Roman" w:hAnsi="Times New Roman"/>
                <w:b/>
                <w:sz w:val="20"/>
              </w:rPr>
              <w:t>9</w:t>
            </w:r>
          </w:p>
        </w:tc>
        <w:tc>
          <w:tcPr>
            <w:tcW w:w="977" w:type="dxa"/>
          </w:tcPr>
          <w:p w14:paraId="42E03B39" w14:textId="77777777" w:rsidR="00BE6C2A" w:rsidRDefault="00BE6C2A" w:rsidP="00BE6C2A">
            <w:pPr>
              <w:ind w:left="0" w:hanging="2"/>
              <w:jc w:val="center"/>
              <w:rPr>
                <w:rFonts w:ascii="Times New Roman" w:hAnsi="Times New Roman"/>
                <w:b/>
                <w:sz w:val="20"/>
              </w:rPr>
            </w:pPr>
            <w:r>
              <w:rPr>
                <w:rFonts w:ascii="Times New Roman" w:hAnsi="Times New Roman"/>
                <w:b/>
                <w:sz w:val="20"/>
              </w:rPr>
              <w:t>10</w:t>
            </w:r>
          </w:p>
        </w:tc>
        <w:tc>
          <w:tcPr>
            <w:tcW w:w="976" w:type="dxa"/>
          </w:tcPr>
          <w:p w14:paraId="2F4CC83C" w14:textId="77777777" w:rsidR="00BE6C2A" w:rsidRDefault="00BE6C2A" w:rsidP="00BE6C2A">
            <w:pPr>
              <w:ind w:left="0" w:hanging="2"/>
              <w:jc w:val="center"/>
              <w:rPr>
                <w:rFonts w:ascii="Times New Roman" w:hAnsi="Times New Roman"/>
                <w:b/>
                <w:sz w:val="20"/>
              </w:rPr>
            </w:pPr>
            <w:r>
              <w:rPr>
                <w:rFonts w:ascii="Times New Roman" w:hAnsi="Times New Roman"/>
                <w:b/>
                <w:sz w:val="20"/>
              </w:rPr>
              <w:t>11</w:t>
            </w:r>
          </w:p>
        </w:tc>
      </w:tr>
      <w:tr w:rsidR="00BE6C2A" w14:paraId="42536EB8" w14:textId="77777777" w:rsidTr="003D12AD">
        <w:trPr>
          <w:trHeight w:val="565"/>
        </w:trPr>
        <w:tc>
          <w:tcPr>
            <w:tcW w:w="13931" w:type="dxa"/>
            <w:gridSpan w:val="12"/>
            <w:vAlign w:val="center"/>
          </w:tcPr>
          <w:p w14:paraId="37408C4E" w14:textId="77777777" w:rsidR="00BE6C2A" w:rsidRDefault="00BE6C2A" w:rsidP="00BE6C2A">
            <w:pPr>
              <w:tabs>
                <w:tab w:val="left" w:pos="1187"/>
              </w:tabs>
              <w:ind w:left="0" w:hanging="2"/>
              <w:jc w:val="center"/>
              <w:rPr>
                <w:rFonts w:ascii="Times New Roman" w:hAnsi="Times New Roman"/>
              </w:rPr>
            </w:pPr>
            <w:r>
              <w:rPr>
                <w:rFonts w:ascii="Times New Roman" w:hAnsi="Times New Roman"/>
              </w:rPr>
              <w:t>І. Показники витрат</w:t>
            </w:r>
          </w:p>
        </w:tc>
      </w:tr>
      <w:tr w:rsidR="00624394" w14:paraId="6B8C1E78" w14:textId="77777777" w:rsidTr="003D12AD">
        <w:trPr>
          <w:gridAfter w:val="1"/>
          <w:wAfter w:w="20" w:type="dxa"/>
          <w:trHeight w:val="1149"/>
        </w:trPr>
        <w:tc>
          <w:tcPr>
            <w:tcW w:w="1376" w:type="dxa"/>
          </w:tcPr>
          <w:p w14:paraId="15CB4F47" w14:textId="77777777" w:rsidR="00624394" w:rsidRDefault="00624394" w:rsidP="00BE6C2A">
            <w:pPr>
              <w:ind w:left="0" w:hanging="2"/>
              <w:jc w:val="center"/>
              <w:rPr>
                <w:rFonts w:ascii="Times New Roman" w:hAnsi="Times New Roman"/>
                <w:sz w:val="24"/>
                <w:szCs w:val="24"/>
              </w:rPr>
            </w:pPr>
            <w:r>
              <w:rPr>
                <w:rFonts w:ascii="Times New Roman" w:hAnsi="Times New Roman"/>
                <w:sz w:val="24"/>
                <w:szCs w:val="24"/>
              </w:rPr>
              <w:t>1</w:t>
            </w:r>
          </w:p>
        </w:tc>
        <w:tc>
          <w:tcPr>
            <w:tcW w:w="4436" w:type="dxa"/>
          </w:tcPr>
          <w:p w14:paraId="762E60BA" w14:textId="77777777" w:rsidR="00624394" w:rsidRDefault="00624394" w:rsidP="00BE6C2A">
            <w:pPr>
              <w:ind w:left="0" w:hanging="2"/>
              <w:jc w:val="both"/>
              <w:rPr>
                <w:rFonts w:ascii="Times New Roman" w:hAnsi="Times New Roman"/>
                <w:sz w:val="24"/>
                <w:szCs w:val="24"/>
              </w:rPr>
            </w:pPr>
            <w:r>
              <w:rPr>
                <w:rFonts w:ascii="Times New Roman" w:hAnsi="Times New Roman"/>
                <w:sz w:val="24"/>
                <w:szCs w:val="24"/>
              </w:rPr>
              <w:t>Забезпечення препаратом Туберкулін для проведення туберкулінодіагностики контактних осіб</w:t>
            </w:r>
          </w:p>
          <w:p w14:paraId="33AD26BE" w14:textId="3F55671C" w:rsidR="00624394" w:rsidRDefault="00624394" w:rsidP="00BE6C2A">
            <w:pPr>
              <w:ind w:left="0" w:hanging="2"/>
              <w:jc w:val="both"/>
              <w:rPr>
                <w:rFonts w:ascii="Times New Roman" w:hAnsi="Times New Roman"/>
                <w:sz w:val="24"/>
                <w:szCs w:val="24"/>
              </w:rPr>
            </w:pPr>
          </w:p>
        </w:tc>
        <w:tc>
          <w:tcPr>
            <w:tcW w:w="1068" w:type="dxa"/>
            <w:vAlign w:val="center"/>
          </w:tcPr>
          <w:p w14:paraId="14B41999" w14:textId="22EB694E" w:rsidR="00624394" w:rsidRDefault="00624394" w:rsidP="00BE6C2A">
            <w:pPr>
              <w:ind w:left="0" w:hanging="2"/>
              <w:jc w:val="center"/>
              <w:rPr>
                <w:rFonts w:ascii="Times New Roman" w:hAnsi="Times New Roman"/>
                <w:sz w:val="20"/>
              </w:rPr>
            </w:pPr>
            <w:r>
              <w:rPr>
                <w:rFonts w:ascii="Times New Roman" w:hAnsi="Times New Roman"/>
                <w:sz w:val="20"/>
              </w:rPr>
              <w:t>доз</w:t>
            </w:r>
          </w:p>
        </w:tc>
        <w:tc>
          <w:tcPr>
            <w:tcW w:w="1243" w:type="dxa"/>
            <w:vAlign w:val="center"/>
          </w:tcPr>
          <w:p w14:paraId="5C46BC80" w14:textId="047D13D1" w:rsidR="00624394" w:rsidRDefault="00624394" w:rsidP="00231345">
            <w:pPr>
              <w:ind w:left="0" w:hanging="2"/>
              <w:jc w:val="center"/>
              <w:rPr>
                <w:rFonts w:ascii="Times New Roman" w:hAnsi="Times New Roman"/>
              </w:rPr>
            </w:pPr>
            <w:r>
              <w:rPr>
                <w:rFonts w:ascii="Times New Roman" w:hAnsi="Times New Roman"/>
              </w:rPr>
              <w:t>100</w:t>
            </w:r>
          </w:p>
        </w:tc>
        <w:tc>
          <w:tcPr>
            <w:tcW w:w="745" w:type="dxa"/>
            <w:vAlign w:val="center"/>
          </w:tcPr>
          <w:p w14:paraId="20BA6400" w14:textId="584DAB5C" w:rsidR="00624394" w:rsidRDefault="00624394" w:rsidP="00BE6C2A">
            <w:pPr>
              <w:ind w:left="0" w:hanging="2"/>
              <w:jc w:val="center"/>
              <w:rPr>
                <w:rFonts w:ascii="Times New Roman" w:hAnsi="Times New Roman"/>
                <w:sz w:val="20"/>
              </w:rPr>
            </w:pPr>
            <w:r>
              <w:rPr>
                <w:rFonts w:ascii="Times New Roman" w:hAnsi="Times New Roman"/>
                <w:sz w:val="20"/>
              </w:rPr>
              <w:t>500</w:t>
            </w:r>
          </w:p>
        </w:tc>
        <w:tc>
          <w:tcPr>
            <w:tcW w:w="840" w:type="dxa"/>
            <w:vAlign w:val="center"/>
          </w:tcPr>
          <w:p w14:paraId="299B2440" w14:textId="112CAFBB" w:rsidR="00624394" w:rsidRDefault="00624394" w:rsidP="00BE6C2A">
            <w:pPr>
              <w:ind w:left="0" w:hanging="2"/>
              <w:jc w:val="center"/>
              <w:rPr>
                <w:rFonts w:ascii="Times New Roman" w:hAnsi="Times New Roman"/>
                <w:sz w:val="20"/>
              </w:rPr>
            </w:pPr>
            <w:r>
              <w:rPr>
                <w:rFonts w:ascii="Times New Roman" w:hAnsi="Times New Roman"/>
                <w:sz w:val="20"/>
              </w:rPr>
              <w:t>500</w:t>
            </w:r>
          </w:p>
        </w:tc>
        <w:tc>
          <w:tcPr>
            <w:tcW w:w="705" w:type="dxa"/>
            <w:vAlign w:val="center"/>
          </w:tcPr>
          <w:p w14:paraId="3FCA7355" w14:textId="7DCD7598" w:rsidR="00624394" w:rsidRDefault="00624394" w:rsidP="00BE6C2A">
            <w:pPr>
              <w:ind w:left="0" w:hanging="2"/>
              <w:jc w:val="center"/>
              <w:rPr>
                <w:rFonts w:ascii="Times New Roman" w:hAnsi="Times New Roman"/>
                <w:sz w:val="20"/>
              </w:rPr>
            </w:pPr>
            <w:r>
              <w:rPr>
                <w:rFonts w:ascii="Times New Roman" w:hAnsi="Times New Roman"/>
                <w:sz w:val="20"/>
              </w:rPr>
              <w:t>500</w:t>
            </w:r>
          </w:p>
        </w:tc>
        <w:tc>
          <w:tcPr>
            <w:tcW w:w="705" w:type="dxa"/>
            <w:vAlign w:val="center"/>
          </w:tcPr>
          <w:p w14:paraId="54B753AD" w14:textId="19327236" w:rsidR="00624394" w:rsidRDefault="00624394" w:rsidP="00BE6C2A">
            <w:pPr>
              <w:ind w:left="0" w:hanging="2"/>
              <w:jc w:val="center"/>
              <w:rPr>
                <w:rFonts w:ascii="Times New Roman" w:hAnsi="Times New Roman"/>
                <w:sz w:val="20"/>
              </w:rPr>
            </w:pPr>
            <w:r>
              <w:rPr>
                <w:rFonts w:ascii="Times New Roman" w:hAnsi="Times New Roman"/>
                <w:sz w:val="20"/>
              </w:rPr>
              <w:t>500</w:t>
            </w:r>
          </w:p>
        </w:tc>
        <w:tc>
          <w:tcPr>
            <w:tcW w:w="840" w:type="dxa"/>
            <w:vAlign w:val="center"/>
          </w:tcPr>
          <w:p w14:paraId="1811FED9" w14:textId="661DDFB2" w:rsidR="00624394" w:rsidRDefault="00624394" w:rsidP="00BE6C2A">
            <w:pPr>
              <w:ind w:left="0" w:hanging="2"/>
            </w:pPr>
            <w:r>
              <w:t>500</w:t>
            </w:r>
          </w:p>
        </w:tc>
        <w:tc>
          <w:tcPr>
            <w:tcW w:w="977" w:type="dxa"/>
            <w:vAlign w:val="center"/>
          </w:tcPr>
          <w:p w14:paraId="056A8CFF" w14:textId="77777777" w:rsidR="00624394" w:rsidRDefault="00624394" w:rsidP="00BE6C2A">
            <w:pPr>
              <w:ind w:left="0" w:hanging="2"/>
              <w:jc w:val="center"/>
              <w:rPr>
                <w:rFonts w:ascii="Times New Roman" w:hAnsi="Times New Roman"/>
              </w:rPr>
            </w:pPr>
            <w:r>
              <w:rPr>
                <w:rFonts w:ascii="Times New Roman" w:hAnsi="Times New Roman"/>
              </w:rPr>
              <w:t>-</w:t>
            </w:r>
          </w:p>
        </w:tc>
        <w:tc>
          <w:tcPr>
            <w:tcW w:w="976" w:type="dxa"/>
            <w:vAlign w:val="center"/>
          </w:tcPr>
          <w:p w14:paraId="63AFD505" w14:textId="77777777" w:rsidR="00624394" w:rsidRDefault="00624394" w:rsidP="00BE6C2A">
            <w:pPr>
              <w:ind w:left="0" w:hanging="2"/>
              <w:jc w:val="center"/>
              <w:rPr>
                <w:rFonts w:ascii="Times New Roman" w:hAnsi="Times New Roman"/>
              </w:rPr>
            </w:pPr>
            <w:r>
              <w:rPr>
                <w:rFonts w:ascii="Times New Roman" w:hAnsi="Times New Roman"/>
              </w:rPr>
              <w:t>-</w:t>
            </w:r>
          </w:p>
        </w:tc>
      </w:tr>
      <w:tr w:rsidR="00624394" w14:paraId="19BB8C68" w14:textId="77777777" w:rsidTr="003D12AD">
        <w:trPr>
          <w:gridAfter w:val="1"/>
          <w:wAfter w:w="20" w:type="dxa"/>
          <w:trHeight w:val="748"/>
        </w:trPr>
        <w:tc>
          <w:tcPr>
            <w:tcW w:w="1376" w:type="dxa"/>
          </w:tcPr>
          <w:p w14:paraId="2AE5FF03" w14:textId="3DDDD0AE" w:rsidR="00624394" w:rsidRDefault="00624394" w:rsidP="00BE6C2A">
            <w:pPr>
              <w:ind w:left="0" w:hanging="2"/>
              <w:jc w:val="center"/>
              <w:rPr>
                <w:rFonts w:ascii="Times New Roman" w:hAnsi="Times New Roman"/>
                <w:sz w:val="24"/>
                <w:szCs w:val="24"/>
              </w:rPr>
            </w:pPr>
            <w:r>
              <w:rPr>
                <w:rFonts w:ascii="Times New Roman" w:hAnsi="Times New Roman"/>
                <w:sz w:val="24"/>
                <w:szCs w:val="24"/>
              </w:rPr>
              <w:t>2</w:t>
            </w:r>
          </w:p>
        </w:tc>
        <w:tc>
          <w:tcPr>
            <w:tcW w:w="4436" w:type="dxa"/>
          </w:tcPr>
          <w:p w14:paraId="5474D507" w14:textId="48394355" w:rsidR="00624394" w:rsidRDefault="00624394" w:rsidP="00624394">
            <w:pPr>
              <w:ind w:left="0" w:hanging="2"/>
              <w:jc w:val="both"/>
              <w:rPr>
                <w:rFonts w:ascii="Times New Roman" w:hAnsi="Times New Roman"/>
                <w:sz w:val="24"/>
                <w:szCs w:val="24"/>
              </w:rPr>
            </w:pPr>
            <w:r>
              <w:rPr>
                <w:rFonts w:ascii="Times New Roman" w:hAnsi="Times New Roman"/>
                <w:sz w:val="24"/>
                <w:szCs w:val="24"/>
              </w:rPr>
              <w:t>Забезпечення тестування квантифероновим тестом</w:t>
            </w:r>
          </w:p>
        </w:tc>
        <w:tc>
          <w:tcPr>
            <w:tcW w:w="1068" w:type="dxa"/>
            <w:vAlign w:val="center"/>
          </w:tcPr>
          <w:p w14:paraId="211D5D90" w14:textId="0F74339B" w:rsidR="00624394" w:rsidRDefault="00624394" w:rsidP="00BE6C2A">
            <w:pPr>
              <w:ind w:left="0" w:hanging="2"/>
              <w:jc w:val="center"/>
              <w:rPr>
                <w:rFonts w:ascii="Times New Roman" w:hAnsi="Times New Roman"/>
                <w:sz w:val="20"/>
              </w:rPr>
            </w:pPr>
            <w:r>
              <w:rPr>
                <w:rFonts w:ascii="Times New Roman" w:hAnsi="Times New Roman"/>
                <w:sz w:val="20"/>
              </w:rPr>
              <w:t>шт</w:t>
            </w:r>
          </w:p>
        </w:tc>
        <w:tc>
          <w:tcPr>
            <w:tcW w:w="1243" w:type="dxa"/>
            <w:vAlign w:val="center"/>
          </w:tcPr>
          <w:p w14:paraId="7E9B25FD" w14:textId="77EC6B0A" w:rsidR="00624394" w:rsidRDefault="00624394" w:rsidP="00231345">
            <w:pPr>
              <w:ind w:left="0" w:hanging="2"/>
              <w:jc w:val="center"/>
              <w:rPr>
                <w:rFonts w:ascii="Times New Roman" w:hAnsi="Times New Roman"/>
              </w:rPr>
            </w:pPr>
            <w:r>
              <w:rPr>
                <w:rFonts w:ascii="Times New Roman" w:hAnsi="Times New Roman"/>
              </w:rPr>
              <w:t>0</w:t>
            </w:r>
          </w:p>
        </w:tc>
        <w:tc>
          <w:tcPr>
            <w:tcW w:w="745" w:type="dxa"/>
            <w:vAlign w:val="center"/>
          </w:tcPr>
          <w:p w14:paraId="210D6275" w14:textId="5039B510" w:rsidR="00624394" w:rsidRPr="00881EEB" w:rsidRDefault="00624394" w:rsidP="00BE6C2A">
            <w:pPr>
              <w:ind w:left="0" w:hanging="2"/>
              <w:jc w:val="center"/>
              <w:rPr>
                <w:rFonts w:ascii="Times New Roman" w:hAnsi="Times New Roman"/>
                <w:sz w:val="20"/>
                <w:lang w:val="en-US"/>
              </w:rPr>
            </w:pPr>
            <w:r>
              <w:rPr>
                <w:rFonts w:ascii="Times New Roman" w:hAnsi="Times New Roman"/>
                <w:sz w:val="20"/>
              </w:rPr>
              <w:t>2</w:t>
            </w:r>
            <w:r w:rsidR="00881EEB">
              <w:rPr>
                <w:rFonts w:ascii="Times New Roman" w:hAnsi="Times New Roman"/>
                <w:sz w:val="20"/>
                <w:lang w:val="en-US"/>
              </w:rPr>
              <w:t>5</w:t>
            </w:r>
          </w:p>
        </w:tc>
        <w:tc>
          <w:tcPr>
            <w:tcW w:w="840" w:type="dxa"/>
            <w:vAlign w:val="center"/>
          </w:tcPr>
          <w:p w14:paraId="1986EC9C" w14:textId="569DB0F8" w:rsidR="00624394" w:rsidRPr="00881EEB" w:rsidRDefault="00624394" w:rsidP="00BE6C2A">
            <w:pPr>
              <w:ind w:left="0" w:hanging="2"/>
              <w:jc w:val="center"/>
              <w:rPr>
                <w:rFonts w:ascii="Times New Roman" w:hAnsi="Times New Roman"/>
                <w:sz w:val="20"/>
                <w:lang w:val="en-US"/>
              </w:rPr>
            </w:pPr>
            <w:r>
              <w:rPr>
                <w:rFonts w:ascii="Times New Roman" w:hAnsi="Times New Roman"/>
                <w:sz w:val="20"/>
              </w:rPr>
              <w:t>2</w:t>
            </w:r>
            <w:r w:rsidR="00881EEB">
              <w:rPr>
                <w:rFonts w:ascii="Times New Roman" w:hAnsi="Times New Roman"/>
                <w:sz w:val="20"/>
                <w:lang w:val="en-US"/>
              </w:rPr>
              <w:t>5</w:t>
            </w:r>
          </w:p>
        </w:tc>
        <w:tc>
          <w:tcPr>
            <w:tcW w:w="705" w:type="dxa"/>
            <w:vAlign w:val="center"/>
          </w:tcPr>
          <w:p w14:paraId="682FE8CC" w14:textId="24C6926C" w:rsidR="00624394" w:rsidRPr="00881EEB" w:rsidRDefault="00624394" w:rsidP="00BE6C2A">
            <w:pPr>
              <w:ind w:left="0" w:hanging="2"/>
              <w:jc w:val="center"/>
              <w:rPr>
                <w:rFonts w:ascii="Times New Roman" w:hAnsi="Times New Roman"/>
                <w:sz w:val="20"/>
                <w:lang w:val="en-US"/>
              </w:rPr>
            </w:pPr>
            <w:r>
              <w:rPr>
                <w:rFonts w:ascii="Times New Roman" w:hAnsi="Times New Roman"/>
                <w:sz w:val="20"/>
              </w:rPr>
              <w:t>2</w:t>
            </w:r>
            <w:r w:rsidR="00881EEB">
              <w:rPr>
                <w:rFonts w:ascii="Times New Roman" w:hAnsi="Times New Roman"/>
                <w:sz w:val="20"/>
                <w:lang w:val="en-US"/>
              </w:rPr>
              <w:t>5</w:t>
            </w:r>
          </w:p>
        </w:tc>
        <w:tc>
          <w:tcPr>
            <w:tcW w:w="705" w:type="dxa"/>
            <w:vAlign w:val="center"/>
          </w:tcPr>
          <w:p w14:paraId="1102C8EE" w14:textId="2834F926" w:rsidR="00624394" w:rsidRPr="00881EEB" w:rsidRDefault="00624394" w:rsidP="00BE6C2A">
            <w:pPr>
              <w:ind w:left="0" w:hanging="2"/>
              <w:jc w:val="center"/>
              <w:rPr>
                <w:rFonts w:ascii="Times New Roman" w:hAnsi="Times New Roman"/>
                <w:sz w:val="20"/>
                <w:lang w:val="en-US"/>
              </w:rPr>
            </w:pPr>
            <w:r>
              <w:rPr>
                <w:rFonts w:ascii="Times New Roman" w:hAnsi="Times New Roman"/>
                <w:sz w:val="20"/>
              </w:rPr>
              <w:t>2</w:t>
            </w:r>
            <w:r w:rsidR="00881EEB">
              <w:rPr>
                <w:rFonts w:ascii="Times New Roman" w:hAnsi="Times New Roman"/>
                <w:sz w:val="20"/>
                <w:lang w:val="en-US"/>
              </w:rPr>
              <w:t>5</w:t>
            </w:r>
          </w:p>
        </w:tc>
        <w:tc>
          <w:tcPr>
            <w:tcW w:w="840" w:type="dxa"/>
            <w:vAlign w:val="center"/>
          </w:tcPr>
          <w:p w14:paraId="32E31EBD" w14:textId="252194ED" w:rsidR="00624394" w:rsidRPr="00881EEB" w:rsidRDefault="00624394" w:rsidP="00BE6C2A">
            <w:pPr>
              <w:ind w:left="0" w:hanging="2"/>
              <w:rPr>
                <w:lang w:val="en-US"/>
              </w:rPr>
            </w:pPr>
            <w:r>
              <w:t>2</w:t>
            </w:r>
            <w:r w:rsidR="00881EEB">
              <w:rPr>
                <w:lang w:val="en-US"/>
              </w:rPr>
              <w:t>5</w:t>
            </w:r>
          </w:p>
        </w:tc>
        <w:tc>
          <w:tcPr>
            <w:tcW w:w="977" w:type="dxa"/>
            <w:vAlign w:val="center"/>
          </w:tcPr>
          <w:p w14:paraId="4E1F0F0D" w14:textId="77777777" w:rsidR="00624394" w:rsidRDefault="00624394" w:rsidP="00BE6C2A">
            <w:pPr>
              <w:ind w:left="0" w:hanging="2"/>
              <w:jc w:val="center"/>
              <w:rPr>
                <w:rFonts w:ascii="Times New Roman" w:hAnsi="Times New Roman"/>
              </w:rPr>
            </w:pPr>
          </w:p>
        </w:tc>
        <w:tc>
          <w:tcPr>
            <w:tcW w:w="976" w:type="dxa"/>
            <w:vAlign w:val="center"/>
          </w:tcPr>
          <w:p w14:paraId="18915020" w14:textId="77777777" w:rsidR="00624394" w:rsidRDefault="00624394" w:rsidP="00BE6C2A">
            <w:pPr>
              <w:ind w:left="0" w:hanging="2"/>
              <w:jc w:val="center"/>
              <w:rPr>
                <w:rFonts w:ascii="Times New Roman" w:hAnsi="Times New Roman"/>
              </w:rPr>
            </w:pPr>
          </w:p>
        </w:tc>
      </w:tr>
      <w:tr w:rsidR="00782CC1" w14:paraId="3B9E53C8" w14:textId="77777777" w:rsidTr="003D12AD">
        <w:trPr>
          <w:gridAfter w:val="1"/>
          <w:wAfter w:w="20" w:type="dxa"/>
          <w:trHeight w:val="745"/>
        </w:trPr>
        <w:tc>
          <w:tcPr>
            <w:tcW w:w="1376" w:type="dxa"/>
          </w:tcPr>
          <w:p w14:paraId="7979D2E2" w14:textId="631BD596" w:rsidR="00BE6C2A" w:rsidRDefault="00624394" w:rsidP="00BE6C2A">
            <w:pPr>
              <w:ind w:left="0" w:hanging="2"/>
              <w:jc w:val="center"/>
              <w:rPr>
                <w:rFonts w:ascii="Times New Roman" w:hAnsi="Times New Roman"/>
                <w:sz w:val="24"/>
                <w:szCs w:val="24"/>
              </w:rPr>
            </w:pPr>
            <w:r>
              <w:rPr>
                <w:rFonts w:ascii="Times New Roman" w:hAnsi="Times New Roman"/>
                <w:sz w:val="24"/>
                <w:szCs w:val="24"/>
              </w:rPr>
              <w:t>3</w:t>
            </w:r>
          </w:p>
        </w:tc>
        <w:tc>
          <w:tcPr>
            <w:tcW w:w="4436" w:type="dxa"/>
          </w:tcPr>
          <w:p w14:paraId="519C1A84" w14:textId="77777777" w:rsidR="00BE6C2A" w:rsidRDefault="00BE6C2A" w:rsidP="00BE6C2A">
            <w:pPr>
              <w:spacing w:before="100" w:beforeAutospacing="1" w:after="100" w:afterAutospacing="1"/>
              <w:ind w:left="0" w:hanging="2"/>
              <w:jc w:val="both"/>
              <w:rPr>
                <w:rFonts w:ascii="Times New Roman" w:hAnsi="Times New Roman"/>
                <w:sz w:val="24"/>
                <w:szCs w:val="24"/>
              </w:rPr>
            </w:pPr>
            <w:r>
              <w:rPr>
                <w:rFonts w:ascii="Times New Roman" w:hAnsi="Times New Roman"/>
                <w:sz w:val="24"/>
                <w:szCs w:val="24"/>
              </w:rPr>
              <w:t>Забезпечено медичні заклади сумками-холодильниками для транспортування мокротиння</w:t>
            </w:r>
          </w:p>
        </w:tc>
        <w:tc>
          <w:tcPr>
            <w:tcW w:w="1068" w:type="dxa"/>
            <w:vAlign w:val="center"/>
          </w:tcPr>
          <w:p w14:paraId="6CB221E0" w14:textId="77777777" w:rsidR="00BE6C2A" w:rsidRDefault="00BE6C2A" w:rsidP="00BE6C2A">
            <w:pPr>
              <w:ind w:left="0" w:hanging="2"/>
              <w:jc w:val="center"/>
              <w:rPr>
                <w:rFonts w:ascii="Times New Roman" w:hAnsi="Times New Roman"/>
                <w:sz w:val="20"/>
                <w:szCs w:val="20"/>
              </w:rPr>
            </w:pPr>
            <w:r>
              <w:rPr>
                <w:rFonts w:ascii="Times New Roman" w:hAnsi="Times New Roman"/>
                <w:sz w:val="20"/>
                <w:szCs w:val="20"/>
              </w:rPr>
              <w:t>шт</w:t>
            </w:r>
          </w:p>
        </w:tc>
        <w:tc>
          <w:tcPr>
            <w:tcW w:w="1243" w:type="dxa"/>
            <w:vAlign w:val="center"/>
          </w:tcPr>
          <w:p w14:paraId="08CA8C1C" w14:textId="74092A97" w:rsidR="00BE6C2A" w:rsidRDefault="00D6744B" w:rsidP="00231345">
            <w:pPr>
              <w:tabs>
                <w:tab w:val="left" w:pos="576"/>
              </w:tabs>
              <w:ind w:left="0" w:hanging="2"/>
              <w:jc w:val="center"/>
              <w:rPr>
                <w:rFonts w:ascii="Times New Roman" w:hAnsi="Times New Roman"/>
                <w:sz w:val="20"/>
                <w:szCs w:val="20"/>
              </w:rPr>
            </w:pPr>
            <w:r>
              <w:rPr>
                <w:rFonts w:ascii="Times New Roman" w:hAnsi="Times New Roman"/>
                <w:sz w:val="20"/>
                <w:szCs w:val="20"/>
              </w:rPr>
              <w:t>3</w:t>
            </w:r>
          </w:p>
        </w:tc>
        <w:tc>
          <w:tcPr>
            <w:tcW w:w="745" w:type="dxa"/>
            <w:vAlign w:val="center"/>
          </w:tcPr>
          <w:p w14:paraId="5D6DB9DB" w14:textId="1EB3CB9C" w:rsidR="00BE6C2A" w:rsidRDefault="00D6744B" w:rsidP="00231345">
            <w:pPr>
              <w:ind w:left="0" w:hanging="2"/>
              <w:jc w:val="center"/>
              <w:rPr>
                <w:rFonts w:ascii="Times New Roman" w:hAnsi="Times New Roman"/>
                <w:sz w:val="20"/>
                <w:szCs w:val="20"/>
              </w:rPr>
            </w:pPr>
            <w:r>
              <w:rPr>
                <w:rFonts w:ascii="Times New Roman" w:hAnsi="Times New Roman"/>
                <w:sz w:val="20"/>
                <w:szCs w:val="20"/>
              </w:rPr>
              <w:t>5</w:t>
            </w:r>
          </w:p>
        </w:tc>
        <w:tc>
          <w:tcPr>
            <w:tcW w:w="840" w:type="dxa"/>
            <w:vAlign w:val="center"/>
          </w:tcPr>
          <w:p w14:paraId="557FDC6D" w14:textId="7296E7AD" w:rsidR="00BE6C2A" w:rsidRDefault="00D6744B" w:rsidP="00231345">
            <w:pPr>
              <w:ind w:left="0" w:hanging="2"/>
              <w:jc w:val="center"/>
              <w:rPr>
                <w:rFonts w:ascii="Times New Roman" w:hAnsi="Times New Roman"/>
                <w:sz w:val="20"/>
              </w:rPr>
            </w:pPr>
            <w:r>
              <w:rPr>
                <w:rFonts w:ascii="Times New Roman" w:hAnsi="Times New Roman"/>
                <w:sz w:val="20"/>
              </w:rPr>
              <w:t>8</w:t>
            </w:r>
          </w:p>
        </w:tc>
        <w:tc>
          <w:tcPr>
            <w:tcW w:w="705" w:type="dxa"/>
            <w:vAlign w:val="center"/>
          </w:tcPr>
          <w:p w14:paraId="25382195" w14:textId="2242C70B" w:rsidR="00BE6C2A" w:rsidRDefault="00D6744B" w:rsidP="00231345">
            <w:pPr>
              <w:ind w:left="0" w:hanging="2"/>
              <w:jc w:val="center"/>
              <w:rPr>
                <w:rFonts w:ascii="Times New Roman" w:hAnsi="Times New Roman"/>
                <w:sz w:val="20"/>
              </w:rPr>
            </w:pPr>
            <w:r>
              <w:rPr>
                <w:rFonts w:ascii="Times New Roman" w:hAnsi="Times New Roman"/>
                <w:sz w:val="20"/>
              </w:rPr>
              <w:t>8</w:t>
            </w:r>
          </w:p>
        </w:tc>
        <w:tc>
          <w:tcPr>
            <w:tcW w:w="705" w:type="dxa"/>
            <w:vAlign w:val="center"/>
          </w:tcPr>
          <w:p w14:paraId="756D1EC0" w14:textId="76DAB9C0" w:rsidR="00BE6C2A" w:rsidRDefault="00D6744B" w:rsidP="00231345">
            <w:pPr>
              <w:ind w:left="0" w:hanging="2"/>
              <w:jc w:val="center"/>
              <w:rPr>
                <w:rFonts w:ascii="Times New Roman" w:hAnsi="Times New Roman"/>
                <w:sz w:val="20"/>
              </w:rPr>
            </w:pPr>
            <w:r>
              <w:rPr>
                <w:rFonts w:ascii="Times New Roman" w:hAnsi="Times New Roman"/>
                <w:sz w:val="20"/>
              </w:rPr>
              <w:t>8</w:t>
            </w:r>
          </w:p>
        </w:tc>
        <w:tc>
          <w:tcPr>
            <w:tcW w:w="840" w:type="dxa"/>
            <w:vAlign w:val="center"/>
          </w:tcPr>
          <w:p w14:paraId="7641B2D8" w14:textId="4014E2E7" w:rsidR="00BE6C2A" w:rsidRDefault="00D6744B" w:rsidP="00231345">
            <w:pPr>
              <w:ind w:left="0" w:hanging="2"/>
              <w:jc w:val="center"/>
            </w:pPr>
            <w:r>
              <w:t>8</w:t>
            </w:r>
          </w:p>
        </w:tc>
        <w:tc>
          <w:tcPr>
            <w:tcW w:w="977" w:type="dxa"/>
            <w:vAlign w:val="center"/>
          </w:tcPr>
          <w:p w14:paraId="5176F57D" w14:textId="77777777" w:rsidR="00BE6C2A" w:rsidRDefault="00BE6C2A" w:rsidP="00BE6C2A">
            <w:pPr>
              <w:ind w:left="0" w:hanging="2"/>
              <w:jc w:val="center"/>
            </w:pPr>
            <w:r>
              <w:t>-</w:t>
            </w:r>
          </w:p>
        </w:tc>
        <w:tc>
          <w:tcPr>
            <w:tcW w:w="976" w:type="dxa"/>
            <w:vAlign w:val="center"/>
          </w:tcPr>
          <w:p w14:paraId="5BB4A156" w14:textId="77777777" w:rsidR="00BE6C2A" w:rsidRDefault="00BE6C2A" w:rsidP="00BE6C2A">
            <w:pPr>
              <w:ind w:left="0" w:hanging="2"/>
              <w:jc w:val="center"/>
            </w:pPr>
            <w:r>
              <w:t>-</w:t>
            </w:r>
          </w:p>
        </w:tc>
      </w:tr>
      <w:tr w:rsidR="00BE6C2A" w14:paraId="74F488DB" w14:textId="77777777" w:rsidTr="003D12AD">
        <w:trPr>
          <w:trHeight w:val="554"/>
        </w:trPr>
        <w:tc>
          <w:tcPr>
            <w:tcW w:w="13931" w:type="dxa"/>
            <w:gridSpan w:val="12"/>
            <w:vAlign w:val="center"/>
          </w:tcPr>
          <w:p w14:paraId="4400FCF1" w14:textId="77777777" w:rsidR="00BE6C2A" w:rsidRDefault="00BE6C2A" w:rsidP="00231345">
            <w:pPr>
              <w:tabs>
                <w:tab w:val="left" w:pos="1187"/>
              </w:tabs>
              <w:ind w:left="0" w:hanging="2"/>
              <w:jc w:val="center"/>
            </w:pPr>
            <w:r>
              <w:rPr>
                <w:rFonts w:ascii="Times New Roman" w:hAnsi="Times New Roman"/>
              </w:rPr>
              <w:t>ІІ. Показники продукту</w:t>
            </w:r>
          </w:p>
        </w:tc>
      </w:tr>
      <w:tr w:rsidR="00782CC1" w14:paraId="4F90E674" w14:textId="77777777" w:rsidTr="003D12AD">
        <w:trPr>
          <w:gridAfter w:val="1"/>
          <w:wAfter w:w="20" w:type="dxa"/>
        </w:trPr>
        <w:tc>
          <w:tcPr>
            <w:tcW w:w="1376" w:type="dxa"/>
            <w:vAlign w:val="center"/>
          </w:tcPr>
          <w:p w14:paraId="64333B8F" w14:textId="0743BEBD" w:rsidR="00BE6C2A" w:rsidRDefault="00231345" w:rsidP="00BE6C2A">
            <w:pPr>
              <w:ind w:left="0" w:hanging="2"/>
              <w:jc w:val="center"/>
              <w:rPr>
                <w:rFonts w:ascii="Times New Roman" w:hAnsi="Times New Roman"/>
                <w:sz w:val="24"/>
                <w:szCs w:val="24"/>
              </w:rPr>
            </w:pPr>
            <w:r>
              <w:rPr>
                <w:rFonts w:ascii="Times New Roman" w:hAnsi="Times New Roman"/>
                <w:sz w:val="24"/>
                <w:szCs w:val="24"/>
              </w:rPr>
              <w:lastRenderedPageBreak/>
              <w:t>4</w:t>
            </w:r>
          </w:p>
        </w:tc>
        <w:tc>
          <w:tcPr>
            <w:tcW w:w="4436" w:type="dxa"/>
          </w:tcPr>
          <w:p w14:paraId="1C80BC7C" w14:textId="77777777" w:rsidR="00BE6C2A" w:rsidRDefault="00BE6C2A" w:rsidP="00BE6C2A">
            <w:pPr>
              <w:spacing w:after="0" w:line="240" w:lineRule="auto"/>
              <w:ind w:left="0" w:hanging="2"/>
              <w:jc w:val="both"/>
              <w:rPr>
                <w:rFonts w:ascii="Times New Roman" w:hAnsi="Times New Roman"/>
                <w:sz w:val="24"/>
                <w:szCs w:val="24"/>
              </w:rPr>
            </w:pPr>
            <w:r>
              <w:rPr>
                <w:rFonts w:ascii="Times New Roman" w:hAnsi="Times New Roman"/>
                <w:sz w:val="24"/>
                <w:szCs w:val="24"/>
              </w:rPr>
              <w:t>Кількість публікацій у ЗМІ з питань протидії туберкульозу на рік</w:t>
            </w:r>
          </w:p>
        </w:tc>
        <w:tc>
          <w:tcPr>
            <w:tcW w:w="1068" w:type="dxa"/>
            <w:vAlign w:val="center"/>
          </w:tcPr>
          <w:p w14:paraId="11CBAB3B" w14:textId="77777777" w:rsidR="00BE6C2A" w:rsidRDefault="00BE6C2A" w:rsidP="00BE6C2A">
            <w:pPr>
              <w:ind w:left="0" w:hanging="2"/>
              <w:jc w:val="center"/>
              <w:rPr>
                <w:rFonts w:ascii="Times New Roman" w:hAnsi="Times New Roman"/>
                <w:sz w:val="20"/>
              </w:rPr>
            </w:pPr>
            <w:r>
              <w:rPr>
                <w:rFonts w:ascii="Times New Roman" w:hAnsi="Times New Roman"/>
                <w:sz w:val="20"/>
              </w:rPr>
              <w:t>Шт</w:t>
            </w:r>
          </w:p>
        </w:tc>
        <w:tc>
          <w:tcPr>
            <w:tcW w:w="1243" w:type="dxa"/>
            <w:vAlign w:val="center"/>
          </w:tcPr>
          <w:p w14:paraId="4D74A32A" w14:textId="64D2BBAF" w:rsidR="00BE6C2A" w:rsidRDefault="00D6744B" w:rsidP="00231345">
            <w:pPr>
              <w:ind w:left="0" w:hanging="2"/>
              <w:jc w:val="center"/>
              <w:rPr>
                <w:rFonts w:ascii="Times New Roman" w:hAnsi="Times New Roman"/>
                <w:sz w:val="20"/>
              </w:rPr>
            </w:pPr>
            <w:r>
              <w:rPr>
                <w:rFonts w:ascii="Times New Roman" w:hAnsi="Times New Roman"/>
                <w:sz w:val="20"/>
              </w:rPr>
              <w:t>0</w:t>
            </w:r>
          </w:p>
        </w:tc>
        <w:tc>
          <w:tcPr>
            <w:tcW w:w="745" w:type="dxa"/>
            <w:vAlign w:val="center"/>
          </w:tcPr>
          <w:p w14:paraId="0EA46CF6" w14:textId="037716B9" w:rsidR="00BE6C2A" w:rsidRDefault="00D6744B" w:rsidP="00231345">
            <w:pPr>
              <w:ind w:left="0" w:hanging="2"/>
              <w:jc w:val="center"/>
              <w:rPr>
                <w:rFonts w:ascii="Times New Roman" w:hAnsi="Times New Roman"/>
                <w:sz w:val="20"/>
              </w:rPr>
            </w:pPr>
            <w:r>
              <w:rPr>
                <w:rFonts w:ascii="Times New Roman" w:hAnsi="Times New Roman"/>
                <w:sz w:val="20"/>
              </w:rPr>
              <w:t>6</w:t>
            </w:r>
          </w:p>
        </w:tc>
        <w:tc>
          <w:tcPr>
            <w:tcW w:w="840" w:type="dxa"/>
            <w:vAlign w:val="center"/>
          </w:tcPr>
          <w:p w14:paraId="54F4BFA8" w14:textId="0AAF6B23" w:rsidR="00BE6C2A" w:rsidRDefault="00D6744B" w:rsidP="00231345">
            <w:pPr>
              <w:ind w:left="0" w:hanging="2"/>
              <w:jc w:val="center"/>
              <w:rPr>
                <w:rFonts w:ascii="Times New Roman" w:hAnsi="Times New Roman"/>
                <w:sz w:val="20"/>
              </w:rPr>
            </w:pPr>
            <w:r>
              <w:rPr>
                <w:rFonts w:ascii="Times New Roman" w:hAnsi="Times New Roman"/>
                <w:sz w:val="20"/>
              </w:rPr>
              <w:t>6</w:t>
            </w:r>
          </w:p>
        </w:tc>
        <w:tc>
          <w:tcPr>
            <w:tcW w:w="705" w:type="dxa"/>
            <w:vAlign w:val="center"/>
          </w:tcPr>
          <w:p w14:paraId="4C6962E7" w14:textId="5489FE9F" w:rsidR="00BE6C2A" w:rsidRDefault="00D6744B" w:rsidP="00231345">
            <w:pPr>
              <w:ind w:left="0" w:hanging="2"/>
              <w:jc w:val="center"/>
              <w:rPr>
                <w:rFonts w:ascii="Times New Roman" w:hAnsi="Times New Roman"/>
                <w:sz w:val="20"/>
              </w:rPr>
            </w:pPr>
            <w:r>
              <w:rPr>
                <w:rFonts w:ascii="Times New Roman" w:hAnsi="Times New Roman"/>
                <w:sz w:val="20"/>
              </w:rPr>
              <w:t>12</w:t>
            </w:r>
          </w:p>
        </w:tc>
        <w:tc>
          <w:tcPr>
            <w:tcW w:w="705" w:type="dxa"/>
            <w:vAlign w:val="center"/>
          </w:tcPr>
          <w:p w14:paraId="02040DB7" w14:textId="2A9BDCC9" w:rsidR="00BE6C2A" w:rsidRDefault="00D6744B" w:rsidP="00231345">
            <w:pPr>
              <w:ind w:left="0" w:hanging="2"/>
              <w:jc w:val="center"/>
              <w:rPr>
                <w:rFonts w:ascii="Times New Roman" w:hAnsi="Times New Roman"/>
                <w:sz w:val="20"/>
              </w:rPr>
            </w:pPr>
            <w:r>
              <w:rPr>
                <w:rFonts w:ascii="Times New Roman" w:hAnsi="Times New Roman"/>
                <w:sz w:val="20"/>
              </w:rPr>
              <w:t>12</w:t>
            </w:r>
          </w:p>
        </w:tc>
        <w:tc>
          <w:tcPr>
            <w:tcW w:w="840" w:type="dxa"/>
            <w:vAlign w:val="center"/>
          </w:tcPr>
          <w:p w14:paraId="708ED821" w14:textId="010A2444" w:rsidR="00BE6C2A" w:rsidRDefault="00D6744B" w:rsidP="00231345">
            <w:pPr>
              <w:ind w:left="0" w:hanging="2"/>
              <w:jc w:val="center"/>
              <w:rPr>
                <w:rFonts w:ascii="Times New Roman" w:hAnsi="Times New Roman"/>
                <w:sz w:val="20"/>
              </w:rPr>
            </w:pPr>
            <w:r>
              <w:rPr>
                <w:rFonts w:ascii="Times New Roman" w:hAnsi="Times New Roman"/>
                <w:sz w:val="20"/>
              </w:rPr>
              <w:t>12</w:t>
            </w:r>
          </w:p>
        </w:tc>
        <w:tc>
          <w:tcPr>
            <w:tcW w:w="977" w:type="dxa"/>
            <w:vAlign w:val="center"/>
          </w:tcPr>
          <w:p w14:paraId="3306621A" w14:textId="77777777" w:rsidR="00BE6C2A" w:rsidRDefault="00BE6C2A" w:rsidP="00BE6C2A">
            <w:pPr>
              <w:ind w:left="0" w:hanging="2"/>
              <w:jc w:val="center"/>
              <w:rPr>
                <w:rFonts w:ascii="Times New Roman" w:hAnsi="Times New Roman"/>
                <w:sz w:val="20"/>
              </w:rPr>
            </w:pPr>
            <w:r>
              <w:rPr>
                <w:rFonts w:ascii="Times New Roman" w:hAnsi="Times New Roman"/>
                <w:sz w:val="20"/>
              </w:rPr>
              <w:t>-</w:t>
            </w:r>
          </w:p>
        </w:tc>
        <w:tc>
          <w:tcPr>
            <w:tcW w:w="976" w:type="dxa"/>
            <w:vAlign w:val="center"/>
          </w:tcPr>
          <w:p w14:paraId="16EE5072" w14:textId="77777777" w:rsidR="00BE6C2A" w:rsidRDefault="00BE6C2A" w:rsidP="00BE6C2A">
            <w:pPr>
              <w:ind w:left="0" w:hanging="2"/>
              <w:jc w:val="center"/>
              <w:rPr>
                <w:rFonts w:ascii="Times New Roman" w:hAnsi="Times New Roman"/>
                <w:sz w:val="20"/>
              </w:rPr>
            </w:pPr>
            <w:r>
              <w:rPr>
                <w:rFonts w:ascii="Times New Roman" w:hAnsi="Times New Roman"/>
                <w:sz w:val="20"/>
              </w:rPr>
              <w:t>-</w:t>
            </w:r>
          </w:p>
        </w:tc>
      </w:tr>
      <w:tr w:rsidR="00782CC1" w14:paraId="75E59B3E" w14:textId="77777777" w:rsidTr="003D12AD">
        <w:trPr>
          <w:gridAfter w:val="1"/>
          <w:wAfter w:w="20" w:type="dxa"/>
          <w:trHeight w:val="821"/>
        </w:trPr>
        <w:tc>
          <w:tcPr>
            <w:tcW w:w="1376" w:type="dxa"/>
            <w:vAlign w:val="center"/>
          </w:tcPr>
          <w:p w14:paraId="04E5BD19" w14:textId="0A1403BA" w:rsidR="00BE6C2A" w:rsidRDefault="00231345" w:rsidP="00BE6C2A">
            <w:pPr>
              <w:ind w:left="0" w:hanging="2"/>
              <w:jc w:val="center"/>
              <w:rPr>
                <w:rFonts w:ascii="Times New Roman" w:hAnsi="Times New Roman"/>
                <w:sz w:val="24"/>
                <w:szCs w:val="24"/>
              </w:rPr>
            </w:pPr>
            <w:r>
              <w:rPr>
                <w:rFonts w:ascii="Times New Roman" w:hAnsi="Times New Roman"/>
                <w:sz w:val="24"/>
                <w:szCs w:val="24"/>
              </w:rPr>
              <w:t>5</w:t>
            </w:r>
          </w:p>
        </w:tc>
        <w:tc>
          <w:tcPr>
            <w:tcW w:w="4436" w:type="dxa"/>
          </w:tcPr>
          <w:p w14:paraId="7C940A19" w14:textId="77777777" w:rsidR="00BE6C2A" w:rsidRDefault="00BE6C2A" w:rsidP="00BE6C2A">
            <w:pPr>
              <w:spacing w:after="0" w:line="240" w:lineRule="auto"/>
              <w:ind w:left="0" w:hanging="2"/>
              <w:jc w:val="both"/>
              <w:rPr>
                <w:rFonts w:ascii="Times New Roman" w:hAnsi="Times New Roman"/>
                <w:sz w:val="24"/>
                <w:szCs w:val="24"/>
              </w:rPr>
            </w:pPr>
            <w:r>
              <w:rPr>
                <w:rFonts w:ascii="Times New Roman" w:hAnsi="Times New Roman"/>
                <w:sz w:val="24"/>
                <w:szCs w:val="24"/>
              </w:rPr>
              <w:t>Проведено просвітницькі заходи з питань протидії туберкульозу у рік</w:t>
            </w:r>
          </w:p>
        </w:tc>
        <w:tc>
          <w:tcPr>
            <w:tcW w:w="1068" w:type="dxa"/>
            <w:vAlign w:val="center"/>
          </w:tcPr>
          <w:p w14:paraId="56544CC1" w14:textId="77777777" w:rsidR="00BE6C2A" w:rsidRDefault="00BE6C2A" w:rsidP="00BE6C2A">
            <w:pPr>
              <w:ind w:left="0" w:hanging="2"/>
              <w:jc w:val="center"/>
              <w:rPr>
                <w:rFonts w:ascii="Times New Roman" w:hAnsi="Times New Roman"/>
                <w:sz w:val="20"/>
              </w:rPr>
            </w:pPr>
            <w:r>
              <w:rPr>
                <w:rFonts w:ascii="Times New Roman" w:hAnsi="Times New Roman"/>
                <w:sz w:val="20"/>
              </w:rPr>
              <w:t>Од.</w:t>
            </w:r>
          </w:p>
        </w:tc>
        <w:tc>
          <w:tcPr>
            <w:tcW w:w="1243" w:type="dxa"/>
            <w:vAlign w:val="center"/>
          </w:tcPr>
          <w:p w14:paraId="7B1162B3" w14:textId="6335C9BB" w:rsidR="00BE6C2A" w:rsidRDefault="00D6744B" w:rsidP="00BE6C2A">
            <w:pPr>
              <w:ind w:left="0" w:hanging="2"/>
              <w:jc w:val="center"/>
              <w:rPr>
                <w:rFonts w:ascii="Times New Roman" w:hAnsi="Times New Roman"/>
                <w:sz w:val="20"/>
              </w:rPr>
            </w:pPr>
            <w:r>
              <w:rPr>
                <w:rFonts w:ascii="Times New Roman" w:hAnsi="Times New Roman"/>
                <w:sz w:val="20"/>
              </w:rPr>
              <w:t>18</w:t>
            </w:r>
          </w:p>
        </w:tc>
        <w:tc>
          <w:tcPr>
            <w:tcW w:w="745" w:type="dxa"/>
            <w:vAlign w:val="center"/>
          </w:tcPr>
          <w:p w14:paraId="65045E04" w14:textId="1FF0783D" w:rsidR="00BE6C2A" w:rsidRDefault="00D6744B" w:rsidP="00BE6C2A">
            <w:pPr>
              <w:ind w:left="0" w:hanging="2"/>
              <w:jc w:val="center"/>
              <w:rPr>
                <w:rFonts w:ascii="Times New Roman" w:hAnsi="Times New Roman"/>
                <w:sz w:val="20"/>
              </w:rPr>
            </w:pPr>
            <w:r>
              <w:rPr>
                <w:rFonts w:ascii="Times New Roman" w:hAnsi="Times New Roman"/>
                <w:sz w:val="20"/>
              </w:rPr>
              <w:t>25</w:t>
            </w:r>
          </w:p>
        </w:tc>
        <w:tc>
          <w:tcPr>
            <w:tcW w:w="840" w:type="dxa"/>
            <w:vAlign w:val="center"/>
          </w:tcPr>
          <w:p w14:paraId="7397BC5B" w14:textId="57B48BBC" w:rsidR="00BE6C2A" w:rsidRDefault="00D6744B" w:rsidP="00BE6C2A">
            <w:pPr>
              <w:ind w:left="0" w:hanging="2"/>
              <w:jc w:val="center"/>
              <w:rPr>
                <w:rFonts w:ascii="Times New Roman" w:hAnsi="Times New Roman"/>
                <w:sz w:val="20"/>
              </w:rPr>
            </w:pPr>
            <w:r>
              <w:rPr>
                <w:rFonts w:ascii="Times New Roman" w:hAnsi="Times New Roman"/>
                <w:sz w:val="20"/>
              </w:rPr>
              <w:t>35</w:t>
            </w:r>
          </w:p>
        </w:tc>
        <w:tc>
          <w:tcPr>
            <w:tcW w:w="705" w:type="dxa"/>
            <w:vAlign w:val="center"/>
          </w:tcPr>
          <w:p w14:paraId="1F21E765" w14:textId="6DF52D99" w:rsidR="00BE6C2A" w:rsidRDefault="00D6744B" w:rsidP="00BE6C2A">
            <w:pPr>
              <w:ind w:left="0" w:hanging="2"/>
              <w:jc w:val="center"/>
              <w:rPr>
                <w:rFonts w:ascii="Times New Roman" w:hAnsi="Times New Roman"/>
                <w:sz w:val="20"/>
              </w:rPr>
            </w:pPr>
            <w:r>
              <w:rPr>
                <w:rFonts w:ascii="Times New Roman" w:hAnsi="Times New Roman"/>
                <w:sz w:val="20"/>
              </w:rPr>
              <w:t>35</w:t>
            </w:r>
          </w:p>
        </w:tc>
        <w:tc>
          <w:tcPr>
            <w:tcW w:w="705" w:type="dxa"/>
            <w:vAlign w:val="center"/>
          </w:tcPr>
          <w:p w14:paraId="72B6DCBD" w14:textId="4BE19ABE" w:rsidR="00BE6C2A" w:rsidRDefault="00D6744B" w:rsidP="00BE6C2A">
            <w:pPr>
              <w:ind w:left="0" w:hanging="2"/>
              <w:jc w:val="center"/>
              <w:rPr>
                <w:rFonts w:ascii="Times New Roman" w:hAnsi="Times New Roman"/>
                <w:sz w:val="20"/>
              </w:rPr>
            </w:pPr>
            <w:r>
              <w:rPr>
                <w:rFonts w:ascii="Times New Roman" w:hAnsi="Times New Roman"/>
                <w:sz w:val="20"/>
              </w:rPr>
              <w:t>35</w:t>
            </w:r>
          </w:p>
        </w:tc>
        <w:tc>
          <w:tcPr>
            <w:tcW w:w="840" w:type="dxa"/>
            <w:vAlign w:val="center"/>
          </w:tcPr>
          <w:p w14:paraId="6C3F30B3" w14:textId="27723E74" w:rsidR="00BE6C2A" w:rsidRDefault="00D6744B" w:rsidP="00BE6C2A">
            <w:pPr>
              <w:ind w:left="0" w:hanging="2"/>
              <w:jc w:val="center"/>
              <w:rPr>
                <w:rFonts w:ascii="Times New Roman" w:hAnsi="Times New Roman"/>
                <w:sz w:val="20"/>
              </w:rPr>
            </w:pPr>
            <w:r>
              <w:rPr>
                <w:rFonts w:ascii="Times New Roman" w:hAnsi="Times New Roman"/>
                <w:sz w:val="20"/>
              </w:rPr>
              <w:t>35</w:t>
            </w:r>
          </w:p>
        </w:tc>
        <w:tc>
          <w:tcPr>
            <w:tcW w:w="977" w:type="dxa"/>
            <w:vAlign w:val="center"/>
          </w:tcPr>
          <w:p w14:paraId="4F3C2E8D" w14:textId="77777777" w:rsidR="00BE6C2A" w:rsidRDefault="00BE6C2A" w:rsidP="00BE6C2A">
            <w:pPr>
              <w:ind w:left="0" w:hanging="2"/>
              <w:jc w:val="center"/>
              <w:rPr>
                <w:rFonts w:ascii="Times New Roman" w:hAnsi="Times New Roman"/>
                <w:sz w:val="20"/>
              </w:rPr>
            </w:pPr>
          </w:p>
        </w:tc>
        <w:tc>
          <w:tcPr>
            <w:tcW w:w="976" w:type="dxa"/>
            <w:vAlign w:val="center"/>
          </w:tcPr>
          <w:p w14:paraId="52D2A3E0" w14:textId="77777777" w:rsidR="00BE6C2A" w:rsidRDefault="00BE6C2A" w:rsidP="00BE6C2A">
            <w:pPr>
              <w:ind w:left="0" w:hanging="2"/>
              <w:jc w:val="center"/>
              <w:rPr>
                <w:rFonts w:ascii="Times New Roman" w:hAnsi="Times New Roman"/>
                <w:sz w:val="20"/>
              </w:rPr>
            </w:pPr>
          </w:p>
        </w:tc>
      </w:tr>
      <w:tr w:rsidR="00BE6C2A" w14:paraId="7A580D4C" w14:textId="77777777" w:rsidTr="003D12AD">
        <w:trPr>
          <w:trHeight w:val="495"/>
        </w:trPr>
        <w:tc>
          <w:tcPr>
            <w:tcW w:w="13931" w:type="dxa"/>
            <w:gridSpan w:val="12"/>
            <w:vAlign w:val="center"/>
          </w:tcPr>
          <w:p w14:paraId="048195AF" w14:textId="77777777" w:rsidR="00BE6C2A" w:rsidRDefault="00BE6C2A" w:rsidP="00BE6C2A">
            <w:pPr>
              <w:tabs>
                <w:tab w:val="left" w:pos="1187"/>
              </w:tabs>
              <w:ind w:left="0" w:hanging="2"/>
              <w:jc w:val="center"/>
              <w:rPr>
                <w:rFonts w:ascii="Times New Roman" w:hAnsi="Times New Roman"/>
                <w:sz w:val="20"/>
              </w:rPr>
            </w:pPr>
            <w:r>
              <w:rPr>
                <w:rFonts w:ascii="Times New Roman" w:hAnsi="Times New Roman"/>
              </w:rPr>
              <w:t>ІІІ. Показники ефективності</w:t>
            </w:r>
          </w:p>
        </w:tc>
      </w:tr>
      <w:tr w:rsidR="00782CC1" w14:paraId="7BE8E9A7" w14:textId="77777777" w:rsidTr="003D12AD">
        <w:trPr>
          <w:gridAfter w:val="1"/>
          <w:wAfter w:w="20" w:type="dxa"/>
          <w:trHeight w:val="622"/>
        </w:trPr>
        <w:tc>
          <w:tcPr>
            <w:tcW w:w="1376" w:type="dxa"/>
            <w:vAlign w:val="center"/>
          </w:tcPr>
          <w:p w14:paraId="1F031BB1" w14:textId="6A57CDDE" w:rsidR="00BE6C2A" w:rsidRDefault="00231345" w:rsidP="00BE6C2A">
            <w:pPr>
              <w:spacing w:after="0"/>
              <w:ind w:left="0" w:hanging="2"/>
              <w:jc w:val="center"/>
              <w:rPr>
                <w:rFonts w:ascii="Times New Roman" w:hAnsi="Times New Roman"/>
                <w:sz w:val="24"/>
                <w:szCs w:val="24"/>
              </w:rPr>
            </w:pPr>
            <w:r>
              <w:rPr>
                <w:rFonts w:ascii="Times New Roman" w:hAnsi="Times New Roman"/>
                <w:sz w:val="24"/>
                <w:szCs w:val="24"/>
              </w:rPr>
              <w:t>6</w:t>
            </w:r>
          </w:p>
        </w:tc>
        <w:tc>
          <w:tcPr>
            <w:tcW w:w="4436" w:type="dxa"/>
          </w:tcPr>
          <w:p w14:paraId="554A0B2C" w14:textId="77777777" w:rsidR="00BE6C2A" w:rsidRPr="005C0918" w:rsidRDefault="00BE6C2A" w:rsidP="00BE6C2A">
            <w:pPr>
              <w:spacing w:after="0" w:line="240" w:lineRule="auto"/>
              <w:ind w:left="0" w:hanging="2"/>
              <w:rPr>
                <w:rFonts w:ascii="Times New Roman" w:hAnsi="Times New Roman"/>
                <w:sz w:val="24"/>
                <w:szCs w:val="24"/>
              </w:rPr>
            </w:pPr>
            <w:r w:rsidRPr="005C0918">
              <w:rPr>
                <w:rFonts w:ascii="Times New Roman" w:hAnsi="Times New Roman"/>
                <w:sz w:val="24"/>
                <w:szCs w:val="24"/>
              </w:rPr>
              <w:t>Середня кількість обстеження контактних осіб на 1 індексний випадок</w:t>
            </w:r>
          </w:p>
        </w:tc>
        <w:tc>
          <w:tcPr>
            <w:tcW w:w="1068" w:type="dxa"/>
            <w:vAlign w:val="center"/>
          </w:tcPr>
          <w:p w14:paraId="149B87D4" w14:textId="01508BDE" w:rsidR="00BE6C2A" w:rsidRPr="005C0918" w:rsidRDefault="00D6744B" w:rsidP="00D97340">
            <w:pPr>
              <w:spacing w:after="0" w:line="240" w:lineRule="auto"/>
              <w:ind w:leftChars="0" w:left="-2" w:firstLineChars="0" w:firstLine="0"/>
              <w:jc w:val="center"/>
              <w:rPr>
                <w:rFonts w:ascii="Times New Roman" w:hAnsi="Times New Roman"/>
                <w:sz w:val="20"/>
                <w:szCs w:val="20"/>
                <w:lang w:val="ru-RU"/>
              </w:rPr>
            </w:pPr>
            <w:r>
              <w:rPr>
                <w:rFonts w:ascii="Times New Roman" w:hAnsi="Times New Roman"/>
                <w:sz w:val="20"/>
                <w:szCs w:val="20"/>
                <w:lang w:val="ru-RU"/>
              </w:rPr>
              <w:t>чол</w:t>
            </w:r>
          </w:p>
        </w:tc>
        <w:tc>
          <w:tcPr>
            <w:tcW w:w="1243" w:type="dxa"/>
            <w:vAlign w:val="center"/>
          </w:tcPr>
          <w:p w14:paraId="2DB6989F" w14:textId="0A126D3D" w:rsidR="00BE6C2A" w:rsidRPr="005C0918" w:rsidRDefault="00D6744B" w:rsidP="00BE6C2A">
            <w:pPr>
              <w:spacing w:after="0"/>
              <w:ind w:left="0" w:hanging="2"/>
              <w:jc w:val="center"/>
              <w:rPr>
                <w:rFonts w:ascii="Times New Roman" w:hAnsi="Times New Roman"/>
                <w:sz w:val="20"/>
                <w:szCs w:val="20"/>
              </w:rPr>
            </w:pPr>
            <w:r>
              <w:rPr>
                <w:rFonts w:ascii="Times New Roman" w:hAnsi="Times New Roman"/>
                <w:sz w:val="20"/>
                <w:szCs w:val="20"/>
              </w:rPr>
              <w:t>5</w:t>
            </w:r>
          </w:p>
        </w:tc>
        <w:tc>
          <w:tcPr>
            <w:tcW w:w="745" w:type="dxa"/>
            <w:vAlign w:val="center"/>
          </w:tcPr>
          <w:p w14:paraId="5109E5FA" w14:textId="7FF5695E" w:rsidR="00BE6C2A" w:rsidRPr="005C0918" w:rsidRDefault="00D6744B" w:rsidP="00BE6C2A">
            <w:pPr>
              <w:spacing w:after="0"/>
              <w:ind w:left="0" w:hanging="2"/>
              <w:jc w:val="center"/>
              <w:rPr>
                <w:rFonts w:ascii="Times New Roman" w:hAnsi="Times New Roman"/>
                <w:sz w:val="20"/>
                <w:szCs w:val="20"/>
              </w:rPr>
            </w:pPr>
            <w:r>
              <w:rPr>
                <w:rFonts w:ascii="Times New Roman" w:hAnsi="Times New Roman"/>
                <w:sz w:val="20"/>
                <w:szCs w:val="20"/>
              </w:rPr>
              <w:t>8</w:t>
            </w:r>
          </w:p>
        </w:tc>
        <w:tc>
          <w:tcPr>
            <w:tcW w:w="840" w:type="dxa"/>
            <w:vAlign w:val="center"/>
          </w:tcPr>
          <w:p w14:paraId="03C875F9" w14:textId="735A70B8" w:rsidR="00BE6C2A" w:rsidRPr="005C0918" w:rsidRDefault="00D6744B" w:rsidP="00BE6C2A">
            <w:pPr>
              <w:spacing w:after="0"/>
              <w:ind w:left="0" w:hanging="2"/>
              <w:jc w:val="center"/>
              <w:rPr>
                <w:rFonts w:ascii="Times New Roman" w:hAnsi="Times New Roman"/>
                <w:sz w:val="20"/>
                <w:szCs w:val="20"/>
              </w:rPr>
            </w:pPr>
            <w:r>
              <w:rPr>
                <w:rFonts w:ascii="Times New Roman" w:hAnsi="Times New Roman"/>
                <w:sz w:val="20"/>
                <w:szCs w:val="20"/>
              </w:rPr>
              <w:t>10</w:t>
            </w:r>
          </w:p>
        </w:tc>
        <w:tc>
          <w:tcPr>
            <w:tcW w:w="705" w:type="dxa"/>
            <w:vAlign w:val="center"/>
          </w:tcPr>
          <w:p w14:paraId="3C62963E" w14:textId="62A0F3F0" w:rsidR="00BE6C2A" w:rsidRPr="005C0918" w:rsidRDefault="00D6744B" w:rsidP="00CA0039">
            <w:pPr>
              <w:spacing w:after="0"/>
              <w:ind w:leftChars="0" w:left="0" w:firstLineChars="0" w:firstLine="0"/>
              <w:jc w:val="center"/>
              <w:rPr>
                <w:rFonts w:ascii="Times New Roman" w:hAnsi="Times New Roman"/>
                <w:sz w:val="20"/>
                <w:szCs w:val="20"/>
              </w:rPr>
            </w:pPr>
            <w:r>
              <w:rPr>
                <w:rFonts w:ascii="Times New Roman" w:hAnsi="Times New Roman"/>
                <w:sz w:val="20"/>
                <w:szCs w:val="20"/>
              </w:rPr>
              <w:t>10</w:t>
            </w:r>
          </w:p>
        </w:tc>
        <w:tc>
          <w:tcPr>
            <w:tcW w:w="705" w:type="dxa"/>
            <w:vAlign w:val="center"/>
          </w:tcPr>
          <w:p w14:paraId="2D2A98A0" w14:textId="4F66EA3E" w:rsidR="00BE6C2A" w:rsidRPr="005C0918" w:rsidRDefault="00D6744B" w:rsidP="00BE6C2A">
            <w:pPr>
              <w:spacing w:after="0"/>
              <w:ind w:left="0" w:hanging="2"/>
              <w:jc w:val="center"/>
              <w:rPr>
                <w:rFonts w:ascii="Times New Roman" w:hAnsi="Times New Roman"/>
                <w:sz w:val="20"/>
                <w:szCs w:val="20"/>
              </w:rPr>
            </w:pPr>
            <w:r>
              <w:rPr>
                <w:rFonts w:ascii="Times New Roman" w:hAnsi="Times New Roman"/>
                <w:sz w:val="20"/>
                <w:szCs w:val="20"/>
              </w:rPr>
              <w:t>10</w:t>
            </w:r>
          </w:p>
        </w:tc>
        <w:tc>
          <w:tcPr>
            <w:tcW w:w="840" w:type="dxa"/>
            <w:vAlign w:val="center"/>
          </w:tcPr>
          <w:p w14:paraId="562DEC45" w14:textId="26B9B0AE" w:rsidR="00BE6C2A" w:rsidRPr="005C0918" w:rsidRDefault="00D6744B" w:rsidP="00BE6C2A">
            <w:pPr>
              <w:spacing w:after="0"/>
              <w:ind w:left="0" w:hanging="2"/>
              <w:jc w:val="center"/>
              <w:rPr>
                <w:rFonts w:ascii="Times New Roman" w:hAnsi="Times New Roman"/>
                <w:sz w:val="20"/>
                <w:szCs w:val="20"/>
              </w:rPr>
            </w:pPr>
            <w:r>
              <w:rPr>
                <w:rFonts w:ascii="Times New Roman" w:hAnsi="Times New Roman"/>
                <w:sz w:val="20"/>
                <w:szCs w:val="20"/>
              </w:rPr>
              <w:t>10</w:t>
            </w:r>
          </w:p>
        </w:tc>
        <w:tc>
          <w:tcPr>
            <w:tcW w:w="977" w:type="dxa"/>
            <w:vAlign w:val="center"/>
          </w:tcPr>
          <w:p w14:paraId="3ACDEB1C" w14:textId="4804F8D6" w:rsidR="00BE6C2A" w:rsidRPr="006041A7" w:rsidRDefault="00BE6C2A" w:rsidP="00BE6C2A">
            <w:pPr>
              <w:spacing w:after="0"/>
              <w:ind w:left="0" w:hanging="2"/>
              <w:jc w:val="center"/>
              <w:rPr>
                <w:rFonts w:ascii="Times New Roman" w:hAnsi="Times New Roman"/>
                <w:color w:val="FF0000"/>
                <w:sz w:val="20"/>
              </w:rPr>
            </w:pPr>
          </w:p>
        </w:tc>
        <w:tc>
          <w:tcPr>
            <w:tcW w:w="976" w:type="dxa"/>
            <w:vAlign w:val="center"/>
          </w:tcPr>
          <w:p w14:paraId="08C15510" w14:textId="77777777" w:rsidR="00BE6C2A" w:rsidRPr="006041A7" w:rsidRDefault="00BE6C2A" w:rsidP="00BE6C2A">
            <w:pPr>
              <w:spacing w:after="0"/>
              <w:ind w:left="0" w:hanging="2"/>
              <w:jc w:val="center"/>
              <w:rPr>
                <w:rFonts w:ascii="Times New Roman" w:hAnsi="Times New Roman"/>
                <w:color w:val="FF0000"/>
                <w:sz w:val="20"/>
              </w:rPr>
            </w:pPr>
          </w:p>
        </w:tc>
      </w:tr>
      <w:tr w:rsidR="00BE6C2A" w14:paraId="2EAFDF40" w14:textId="77777777" w:rsidTr="003D12AD">
        <w:trPr>
          <w:trHeight w:val="566"/>
        </w:trPr>
        <w:tc>
          <w:tcPr>
            <w:tcW w:w="13931" w:type="dxa"/>
            <w:gridSpan w:val="12"/>
            <w:vAlign w:val="center"/>
          </w:tcPr>
          <w:p w14:paraId="31589744" w14:textId="77777777" w:rsidR="00BE6C2A" w:rsidRDefault="00BE6C2A" w:rsidP="00BE6C2A">
            <w:pPr>
              <w:tabs>
                <w:tab w:val="left" w:pos="1187"/>
              </w:tabs>
              <w:ind w:left="0" w:hanging="2"/>
              <w:jc w:val="center"/>
              <w:rPr>
                <w:rFonts w:ascii="Times New Roman" w:hAnsi="Times New Roman"/>
                <w:sz w:val="24"/>
              </w:rPr>
            </w:pPr>
            <w:r>
              <w:rPr>
                <w:rFonts w:ascii="Times New Roman" w:hAnsi="Times New Roman"/>
              </w:rPr>
              <w:t>ІV. Показники якості</w:t>
            </w:r>
          </w:p>
        </w:tc>
      </w:tr>
      <w:tr w:rsidR="00782CC1" w14:paraId="11341237" w14:textId="77777777" w:rsidTr="003D12AD">
        <w:trPr>
          <w:gridAfter w:val="1"/>
          <w:wAfter w:w="20" w:type="dxa"/>
          <w:trHeight w:val="613"/>
        </w:trPr>
        <w:tc>
          <w:tcPr>
            <w:tcW w:w="1376" w:type="dxa"/>
            <w:vAlign w:val="center"/>
          </w:tcPr>
          <w:p w14:paraId="2C146208" w14:textId="1A636824" w:rsidR="00BE6C2A" w:rsidRDefault="00231345" w:rsidP="00BE6C2A">
            <w:pPr>
              <w:ind w:left="0" w:hanging="2"/>
              <w:jc w:val="center"/>
              <w:rPr>
                <w:rFonts w:ascii="Times New Roman" w:hAnsi="Times New Roman"/>
                <w:sz w:val="24"/>
                <w:szCs w:val="24"/>
              </w:rPr>
            </w:pPr>
            <w:r>
              <w:rPr>
                <w:rFonts w:ascii="Times New Roman" w:hAnsi="Times New Roman"/>
                <w:sz w:val="24"/>
                <w:szCs w:val="24"/>
              </w:rPr>
              <w:t>7</w:t>
            </w:r>
          </w:p>
        </w:tc>
        <w:tc>
          <w:tcPr>
            <w:tcW w:w="4436" w:type="dxa"/>
          </w:tcPr>
          <w:p w14:paraId="2501A732" w14:textId="77777777" w:rsidR="00BE6C2A" w:rsidRDefault="00BE6C2A" w:rsidP="00BE6C2A">
            <w:pPr>
              <w:spacing w:after="0" w:line="240" w:lineRule="auto"/>
              <w:ind w:left="0" w:hanging="2"/>
              <w:rPr>
                <w:rFonts w:ascii="Times New Roman" w:hAnsi="Times New Roman"/>
                <w:sz w:val="24"/>
                <w:szCs w:val="24"/>
              </w:rPr>
            </w:pPr>
            <w:r>
              <w:rPr>
                <w:rFonts w:ascii="Times New Roman" w:hAnsi="Times New Roman" w:cs="Times New Roman"/>
              </w:rPr>
              <w:t>О</w:t>
            </w:r>
            <w:r w:rsidRPr="003117AE">
              <w:rPr>
                <w:rFonts w:ascii="Times New Roman" w:hAnsi="Times New Roman" w:cs="Times New Roman"/>
              </w:rPr>
              <w:t xml:space="preserve">хоплення мешканців громади анкетуванням на приналежність до груп підвищеного ризику захворювання на туберкульоз   </w:t>
            </w:r>
          </w:p>
        </w:tc>
        <w:tc>
          <w:tcPr>
            <w:tcW w:w="1068" w:type="dxa"/>
            <w:vAlign w:val="center"/>
          </w:tcPr>
          <w:p w14:paraId="4B77FE48" w14:textId="77777777" w:rsidR="00BE6C2A" w:rsidRDefault="00BE6C2A" w:rsidP="00BE6C2A">
            <w:pPr>
              <w:ind w:left="0" w:hanging="2"/>
              <w:jc w:val="center"/>
              <w:rPr>
                <w:rFonts w:ascii="Times New Roman" w:hAnsi="Times New Roman"/>
                <w:sz w:val="20"/>
              </w:rPr>
            </w:pPr>
            <w:r>
              <w:rPr>
                <w:rFonts w:ascii="Times New Roman" w:hAnsi="Times New Roman"/>
                <w:sz w:val="20"/>
              </w:rPr>
              <w:t>%</w:t>
            </w:r>
          </w:p>
        </w:tc>
        <w:tc>
          <w:tcPr>
            <w:tcW w:w="1243" w:type="dxa"/>
            <w:vAlign w:val="center"/>
          </w:tcPr>
          <w:p w14:paraId="5562F72F" w14:textId="6A82B5D9" w:rsidR="00BE6C2A" w:rsidRPr="00231345" w:rsidRDefault="00BF57E9" w:rsidP="00BE6C2A">
            <w:pPr>
              <w:ind w:left="0" w:hanging="2"/>
              <w:jc w:val="center"/>
              <w:rPr>
                <w:rFonts w:ascii="Times New Roman" w:hAnsi="Times New Roman"/>
                <w:sz w:val="20"/>
              </w:rPr>
            </w:pPr>
            <w:r>
              <w:rPr>
                <w:rFonts w:ascii="Times New Roman" w:hAnsi="Times New Roman"/>
                <w:sz w:val="20"/>
              </w:rPr>
              <w:t>60</w:t>
            </w:r>
          </w:p>
        </w:tc>
        <w:tc>
          <w:tcPr>
            <w:tcW w:w="745" w:type="dxa"/>
            <w:vAlign w:val="center"/>
          </w:tcPr>
          <w:p w14:paraId="50B1968C" w14:textId="4ECE5088" w:rsidR="00BE6C2A" w:rsidRPr="00231345" w:rsidRDefault="00D603A8" w:rsidP="00BE6C2A">
            <w:pPr>
              <w:ind w:left="0" w:hanging="2"/>
              <w:jc w:val="center"/>
              <w:rPr>
                <w:rFonts w:ascii="Times New Roman" w:hAnsi="Times New Roman"/>
                <w:sz w:val="20"/>
              </w:rPr>
            </w:pPr>
            <w:r>
              <w:rPr>
                <w:rFonts w:ascii="Times New Roman" w:hAnsi="Times New Roman"/>
                <w:sz w:val="20"/>
              </w:rPr>
              <w:t>75</w:t>
            </w:r>
          </w:p>
        </w:tc>
        <w:tc>
          <w:tcPr>
            <w:tcW w:w="840" w:type="dxa"/>
            <w:vAlign w:val="center"/>
          </w:tcPr>
          <w:p w14:paraId="47E955D8" w14:textId="61E21E2F" w:rsidR="00BE6C2A" w:rsidRPr="00231345" w:rsidRDefault="00D603A8" w:rsidP="00BE6C2A">
            <w:pPr>
              <w:ind w:left="0" w:hanging="2"/>
              <w:jc w:val="center"/>
              <w:rPr>
                <w:rFonts w:ascii="Times New Roman" w:hAnsi="Times New Roman"/>
                <w:sz w:val="20"/>
              </w:rPr>
            </w:pPr>
            <w:r>
              <w:rPr>
                <w:rFonts w:ascii="Times New Roman" w:hAnsi="Times New Roman"/>
                <w:sz w:val="20"/>
              </w:rPr>
              <w:t>85</w:t>
            </w:r>
            <w:r w:rsidR="00BE6C2A" w:rsidRPr="00231345">
              <w:rPr>
                <w:rFonts w:ascii="Times New Roman" w:hAnsi="Times New Roman"/>
                <w:sz w:val="20"/>
              </w:rPr>
              <w:t xml:space="preserve">                                                                                                                                                                                                                                                                                                                                                                                                                                                                                                                                                                                                                                                                                                                                                                                                                  </w:t>
            </w:r>
          </w:p>
        </w:tc>
        <w:tc>
          <w:tcPr>
            <w:tcW w:w="705" w:type="dxa"/>
            <w:vAlign w:val="center"/>
          </w:tcPr>
          <w:p w14:paraId="5D8F2944" w14:textId="5B31DCE6" w:rsidR="00BE6C2A" w:rsidRPr="00231345" w:rsidRDefault="00D603A8" w:rsidP="00BE6C2A">
            <w:pPr>
              <w:ind w:left="0" w:hanging="2"/>
              <w:jc w:val="center"/>
              <w:rPr>
                <w:rFonts w:ascii="Times New Roman" w:hAnsi="Times New Roman"/>
                <w:sz w:val="20"/>
              </w:rPr>
            </w:pPr>
            <w:r>
              <w:rPr>
                <w:rFonts w:ascii="Times New Roman" w:hAnsi="Times New Roman"/>
                <w:sz w:val="20"/>
              </w:rPr>
              <w:t>90</w:t>
            </w:r>
          </w:p>
        </w:tc>
        <w:tc>
          <w:tcPr>
            <w:tcW w:w="705" w:type="dxa"/>
            <w:vAlign w:val="center"/>
          </w:tcPr>
          <w:p w14:paraId="582F01D3" w14:textId="07D67AD9" w:rsidR="00BE6C2A" w:rsidRPr="00231345" w:rsidRDefault="00D603A8" w:rsidP="00BE6C2A">
            <w:pPr>
              <w:ind w:left="0" w:hanging="2"/>
              <w:jc w:val="center"/>
              <w:rPr>
                <w:rFonts w:ascii="Times New Roman" w:hAnsi="Times New Roman"/>
                <w:sz w:val="20"/>
              </w:rPr>
            </w:pPr>
            <w:r>
              <w:rPr>
                <w:rFonts w:ascii="Times New Roman" w:hAnsi="Times New Roman"/>
                <w:sz w:val="20"/>
              </w:rPr>
              <w:t>90</w:t>
            </w:r>
          </w:p>
        </w:tc>
        <w:tc>
          <w:tcPr>
            <w:tcW w:w="840" w:type="dxa"/>
            <w:vAlign w:val="center"/>
          </w:tcPr>
          <w:p w14:paraId="1E65D99D"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977" w:type="dxa"/>
            <w:vAlign w:val="center"/>
          </w:tcPr>
          <w:p w14:paraId="445A2D55" w14:textId="77777777" w:rsidR="00BE6C2A" w:rsidRPr="00013CA3" w:rsidRDefault="00BE6C2A" w:rsidP="00BE6C2A">
            <w:pPr>
              <w:ind w:left="0" w:hanging="2"/>
              <w:jc w:val="center"/>
              <w:rPr>
                <w:rFonts w:ascii="Times New Roman" w:hAnsi="Times New Roman"/>
                <w:color w:val="FF0000"/>
                <w:sz w:val="20"/>
              </w:rPr>
            </w:pPr>
            <w:r w:rsidRPr="00013CA3">
              <w:rPr>
                <w:rFonts w:ascii="Times New Roman" w:hAnsi="Times New Roman"/>
                <w:color w:val="FF0000"/>
                <w:sz w:val="20"/>
              </w:rPr>
              <w:t>-</w:t>
            </w:r>
          </w:p>
        </w:tc>
        <w:tc>
          <w:tcPr>
            <w:tcW w:w="976" w:type="dxa"/>
            <w:vAlign w:val="center"/>
          </w:tcPr>
          <w:p w14:paraId="5289F2CA" w14:textId="77777777" w:rsidR="00BE6C2A" w:rsidRDefault="00BE6C2A" w:rsidP="00BE6C2A">
            <w:pPr>
              <w:ind w:left="0" w:hanging="2"/>
              <w:jc w:val="center"/>
              <w:rPr>
                <w:rFonts w:ascii="Times New Roman" w:hAnsi="Times New Roman"/>
                <w:sz w:val="20"/>
              </w:rPr>
            </w:pPr>
            <w:r>
              <w:rPr>
                <w:rFonts w:ascii="Times New Roman" w:hAnsi="Times New Roman"/>
                <w:sz w:val="20"/>
              </w:rPr>
              <w:t>-</w:t>
            </w:r>
          </w:p>
        </w:tc>
      </w:tr>
      <w:tr w:rsidR="00782CC1" w14:paraId="0FD8C421" w14:textId="77777777" w:rsidTr="003D12AD">
        <w:trPr>
          <w:gridAfter w:val="1"/>
          <w:wAfter w:w="20" w:type="dxa"/>
          <w:trHeight w:val="613"/>
        </w:trPr>
        <w:tc>
          <w:tcPr>
            <w:tcW w:w="1376" w:type="dxa"/>
            <w:vAlign w:val="center"/>
          </w:tcPr>
          <w:p w14:paraId="15AB91DD" w14:textId="56B73B20" w:rsidR="00BE6C2A" w:rsidRDefault="00231345" w:rsidP="00BE6C2A">
            <w:pPr>
              <w:ind w:left="0" w:hanging="2"/>
              <w:jc w:val="center"/>
              <w:rPr>
                <w:rFonts w:ascii="Times New Roman" w:hAnsi="Times New Roman"/>
                <w:sz w:val="24"/>
                <w:szCs w:val="24"/>
              </w:rPr>
            </w:pPr>
            <w:r>
              <w:rPr>
                <w:rFonts w:ascii="Times New Roman" w:hAnsi="Times New Roman"/>
                <w:sz w:val="24"/>
                <w:szCs w:val="24"/>
              </w:rPr>
              <w:t>8</w:t>
            </w:r>
          </w:p>
        </w:tc>
        <w:tc>
          <w:tcPr>
            <w:tcW w:w="4436" w:type="dxa"/>
          </w:tcPr>
          <w:p w14:paraId="72078281" w14:textId="77777777" w:rsidR="00BE6C2A" w:rsidRDefault="00BE6C2A" w:rsidP="00BE6C2A">
            <w:pPr>
              <w:spacing w:after="0" w:line="240" w:lineRule="auto"/>
              <w:ind w:left="0" w:hanging="2"/>
              <w:rPr>
                <w:rFonts w:ascii="Times New Roman" w:hAnsi="Times New Roman"/>
                <w:sz w:val="24"/>
                <w:szCs w:val="24"/>
              </w:rPr>
            </w:pPr>
            <w:r>
              <w:rPr>
                <w:rFonts w:ascii="Times New Roman" w:hAnsi="Times New Roman" w:cs="Times New Roman"/>
              </w:rPr>
              <w:t>О</w:t>
            </w:r>
            <w:r w:rsidRPr="003117AE">
              <w:rPr>
                <w:rFonts w:ascii="Times New Roman" w:hAnsi="Times New Roman" w:cs="Times New Roman"/>
              </w:rPr>
              <w:t>хоплення цільових контингентів громади скринінговим рентгенологічним обстеженням</w:t>
            </w:r>
          </w:p>
        </w:tc>
        <w:tc>
          <w:tcPr>
            <w:tcW w:w="1068" w:type="dxa"/>
            <w:vAlign w:val="center"/>
          </w:tcPr>
          <w:p w14:paraId="25268A0C" w14:textId="77777777" w:rsidR="00BE6C2A" w:rsidRDefault="00BE6C2A" w:rsidP="00BE6C2A">
            <w:pPr>
              <w:ind w:left="0" w:hanging="2"/>
              <w:jc w:val="center"/>
              <w:rPr>
                <w:rFonts w:ascii="Times New Roman" w:hAnsi="Times New Roman"/>
                <w:sz w:val="20"/>
              </w:rPr>
            </w:pPr>
            <w:r>
              <w:rPr>
                <w:rFonts w:ascii="Times New Roman" w:hAnsi="Times New Roman"/>
                <w:sz w:val="20"/>
              </w:rPr>
              <w:t>%</w:t>
            </w:r>
          </w:p>
        </w:tc>
        <w:tc>
          <w:tcPr>
            <w:tcW w:w="1243" w:type="dxa"/>
            <w:vAlign w:val="center"/>
          </w:tcPr>
          <w:p w14:paraId="528AB983"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60</w:t>
            </w:r>
          </w:p>
        </w:tc>
        <w:tc>
          <w:tcPr>
            <w:tcW w:w="745" w:type="dxa"/>
            <w:vAlign w:val="center"/>
          </w:tcPr>
          <w:p w14:paraId="2EFBB78C"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75</w:t>
            </w:r>
          </w:p>
        </w:tc>
        <w:tc>
          <w:tcPr>
            <w:tcW w:w="840" w:type="dxa"/>
            <w:vAlign w:val="center"/>
          </w:tcPr>
          <w:p w14:paraId="09BD515A"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85</w:t>
            </w:r>
          </w:p>
        </w:tc>
        <w:tc>
          <w:tcPr>
            <w:tcW w:w="705" w:type="dxa"/>
            <w:vAlign w:val="center"/>
          </w:tcPr>
          <w:p w14:paraId="3EE694DB"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95</w:t>
            </w:r>
          </w:p>
        </w:tc>
        <w:tc>
          <w:tcPr>
            <w:tcW w:w="705" w:type="dxa"/>
            <w:vAlign w:val="center"/>
          </w:tcPr>
          <w:p w14:paraId="2EE96103"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840" w:type="dxa"/>
            <w:vAlign w:val="center"/>
          </w:tcPr>
          <w:p w14:paraId="4A3B868F"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977" w:type="dxa"/>
            <w:vAlign w:val="center"/>
          </w:tcPr>
          <w:p w14:paraId="68A5E6F3" w14:textId="77777777" w:rsidR="00BE6C2A" w:rsidRPr="00013CA3" w:rsidRDefault="00BE6C2A" w:rsidP="00BE6C2A">
            <w:pPr>
              <w:ind w:left="0" w:hanging="2"/>
              <w:jc w:val="center"/>
              <w:rPr>
                <w:rFonts w:ascii="Times New Roman" w:hAnsi="Times New Roman"/>
                <w:color w:val="FF0000"/>
                <w:sz w:val="20"/>
              </w:rPr>
            </w:pPr>
          </w:p>
        </w:tc>
        <w:tc>
          <w:tcPr>
            <w:tcW w:w="976" w:type="dxa"/>
            <w:vAlign w:val="center"/>
          </w:tcPr>
          <w:p w14:paraId="3F99F1A9" w14:textId="77777777" w:rsidR="00BE6C2A" w:rsidRDefault="00BE6C2A" w:rsidP="00BE6C2A">
            <w:pPr>
              <w:ind w:left="0" w:hanging="2"/>
              <w:jc w:val="center"/>
              <w:rPr>
                <w:rFonts w:ascii="Times New Roman" w:hAnsi="Times New Roman"/>
                <w:sz w:val="20"/>
              </w:rPr>
            </w:pPr>
          </w:p>
        </w:tc>
      </w:tr>
      <w:tr w:rsidR="00782CC1" w14:paraId="2DC2A416" w14:textId="77777777" w:rsidTr="003D12AD">
        <w:trPr>
          <w:gridAfter w:val="1"/>
          <w:wAfter w:w="20" w:type="dxa"/>
          <w:trHeight w:val="613"/>
        </w:trPr>
        <w:tc>
          <w:tcPr>
            <w:tcW w:w="1376" w:type="dxa"/>
            <w:vAlign w:val="center"/>
          </w:tcPr>
          <w:p w14:paraId="09E8D067" w14:textId="70386D7C" w:rsidR="00BE6C2A" w:rsidRDefault="00231345" w:rsidP="00BE6C2A">
            <w:pPr>
              <w:ind w:left="0" w:hanging="2"/>
              <w:jc w:val="center"/>
              <w:rPr>
                <w:rFonts w:ascii="Times New Roman" w:hAnsi="Times New Roman"/>
                <w:sz w:val="24"/>
                <w:szCs w:val="24"/>
              </w:rPr>
            </w:pPr>
            <w:r>
              <w:rPr>
                <w:rFonts w:ascii="Times New Roman" w:hAnsi="Times New Roman"/>
                <w:sz w:val="24"/>
                <w:szCs w:val="24"/>
              </w:rPr>
              <w:t>9</w:t>
            </w:r>
          </w:p>
        </w:tc>
        <w:tc>
          <w:tcPr>
            <w:tcW w:w="4436" w:type="dxa"/>
          </w:tcPr>
          <w:p w14:paraId="438FAB8D" w14:textId="77777777" w:rsidR="00BE6C2A" w:rsidRPr="005C0918" w:rsidRDefault="00BE6C2A" w:rsidP="00BE6C2A">
            <w:pPr>
              <w:spacing w:after="0" w:line="240" w:lineRule="auto"/>
              <w:ind w:left="0" w:hanging="2"/>
              <w:rPr>
                <w:rFonts w:ascii="Times New Roman" w:hAnsi="Times New Roman" w:cs="Times New Roman"/>
              </w:rPr>
            </w:pPr>
            <w:r w:rsidRPr="005C0918">
              <w:rPr>
                <w:rFonts w:ascii="Times New Roman" w:hAnsi="Times New Roman" w:cs="Times New Roman"/>
              </w:rPr>
              <w:t>Охоплення осіб з особливими потребами скринінговим обстеженням</w:t>
            </w:r>
          </w:p>
        </w:tc>
        <w:tc>
          <w:tcPr>
            <w:tcW w:w="1068" w:type="dxa"/>
            <w:vAlign w:val="center"/>
          </w:tcPr>
          <w:p w14:paraId="79B51989" w14:textId="77777777" w:rsidR="00BE6C2A" w:rsidRPr="005C0918" w:rsidRDefault="00BE6C2A" w:rsidP="00BE6C2A">
            <w:pPr>
              <w:ind w:left="0" w:hanging="2"/>
              <w:jc w:val="center"/>
              <w:rPr>
                <w:rFonts w:ascii="Times New Roman" w:hAnsi="Times New Roman"/>
                <w:sz w:val="20"/>
              </w:rPr>
            </w:pPr>
            <w:r w:rsidRPr="005C0918">
              <w:rPr>
                <w:rFonts w:ascii="Times New Roman" w:hAnsi="Times New Roman"/>
                <w:sz w:val="20"/>
              </w:rPr>
              <w:t>%</w:t>
            </w:r>
          </w:p>
        </w:tc>
        <w:tc>
          <w:tcPr>
            <w:tcW w:w="1243" w:type="dxa"/>
            <w:vAlign w:val="center"/>
          </w:tcPr>
          <w:p w14:paraId="33A18A64" w14:textId="792C32CF" w:rsidR="00BE6C2A" w:rsidRPr="00231345" w:rsidRDefault="00BF57E9" w:rsidP="00BE6C2A">
            <w:pPr>
              <w:ind w:left="0" w:hanging="2"/>
              <w:jc w:val="center"/>
              <w:rPr>
                <w:rFonts w:ascii="Times New Roman" w:hAnsi="Times New Roman"/>
                <w:sz w:val="20"/>
              </w:rPr>
            </w:pPr>
            <w:r>
              <w:rPr>
                <w:rFonts w:ascii="Times New Roman" w:hAnsi="Times New Roman"/>
                <w:sz w:val="20"/>
              </w:rPr>
              <w:t>60</w:t>
            </w:r>
          </w:p>
        </w:tc>
        <w:tc>
          <w:tcPr>
            <w:tcW w:w="745" w:type="dxa"/>
            <w:vAlign w:val="center"/>
          </w:tcPr>
          <w:p w14:paraId="5746EE47" w14:textId="48EF4C84" w:rsidR="00BE6C2A" w:rsidRPr="00231345" w:rsidRDefault="00D6744B" w:rsidP="00BE6C2A">
            <w:pPr>
              <w:ind w:left="0" w:hanging="2"/>
              <w:jc w:val="center"/>
              <w:rPr>
                <w:rFonts w:ascii="Times New Roman" w:hAnsi="Times New Roman"/>
                <w:sz w:val="20"/>
              </w:rPr>
            </w:pPr>
            <w:r w:rsidRPr="00231345">
              <w:rPr>
                <w:rFonts w:ascii="Times New Roman" w:hAnsi="Times New Roman"/>
                <w:sz w:val="20"/>
              </w:rPr>
              <w:t>90</w:t>
            </w:r>
          </w:p>
        </w:tc>
        <w:tc>
          <w:tcPr>
            <w:tcW w:w="840" w:type="dxa"/>
            <w:vAlign w:val="center"/>
          </w:tcPr>
          <w:p w14:paraId="572FEC5D"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90</w:t>
            </w:r>
          </w:p>
        </w:tc>
        <w:tc>
          <w:tcPr>
            <w:tcW w:w="705" w:type="dxa"/>
            <w:vAlign w:val="center"/>
          </w:tcPr>
          <w:p w14:paraId="648B8C11"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705" w:type="dxa"/>
            <w:vAlign w:val="center"/>
          </w:tcPr>
          <w:p w14:paraId="588951AC"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840" w:type="dxa"/>
            <w:vAlign w:val="center"/>
          </w:tcPr>
          <w:p w14:paraId="270F2A19"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977" w:type="dxa"/>
            <w:vAlign w:val="center"/>
          </w:tcPr>
          <w:p w14:paraId="0BCEC92B" w14:textId="77777777" w:rsidR="00BE6C2A" w:rsidRPr="00013CA3" w:rsidRDefault="00BE6C2A" w:rsidP="00BE6C2A">
            <w:pPr>
              <w:ind w:left="0" w:hanging="2"/>
              <w:jc w:val="center"/>
              <w:rPr>
                <w:rFonts w:ascii="Times New Roman" w:hAnsi="Times New Roman"/>
                <w:color w:val="FF0000"/>
                <w:sz w:val="20"/>
              </w:rPr>
            </w:pPr>
          </w:p>
        </w:tc>
        <w:tc>
          <w:tcPr>
            <w:tcW w:w="976" w:type="dxa"/>
            <w:vAlign w:val="center"/>
          </w:tcPr>
          <w:p w14:paraId="1708200F" w14:textId="77777777" w:rsidR="00BE6C2A" w:rsidRDefault="00BE6C2A" w:rsidP="00BE6C2A">
            <w:pPr>
              <w:ind w:left="0" w:hanging="2"/>
              <w:jc w:val="center"/>
              <w:rPr>
                <w:rFonts w:ascii="Times New Roman" w:hAnsi="Times New Roman"/>
                <w:sz w:val="20"/>
              </w:rPr>
            </w:pPr>
          </w:p>
        </w:tc>
      </w:tr>
      <w:tr w:rsidR="00782CC1" w14:paraId="49A1BD95" w14:textId="77777777" w:rsidTr="003D12AD">
        <w:trPr>
          <w:gridAfter w:val="1"/>
          <w:wAfter w:w="20" w:type="dxa"/>
          <w:trHeight w:val="613"/>
        </w:trPr>
        <w:tc>
          <w:tcPr>
            <w:tcW w:w="1376" w:type="dxa"/>
            <w:vAlign w:val="center"/>
          </w:tcPr>
          <w:p w14:paraId="1F1DA228" w14:textId="5216F157" w:rsidR="00BE6C2A" w:rsidRDefault="00231345" w:rsidP="00BE6C2A">
            <w:pPr>
              <w:ind w:left="0" w:hanging="2"/>
              <w:jc w:val="center"/>
              <w:rPr>
                <w:rFonts w:ascii="Times New Roman" w:hAnsi="Times New Roman"/>
                <w:sz w:val="24"/>
                <w:szCs w:val="24"/>
              </w:rPr>
            </w:pPr>
            <w:r>
              <w:rPr>
                <w:rFonts w:ascii="Times New Roman" w:hAnsi="Times New Roman"/>
                <w:sz w:val="24"/>
                <w:szCs w:val="24"/>
              </w:rPr>
              <w:t>10</w:t>
            </w:r>
          </w:p>
        </w:tc>
        <w:tc>
          <w:tcPr>
            <w:tcW w:w="4436" w:type="dxa"/>
          </w:tcPr>
          <w:p w14:paraId="4EE29AEB" w14:textId="77777777" w:rsidR="00BE6C2A" w:rsidRPr="005C0918" w:rsidRDefault="00BE6C2A" w:rsidP="00BE6C2A">
            <w:pPr>
              <w:spacing w:after="0" w:line="240" w:lineRule="auto"/>
              <w:ind w:left="0" w:hanging="2"/>
              <w:rPr>
                <w:rFonts w:ascii="Times New Roman" w:hAnsi="Times New Roman" w:cs="Times New Roman"/>
              </w:rPr>
            </w:pPr>
            <w:r w:rsidRPr="005C0918">
              <w:rPr>
                <w:rFonts w:ascii="Times New Roman" w:hAnsi="Times New Roman" w:cs="Times New Roman"/>
              </w:rPr>
              <w:t>Охоплення цільових груп молекулярно-генетичними дослідженнями</w:t>
            </w:r>
          </w:p>
        </w:tc>
        <w:tc>
          <w:tcPr>
            <w:tcW w:w="1068" w:type="dxa"/>
            <w:vAlign w:val="center"/>
          </w:tcPr>
          <w:p w14:paraId="665E00A9" w14:textId="77777777" w:rsidR="00BE6C2A" w:rsidRPr="005C0918" w:rsidRDefault="00BE6C2A" w:rsidP="00BE6C2A">
            <w:pPr>
              <w:ind w:left="0" w:hanging="2"/>
              <w:jc w:val="center"/>
              <w:rPr>
                <w:rFonts w:ascii="Times New Roman" w:hAnsi="Times New Roman"/>
                <w:sz w:val="20"/>
              </w:rPr>
            </w:pPr>
            <w:r w:rsidRPr="005C0918">
              <w:rPr>
                <w:rFonts w:ascii="Times New Roman" w:hAnsi="Times New Roman"/>
                <w:sz w:val="20"/>
              </w:rPr>
              <w:t>%</w:t>
            </w:r>
          </w:p>
        </w:tc>
        <w:tc>
          <w:tcPr>
            <w:tcW w:w="1243" w:type="dxa"/>
            <w:vAlign w:val="center"/>
          </w:tcPr>
          <w:p w14:paraId="3F4C44B0"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90</w:t>
            </w:r>
          </w:p>
        </w:tc>
        <w:tc>
          <w:tcPr>
            <w:tcW w:w="745" w:type="dxa"/>
            <w:vAlign w:val="center"/>
          </w:tcPr>
          <w:p w14:paraId="6BF3DFFD"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840" w:type="dxa"/>
            <w:vAlign w:val="center"/>
          </w:tcPr>
          <w:p w14:paraId="05E4D4C4"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705" w:type="dxa"/>
            <w:vAlign w:val="center"/>
          </w:tcPr>
          <w:p w14:paraId="36C30D63"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705" w:type="dxa"/>
            <w:vAlign w:val="center"/>
          </w:tcPr>
          <w:p w14:paraId="73E572EB"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840" w:type="dxa"/>
            <w:vAlign w:val="center"/>
          </w:tcPr>
          <w:p w14:paraId="4476870D"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977" w:type="dxa"/>
            <w:vAlign w:val="center"/>
          </w:tcPr>
          <w:p w14:paraId="1227C3EF" w14:textId="77777777" w:rsidR="00BE6C2A" w:rsidRPr="00013CA3" w:rsidRDefault="00BE6C2A" w:rsidP="00BE6C2A">
            <w:pPr>
              <w:ind w:left="0" w:hanging="2"/>
              <w:jc w:val="center"/>
              <w:rPr>
                <w:rFonts w:ascii="Times New Roman" w:hAnsi="Times New Roman"/>
                <w:color w:val="FF0000"/>
                <w:sz w:val="20"/>
              </w:rPr>
            </w:pPr>
          </w:p>
        </w:tc>
        <w:tc>
          <w:tcPr>
            <w:tcW w:w="976" w:type="dxa"/>
            <w:vAlign w:val="center"/>
          </w:tcPr>
          <w:p w14:paraId="1A9462DF" w14:textId="77777777" w:rsidR="00BE6C2A" w:rsidRDefault="00BE6C2A" w:rsidP="00BE6C2A">
            <w:pPr>
              <w:ind w:left="0" w:hanging="2"/>
              <w:jc w:val="center"/>
              <w:rPr>
                <w:rFonts w:ascii="Times New Roman" w:hAnsi="Times New Roman"/>
                <w:sz w:val="20"/>
              </w:rPr>
            </w:pPr>
          </w:p>
        </w:tc>
      </w:tr>
      <w:tr w:rsidR="00782CC1" w14:paraId="428ED4D0" w14:textId="77777777" w:rsidTr="003D12AD">
        <w:trPr>
          <w:gridAfter w:val="1"/>
          <w:wAfter w:w="20" w:type="dxa"/>
          <w:trHeight w:val="613"/>
        </w:trPr>
        <w:tc>
          <w:tcPr>
            <w:tcW w:w="1376" w:type="dxa"/>
            <w:vAlign w:val="center"/>
          </w:tcPr>
          <w:p w14:paraId="5CF2DC49" w14:textId="7FBA04FA" w:rsidR="00BE6C2A" w:rsidRDefault="00BE6C2A" w:rsidP="00BE6C2A">
            <w:pPr>
              <w:ind w:left="0" w:hanging="2"/>
              <w:jc w:val="center"/>
              <w:rPr>
                <w:rFonts w:ascii="Times New Roman" w:hAnsi="Times New Roman"/>
                <w:sz w:val="24"/>
                <w:szCs w:val="24"/>
              </w:rPr>
            </w:pPr>
            <w:r>
              <w:rPr>
                <w:rFonts w:ascii="Times New Roman" w:hAnsi="Times New Roman"/>
                <w:sz w:val="24"/>
                <w:szCs w:val="24"/>
              </w:rPr>
              <w:t>1</w:t>
            </w:r>
            <w:r w:rsidR="00231345">
              <w:rPr>
                <w:rFonts w:ascii="Times New Roman" w:hAnsi="Times New Roman"/>
                <w:sz w:val="24"/>
                <w:szCs w:val="24"/>
              </w:rPr>
              <w:t>1</w:t>
            </w:r>
          </w:p>
        </w:tc>
        <w:tc>
          <w:tcPr>
            <w:tcW w:w="4436" w:type="dxa"/>
          </w:tcPr>
          <w:p w14:paraId="6BF9D095" w14:textId="77777777" w:rsidR="00BE6C2A" w:rsidRPr="005C0918" w:rsidRDefault="00BE6C2A" w:rsidP="00BE6C2A">
            <w:pPr>
              <w:spacing w:after="0" w:line="240" w:lineRule="auto"/>
              <w:ind w:left="0" w:hanging="2"/>
              <w:rPr>
                <w:rFonts w:ascii="Times New Roman" w:hAnsi="Times New Roman" w:cs="Times New Roman"/>
              </w:rPr>
            </w:pPr>
            <w:r w:rsidRPr="005C0918">
              <w:rPr>
                <w:rFonts w:ascii="Times New Roman" w:hAnsi="Times New Roman" w:cs="Times New Roman"/>
              </w:rPr>
              <w:t>Забезпеченість туберкуліном цільових категорій населення</w:t>
            </w:r>
          </w:p>
        </w:tc>
        <w:tc>
          <w:tcPr>
            <w:tcW w:w="1068" w:type="dxa"/>
            <w:vAlign w:val="center"/>
          </w:tcPr>
          <w:p w14:paraId="69C3CBD4" w14:textId="77777777" w:rsidR="00BE6C2A" w:rsidRPr="005C0918" w:rsidRDefault="00BE6C2A" w:rsidP="00BE6C2A">
            <w:pPr>
              <w:ind w:left="0" w:hanging="2"/>
              <w:jc w:val="center"/>
              <w:rPr>
                <w:rFonts w:ascii="Times New Roman" w:hAnsi="Times New Roman"/>
                <w:sz w:val="20"/>
              </w:rPr>
            </w:pPr>
            <w:r w:rsidRPr="005C0918">
              <w:rPr>
                <w:rFonts w:ascii="Times New Roman" w:hAnsi="Times New Roman"/>
                <w:sz w:val="20"/>
              </w:rPr>
              <w:t>%</w:t>
            </w:r>
          </w:p>
        </w:tc>
        <w:tc>
          <w:tcPr>
            <w:tcW w:w="1243" w:type="dxa"/>
            <w:vAlign w:val="center"/>
          </w:tcPr>
          <w:p w14:paraId="176F6CD8" w14:textId="6059404A" w:rsidR="00BE6C2A" w:rsidRPr="00231345" w:rsidRDefault="00BF57E9" w:rsidP="00BE6C2A">
            <w:pPr>
              <w:ind w:left="0" w:hanging="2"/>
              <w:jc w:val="center"/>
              <w:rPr>
                <w:rFonts w:ascii="Times New Roman" w:hAnsi="Times New Roman"/>
                <w:sz w:val="20"/>
              </w:rPr>
            </w:pPr>
            <w:r>
              <w:rPr>
                <w:rFonts w:ascii="Times New Roman" w:hAnsi="Times New Roman"/>
                <w:sz w:val="20"/>
              </w:rPr>
              <w:t>30</w:t>
            </w:r>
          </w:p>
        </w:tc>
        <w:tc>
          <w:tcPr>
            <w:tcW w:w="745" w:type="dxa"/>
            <w:vAlign w:val="center"/>
          </w:tcPr>
          <w:p w14:paraId="28AF525E" w14:textId="5B3D926D" w:rsidR="00BE6C2A" w:rsidRPr="00231345" w:rsidRDefault="00BF57E9" w:rsidP="00BE6C2A">
            <w:pPr>
              <w:ind w:left="0" w:hanging="2"/>
              <w:jc w:val="center"/>
              <w:rPr>
                <w:rFonts w:ascii="Times New Roman" w:hAnsi="Times New Roman"/>
                <w:sz w:val="20"/>
              </w:rPr>
            </w:pPr>
            <w:r>
              <w:rPr>
                <w:rFonts w:ascii="Times New Roman" w:hAnsi="Times New Roman"/>
                <w:sz w:val="20"/>
              </w:rPr>
              <w:t>60</w:t>
            </w:r>
          </w:p>
        </w:tc>
        <w:tc>
          <w:tcPr>
            <w:tcW w:w="840" w:type="dxa"/>
            <w:vAlign w:val="center"/>
          </w:tcPr>
          <w:p w14:paraId="68F7A6F4" w14:textId="397DAD91" w:rsidR="00BE6C2A" w:rsidRPr="00231345" w:rsidRDefault="00BF57E9" w:rsidP="00BE6C2A">
            <w:pPr>
              <w:ind w:left="0" w:hanging="2"/>
              <w:jc w:val="center"/>
              <w:rPr>
                <w:rFonts w:ascii="Times New Roman" w:hAnsi="Times New Roman"/>
                <w:sz w:val="20"/>
              </w:rPr>
            </w:pPr>
            <w:r>
              <w:rPr>
                <w:rFonts w:ascii="Times New Roman" w:hAnsi="Times New Roman"/>
                <w:sz w:val="20"/>
              </w:rPr>
              <w:t>90</w:t>
            </w:r>
          </w:p>
        </w:tc>
        <w:tc>
          <w:tcPr>
            <w:tcW w:w="705" w:type="dxa"/>
            <w:vAlign w:val="center"/>
          </w:tcPr>
          <w:p w14:paraId="7FCCD16D" w14:textId="3B0BD2F8" w:rsidR="00BE6C2A" w:rsidRPr="00231345" w:rsidRDefault="00BF57E9" w:rsidP="00BE6C2A">
            <w:pPr>
              <w:ind w:left="0" w:hanging="2"/>
              <w:jc w:val="center"/>
              <w:rPr>
                <w:rFonts w:ascii="Times New Roman" w:hAnsi="Times New Roman"/>
                <w:sz w:val="20"/>
              </w:rPr>
            </w:pPr>
            <w:r>
              <w:rPr>
                <w:rFonts w:ascii="Times New Roman" w:hAnsi="Times New Roman"/>
                <w:sz w:val="20"/>
              </w:rPr>
              <w:t>95</w:t>
            </w:r>
          </w:p>
        </w:tc>
        <w:tc>
          <w:tcPr>
            <w:tcW w:w="705" w:type="dxa"/>
            <w:vAlign w:val="center"/>
          </w:tcPr>
          <w:p w14:paraId="6F8B4D4A"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840" w:type="dxa"/>
            <w:vAlign w:val="center"/>
          </w:tcPr>
          <w:p w14:paraId="4E20F21D" w14:textId="77777777" w:rsidR="00BE6C2A" w:rsidRPr="00231345" w:rsidRDefault="00BE6C2A" w:rsidP="00BE6C2A">
            <w:pPr>
              <w:ind w:left="0" w:hanging="2"/>
              <w:jc w:val="center"/>
              <w:rPr>
                <w:rFonts w:ascii="Times New Roman" w:hAnsi="Times New Roman"/>
                <w:sz w:val="20"/>
              </w:rPr>
            </w:pPr>
            <w:r w:rsidRPr="00231345">
              <w:rPr>
                <w:rFonts w:ascii="Times New Roman" w:hAnsi="Times New Roman"/>
                <w:sz w:val="20"/>
              </w:rPr>
              <w:t>100</w:t>
            </w:r>
          </w:p>
        </w:tc>
        <w:tc>
          <w:tcPr>
            <w:tcW w:w="977" w:type="dxa"/>
            <w:vAlign w:val="center"/>
          </w:tcPr>
          <w:p w14:paraId="60F52178" w14:textId="77777777" w:rsidR="00BE6C2A" w:rsidRPr="00013CA3" w:rsidRDefault="00BE6C2A" w:rsidP="00BE6C2A">
            <w:pPr>
              <w:ind w:left="0" w:hanging="2"/>
              <w:jc w:val="center"/>
              <w:rPr>
                <w:rFonts w:ascii="Times New Roman" w:hAnsi="Times New Roman"/>
                <w:color w:val="FF0000"/>
                <w:sz w:val="20"/>
              </w:rPr>
            </w:pPr>
          </w:p>
        </w:tc>
        <w:tc>
          <w:tcPr>
            <w:tcW w:w="976" w:type="dxa"/>
            <w:vAlign w:val="center"/>
          </w:tcPr>
          <w:p w14:paraId="3711D7C1" w14:textId="77777777" w:rsidR="00BE6C2A" w:rsidRDefault="00BE6C2A" w:rsidP="00BE6C2A">
            <w:pPr>
              <w:ind w:left="0" w:hanging="2"/>
              <w:jc w:val="center"/>
              <w:rPr>
                <w:rFonts w:ascii="Times New Roman" w:hAnsi="Times New Roman"/>
                <w:sz w:val="20"/>
              </w:rPr>
            </w:pPr>
          </w:p>
        </w:tc>
      </w:tr>
      <w:tr w:rsidR="00782CC1" w14:paraId="5C9255B5" w14:textId="77777777" w:rsidTr="003D12AD">
        <w:trPr>
          <w:gridAfter w:val="1"/>
          <w:wAfter w:w="20" w:type="dxa"/>
          <w:trHeight w:val="613"/>
        </w:trPr>
        <w:tc>
          <w:tcPr>
            <w:tcW w:w="1376" w:type="dxa"/>
            <w:vAlign w:val="center"/>
          </w:tcPr>
          <w:p w14:paraId="7C871743" w14:textId="13C35A4B" w:rsidR="00BE6C2A" w:rsidRDefault="00BE6C2A" w:rsidP="00BE6C2A">
            <w:pPr>
              <w:ind w:left="0" w:hanging="2"/>
              <w:jc w:val="center"/>
              <w:rPr>
                <w:rFonts w:ascii="Times New Roman" w:hAnsi="Times New Roman"/>
                <w:sz w:val="24"/>
                <w:szCs w:val="24"/>
              </w:rPr>
            </w:pPr>
            <w:r>
              <w:rPr>
                <w:rFonts w:ascii="Times New Roman" w:hAnsi="Times New Roman"/>
                <w:sz w:val="24"/>
                <w:szCs w:val="24"/>
              </w:rPr>
              <w:t>1</w:t>
            </w:r>
            <w:r w:rsidR="00231345">
              <w:rPr>
                <w:rFonts w:ascii="Times New Roman" w:hAnsi="Times New Roman"/>
                <w:sz w:val="24"/>
                <w:szCs w:val="24"/>
              </w:rPr>
              <w:t>2</w:t>
            </w:r>
          </w:p>
        </w:tc>
        <w:tc>
          <w:tcPr>
            <w:tcW w:w="4436" w:type="dxa"/>
          </w:tcPr>
          <w:p w14:paraId="65944E2A" w14:textId="77777777" w:rsidR="00BE6C2A" w:rsidRDefault="00BE6C2A" w:rsidP="00BE6C2A">
            <w:pPr>
              <w:spacing w:after="0" w:line="240" w:lineRule="auto"/>
              <w:ind w:left="0" w:hanging="2"/>
              <w:rPr>
                <w:rFonts w:ascii="Times New Roman" w:hAnsi="Times New Roman"/>
                <w:sz w:val="24"/>
                <w:szCs w:val="24"/>
              </w:rPr>
            </w:pPr>
            <w:r>
              <w:rPr>
                <w:rFonts w:ascii="Times New Roman" w:hAnsi="Times New Roman"/>
                <w:sz w:val="24"/>
                <w:szCs w:val="24"/>
              </w:rPr>
              <w:t>Підвищено кваліфікацію медичних працівників</w:t>
            </w:r>
          </w:p>
        </w:tc>
        <w:tc>
          <w:tcPr>
            <w:tcW w:w="1068" w:type="dxa"/>
            <w:vAlign w:val="center"/>
          </w:tcPr>
          <w:p w14:paraId="05877F99" w14:textId="77777777" w:rsidR="00BE6C2A" w:rsidRDefault="00BE6C2A" w:rsidP="00BE6C2A">
            <w:pPr>
              <w:ind w:left="0" w:hanging="2"/>
              <w:jc w:val="center"/>
              <w:rPr>
                <w:rFonts w:ascii="Times New Roman" w:hAnsi="Times New Roman"/>
                <w:sz w:val="20"/>
              </w:rPr>
            </w:pPr>
            <w:r>
              <w:rPr>
                <w:rFonts w:ascii="Times New Roman" w:hAnsi="Times New Roman"/>
                <w:sz w:val="20"/>
              </w:rPr>
              <w:t>%</w:t>
            </w:r>
          </w:p>
        </w:tc>
        <w:tc>
          <w:tcPr>
            <w:tcW w:w="1243" w:type="dxa"/>
            <w:vAlign w:val="center"/>
          </w:tcPr>
          <w:p w14:paraId="3A36B7FF" w14:textId="18022555" w:rsidR="00BE6C2A" w:rsidRPr="00231345" w:rsidRDefault="00734502" w:rsidP="00BE6C2A">
            <w:pPr>
              <w:ind w:left="0" w:hanging="2"/>
              <w:jc w:val="center"/>
              <w:rPr>
                <w:rFonts w:ascii="Times New Roman" w:hAnsi="Times New Roman"/>
                <w:sz w:val="20"/>
              </w:rPr>
            </w:pPr>
            <w:r>
              <w:rPr>
                <w:rFonts w:ascii="Times New Roman" w:hAnsi="Times New Roman"/>
                <w:sz w:val="20"/>
              </w:rPr>
              <w:t>90</w:t>
            </w:r>
          </w:p>
        </w:tc>
        <w:tc>
          <w:tcPr>
            <w:tcW w:w="745" w:type="dxa"/>
            <w:vAlign w:val="center"/>
          </w:tcPr>
          <w:p w14:paraId="603D79F1" w14:textId="0A438822" w:rsidR="00BE6C2A" w:rsidRPr="00231345" w:rsidRDefault="00734502" w:rsidP="00BE6C2A">
            <w:pPr>
              <w:ind w:left="0" w:hanging="2"/>
              <w:jc w:val="center"/>
              <w:rPr>
                <w:rFonts w:ascii="Times New Roman" w:hAnsi="Times New Roman"/>
                <w:sz w:val="20"/>
              </w:rPr>
            </w:pPr>
            <w:r>
              <w:rPr>
                <w:rFonts w:ascii="Times New Roman" w:hAnsi="Times New Roman"/>
                <w:sz w:val="20"/>
              </w:rPr>
              <w:t>90</w:t>
            </w:r>
          </w:p>
        </w:tc>
        <w:tc>
          <w:tcPr>
            <w:tcW w:w="840" w:type="dxa"/>
            <w:vAlign w:val="center"/>
          </w:tcPr>
          <w:p w14:paraId="317BF741" w14:textId="0F40F3DF" w:rsidR="00BE6C2A" w:rsidRPr="00231345" w:rsidRDefault="00734502" w:rsidP="00BE6C2A">
            <w:pPr>
              <w:ind w:left="0" w:hanging="2"/>
              <w:jc w:val="center"/>
              <w:rPr>
                <w:rFonts w:ascii="Times New Roman" w:hAnsi="Times New Roman"/>
                <w:sz w:val="20"/>
              </w:rPr>
            </w:pPr>
            <w:r>
              <w:rPr>
                <w:rFonts w:ascii="Times New Roman" w:hAnsi="Times New Roman"/>
                <w:sz w:val="20"/>
              </w:rPr>
              <w:t>92</w:t>
            </w:r>
          </w:p>
        </w:tc>
        <w:tc>
          <w:tcPr>
            <w:tcW w:w="705" w:type="dxa"/>
            <w:vAlign w:val="center"/>
          </w:tcPr>
          <w:p w14:paraId="7BC9573F" w14:textId="19720694" w:rsidR="00BE6C2A" w:rsidRPr="00231345" w:rsidRDefault="00734502" w:rsidP="00BE6C2A">
            <w:pPr>
              <w:ind w:left="0" w:hanging="2"/>
              <w:jc w:val="center"/>
              <w:rPr>
                <w:rFonts w:ascii="Times New Roman" w:hAnsi="Times New Roman"/>
                <w:sz w:val="20"/>
              </w:rPr>
            </w:pPr>
            <w:r>
              <w:rPr>
                <w:rFonts w:ascii="Times New Roman" w:hAnsi="Times New Roman"/>
                <w:sz w:val="20"/>
              </w:rPr>
              <w:t>95</w:t>
            </w:r>
          </w:p>
        </w:tc>
        <w:tc>
          <w:tcPr>
            <w:tcW w:w="705" w:type="dxa"/>
            <w:vAlign w:val="center"/>
          </w:tcPr>
          <w:p w14:paraId="7624F588" w14:textId="24B4A717" w:rsidR="00BE6C2A" w:rsidRPr="00231345" w:rsidRDefault="00734502" w:rsidP="00BE6C2A">
            <w:pPr>
              <w:ind w:left="0" w:hanging="2"/>
              <w:jc w:val="center"/>
              <w:rPr>
                <w:rFonts w:ascii="Times New Roman" w:hAnsi="Times New Roman"/>
                <w:sz w:val="20"/>
              </w:rPr>
            </w:pPr>
            <w:r>
              <w:rPr>
                <w:rFonts w:ascii="Times New Roman" w:hAnsi="Times New Roman"/>
                <w:sz w:val="20"/>
              </w:rPr>
              <w:t>95</w:t>
            </w:r>
          </w:p>
        </w:tc>
        <w:tc>
          <w:tcPr>
            <w:tcW w:w="840" w:type="dxa"/>
            <w:vAlign w:val="center"/>
          </w:tcPr>
          <w:p w14:paraId="02EC671C" w14:textId="114F655D" w:rsidR="00BE6C2A" w:rsidRPr="00231345" w:rsidRDefault="00734502" w:rsidP="00734502">
            <w:pPr>
              <w:ind w:left="0" w:hanging="2"/>
              <w:jc w:val="center"/>
              <w:rPr>
                <w:rFonts w:ascii="Times New Roman" w:hAnsi="Times New Roman"/>
                <w:sz w:val="20"/>
              </w:rPr>
            </w:pPr>
            <w:r>
              <w:rPr>
                <w:rFonts w:ascii="Times New Roman" w:hAnsi="Times New Roman"/>
                <w:sz w:val="20"/>
              </w:rPr>
              <w:t>95</w:t>
            </w:r>
          </w:p>
        </w:tc>
        <w:tc>
          <w:tcPr>
            <w:tcW w:w="977" w:type="dxa"/>
            <w:vAlign w:val="center"/>
          </w:tcPr>
          <w:p w14:paraId="423C44A9" w14:textId="77777777" w:rsidR="00BE6C2A" w:rsidRPr="00013CA3" w:rsidRDefault="00BE6C2A" w:rsidP="00BE6C2A">
            <w:pPr>
              <w:ind w:left="0" w:hanging="2"/>
              <w:jc w:val="center"/>
              <w:rPr>
                <w:rFonts w:ascii="Times New Roman" w:hAnsi="Times New Roman"/>
                <w:color w:val="FF0000"/>
                <w:sz w:val="20"/>
              </w:rPr>
            </w:pPr>
          </w:p>
        </w:tc>
        <w:tc>
          <w:tcPr>
            <w:tcW w:w="976" w:type="dxa"/>
            <w:vAlign w:val="center"/>
          </w:tcPr>
          <w:p w14:paraId="1D22D6AC" w14:textId="77777777" w:rsidR="00BE6C2A" w:rsidRDefault="00BE6C2A" w:rsidP="00BE6C2A">
            <w:pPr>
              <w:ind w:left="0" w:hanging="2"/>
              <w:jc w:val="center"/>
              <w:rPr>
                <w:rFonts w:ascii="Times New Roman" w:hAnsi="Times New Roman"/>
                <w:sz w:val="20"/>
              </w:rPr>
            </w:pPr>
          </w:p>
        </w:tc>
      </w:tr>
    </w:tbl>
    <w:p w14:paraId="74EED6B2" w14:textId="77777777" w:rsidR="00BE6C2A" w:rsidRDefault="00BE6C2A" w:rsidP="00774E15">
      <w:pPr>
        <w:tabs>
          <w:tab w:val="left" w:pos="3450"/>
        </w:tabs>
        <w:ind w:leftChars="0" w:left="0" w:right="107" w:firstLineChars="0" w:firstLine="0"/>
        <w:rPr>
          <w:rFonts w:ascii="Times New Roman" w:hAnsi="Times New Roman"/>
          <w:sz w:val="24"/>
          <w:szCs w:val="24"/>
        </w:rPr>
      </w:pPr>
    </w:p>
    <w:p w14:paraId="4D81D3D3" w14:textId="77777777" w:rsidR="00783748" w:rsidRDefault="00783748" w:rsidP="00783748">
      <w:pPr>
        <w:spacing w:after="0" w:line="240" w:lineRule="auto"/>
        <w:ind w:leftChars="0" w:left="720" w:firstLineChars="0" w:firstLine="0"/>
        <w:jc w:val="both"/>
        <w:rPr>
          <w:rFonts w:ascii="Times New Roman" w:hAnsi="Times New Roman" w:cs="Times New Roman"/>
          <w:b/>
          <w:bCs/>
          <w:sz w:val="28"/>
          <w:szCs w:val="28"/>
        </w:rPr>
      </w:pPr>
    </w:p>
    <w:p w14:paraId="6B8E963B" w14:textId="50544FAF" w:rsidR="00783748" w:rsidRPr="00E758C7" w:rsidRDefault="00783748" w:rsidP="00783748">
      <w:pPr>
        <w:spacing w:after="0" w:line="240" w:lineRule="auto"/>
        <w:ind w:leftChars="0" w:left="720" w:firstLineChars="0" w:firstLine="0"/>
        <w:jc w:val="both"/>
        <w:rPr>
          <w:rFonts w:ascii="Times New Roman" w:eastAsia="Times New Roman" w:hAnsi="Times New Roman" w:cs="Times New Roman"/>
          <w:b/>
          <w:bCs/>
          <w:sz w:val="28"/>
          <w:szCs w:val="28"/>
        </w:rPr>
      </w:pPr>
      <w:r w:rsidRPr="00E758C7">
        <w:rPr>
          <w:rFonts w:ascii="Times New Roman" w:hAnsi="Times New Roman" w:cs="Times New Roman"/>
          <w:b/>
          <w:bCs/>
          <w:sz w:val="28"/>
          <w:szCs w:val="28"/>
        </w:rPr>
        <w:t>Заступник</w:t>
      </w:r>
      <w:r w:rsidRPr="00E758C7">
        <w:rPr>
          <w:rFonts w:ascii="Times New Roman" w:eastAsia="Times New Roman" w:hAnsi="Times New Roman" w:cs="Times New Roman"/>
          <w:b/>
          <w:bCs/>
          <w:sz w:val="28"/>
          <w:szCs w:val="28"/>
        </w:rPr>
        <w:t xml:space="preserve"> </w:t>
      </w:r>
      <w:r w:rsidRPr="00E758C7">
        <w:rPr>
          <w:rFonts w:ascii="Times New Roman" w:hAnsi="Times New Roman" w:cs="Times New Roman"/>
          <w:b/>
          <w:bCs/>
          <w:sz w:val="28"/>
          <w:szCs w:val="28"/>
        </w:rPr>
        <w:t xml:space="preserve">міського голови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E758C7">
        <w:rPr>
          <w:rFonts w:ascii="Times New Roman" w:hAnsi="Times New Roman" w:cs="Times New Roman"/>
          <w:b/>
          <w:bCs/>
          <w:sz w:val="28"/>
          <w:szCs w:val="28"/>
        </w:rPr>
        <w:t>Наталія УЛЬЯНОВА</w:t>
      </w:r>
    </w:p>
    <w:p w14:paraId="58264C92" w14:textId="77777777" w:rsidR="00783748" w:rsidRDefault="00783748" w:rsidP="00783748">
      <w:pPr>
        <w:tabs>
          <w:tab w:val="left" w:pos="13512"/>
        </w:tabs>
        <w:ind w:left="0" w:hanging="2"/>
        <w:rPr>
          <w:rFonts w:ascii="Times New Roman" w:hAnsi="Times New Roman" w:cs="Times New Roman"/>
        </w:rPr>
      </w:pPr>
    </w:p>
    <w:p w14:paraId="09AF519F" w14:textId="77777777" w:rsidR="00BE6C2A" w:rsidRDefault="00BE6C2A" w:rsidP="00774E15">
      <w:pPr>
        <w:tabs>
          <w:tab w:val="left" w:pos="3450"/>
        </w:tabs>
        <w:ind w:leftChars="0" w:left="0" w:right="107" w:firstLineChars="0" w:firstLine="0"/>
        <w:rPr>
          <w:rFonts w:ascii="Times New Roman" w:hAnsi="Times New Roman"/>
          <w:sz w:val="24"/>
          <w:szCs w:val="24"/>
        </w:rPr>
      </w:pPr>
      <w:r>
        <w:rPr>
          <w:rFonts w:ascii="Times New Roman" w:hAnsi="Times New Roman"/>
          <w:sz w:val="24"/>
          <w:szCs w:val="24"/>
        </w:rPr>
        <w:br w:type="page"/>
      </w:r>
    </w:p>
    <w:p w14:paraId="25DAE40E" w14:textId="77777777" w:rsidR="00BE6C2A" w:rsidRPr="00C018D5" w:rsidRDefault="00BE6C2A" w:rsidP="005C0918">
      <w:pPr>
        <w:tabs>
          <w:tab w:val="left" w:pos="3450"/>
        </w:tabs>
        <w:ind w:left="0" w:right="107" w:hanging="2"/>
        <w:jc w:val="right"/>
        <w:rPr>
          <w:rFonts w:ascii="Times New Roman" w:hAnsi="Times New Roman"/>
          <w:sz w:val="24"/>
          <w:szCs w:val="24"/>
        </w:rPr>
      </w:pPr>
      <w:r>
        <w:rPr>
          <w:rFonts w:ascii="Times New Roman" w:hAnsi="Times New Roman"/>
          <w:sz w:val="24"/>
          <w:szCs w:val="24"/>
        </w:rPr>
        <w:t>Додаток 3</w:t>
      </w:r>
    </w:p>
    <w:p w14:paraId="596BB5C4" w14:textId="1634DD35" w:rsidR="00BE6C2A" w:rsidRPr="00C018D5" w:rsidRDefault="00BE6C2A" w:rsidP="005C0918">
      <w:pPr>
        <w:pStyle w:val="32"/>
        <w:shd w:val="clear" w:color="auto" w:fill="auto"/>
        <w:tabs>
          <w:tab w:val="left" w:pos="709"/>
        </w:tabs>
        <w:spacing w:before="120" w:line="240" w:lineRule="auto"/>
        <w:ind w:left="1" w:hanging="3"/>
        <w:rPr>
          <w:sz w:val="24"/>
          <w:szCs w:val="24"/>
        </w:rPr>
      </w:pPr>
      <w:r w:rsidRPr="00C018D5">
        <w:rPr>
          <w:szCs w:val="28"/>
        </w:rPr>
        <w:tab/>
      </w:r>
      <w:r w:rsidR="005D594B">
        <w:rPr>
          <w:rStyle w:val="a7"/>
          <w:b/>
          <w:sz w:val="24"/>
          <w:szCs w:val="24"/>
        </w:rPr>
        <w:t>О</w:t>
      </w:r>
      <w:r w:rsidR="00BF7560">
        <w:rPr>
          <w:rStyle w:val="a7"/>
          <w:b/>
          <w:sz w:val="24"/>
          <w:szCs w:val="24"/>
        </w:rPr>
        <w:t>РІЄНТОВНІ ВИДАТКИ</w:t>
      </w:r>
      <w:r w:rsidR="005D594B">
        <w:rPr>
          <w:rStyle w:val="a7"/>
          <w:b/>
          <w:sz w:val="24"/>
          <w:szCs w:val="24"/>
        </w:rPr>
        <w:t xml:space="preserve"> </w:t>
      </w:r>
      <w:r w:rsidRPr="00C018D5">
        <w:rPr>
          <w:rStyle w:val="a7"/>
          <w:b/>
          <w:sz w:val="24"/>
          <w:szCs w:val="24"/>
        </w:rPr>
        <w:t xml:space="preserve"> ПРОГРАМИ</w:t>
      </w:r>
    </w:p>
    <w:p w14:paraId="14290163" w14:textId="77777777" w:rsidR="00BE6C2A" w:rsidRPr="00C018D5" w:rsidRDefault="00BE6C2A" w:rsidP="005C0918">
      <w:pPr>
        <w:pStyle w:val="32"/>
        <w:shd w:val="clear" w:color="auto" w:fill="auto"/>
        <w:tabs>
          <w:tab w:val="left" w:pos="709"/>
        </w:tabs>
        <w:spacing w:before="120" w:line="240" w:lineRule="auto"/>
        <w:ind w:left="0" w:hanging="2"/>
        <w:jc w:val="left"/>
        <w:rPr>
          <w:sz w:val="24"/>
          <w:szCs w:val="24"/>
        </w:rPr>
      </w:pPr>
    </w:p>
    <w:tbl>
      <w:tblPr>
        <w:tblW w:w="13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293"/>
        <w:gridCol w:w="1284"/>
        <w:gridCol w:w="1276"/>
        <w:gridCol w:w="1276"/>
        <w:gridCol w:w="1842"/>
        <w:gridCol w:w="1866"/>
        <w:gridCol w:w="3685"/>
      </w:tblGrid>
      <w:tr w:rsidR="00BE6C2A" w:rsidRPr="00C018D5" w14:paraId="6AD550D6" w14:textId="77777777" w:rsidTr="002D3D05">
        <w:trPr>
          <w:trHeight w:val="1390"/>
          <w:jc w:val="center"/>
        </w:trPr>
        <w:tc>
          <w:tcPr>
            <w:tcW w:w="2293" w:type="dxa"/>
            <w:vMerge w:val="restart"/>
            <w:shd w:val="clear" w:color="auto" w:fill="FFFFFF"/>
            <w:vAlign w:val="center"/>
          </w:tcPr>
          <w:p w14:paraId="0426FCFF" w14:textId="77777777" w:rsidR="00BE6C2A" w:rsidRPr="00412F06" w:rsidRDefault="00BE6C2A" w:rsidP="00BE6C2A">
            <w:pPr>
              <w:pStyle w:val="22"/>
              <w:shd w:val="clear" w:color="auto" w:fill="auto"/>
              <w:tabs>
                <w:tab w:val="left" w:pos="709"/>
              </w:tabs>
              <w:ind w:left="0" w:hanging="2"/>
              <w:jc w:val="center"/>
              <w:rPr>
                <w:sz w:val="24"/>
                <w:szCs w:val="24"/>
              </w:rPr>
            </w:pPr>
            <w:r w:rsidRPr="00C018D5">
              <w:rPr>
                <w:rStyle w:val="211pt"/>
                <w:bCs/>
                <w:sz w:val="24"/>
                <w:szCs w:val="24"/>
              </w:rPr>
              <w:t>Обсяг коштів, що пропонується залучити на виконання Програми</w:t>
            </w:r>
          </w:p>
        </w:tc>
        <w:tc>
          <w:tcPr>
            <w:tcW w:w="7544" w:type="dxa"/>
            <w:gridSpan w:val="5"/>
            <w:shd w:val="clear" w:color="auto" w:fill="FFFFFF"/>
            <w:vAlign w:val="center"/>
          </w:tcPr>
          <w:p w14:paraId="66C487CB" w14:textId="77777777" w:rsidR="00BE6C2A" w:rsidRPr="00412F06" w:rsidRDefault="00BE6C2A" w:rsidP="00BE6C2A">
            <w:pPr>
              <w:pStyle w:val="22"/>
              <w:shd w:val="clear" w:color="auto" w:fill="auto"/>
              <w:tabs>
                <w:tab w:val="left" w:pos="709"/>
              </w:tabs>
              <w:ind w:left="0" w:hanging="2"/>
              <w:jc w:val="center"/>
              <w:rPr>
                <w:sz w:val="24"/>
                <w:szCs w:val="24"/>
              </w:rPr>
            </w:pPr>
            <w:r w:rsidRPr="00C018D5">
              <w:rPr>
                <w:rStyle w:val="211pt"/>
                <w:bCs/>
                <w:sz w:val="24"/>
                <w:szCs w:val="24"/>
              </w:rPr>
              <w:t>Етапи виконання Програми</w:t>
            </w:r>
          </w:p>
        </w:tc>
        <w:tc>
          <w:tcPr>
            <w:tcW w:w="3685" w:type="dxa"/>
            <w:vMerge w:val="restart"/>
            <w:shd w:val="clear" w:color="auto" w:fill="FFFFFF"/>
            <w:vAlign w:val="center"/>
          </w:tcPr>
          <w:p w14:paraId="1C9A69B0" w14:textId="77777777" w:rsidR="00BE6C2A" w:rsidRPr="00412F06" w:rsidRDefault="00BE6C2A" w:rsidP="00BE6C2A">
            <w:pPr>
              <w:pStyle w:val="22"/>
              <w:shd w:val="clear" w:color="auto" w:fill="auto"/>
              <w:tabs>
                <w:tab w:val="left" w:pos="709"/>
              </w:tabs>
              <w:ind w:left="0" w:hanging="2"/>
              <w:jc w:val="center"/>
              <w:rPr>
                <w:sz w:val="24"/>
                <w:szCs w:val="24"/>
              </w:rPr>
            </w:pPr>
            <w:r w:rsidRPr="00C018D5">
              <w:rPr>
                <w:rStyle w:val="211pt"/>
                <w:bCs/>
                <w:sz w:val="24"/>
                <w:szCs w:val="24"/>
              </w:rPr>
              <w:t>Всього витрат на виконання Програми</w:t>
            </w:r>
          </w:p>
        </w:tc>
      </w:tr>
      <w:tr w:rsidR="00BE6C2A" w:rsidRPr="00C018D5" w14:paraId="71AE336A" w14:textId="77777777" w:rsidTr="002D3D05">
        <w:trPr>
          <w:trHeight w:hRule="exact" w:val="666"/>
          <w:jc w:val="center"/>
        </w:trPr>
        <w:tc>
          <w:tcPr>
            <w:tcW w:w="2293" w:type="dxa"/>
            <w:vMerge/>
            <w:vAlign w:val="bottom"/>
          </w:tcPr>
          <w:p w14:paraId="148B2206" w14:textId="77777777" w:rsidR="00BE6C2A" w:rsidRPr="00C018D5" w:rsidRDefault="00BE6C2A" w:rsidP="00BE6C2A">
            <w:pPr>
              <w:tabs>
                <w:tab w:val="left" w:pos="709"/>
              </w:tabs>
              <w:spacing w:before="120" w:after="0" w:line="240" w:lineRule="auto"/>
              <w:ind w:left="0" w:hanging="2"/>
              <w:rPr>
                <w:rFonts w:ascii="Times New Roman" w:hAnsi="Times New Roman"/>
                <w:sz w:val="24"/>
                <w:szCs w:val="24"/>
              </w:rPr>
            </w:pPr>
          </w:p>
        </w:tc>
        <w:tc>
          <w:tcPr>
            <w:tcW w:w="1284" w:type="dxa"/>
            <w:shd w:val="clear" w:color="auto" w:fill="FFFFFF"/>
            <w:vAlign w:val="center"/>
          </w:tcPr>
          <w:p w14:paraId="38A4F275" w14:textId="42EBF5D7" w:rsidR="00BE6C2A" w:rsidRPr="00412F06" w:rsidRDefault="00BE6C2A" w:rsidP="00231345">
            <w:pPr>
              <w:pStyle w:val="22"/>
              <w:shd w:val="clear" w:color="auto" w:fill="auto"/>
              <w:tabs>
                <w:tab w:val="left" w:leader="underscore" w:pos="408"/>
                <w:tab w:val="left" w:pos="709"/>
              </w:tabs>
              <w:ind w:left="0" w:hanging="2"/>
              <w:jc w:val="center"/>
              <w:rPr>
                <w:sz w:val="24"/>
                <w:szCs w:val="24"/>
              </w:rPr>
            </w:pPr>
            <w:r w:rsidRPr="00C018D5">
              <w:rPr>
                <w:rStyle w:val="295pt"/>
                <w:bCs/>
                <w:sz w:val="24"/>
                <w:szCs w:val="24"/>
              </w:rPr>
              <w:t>202</w:t>
            </w:r>
            <w:r w:rsidR="00EA0527">
              <w:rPr>
                <w:rStyle w:val="295pt"/>
                <w:bCs/>
                <w:sz w:val="24"/>
                <w:szCs w:val="24"/>
                <w:lang w:val="en-US"/>
              </w:rPr>
              <w:t>6</w:t>
            </w:r>
            <w:r w:rsidRPr="00C018D5">
              <w:rPr>
                <w:rStyle w:val="295pt"/>
                <w:bCs/>
                <w:sz w:val="24"/>
                <w:szCs w:val="24"/>
              </w:rPr>
              <w:t>рік</w:t>
            </w:r>
          </w:p>
        </w:tc>
        <w:tc>
          <w:tcPr>
            <w:tcW w:w="1276" w:type="dxa"/>
            <w:shd w:val="clear" w:color="auto" w:fill="FFFFFF"/>
            <w:vAlign w:val="center"/>
          </w:tcPr>
          <w:p w14:paraId="2AF647C6" w14:textId="33D34FC1" w:rsidR="00BE6C2A" w:rsidRPr="00412F06" w:rsidRDefault="00BE6C2A" w:rsidP="00231345">
            <w:pPr>
              <w:pStyle w:val="22"/>
              <w:shd w:val="clear" w:color="auto" w:fill="auto"/>
              <w:tabs>
                <w:tab w:val="left" w:leader="underscore" w:pos="398"/>
                <w:tab w:val="left" w:pos="709"/>
              </w:tabs>
              <w:ind w:left="0" w:hanging="2"/>
              <w:jc w:val="center"/>
              <w:rPr>
                <w:sz w:val="24"/>
                <w:szCs w:val="24"/>
              </w:rPr>
            </w:pPr>
            <w:r w:rsidRPr="00C018D5">
              <w:rPr>
                <w:rStyle w:val="295pt"/>
                <w:bCs/>
                <w:sz w:val="24"/>
                <w:szCs w:val="24"/>
              </w:rPr>
              <w:t>202</w:t>
            </w:r>
            <w:r w:rsidR="00EA0527">
              <w:rPr>
                <w:rStyle w:val="295pt"/>
                <w:bCs/>
                <w:sz w:val="24"/>
                <w:szCs w:val="24"/>
                <w:lang w:val="en-US"/>
              </w:rPr>
              <w:t>7</w:t>
            </w:r>
            <w:r w:rsidRPr="00C018D5">
              <w:rPr>
                <w:rStyle w:val="295pt"/>
                <w:bCs/>
                <w:sz w:val="24"/>
                <w:szCs w:val="24"/>
              </w:rPr>
              <w:t xml:space="preserve"> рік</w:t>
            </w:r>
          </w:p>
        </w:tc>
        <w:tc>
          <w:tcPr>
            <w:tcW w:w="1276" w:type="dxa"/>
            <w:shd w:val="clear" w:color="auto" w:fill="FFFFFF"/>
          </w:tcPr>
          <w:p w14:paraId="1B170CBD" w14:textId="77777777" w:rsidR="00A853A2" w:rsidRDefault="00A853A2" w:rsidP="00231345">
            <w:pPr>
              <w:pStyle w:val="22"/>
              <w:shd w:val="clear" w:color="auto" w:fill="auto"/>
              <w:tabs>
                <w:tab w:val="left" w:leader="underscore" w:pos="398"/>
                <w:tab w:val="left" w:pos="709"/>
              </w:tabs>
              <w:ind w:leftChars="0" w:left="0" w:firstLineChars="0" w:firstLine="0"/>
              <w:jc w:val="center"/>
              <w:rPr>
                <w:rStyle w:val="295pt"/>
                <w:bCs/>
                <w:sz w:val="24"/>
                <w:szCs w:val="24"/>
              </w:rPr>
            </w:pPr>
          </w:p>
          <w:p w14:paraId="4E743AA3" w14:textId="07990EF1" w:rsidR="00BE6C2A" w:rsidRPr="00C018D5" w:rsidRDefault="00BE6C2A" w:rsidP="00231345">
            <w:pPr>
              <w:pStyle w:val="22"/>
              <w:shd w:val="clear" w:color="auto" w:fill="auto"/>
              <w:tabs>
                <w:tab w:val="left" w:leader="underscore" w:pos="398"/>
                <w:tab w:val="left" w:pos="709"/>
              </w:tabs>
              <w:ind w:leftChars="0" w:left="0" w:firstLineChars="0" w:firstLine="0"/>
              <w:jc w:val="center"/>
              <w:rPr>
                <w:rStyle w:val="295pt"/>
                <w:bCs/>
                <w:sz w:val="24"/>
                <w:szCs w:val="24"/>
              </w:rPr>
            </w:pPr>
            <w:r w:rsidRPr="00C018D5">
              <w:rPr>
                <w:rStyle w:val="295pt"/>
                <w:bCs/>
                <w:sz w:val="24"/>
                <w:szCs w:val="24"/>
              </w:rPr>
              <w:t>202</w:t>
            </w:r>
            <w:r w:rsidR="00EA0527">
              <w:rPr>
                <w:rStyle w:val="295pt"/>
                <w:bCs/>
                <w:sz w:val="24"/>
                <w:szCs w:val="24"/>
                <w:lang w:val="en-US"/>
              </w:rPr>
              <w:t>8</w:t>
            </w:r>
            <w:r w:rsidRPr="00C018D5">
              <w:rPr>
                <w:rStyle w:val="295pt"/>
                <w:bCs/>
                <w:sz w:val="24"/>
                <w:szCs w:val="24"/>
              </w:rPr>
              <w:t xml:space="preserve"> рік</w:t>
            </w:r>
          </w:p>
        </w:tc>
        <w:tc>
          <w:tcPr>
            <w:tcW w:w="1842" w:type="dxa"/>
            <w:shd w:val="clear" w:color="auto" w:fill="FFFFFF"/>
            <w:vAlign w:val="center"/>
          </w:tcPr>
          <w:p w14:paraId="5BFA5CF3" w14:textId="7637DBF0" w:rsidR="00BE6C2A" w:rsidRPr="00412F06" w:rsidRDefault="00BE6C2A" w:rsidP="00231345">
            <w:pPr>
              <w:pStyle w:val="22"/>
              <w:shd w:val="clear" w:color="auto" w:fill="auto"/>
              <w:tabs>
                <w:tab w:val="left" w:leader="underscore" w:pos="398"/>
                <w:tab w:val="left" w:pos="709"/>
              </w:tabs>
              <w:ind w:left="0" w:hanging="2"/>
              <w:jc w:val="center"/>
              <w:rPr>
                <w:sz w:val="24"/>
                <w:szCs w:val="24"/>
              </w:rPr>
            </w:pPr>
            <w:r w:rsidRPr="00C018D5">
              <w:rPr>
                <w:rStyle w:val="295pt"/>
                <w:bCs/>
                <w:sz w:val="24"/>
                <w:szCs w:val="24"/>
              </w:rPr>
              <w:t>202</w:t>
            </w:r>
            <w:r w:rsidR="00EA0527">
              <w:rPr>
                <w:rStyle w:val="295pt"/>
                <w:bCs/>
                <w:sz w:val="24"/>
                <w:szCs w:val="24"/>
                <w:lang w:val="en-US"/>
              </w:rPr>
              <w:t>9</w:t>
            </w:r>
            <w:r w:rsidRPr="00C018D5">
              <w:rPr>
                <w:rStyle w:val="295pt"/>
                <w:bCs/>
                <w:sz w:val="24"/>
                <w:szCs w:val="24"/>
              </w:rPr>
              <w:t xml:space="preserve"> рік</w:t>
            </w:r>
          </w:p>
        </w:tc>
        <w:tc>
          <w:tcPr>
            <w:tcW w:w="1866" w:type="dxa"/>
            <w:shd w:val="clear" w:color="auto" w:fill="FFFFFF"/>
            <w:vAlign w:val="center"/>
          </w:tcPr>
          <w:p w14:paraId="2ECCB909" w14:textId="0EFF7717" w:rsidR="00BE6C2A" w:rsidRPr="00412F06" w:rsidRDefault="00BE6C2A" w:rsidP="00231345">
            <w:pPr>
              <w:pStyle w:val="22"/>
              <w:shd w:val="clear" w:color="auto" w:fill="auto"/>
              <w:tabs>
                <w:tab w:val="left" w:pos="709"/>
              </w:tabs>
              <w:ind w:left="0" w:hanging="2"/>
              <w:jc w:val="center"/>
              <w:rPr>
                <w:sz w:val="24"/>
                <w:szCs w:val="24"/>
              </w:rPr>
            </w:pPr>
            <w:r w:rsidRPr="00C018D5">
              <w:rPr>
                <w:rStyle w:val="295pt"/>
                <w:bCs/>
                <w:sz w:val="24"/>
                <w:szCs w:val="24"/>
              </w:rPr>
              <w:t>20</w:t>
            </w:r>
            <w:r w:rsidR="00EA0527">
              <w:rPr>
                <w:rStyle w:val="295pt"/>
                <w:bCs/>
                <w:sz w:val="24"/>
                <w:szCs w:val="24"/>
                <w:lang w:val="en-US"/>
              </w:rPr>
              <w:t>30</w:t>
            </w:r>
            <w:r w:rsidRPr="00C018D5">
              <w:rPr>
                <w:rStyle w:val="295pt"/>
                <w:bCs/>
                <w:sz w:val="24"/>
                <w:szCs w:val="24"/>
              </w:rPr>
              <w:t xml:space="preserve"> рік</w:t>
            </w:r>
          </w:p>
        </w:tc>
        <w:tc>
          <w:tcPr>
            <w:tcW w:w="3685" w:type="dxa"/>
            <w:vMerge/>
            <w:vAlign w:val="bottom"/>
          </w:tcPr>
          <w:p w14:paraId="7EE3512D" w14:textId="77777777" w:rsidR="00BE6C2A" w:rsidRPr="00C018D5" w:rsidRDefault="00BE6C2A" w:rsidP="00BE6C2A">
            <w:pPr>
              <w:tabs>
                <w:tab w:val="left" w:pos="709"/>
              </w:tabs>
              <w:spacing w:before="120" w:after="0" w:line="240" w:lineRule="auto"/>
              <w:ind w:left="0" w:hanging="2"/>
              <w:rPr>
                <w:rFonts w:ascii="Times New Roman" w:hAnsi="Times New Roman"/>
                <w:sz w:val="24"/>
                <w:szCs w:val="24"/>
              </w:rPr>
            </w:pPr>
          </w:p>
        </w:tc>
      </w:tr>
      <w:tr w:rsidR="00BE6C2A" w:rsidRPr="00C018D5" w14:paraId="14D3713B" w14:textId="77777777" w:rsidTr="002D3D05">
        <w:trPr>
          <w:trHeight w:hRule="exact" w:val="562"/>
          <w:jc w:val="center"/>
        </w:trPr>
        <w:tc>
          <w:tcPr>
            <w:tcW w:w="2293" w:type="dxa"/>
            <w:shd w:val="clear" w:color="auto" w:fill="FFFFFF"/>
            <w:vAlign w:val="center"/>
          </w:tcPr>
          <w:p w14:paraId="42F76451" w14:textId="77777777" w:rsidR="00BE6C2A" w:rsidRPr="00412F06" w:rsidRDefault="00BE6C2A" w:rsidP="00BE6C2A">
            <w:pPr>
              <w:pStyle w:val="22"/>
              <w:shd w:val="clear" w:color="auto" w:fill="auto"/>
              <w:tabs>
                <w:tab w:val="left" w:pos="709"/>
              </w:tabs>
              <w:spacing w:before="120"/>
              <w:ind w:left="0" w:hanging="2"/>
              <w:jc w:val="center"/>
              <w:rPr>
                <w:sz w:val="24"/>
                <w:szCs w:val="24"/>
              </w:rPr>
            </w:pPr>
            <w:r w:rsidRPr="00C018D5">
              <w:rPr>
                <w:rStyle w:val="212pt"/>
                <w:bCs/>
                <w:szCs w:val="24"/>
              </w:rPr>
              <w:t>1</w:t>
            </w:r>
          </w:p>
        </w:tc>
        <w:tc>
          <w:tcPr>
            <w:tcW w:w="1284" w:type="dxa"/>
            <w:shd w:val="clear" w:color="auto" w:fill="FFFFFF"/>
            <w:vAlign w:val="center"/>
          </w:tcPr>
          <w:p w14:paraId="27D0462D" w14:textId="77777777" w:rsidR="00BE6C2A" w:rsidRPr="00412F06" w:rsidRDefault="00BE6C2A" w:rsidP="00BE6C2A">
            <w:pPr>
              <w:pStyle w:val="22"/>
              <w:shd w:val="clear" w:color="auto" w:fill="auto"/>
              <w:tabs>
                <w:tab w:val="left" w:pos="709"/>
              </w:tabs>
              <w:spacing w:before="120"/>
              <w:ind w:left="0" w:hanging="2"/>
              <w:jc w:val="center"/>
              <w:rPr>
                <w:sz w:val="24"/>
                <w:szCs w:val="24"/>
              </w:rPr>
            </w:pPr>
            <w:r w:rsidRPr="00C018D5">
              <w:rPr>
                <w:rStyle w:val="211pt"/>
                <w:bCs/>
                <w:sz w:val="24"/>
                <w:szCs w:val="24"/>
              </w:rPr>
              <w:t>2</w:t>
            </w:r>
          </w:p>
        </w:tc>
        <w:tc>
          <w:tcPr>
            <w:tcW w:w="1276" w:type="dxa"/>
            <w:shd w:val="clear" w:color="auto" w:fill="FFFFFF"/>
            <w:vAlign w:val="center"/>
          </w:tcPr>
          <w:p w14:paraId="7C210283" w14:textId="77777777" w:rsidR="00BE6C2A" w:rsidRPr="00412F06" w:rsidRDefault="00BE6C2A" w:rsidP="00BE6C2A">
            <w:pPr>
              <w:pStyle w:val="22"/>
              <w:shd w:val="clear" w:color="auto" w:fill="auto"/>
              <w:tabs>
                <w:tab w:val="left" w:pos="709"/>
              </w:tabs>
              <w:spacing w:before="120"/>
              <w:ind w:left="0" w:hanging="2"/>
              <w:jc w:val="center"/>
              <w:rPr>
                <w:sz w:val="24"/>
                <w:szCs w:val="24"/>
              </w:rPr>
            </w:pPr>
            <w:r w:rsidRPr="00C018D5">
              <w:rPr>
                <w:rStyle w:val="295pt"/>
                <w:bCs/>
                <w:sz w:val="24"/>
                <w:szCs w:val="24"/>
              </w:rPr>
              <w:t>3</w:t>
            </w:r>
          </w:p>
        </w:tc>
        <w:tc>
          <w:tcPr>
            <w:tcW w:w="1276" w:type="dxa"/>
            <w:shd w:val="clear" w:color="auto" w:fill="FFFFFF"/>
            <w:vAlign w:val="center"/>
          </w:tcPr>
          <w:p w14:paraId="196A5773" w14:textId="77777777" w:rsidR="00BE6C2A" w:rsidRPr="00412F06" w:rsidRDefault="00BE6C2A" w:rsidP="00BE6C2A">
            <w:pPr>
              <w:pStyle w:val="22"/>
              <w:shd w:val="clear" w:color="auto" w:fill="auto"/>
              <w:tabs>
                <w:tab w:val="left" w:pos="709"/>
              </w:tabs>
              <w:spacing w:before="120"/>
              <w:ind w:left="0" w:hanging="2"/>
              <w:jc w:val="center"/>
              <w:rPr>
                <w:sz w:val="24"/>
                <w:szCs w:val="24"/>
              </w:rPr>
            </w:pPr>
            <w:r w:rsidRPr="00C018D5">
              <w:rPr>
                <w:rStyle w:val="211pt"/>
                <w:bCs/>
                <w:sz w:val="24"/>
                <w:szCs w:val="24"/>
              </w:rPr>
              <w:t>4</w:t>
            </w:r>
          </w:p>
        </w:tc>
        <w:tc>
          <w:tcPr>
            <w:tcW w:w="1842" w:type="dxa"/>
            <w:shd w:val="clear" w:color="auto" w:fill="FFFFFF"/>
            <w:vAlign w:val="center"/>
          </w:tcPr>
          <w:p w14:paraId="1FA993FF" w14:textId="77777777" w:rsidR="00BE6C2A" w:rsidRPr="00412F06" w:rsidRDefault="00BE6C2A" w:rsidP="00BE6C2A">
            <w:pPr>
              <w:pStyle w:val="22"/>
              <w:shd w:val="clear" w:color="auto" w:fill="auto"/>
              <w:tabs>
                <w:tab w:val="left" w:pos="709"/>
              </w:tabs>
              <w:spacing w:before="120"/>
              <w:ind w:left="0" w:hanging="2"/>
              <w:jc w:val="center"/>
              <w:rPr>
                <w:sz w:val="24"/>
                <w:szCs w:val="24"/>
              </w:rPr>
            </w:pPr>
            <w:r w:rsidRPr="00C018D5">
              <w:rPr>
                <w:rStyle w:val="295pt"/>
                <w:bCs/>
                <w:sz w:val="24"/>
                <w:szCs w:val="24"/>
              </w:rPr>
              <w:t>5</w:t>
            </w:r>
          </w:p>
        </w:tc>
        <w:tc>
          <w:tcPr>
            <w:tcW w:w="1866" w:type="dxa"/>
            <w:shd w:val="clear" w:color="auto" w:fill="FFFFFF"/>
            <w:vAlign w:val="center"/>
          </w:tcPr>
          <w:p w14:paraId="479F6079" w14:textId="77777777" w:rsidR="00BE6C2A" w:rsidRPr="00412F06" w:rsidRDefault="00BE6C2A" w:rsidP="00BE6C2A">
            <w:pPr>
              <w:pStyle w:val="22"/>
              <w:shd w:val="clear" w:color="auto" w:fill="auto"/>
              <w:tabs>
                <w:tab w:val="left" w:pos="709"/>
              </w:tabs>
              <w:spacing w:before="120"/>
              <w:ind w:left="0" w:hanging="2"/>
              <w:jc w:val="center"/>
              <w:rPr>
                <w:sz w:val="24"/>
                <w:szCs w:val="24"/>
              </w:rPr>
            </w:pPr>
            <w:r w:rsidRPr="00C018D5">
              <w:rPr>
                <w:rStyle w:val="295pt"/>
                <w:bCs/>
                <w:sz w:val="24"/>
                <w:szCs w:val="24"/>
              </w:rPr>
              <w:t>6</w:t>
            </w:r>
          </w:p>
        </w:tc>
        <w:tc>
          <w:tcPr>
            <w:tcW w:w="3685" w:type="dxa"/>
            <w:shd w:val="clear" w:color="auto" w:fill="FFFFFF"/>
            <w:vAlign w:val="center"/>
          </w:tcPr>
          <w:p w14:paraId="4844DCB2" w14:textId="77777777" w:rsidR="00BE6C2A" w:rsidRPr="00412F06" w:rsidRDefault="00BE6C2A" w:rsidP="00BE6C2A">
            <w:pPr>
              <w:pStyle w:val="22"/>
              <w:shd w:val="clear" w:color="auto" w:fill="auto"/>
              <w:tabs>
                <w:tab w:val="left" w:pos="709"/>
              </w:tabs>
              <w:spacing w:before="120"/>
              <w:ind w:left="0" w:hanging="2"/>
              <w:jc w:val="center"/>
              <w:rPr>
                <w:sz w:val="24"/>
                <w:szCs w:val="24"/>
              </w:rPr>
            </w:pPr>
            <w:r w:rsidRPr="00C018D5">
              <w:rPr>
                <w:rStyle w:val="295pt"/>
                <w:bCs/>
                <w:sz w:val="24"/>
                <w:szCs w:val="24"/>
              </w:rPr>
              <w:t>7</w:t>
            </w:r>
          </w:p>
        </w:tc>
      </w:tr>
      <w:tr w:rsidR="00BE6C2A" w:rsidRPr="00C018D5" w14:paraId="580B24E5" w14:textId="77777777" w:rsidTr="002D3D05">
        <w:trPr>
          <w:trHeight w:hRule="exact" w:val="806"/>
          <w:jc w:val="center"/>
        </w:trPr>
        <w:tc>
          <w:tcPr>
            <w:tcW w:w="2293" w:type="dxa"/>
            <w:shd w:val="clear" w:color="auto" w:fill="FFFFFF"/>
          </w:tcPr>
          <w:p w14:paraId="0EABB2BD" w14:textId="77777777" w:rsidR="00BE6C2A" w:rsidRDefault="00BE6C2A" w:rsidP="00BE6C2A">
            <w:pPr>
              <w:pStyle w:val="22"/>
              <w:shd w:val="clear" w:color="auto" w:fill="auto"/>
              <w:tabs>
                <w:tab w:val="left" w:pos="709"/>
              </w:tabs>
              <w:spacing w:before="120"/>
              <w:ind w:left="0" w:hanging="2"/>
              <w:jc w:val="center"/>
              <w:rPr>
                <w:rStyle w:val="211pt0"/>
                <w:szCs w:val="24"/>
              </w:rPr>
            </w:pPr>
            <w:r w:rsidRPr="00C018D5">
              <w:rPr>
                <w:rStyle w:val="211pt0"/>
                <w:szCs w:val="24"/>
              </w:rPr>
              <w:t>Обсяг коштів, всього, зокрема:</w:t>
            </w:r>
          </w:p>
          <w:p w14:paraId="6BF4A904" w14:textId="77777777" w:rsidR="00BE6C2A" w:rsidRPr="00412F06" w:rsidRDefault="00BE6C2A" w:rsidP="00BE6C2A">
            <w:pPr>
              <w:pStyle w:val="22"/>
              <w:shd w:val="clear" w:color="auto" w:fill="auto"/>
              <w:tabs>
                <w:tab w:val="left" w:pos="709"/>
              </w:tabs>
              <w:spacing w:before="120"/>
              <w:ind w:left="0" w:hanging="2"/>
              <w:jc w:val="center"/>
              <w:rPr>
                <w:sz w:val="24"/>
                <w:szCs w:val="24"/>
              </w:rPr>
            </w:pPr>
          </w:p>
        </w:tc>
        <w:tc>
          <w:tcPr>
            <w:tcW w:w="1284" w:type="dxa"/>
            <w:shd w:val="clear" w:color="auto" w:fill="FFFFFF"/>
          </w:tcPr>
          <w:p w14:paraId="2404ECAD" w14:textId="7D7B5F1C" w:rsidR="00BE6C2A" w:rsidRPr="00734502" w:rsidRDefault="00881EEB" w:rsidP="00BE6C2A">
            <w:pPr>
              <w:tabs>
                <w:tab w:val="left" w:pos="709"/>
              </w:tabs>
              <w:spacing w:before="120" w:after="0" w:line="240" w:lineRule="auto"/>
              <w:ind w:left="0" w:hanging="2"/>
              <w:jc w:val="center"/>
              <w:rPr>
                <w:rFonts w:ascii="Times New Roman" w:hAnsi="Times New Roman"/>
                <w:sz w:val="24"/>
                <w:szCs w:val="24"/>
              </w:rPr>
            </w:pPr>
            <w:r w:rsidRPr="00734502">
              <w:rPr>
                <w:rFonts w:ascii="Times New Roman" w:hAnsi="Times New Roman"/>
                <w:sz w:val="24"/>
                <w:szCs w:val="24"/>
                <w:lang w:val="en-US"/>
              </w:rPr>
              <w:t>120 000</w:t>
            </w:r>
            <w:r w:rsidRPr="00734502">
              <w:rPr>
                <w:rFonts w:ascii="Times New Roman" w:hAnsi="Times New Roman"/>
                <w:sz w:val="24"/>
                <w:szCs w:val="24"/>
              </w:rPr>
              <w:t>,0</w:t>
            </w:r>
          </w:p>
        </w:tc>
        <w:tc>
          <w:tcPr>
            <w:tcW w:w="1276" w:type="dxa"/>
            <w:shd w:val="clear" w:color="auto" w:fill="FFFFFF"/>
          </w:tcPr>
          <w:p w14:paraId="6BF863D0" w14:textId="22B9CE28" w:rsidR="00BE6C2A" w:rsidRPr="00C018D5" w:rsidRDefault="00BF57E9" w:rsidP="00BE6C2A">
            <w:pPr>
              <w:tabs>
                <w:tab w:val="left" w:pos="709"/>
              </w:tabs>
              <w:spacing w:before="120" w:after="0" w:line="240" w:lineRule="auto"/>
              <w:ind w:left="0" w:hanging="2"/>
              <w:jc w:val="center"/>
              <w:rPr>
                <w:rFonts w:ascii="Times New Roman" w:hAnsi="Times New Roman"/>
                <w:sz w:val="24"/>
                <w:szCs w:val="24"/>
              </w:rPr>
            </w:pPr>
            <w:r>
              <w:rPr>
                <w:rFonts w:ascii="Times New Roman" w:hAnsi="Times New Roman"/>
                <w:sz w:val="24"/>
                <w:szCs w:val="24"/>
              </w:rPr>
              <w:t>352 000,0</w:t>
            </w:r>
          </w:p>
        </w:tc>
        <w:tc>
          <w:tcPr>
            <w:tcW w:w="1276" w:type="dxa"/>
            <w:shd w:val="clear" w:color="auto" w:fill="FFFFFF"/>
          </w:tcPr>
          <w:p w14:paraId="331A20E5" w14:textId="1A3AC6B7" w:rsidR="00BE6C2A" w:rsidRPr="00C018D5" w:rsidRDefault="00BF57E9" w:rsidP="00BE6C2A">
            <w:pPr>
              <w:tabs>
                <w:tab w:val="left" w:pos="709"/>
              </w:tabs>
              <w:spacing w:before="120" w:after="0" w:line="240" w:lineRule="auto"/>
              <w:ind w:left="0" w:hanging="2"/>
              <w:jc w:val="center"/>
              <w:rPr>
                <w:rFonts w:ascii="Times New Roman" w:hAnsi="Times New Roman"/>
                <w:sz w:val="24"/>
                <w:szCs w:val="24"/>
              </w:rPr>
            </w:pPr>
            <w:r>
              <w:rPr>
                <w:rFonts w:ascii="Times New Roman" w:hAnsi="Times New Roman"/>
                <w:sz w:val="24"/>
                <w:szCs w:val="24"/>
              </w:rPr>
              <w:t>357 000,0</w:t>
            </w:r>
          </w:p>
        </w:tc>
        <w:tc>
          <w:tcPr>
            <w:tcW w:w="1842" w:type="dxa"/>
            <w:shd w:val="clear" w:color="auto" w:fill="FFFFFF"/>
          </w:tcPr>
          <w:p w14:paraId="0C6CAE43" w14:textId="545BFAE9" w:rsidR="00BE6C2A" w:rsidRPr="00C018D5" w:rsidRDefault="00BF57E9" w:rsidP="00BE6C2A">
            <w:pPr>
              <w:tabs>
                <w:tab w:val="left" w:pos="709"/>
              </w:tabs>
              <w:spacing w:before="120" w:after="0" w:line="240" w:lineRule="auto"/>
              <w:ind w:left="0" w:hanging="2"/>
              <w:jc w:val="center"/>
              <w:rPr>
                <w:rFonts w:ascii="Times New Roman" w:hAnsi="Times New Roman"/>
                <w:sz w:val="24"/>
                <w:szCs w:val="24"/>
              </w:rPr>
            </w:pPr>
            <w:r>
              <w:rPr>
                <w:rFonts w:ascii="Times New Roman" w:hAnsi="Times New Roman"/>
                <w:sz w:val="24"/>
                <w:szCs w:val="24"/>
              </w:rPr>
              <w:t>337 000,00</w:t>
            </w:r>
          </w:p>
        </w:tc>
        <w:tc>
          <w:tcPr>
            <w:tcW w:w="1866" w:type="dxa"/>
            <w:shd w:val="clear" w:color="auto" w:fill="FFFFFF"/>
          </w:tcPr>
          <w:p w14:paraId="4065F53D" w14:textId="176094C5" w:rsidR="00BE6C2A" w:rsidRPr="00C018D5" w:rsidRDefault="00BF57E9" w:rsidP="00BE6C2A">
            <w:pPr>
              <w:tabs>
                <w:tab w:val="left" w:pos="709"/>
              </w:tabs>
              <w:spacing w:before="120" w:after="0" w:line="240" w:lineRule="auto"/>
              <w:ind w:left="0" w:hanging="2"/>
              <w:jc w:val="center"/>
              <w:rPr>
                <w:rFonts w:ascii="Times New Roman" w:hAnsi="Times New Roman"/>
                <w:sz w:val="24"/>
                <w:szCs w:val="24"/>
              </w:rPr>
            </w:pPr>
            <w:r>
              <w:rPr>
                <w:rFonts w:ascii="Times New Roman" w:hAnsi="Times New Roman"/>
                <w:sz w:val="24"/>
                <w:szCs w:val="24"/>
              </w:rPr>
              <w:t>337 000,00</w:t>
            </w:r>
          </w:p>
        </w:tc>
        <w:tc>
          <w:tcPr>
            <w:tcW w:w="3685" w:type="dxa"/>
            <w:shd w:val="clear" w:color="auto" w:fill="FFFFFF"/>
          </w:tcPr>
          <w:p w14:paraId="227E0824" w14:textId="66C834A1" w:rsidR="00BE6C2A" w:rsidRPr="00C018D5" w:rsidRDefault="00BF57E9" w:rsidP="00BE6C2A">
            <w:pPr>
              <w:tabs>
                <w:tab w:val="left" w:pos="709"/>
              </w:tabs>
              <w:spacing w:before="120" w:after="0" w:line="240" w:lineRule="auto"/>
              <w:ind w:left="0" w:hanging="2"/>
              <w:jc w:val="center"/>
              <w:rPr>
                <w:rFonts w:ascii="Times New Roman" w:hAnsi="Times New Roman"/>
                <w:sz w:val="24"/>
                <w:szCs w:val="24"/>
              </w:rPr>
            </w:pPr>
            <w:r>
              <w:rPr>
                <w:rFonts w:ascii="Times New Roman" w:hAnsi="Times New Roman"/>
                <w:sz w:val="24"/>
                <w:szCs w:val="24"/>
              </w:rPr>
              <w:t>1 503 000,0</w:t>
            </w:r>
          </w:p>
        </w:tc>
      </w:tr>
      <w:tr w:rsidR="00BE6C2A" w:rsidRPr="00C018D5" w14:paraId="20CB49AE" w14:textId="77777777" w:rsidTr="002D3D05">
        <w:trPr>
          <w:trHeight w:hRule="exact" w:val="575"/>
          <w:jc w:val="center"/>
        </w:trPr>
        <w:tc>
          <w:tcPr>
            <w:tcW w:w="2293" w:type="dxa"/>
            <w:shd w:val="clear" w:color="auto" w:fill="FFFFFF"/>
          </w:tcPr>
          <w:p w14:paraId="3E933A89" w14:textId="77777777" w:rsidR="00BE6C2A" w:rsidRPr="00412F06" w:rsidRDefault="00BE6C2A" w:rsidP="00BE6C2A">
            <w:pPr>
              <w:pStyle w:val="22"/>
              <w:shd w:val="clear" w:color="auto" w:fill="auto"/>
              <w:tabs>
                <w:tab w:val="left" w:pos="709"/>
              </w:tabs>
              <w:spacing w:before="120"/>
              <w:ind w:left="0" w:hanging="2"/>
              <w:jc w:val="center"/>
              <w:rPr>
                <w:sz w:val="24"/>
                <w:szCs w:val="24"/>
              </w:rPr>
            </w:pPr>
            <w:r w:rsidRPr="00C018D5">
              <w:rPr>
                <w:rStyle w:val="211pt0"/>
                <w:szCs w:val="24"/>
              </w:rPr>
              <w:t>Бюджет громади</w:t>
            </w:r>
          </w:p>
        </w:tc>
        <w:tc>
          <w:tcPr>
            <w:tcW w:w="1284" w:type="dxa"/>
            <w:shd w:val="clear" w:color="auto" w:fill="FFFFFF"/>
          </w:tcPr>
          <w:p w14:paraId="31396F57" w14:textId="5031D069" w:rsidR="00BE6C2A" w:rsidRPr="00C018D5" w:rsidRDefault="00783748" w:rsidP="00BE6C2A">
            <w:pPr>
              <w:tabs>
                <w:tab w:val="left" w:pos="709"/>
              </w:tabs>
              <w:spacing w:before="120" w:after="0" w:line="240" w:lineRule="auto"/>
              <w:ind w:left="0" w:hanging="2"/>
              <w:jc w:val="center"/>
              <w:rPr>
                <w:rFonts w:ascii="Times New Roman" w:hAnsi="Times New Roman"/>
                <w:sz w:val="24"/>
                <w:szCs w:val="24"/>
              </w:rPr>
            </w:pPr>
            <w:r>
              <w:rPr>
                <w:rFonts w:ascii="Times New Roman" w:hAnsi="Times New Roman"/>
                <w:sz w:val="24"/>
                <w:szCs w:val="24"/>
              </w:rPr>
              <w:t>120 000,0</w:t>
            </w:r>
          </w:p>
        </w:tc>
        <w:tc>
          <w:tcPr>
            <w:tcW w:w="1276" w:type="dxa"/>
            <w:shd w:val="clear" w:color="auto" w:fill="FFFFFF"/>
          </w:tcPr>
          <w:p w14:paraId="31A9C2C9" w14:textId="616C1E84" w:rsidR="00BE6C2A" w:rsidRDefault="00783748" w:rsidP="00BE6C2A">
            <w:pPr>
              <w:tabs>
                <w:tab w:val="left" w:pos="709"/>
              </w:tabs>
              <w:spacing w:before="120" w:after="0" w:line="240" w:lineRule="auto"/>
              <w:ind w:left="0" w:hanging="2"/>
              <w:jc w:val="center"/>
              <w:rPr>
                <w:rFonts w:ascii="Times New Roman" w:hAnsi="Times New Roman"/>
                <w:sz w:val="24"/>
                <w:szCs w:val="24"/>
              </w:rPr>
            </w:pPr>
            <w:r>
              <w:rPr>
                <w:rFonts w:ascii="Times New Roman" w:hAnsi="Times New Roman"/>
                <w:sz w:val="24"/>
                <w:szCs w:val="24"/>
              </w:rPr>
              <w:t>352 000,0</w:t>
            </w:r>
          </w:p>
          <w:p w14:paraId="037120B8" w14:textId="61EAF89A" w:rsidR="00783748" w:rsidRPr="00C018D5" w:rsidRDefault="00783748" w:rsidP="00BE6C2A">
            <w:pPr>
              <w:tabs>
                <w:tab w:val="left" w:pos="709"/>
              </w:tabs>
              <w:spacing w:before="120" w:after="0" w:line="240" w:lineRule="auto"/>
              <w:ind w:left="0" w:hanging="2"/>
              <w:jc w:val="center"/>
              <w:rPr>
                <w:rFonts w:ascii="Times New Roman" w:hAnsi="Times New Roman"/>
                <w:sz w:val="24"/>
                <w:szCs w:val="24"/>
              </w:rPr>
            </w:pPr>
          </w:p>
        </w:tc>
        <w:tc>
          <w:tcPr>
            <w:tcW w:w="1276" w:type="dxa"/>
            <w:shd w:val="clear" w:color="auto" w:fill="FFFFFF"/>
          </w:tcPr>
          <w:p w14:paraId="2600EA98" w14:textId="2E48CAE6" w:rsidR="00BE6C2A" w:rsidRPr="00C018D5" w:rsidRDefault="00783748" w:rsidP="00BE6C2A">
            <w:pPr>
              <w:tabs>
                <w:tab w:val="left" w:pos="709"/>
              </w:tabs>
              <w:spacing w:before="120" w:after="0" w:line="240" w:lineRule="auto"/>
              <w:ind w:left="0" w:hanging="2"/>
              <w:jc w:val="center"/>
              <w:rPr>
                <w:rFonts w:ascii="Times New Roman" w:hAnsi="Times New Roman"/>
                <w:sz w:val="24"/>
                <w:szCs w:val="24"/>
              </w:rPr>
            </w:pPr>
            <w:r>
              <w:rPr>
                <w:rFonts w:ascii="Times New Roman" w:hAnsi="Times New Roman"/>
                <w:sz w:val="24"/>
                <w:szCs w:val="24"/>
              </w:rPr>
              <w:t>357 000,0</w:t>
            </w:r>
          </w:p>
        </w:tc>
        <w:tc>
          <w:tcPr>
            <w:tcW w:w="1842" w:type="dxa"/>
            <w:shd w:val="clear" w:color="auto" w:fill="FFFFFF"/>
          </w:tcPr>
          <w:p w14:paraId="0C348218" w14:textId="3B68CBF7" w:rsidR="00BE6C2A" w:rsidRPr="00C018D5" w:rsidRDefault="00783748" w:rsidP="00BE6C2A">
            <w:pPr>
              <w:tabs>
                <w:tab w:val="left" w:pos="709"/>
              </w:tabs>
              <w:spacing w:before="120" w:after="0" w:line="240" w:lineRule="auto"/>
              <w:ind w:left="0" w:hanging="2"/>
              <w:jc w:val="center"/>
              <w:rPr>
                <w:rFonts w:ascii="Times New Roman" w:hAnsi="Times New Roman"/>
                <w:sz w:val="24"/>
                <w:szCs w:val="24"/>
              </w:rPr>
            </w:pPr>
            <w:r>
              <w:rPr>
                <w:rFonts w:ascii="Times New Roman" w:hAnsi="Times New Roman"/>
                <w:sz w:val="24"/>
                <w:szCs w:val="24"/>
              </w:rPr>
              <w:t>337 000,00</w:t>
            </w:r>
          </w:p>
        </w:tc>
        <w:tc>
          <w:tcPr>
            <w:tcW w:w="1866" w:type="dxa"/>
            <w:shd w:val="clear" w:color="auto" w:fill="FFFFFF"/>
          </w:tcPr>
          <w:p w14:paraId="556F8106" w14:textId="0E0155EC" w:rsidR="00BE6C2A" w:rsidRPr="00C018D5" w:rsidRDefault="00783748" w:rsidP="00BE6C2A">
            <w:pPr>
              <w:tabs>
                <w:tab w:val="left" w:pos="709"/>
              </w:tabs>
              <w:spacing w:before="120" w:after="0" w:line="240" w:lineRule="auto"/>
              <w:ind w:left="0" w:hanging="2"/>
              <w:jc w:val="center"/>
              <w:rPr>
                <w:rFonts w:ascii="Times New Roman" w:hAnsi="Times New Roman"/>
                <w:sz w:val="24"/>
                <w:szCs w:val="24"/>
              </w:rPr>
            </w:pPr>
            <w:r>
              <w:rPr>
                <w:rFonts w:ascii="Times New Roman" w:hAnsi="Times New Roman"/>
                <w:sz w:val="24"/>
                <w:szCs w:val="24"/>
              </w:rPr>
              <w:t>337 000,00</w:t>
            </w:r>
          </w:p>
        </w:tc>
        <w:tc>
          <w:tcPr>
            <w:tcW w:w="3685" w:type="dxa"/>
            <w:shd w:val="clear" w:color="auto" w:fill="FFFFFF"/>
          </w:tcPr>
          <w:p w14:paraId="31B5A6C3" w14:textId="75D9ED53" w:rsidR="00BE6C2A" w:rsidRPr="00C018D5" w:rsidRDefault="00783748" w:rsidP="00BE6C2A">
            <w:pPr>
              <w:tabs>
                <w:tab w:val="left" w:pos="709"/>
              </w:tabs>
              <w:spacing w:before="120" w:after="0" w:line="240" w:lineRule="auto"/>
              <w:ind w:left="0" w:hanging="2"/>
              <w:jc w:val="center"/>
              <w:rPr>
                <w:rFonts w:ascii="Times New Roman" w:hAnsi="Times New Roman"/>
                <w:sz w:val="24"/>
                <w:szCs w:val="24"/>
              </w:rPr>
            </w:pPr>
            <w:r>
              <w:rPr>
                <w:rFonts w:ascii="Times New Roman" w:hAnsi="Times New Roman"/>
                <w:sz w:val="24"/>
                <w:szCs w:val="24"/>
              </w:rPr>
              <w:t>1 503 000,0</w:t>
            </w:r>
          </w:p>
        </w:tc>
      </w:tr>
    </w:tbl>
    <w:p w14:paraId="31D64C96" w14:textId="77777777" w:rsidR="00BE6C2A" w:rsidRPr="0078306F" w:rsidRDefault="00BE6C2A" w:rsidP="003117AE">
      <w:pPr>
        <w:spacing w:after="0" w:line="240" w:lineRule="auto"/>
        <w:ind w:leftChars="0" w:left="0" w:firstLineChars="0" w:firstLine="0"/>
        <w:rPr>
          <w:rFonts w:ascii="Times New Roman" w:hAnsi="Times New Roman" w:cs="Times New Roman"/>
        </w:rPr>
      </w:pPr>
    </w:p>
    <w:p w14:paraId="32D2884A" w14:textId="77777777" w:rsidR="00783748" w:rsidRDefault="00783748" w:rsidP="00783748">
      <w:pPr>
        <w:spacing w:after="0" w:line="240" w:lineRule="auto"/>
        <w:ind w:leftChars="0" w:left="720" w:firstLineChars="0" w:firstLine="0"/>
        <w:jc w:val="both"/>
        <w:rPr>
          <w:rFonts w:ascii="Times New Roman" w:hAnsi="Times New Roman" w:cs="Times New Roman"/>
          <w:b/>
          <w:bCs/>
          <w:sz w:val="28"/>
          <w:szCs w:val="28"/>
        </w:rPr>
      </w:pPr>
    </w:p>
    <w:p w14:paraId="4B49E43F" w14:textId="77777777" w:rsidR="00783748" w:rsidRDefault="00783748" w:rsidP="00783748">
      <w:pPr>
        <w:spacing w:after="0" w:line="240" w:lineRule="auto"/>
        <w:ind w:leftChars="0" w:left="720" w:firstLineChars="0" w:firstLine="0"/>
        <w:jc w:val="both"/>
        <w:rPr>
          <w:rFonts w:ascii="Times New Roman" w:hAnsi="Times New Roman" w:cs="Times New Roman"/>
          <w:b/>
          <w:bCs/>
          <w:sz w:val="28"/>
          <w:szCs w:val="28"/>
        </w:rPr>
      </w:pPr>
    </w:p>
    <w:p w14:paraId="08A82B09" w14:textId="51C34564" w:rsidR="00783748" w:rsidRPr="00E758C7" w:rsidRDefault="00783748" w:rsidP="00783748">
      <w:pPr>
        <w:spacing w:after="0" w:line="240" w:lineRule="auto"/>
        <w:ind w:leftChars="0" w:left="720" w:firstLineChars="0" w:firstLine="0"/>
        <w:jc w:val="both"/>
        <w:rPr>
          <w:rFonts w:ascii="Times New Roman" w:eastAsia="Times New Roman" w:hAnsi="Times New Roman" w:cs="Times New Roman"/>
          <w:b/>
          <w:bCs/>
          <w:sz w:val="28"/>
          <w:szCs w:val="28"/>
        </w:rPr>
      </w:pPr>
      <w:r w:rsidRPr="00E758C7">
        <w:rPr>
          <w:rFonts w:ascii="Times New Roman" w:hAnsi="Times New Roman" w:cs="Times New Roman"/>
          <w:b/>
          <w:bCs/>
          <w:sz w:val="28"/>
          <w:szCs w:val="28"/>
        </w:rPr>
        <w:t>Заступник</w:t>
      </w:r>
      <w:r w:rsidRPr="00E758C7">
        <w:rPr>
          <w:rFonts w:ascii="Times New Roman" w:eastAsia="Times New Roman" w:hAnsi="Times New Roman" w:cs="Times New Roman"/>
          <w:b/>
          <w:bCs/>
          <w:sz w:val="28"/>
          <w:szCs w:val="28"/>
        </w:rPr>
        <w:t xml:space="preserve"> </w:t>
      </w:r>
      <w:r w:rsidRPr="00E758C7">
        <w:rPr>
          <w:rFonts w:ascii="Times New Roman" w:hAnsi="Times New Roman" w:cs="Times New Roman"/>
          <w:b/>
          <w:bCs/>
          <w:sz w:val="28"/>
          <w:szCs w:val="28"/>
        </w:rPr>
        <w:t xml:space="preserve">міського голови                                                      </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E758C7">
        <w:rPr>
          <w:rFonts w:ascii="Times New Roman" w:hAnsi="Times New Roman" w:cs="Times New Roman"/>
          <w:b/>
          <w:bCs/>
          <w:sz w:val="28"/>
          <w:szCs w:val="28"/>
        </w:rPr>
        <w:t>Наталія УЛЬЯНОВА</w:t>
      </w:r>
    </w:p>
    <w:p w14:paraId="3687A288" w14:textId="77777777" w:rsidR="00783748" w:rsidRDefault="00783748" w:rsidP="00783748">
      <w:pPr>
        <w:tabs>
          <w:tab w:val="left" w:pos="13512"/>
        </w:tabs>
        <w:ind w:left="0" w:hanging="2"/>
        <w:rPr>
          <w:rFonts w:ascii="Times New Roman" w:hAnsi="Times New Roman" w:cs="Times New Roman"/>
        </w:rPr>
      </w:pPr>
    </w:p>
    <w:p w14:paraId="0544EF10" w14:textId="77777777" w:rsidR="00BE6C2A" w:rsidRPr="003117AE" w:rsidRDefault="00BE6C2A" w:rsidP="005D1B21">
      <w:pPr>
        <w:keepNext/>
        <w:keepLines/>
        <w:spacing w:before="79"/>
        <w:ind w:left="0" w:hanging="2"/>
        <w:jc w:val="center"/>
        <w:rPr>
          <w:rFonts w:ascii="Times New Roman" w:hAnsi="Times New Roman" w:cs="Times New Roman"/>
        </w:rPr>
      </w:pPr>
    </w:p>
    <w:sectPr w:rsidR="00BE6C2A" w:rsidRPr="003117AE" w:rsidSect="007C1C27">
      <w:headerReference w:type="even" r:id="rId15"/>
      <w:headerReference w:type="default" r:id="rId16"/>
      <w:footerReference w:type="even" r:id="rId17"/>
      <w:footerReference w:type="default" r:id="rId18"/>
      <w:headerReference w:type="first" r:id="rId19"/>
      <w:footerReference w:type="first" r:id="rId20"/>
      <w:pgSz w:w="16840" w:h="11910" w:orient="landscape"/>
      <w:pgMar w:top="540" w:right="851" w:bottom="851" w:left="851" w:header="709" w:footer="709" w:gutter="0"/>
      <w:cols w:space="720"/>
      <w:rtlGut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975F0" w14:textId="77777777" w:rsidR="003F2F5B" w:rsidRDefault="003F2F5B" w:rsidP="005D1B21">
      <w:pPr>
        <w:spacing w:after="0" w:line="240" w:lineRule="auto"/>
        <w:ind w:left="0" w:hanging="2"/>
      </w:pPr>
      <w:r>
        <w:separator/>
      </w:r>
    </w:p>
  </w:endnote>
  <w:endnote w:type="continuationSeparator" w:id="0">
    <w:p w14:paraId="40E3DE2F" w14:textId="77777777" w:rsidR="003F2F5B" w:rsidRDefault="003F2F5B" w:rsidP="005D1B2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Calibri"/>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05384" w14:textId="77777777" w:rsidR="0093587A" w:rsidRDefault="0093587A" w:rsidP="005D1B21">
    <w:pPr>
      <w:pStyle w:val="af3"/>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AC35A" w14:textId="77777777" w:rsidR="0093587A" w:rsidRDefault="0093587A" w:rsidP="005D1B21">
    <w:pPr>
      <w:pStyle w:val="af3"/>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AC39B" w14:textId="77777777" w:rsidR="0093587A" w:rsidRDefault="0093587A" w:rsidP="005D1B21">
    <w:pPr>
      <w:pStyle w:val="af3"/>
      <w:ind w:left="0" w:hanging="2"/>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96E75" w14:textId="77777777" w:rsidR="0093587A" w:rsidRDefault="0093587A" w:rsidP="005D1B21">
    <w:pPr>
      <w:pStyle w:val="af3"/>
      <w:ind w:left="0" w:hanging="2"/>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0F360" w14:textId="77777777" w:rsidR="0093587A" w:rsidRDefault="0093587A" w:rsidP="005D1B21">
    <w:pPr>
      <w:pStyle w:val="af3"/>
      <w:ind w:left="0" w:hanging="2"/>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03006" w14:textId="77777777" w:rsidR="0093587A" w:rsidRDefault="0093587A" w:rsidP="005D1B21">
    <w:pPr>
      <w:pStyle w:val="af3"/>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01D8C" w14:textId="77777777" w:rsidR="003F2F5B" w:rsidRDefault="003F2F5B" w:rsidP="005D1B21">
      <w:pPr>
        <w:spacing w:after="0" w:line="240" w:lineRule="auto"/>
        <w:ind w:left="0" w:hanging="2"/>
      </w:pPr>
      <w:r>
        <w:separator/>
      </w:r>
    </w:p>
  </w:footnote>
  <w:footnote w:type="continuationSeparator" w:id="0">
    <w:p w14:paraId="42C62641" w14:textId="77777777" w:rsidR="003F2F5B" w:rsidRDefault="003F2F5B" w:rsidP="005D1B2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5E83E" w14:textId="77777777" w:rsidR="0093587A" w:rsidRDefault="0093587A" w:rsidP="005D1B21">
    <w:pPr>
      <w:pStyle w:val="af1"/>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89C08" w14:textId="77777777" w:rsidR="0093587A" w:rsidRDefault="0093587A" w:rsidP="005D1B21">
    <w:pPr>
      <w:pStyle w:val="af1"/>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9DEFD" w14:textId="77777777" w:rsidR="0093587A" w:rsidRDefault="0093587A" w:rsidP="005D1B21">
    <w:pPr>
      <w:pStyle w:val="af1"/>
      <w:ind w:left="0" w:hanging="2"/>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65EEA" w14:textId="77777777" w:rsidR="0093587A" w:rsidRDefault="0093587A" w:rsidP="005D1B21">
    <w:pPr>
      <w:pStyle w:val="af1"/>
      <w:ind w:left="0" w:hanging="2"/>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9AB1B" w14:textId="77777777" w:rsidR="0093587A" w:rsidRDefault="0093587A" w:rsidP="005D1B21">
    <w:pPr>
      <w:pStyle w:val="af1"/>
      <w:ind w:left="0" w:hanging="2"/>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45D1E" w14:textId="77777777" w:rsidR="0093587A" w:rsidRDefault="0093587A" w:rsidP="005D1B21">
    <w:pPr>
      <w:pStyle w:val="af1"/>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B7652"/>
    <w:multiLevelType w:val="hybridMultilevel"/>
    <w:tmpl w:val="78DAD26E"/>
    <w:lvl w:ilvl="0" w:tplc="7A7ECED0">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1A75792"/>
    <w:multiLevelType w:val="hybridMultilevel"/>
    <w:tmpl w:val="AD2CED34"/>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6795929"/>
    <w:multiLevelType w:val="multilevel"/>
    <w:tmpl w:val="984628AA"/>
    <w:lvl w:ilvl="0">
      <w:numFmt w:val="bullet"/>
      <w:lvlText w:val="-"/>
      <w:lvlJc w:val="left"/>
      <w:pPr>
        <w:ind w:left="420" w:hanging="360"/>
      </w:pPr>
      <w:rPr>
        <w:rFonts w:ascii="Times New Roman" w:eastAsia="Times New Roman" w:hAnsi="Times New Roman"/>
        <w:vertAlign w:val="baseline"/>
      </w:rPr>
    </w:lvl>
    <w:lvl w:ilvl="1">
      <w:start w:val="1"/>
      <w:numFmt w:val="bullet"/>
      <w:lvlText w:val="o"/>
      <w:lvlJc w:val="left"/>
      <w:pPr>
        <w:ind w:left="1140" w:hanging="360"/>
      </w:pPr>
      <w:rPr>
        <w:rFonts w:ascii="Courier New" w:eastAsia="Times New Roman" w:hAnsi="Courier New"/>
        <w:vertAlign w:val="baseline"/>
      </w:rPr>
    </w:lvl>
    <w:lvl w:ilvl="2">
      <w:start w:val="1"/>
      <w:numFmt w:val="bullet"/>
      <w:lvlText w:val="▪"/>
      <w:lvlJc w:val="left"/>
      <w:pPr>
        <w:ind w:left="1860" w:hanging="360"/>
      </w:pPr>
      <w:rPr>
        <w:rFonts w:ascii="Noto Sans Symbols" w:eastAsia="Times New Roman" w:hAnsi="Noto Sans Symbols"/>
        <w:vertAlign w:val="baseline"/>
      </w:rPr>
    </w:lvl>
    <w:lvl w:ilvl="3">
      <w:start w:val="1"/>
      <w:numFmt w:val="bullet"/>
      <w:lvlText w:val="●"/>
      <w:lvlJc w:val="left"/>
      <w:pPr>
        <w:ind w:left="2580" w:hanging="360"/>
      </w:pPr>
      <w:rPr>
        <w:rFonts w:ascii="Noto Sans Symbols" w:eastAsia="Times New Roman" w:hAnsi="Noto Sans Symbols"/>
        <w:vertAlign w:val="baseline"/>
      </w:rPr>
    </w:lvl>
    <w:lvl w:ilvl="4">
      <w:start w:val="1"/>
      <w:numFmt w:val="bullet"/>
      <w:lvlText w:val="o"/>
      <w:lvlJc w:val="left"/>
      <w:pPr>
        <w:ind w:left="3300" w:hanging="360"/>
      </w:pPr>
      <w:rPr>
        <w:rFonts w:ascii="Courier New" w:eastAsia="Times New Roman" w:hAnsi="Courier New"/>
        <w:vertAlign w:val="baseline"/>
      </w:rPr>
    </w:lvl>
    <w:lvl w:ilvl="5">
      <w:start w:val="1"/>
      <w:numFmt w:val="bullet"/>
      <w:lvlText w:val="▪"/>
      <w:lvlJc w:val="left"/>
      <w:pPr>
        <w:ind w:left="4020" w:hanging="360"/>
      </w:pPr>
      <w:rPr>
        <w:rFonts w:ascii="Noto Sans Symbols" w:eastAsia="Times New Roman" w:hAnsi="Noto Sans Symbols"/>
        <w:vertAlign w:val="baseline"/>
      </w:rPr>
    </w:lvl>
    <w:lvl w:ilvl="6">
      <w:start w:val="1"/>
      <w:numFmt w:val="bullet"/>
      <w:lvlText w:val="●"/>
      <w:lvlJc w:val="left"/>
      <w:pPr>
        <w:ind w:left="4740" w:hanging="360"/>
      </w:pPr>
      <w:rPr>
        <w:rFonts w:ascii="Noto Sans Symbols" w:eastAsia="Times New Roman" w:hAnsi="Noto Sans Symbols"/>
        <w:vertAlign w:val="baseline"/>
      </w:rPr>
    </w:lvl>
    <w:lvl w:ilvl="7">
      <w:start w:val="1"/>
      <w:numFmt w:val="bullet"/>
      <w:lvlText w:val="o"/>
      <w:lvlJc w:val="left"/>
      <w:pPr>
        <w:ind w:left="5460" w:hanging="360"/>
      </w:pPr>
      <w:rPr>
        <w:rFonts w:ascii="Courier New" w:eastAsia="Times New Roman" w:hAnsi="Courier New"/>
        <w:vertAlign w:val="baseline"/>
      </w:rPr>
    </w:lvl>
    <w:lvl w:ilvl="8">
      <w:start w:val="1"/>
      <w:numFmt w:val="bullet"/>
      <w:lvlText w:val="▪"/>
      <w:lvlJc w:val="left"/>
      <w:pPr>
        <w:ind w:left="6180" w:hanging="360"/>
      </w:pPr>
      <w:rPr>
        <w:rFonts w:ascii="Noto Sans Symbols" w:eastAsia="Times New Roman" w:hAnsi="Noto Sans Symbols"/>
        <w:vertAlign w:val="baseline"/>
      </w:rPr>
    </w:lvl>
  </w:abstractNum>
  <w:abstractNum w:abstractNumId="3" w15:restartNumberingAfterBreak="0">
    <w:nsid w:val="1D0F1072"/>
    <w:multiLevelType w:val="multilevel"/>
    <w:tmpl w:val="557A91F6"/>
    <w:lvl w:ilvl="0">
      <w:start w:val="1"/>
      <w:numFmt w:val="bullet"/>
      <w:lvlText w:val="-"/>
      <w:lvlJc w:val="left"/>
      <w:rPr>
        <w:rFonts w:ascii="Times New Roman" w:eastAsia="Times New Roman" w:hAnsi="Times New Roman"/>
        <w:b/>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B447980"/>
    <w:multiLevelType w:val="multilevel"/>
    <w:tmpl w:val="D8861340"/>
    <w:lvl w:ilvl="0">
      <w:numFmt w:val="bullet"/>
      <w:lvlText w:val="-"/>
      <w:lvlJc w:val="left"/>
      <w:pPr>
        <w:ind w:left="720" w:hanging="360"/>
      </w:pPr>
      <w:rPr>
        <w:rFonts w:ascii="Times New Roman" w:eastAsia="Times New Roman" w:hAnsi="Times New Roman"/>
        <w:vertAlign w:val="baseline"/>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32F1779A"/>
    <w:multiLevelType w:val="hybridMultilevel"/>
    <w:tmpl w:val="867E2488"/>
    <w:lvl w:ilvl="0" w:tplc="0422000F">
      <w:start w:val="1"/>
      <w:numFmt w:val="decimal"/>
      <w:lvlText w:val="%1."/>
      <w:lvlJc w:val="left"/>
      <w:pPr>
        <w:ind w:left="5051" w:hanging="360"/>
      </w:pPr>
    </w:lvl>
    <w:lvl w:ilvl="1" w:tplc="04220019">
      <w:start w:val="1"/>
      <w:numFmt w:val="decimal"/>
      <w:lvlText w:val="%2."/>
      <w:lvlJc w:val="left"/>
      <w:pPr>
        <w:tabs>
          <w:tab w:val="num" w:pos="5771"/>
        </w:tabs>
        <w:ind w:left="5771" w:hanging="360"/>
      </w:pPr>
    </w:lvl>
    <w:lvl w:ilvl="2" w:tplc="0422001B">
      <w:start w:val="1"/>
      <w:numFmt w:val="decimal"/>
      <w:lvlText w:val="%3."/>
      <w:lvlJc w:val="left"/>
      <w:pPr>
        <w:tabs>
          <w:tab w:val="num" w:pos="6491"/>
        </w:tabs>
        <w:ind w:left="6491" w:hanging="360"/>
      </w:pPr>
    </w:lvl>
    <w:lvl w:ilvl="3" w:tplc="0422000F">
      <w:start w:val="1"/>
      <w:numFmt w:val="decimal"/>
      <w:lvlText w:val="%4."/>
      <w:lvlJc w:val="left"/>
      <w:pPr>
        <w:tabs>
          <w:tab w:val="num" w:pos="7211"/>
        </w:tabs>
        <w:ind w:left="7211" w:hanging="360"/>
      </w:pPr>
    </w:lvl>
    <w:lvl w:ilvl="4" w:tplc="04220019">
      <w:start w:val="1"/>
      <w:numFmt w:val="decimal"/>
      <w:lvlText w:val="%5."/>
      <w:lvlJc w:val="left"/>
      <w:pPr>
        <w:tabs>
          <w:tab w:val="num" w:pos="7931"/>
        </w:tabs>
        <w:ind w:left="7931" w:hanging="360"/>
      </w:pPr>
    </w:lvl>
    <w:lvl w:ilvl="5" w:tplc="0422001B">
      <w:start w:val="1"/>
      <w:numFmt w:val="decimal"/>
      <w:lvlText w:val="%6."/>
      <w:lvlJc w:val="left"/>
      <w:pPr>
        <w:tabs>
          <w:tab w:val="num" w:pos="8651"/>
        </w:tabs>
        <w:ind w:left="8651" w:hanging="360"/>
      </w:pPr>
    </w:lvl>
    <w:lvl w:ilvl="6" w:tplc="0422000F">
      <w:start w:val="1"/>
      <w:numFmt w:val="decimal"/>
      <w:lvlText w:val="%7."/>
      <w:lvlJc w:val="left"/>
      <w:pPr>
        <w:tabs>
          <w:tab w:val="num" w:pos="9371"/>
        </w:tabs>
        <w:ind w:left="9371" w:hanging="360"/>
      </w:pPr>
    </w:lvl>
    <w:lvl w:ilvl="7" w:tplc="04220019">
      <w:start w:val="1"/>
      <w:numFmt w:val="decimal"/>
      <w:lvlText w:val="%8."/>
      <w:lvlJc w:val="left"/>
      <w:pPr>
        <w:tabs>
          <w:tab w:val="num" w:pos="10091"/>
        </w:tabs>
        <w:ind w:left="10091" w:hanging="360"/>
      </w:pPr>
    </w:lvl>
    <w:lvl w:ilvl="8" w:tplc="0422001B">
      <w:start w:val="1"/>
      <w:numFmt w:val="decimal"/>
      <w:lvlText w:val="%9."/>
      <w:lvlJc w:val="left"/>
      <w:pPr>
        <w:tabs>
          <w:tab w:val="num" w:pos="10811"/>
        </w:tabs>
        <w:ind w:left="10811" w:hanging="360"/>
      </w:pPr>
    </w:lvl>
  </w:abstractNum>
  <w:abstractNum w:abstractNumId="6" w15:restartNumberingAfterBreak="0">
    <w:nsid w:val="4CF351FB"/>
    <w:multiLevelType w:val="hybridMultilevel"/>
    <w:tmpl w:val="FB8CBC84"/>
    <w:lvl w:ilvl="0" w:tplc="FEDA849C">
      <w:start w:val="1"/>
      <w:numFmt w:val="decimal"/>
      <w:lvlText w:val="%1."/>
      <w:lvlJc w:val="left"/>
      <w:pPr>
        <w:tabs>
          <w:tab w:val="num" w:pos="540"/>
        </w:tabs>
        <w:ind w:left="540" w:hanging="360"/>
      </w:pPr>
      <w:rPr>
        <w:rFonts w:cs="Times New Roman" w:hint="default"/>
        <w:b/>
      </w:rPr>
    </w:lvl>
    <w:lvl w:ilvl="1" w:tplc="B0702D8E">
      <w:start w:val="11"/>
      <w:numFmt w:val="decimal"/>
      <w:lvlText w:val="%2."/>
      <w:lvlJc w:val="left"/>
      <w:pPr>
        <w:tabs>
          <w:tab w:val="num" w:pos="1080"/>
        </w:tabs>
        <w:ind w:left="1080" w:hanging="360"/>
      </w:pPr>
      <w:rPr>
        <w:rFonts w:cs="Times New Roman" w:hint="default"/>
        <w:b/>
      </w:rPr>
    </w:lvl>
    <w:lvl w:ilvl="2" w:tplc="0422001B" w:tentative="1">
      <w:start w:val="1"/>
      <w:numFmt w:val="lowerRoman"/>
      <w:lvlText w:val="%3."/>
      <w:lvlJc w:val="right"/>
      <w:pPr>
        <w:tabs>
          <w:tab w:val="num" w:pos="2367"/>
        </w:tabs>
        <w:ind w:left="2367" w:hanging="180"/>
      </w:pPr>
      <w:rPr>
        <w:rFonts w:cs="Times New Roman"/>
      </w:rPr>
    </w:lvl>
    <w:lvl w:ilvl="3" w:tplc="0422000F" w:tentative="1">
      <w:start w:val="1"/>
      <w:numFmt w:val="decimal"/>
      <w:lvlText w:val="%4."/>
      <w:lvlJc w:val="left"/>
      <w:pPr>
        <w:tabs>
          <w:tab w:val="num" w:pos="3087"/>
        </w:tabs>
        <w:ind w:left="3087" w:hanging="360"/>
      </w:pPr>
      <w:rPr>
        <w:rFonts w:cs="Times New Roman"/>
      </w:rPr>
    </w:lvl>
    <w:lvl w:ilvl="4" w:tplc="04220019" w:tentative="1">
      <w:start w:val="1"/>
      <w:numFmt w:val="lowerLetter"/>
      <w:lvlText w:val="%5."/>
      <w:lvlJc w:val="left"/>
      <w:pPr>
        <w:tabs>
          <w:tab w:val="num" w:pos="3807"/>
        </w:tabs>
        <w:ind w:left="3807" w:hanging="360"/>
      </w:pPr>
      <w:rPr>
        <w:rFonts w:cs="Times New Roman"/>
      </w:rPr>
    </w:lvl>
    <w:lvl w:ilvl="5" w:tplc="0422001B" w:tentative="1">
      <w:start w:val="1"/>
      <w:numFmt w:val="lowerRoman"/>
      <w:lvlText w:val="%6."/>
      <w:lvlJc w:val="right"/>
      <w:pPr>
        <w:tabs>
          <w:tab w:val="num" w:pos="4527"/>
        </w:tabs>
        <w:ind w:left="4527" w:hanging="180"/>
      </w:pPr>
      <w:rPr>
        <w:rFonts w:cs="Times New Roman"/>
      </w:rPr>
    </w:lvl>
    <w:lvl w:ilvl="6" w:tplc="0422000F" w:tentative="1">
      <w:start w:val="1"/>
      <w:numFmt w:val="decimal"/>
      <w:lvlText w:val="%7."/>
      <w:lvlJc w:val="left"/>
      <w:pPr>
        <w:tabs>
          <w:tab w:val="num" w:pos="5247"/>
        </w:tabs>
        <w:ind w:left="5247" w:hanging="360"/>
      </w:pPr>
      <w:rPr>
        <w:rFonts w:cs="Times New Roman"/>
      </w:rPr>
    </w:lvl>
    <w:lvl w:ilvl="7" w:tplc="04220019" w:tentative="1">
      <w:start w:val="1"/>
      <w:numFmt w:val="lowerLetter"/>
      <w:lvlText w:val="%8."/>
      <w:lvlJc w:val="left"/>
      <w:pPr>
        <w:tabs>
          <w:tab w:val="num" w:pos="5967"/>
        </w:tabs>
        <w:ind w:left="5967" w:hanging="360"/>
      </w:pPr>
      <w:rPr>
        <w:rFonts w:cs="Times New Roman"/>
      </w:rPr>
    </w:lvl>
    <w:lvl w:ilvl="8" w:tplc="0422001B" w:tentative="1">
      <w:start w:val="1"/>
      <w:numFmt w:val="lowerRoman"/>
      <w:lvlText w:val="%9."/>
      <w:lvlJc w:val="right"/>
      <w:pPr>
        <w:tabs>
          <w:tab w:val="num" w:pos="6687"/>
        </w:tabs>
        <w:ind w:left="6687" w:hanging="180"/>
      </w:pPr>
      <w:rPr>
        <w:rFonts w:cs="Times New Roman"/>
      </w:rPr>
    </w:lvl>
  </w:abstractNum>
  <w:abstractNum w:abstractNumId="7" w15:restartNumberingAfterBreak="0">
    <w:nsid w:val="4F7577C9"/>
    <w:multiLevelType w:val="hybridMultilevel"/>
    <w:tmpl w:val="9740D61A"/>
    <w:lvl w:ilvl="0" w:tplc="3D6E2E04">
      <w:start w:val="1"/>
      <w:numFmt w:val="bullet"/>
      <w:lvlText w:val=""/>
      <w:lvlJc w:val="left"/>
      <w:pPr>
        <w:ind w:left="358" w:hanging="360"/>
      </w:pPr>
      <w:rPr>
        <w:rFonts w:ascii="Wingdings" w:eastAsia="Times New Roman" w:hAnsi="Wingdings" w:hint="default"/>
      </w:rPr>
    </w:lvl>
    <w:lvl w:ilvl="1" w:tplc="04220003" w:tentative="1">
      <w:start w:val="1"/>
      <w:numFmt w:val="bullet"/>
      <w:lvlText w:val="o"/>
      <w:lvlJc w:val="left"/>
      <w:pPr>
        <w:ind w:left="1078" w:hanging="360"/>
      </w:pPr>
      <w:rPr>
        <w:rFonts w:ascii="Courier New" w:hAnsi="Courier New" w:hint="default"/>
      </w:rPr>
    </w:lvl>
    <w:lvl w:ilvl="2" w:tplc="04220005" w:tentative="1">
      <w:start w:val="1"/>
      <w:numFmt w:val="bullet"/>
      <w:lvlText w:val=""/>
      <w:lvlJc w:val="left"/>
      <w:pPr>
        <w:ind w:left="1798" w:hanging="360"/>
      </w:pPr>
      <w:rPr>
        <w:rFonts w:ascii="Wingdings" w:hAnsi="Wingdings" w:hint="default"/>
      </w:rPr>
    </w:lvl>
    <w:lvl w:ilvl="3" w:tplc="04220001" w:tentative="1">
      <w:start w:val="1"/>
      <w:numFmt w:val="bullet"/>
      <w:lvlText w:val=""/>
      <w:lvlJc w:val="left"/>
      <w:pPr>
        <w:ind w:left="2518" w:hanging="360"/>
      </w:pPr>
      <w:rPr>
        <w:rFonts w:ascii="Symbol" w:hAnsi="Symbol" w:hint="default"/>
      </w:rPr>
    </w:lvl>
    <w:lvl w:ilvl="4" w:tplc="04220003" w:tentative="1">
      <w:start w:val="1"/>
      <w:numFmt w:val="bullet"/>
      <w:lvlText w:val="o"/>
      <w:lvlJc w:val="left"/>
      <w:pPr>
        <w:ind w:left="3238" w:hanging="360"/>
      </w:pPr>
      <w:rPr>
        <w:rFonts w:ascii="Courier New" w:hAnsi="Courier New" w:hint="default"/>
      </w:rPr>
    </w:lvl>
    <w:lvl w:ilvl="5" w:tplc="04220005" w:tentative="1">
      <w:start w:val="1"/>
      <w:numFmt w:val="bullet"/>
      <w:lvlText w:val=""/>
      <w:lvlJc w:val="left"/>
      <w:pPr>
        <w:ind w:left="3958" w:hanging="360"/>
      </w:pPr>
      <w:rPr>
        <w:rFonts w:ascii="Wingdings" w:hAnsi="Wingdings" w:hint="default"/>
      </w:rPr>
    </w:lvl>
    <w:lvl w:ilvl="6" w:tplc="04220001" w:tentative="1">
      <w:start w:val="1"/>
      <w:numFmt w:val="bullet"/>
      <w:lvlText w:val=""/>
      <w:lvlJc w:val="left"/>
      <w:pPr>
        <w:ind w:left="4678" w:hanging="360"/>
      </w:pPr>
      <w:rPr>
        <w:rFonts w:ascii="Symbol" w:hAnsi="Symbol" w:hint="default"/>
      </w:rPr>
    </w:lvl>
    <w:lvl w:ilvl="7" w:tplc="04220003" w:tentative="1">
      <w:start w:val="1"/>
      <w:numFmt w:val="bullet"/>
      <w:lvlText w:val="o"/>
      <w:lvlJc w:val="left"/>
      <w:pPr>
        <w:ind w:left="5398" w:hanging="360"/>
      </w:pPr>
      <w:rPr>
        <w:rFonts w:ascii="Courier New" w:hAnsi="Courier New" w:hint="default"/>
      </w:rPr>
    </w:lvl>
    <w:lvl w:ilvl="8" w:tplc="04220005" w:tentative="1">
      <w:start w:val="1"/>
      <w:numFmt w:val="bullet"/>
      <w:lvlText w:val=""/>
      <w:lvlJc w:val="left"/>
      <w:pPr>
        <w:ind w:left="6118" w:hanging="360"/>
      </w:pPr>
      <w:rPr>
        <w:rFonts w:ascii="Wingdings" w:hAnsi="Wingdings" w:hint="default"/>
      </w:rPr>
    </w:lvl>
  </w:abstractNum>
  <w:abstractNum w:abstractNumId="8" w15:restartNumberingAfterBreak="0">
    <w:nsid w:val="5F6D21F1"/>
    <w:multiLevelType w:val="hybridMultilevel"/>
    <w:tmpl w:val="A864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746B9"/>
    <w:multiLevelType w:val="multilevel"/>
    <w:tmpl w:val="B354169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4"/>
  </w:num>
  <w:num w:numId="3">
    <w:abstractNumId w:val="9"/>
  </w:num>
  <w:num w:numId="4">
    <w:abstractNumId w:val="1"/>
  </w:num>
  <w:num w:numId="5">
    <w:abstractNumId w:val="6"/>
  </w:num>
  <w:num w:numId="6">
    <w:abstractNumId w:val="3"/>
  </w:num>
  <w:num w:numId="7">
    <w:abstractNumId w:val="8"/>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47"/>
    <w:rsid w:val="00011981"/>
    <w:rsid w:val="000125A6"/>
    <w:rsid w:val="00012C9D"/>
    <w:rsid w:val="00013CA3"/>
    <w:rsid w:val="00023AAC"/>
    <w:rsid w:val="0003033B"/>
    <w:rsid w:val="00032003"/>
    <w:rsid w:val="00034E59"/>
    <w:rsid w:val="00036807"/>
    <w:rsid w:val="00047DE1"/>
    <w:rsid w:val="000523FD"/>
    <w:rsid w:val="000645C6"/>
    <w:rsid w:val="00070319"/>
    <w:rsid w:val="00070DBE"/>
    <w:rsid w:val="000747CE"/>
    <w:rsid w:val="00082393"/>
    <w:rsid w:val="00086664"/>
    <w:rsid w:val="00086A87"/>
    <w:rsid w:val="000A410A"/>
    <w:rsid w:val="000B0746"/>
    <w:rsid w:val="000B2FD1"/>
    <w:rsid w:val="000B3058"/>
    <w:rsid w:val="000C3CD9"/>
    <w:rsid w:val="000E3F02"/>
    <w:rsid w:val="001049CE"/>
    <w:rsid w:val="00105ACA"/>
    <w:rsid w:val="00132438"/>
    <w:rsid w:val="0013612E"/>
    <w:rsid w:val="001431C6"/>
    <w:rsid w:val="0014646C"/>
    <w:rsid w:val="0016408D"/>
    <w:rsid w:val="00166E0B"/>
    <w:rsid w:val="0017059A"/>
    <w:rsid w:val="0017566D"/>
    <w:rsid w:val="00181041"/>
    <w:rsid w:val="00181884"/>
    <w:rsid w:val="00184A3C"/>
    <w:rsid w:val="00191ADB"/>
    <w:rsid w:val="00194DE5"/>
    <w:rsid w:val="001969BF"/>
    <w:rsid w:val="001A5776"/>
    <w:rsid w:val="001A5FF3"/>
    <w:rsid w:val="001B22E6"/>
    <w:rsid w:val="001B4ADA"/>
    <w:rsid w:val="001B5109"/>
    <w:rsid w:val="001D2E47"/>
    <w:rsid w:val="001D4AC9"/>
    <w:rsid w:val="001F47CD"/>
    <w:rsid w:val="00205A28"/>
    <w:rsid w:val="0021237F"/>
    <w:rsid w:val="00231345"/>
    <w:rsid w:val="00236BB4"/>
    <w:rsid w:val="00245AB9"/>
    <w:rsid w:val="002511DD"/>
    <w:rsid w:val="0026570C"/>
    <w:rsid w:val="00272F23"/>
    <w:rsid w:val="002824BB"/>
    <w:rsid w:val="00284367"/>
    <w:rsid w:val="00287B2B"/>
    <w:rsid w:val="002C475D"/>
    <w:rsid w:val="002C7789"/>
    <w:rsid w:val="002D28BA"/>
    <w:rsid w:val="002D328E"/>
    <w:rsid w:val="002D3D05"/>
    <w:rsid w:val="002D5393"/>
    <w:rsid w:val="002F1232"/>
    <w:rsid w:val="002F6611"/>
    <w:rsid w:val="002F74D6"/>
    <w:rsid w:val="00300DE2"/>
    <w:rsid w:val="003045EF"/>
    <w:rsid w:val="003117AE"/>
    <w:rsid w:val="00315004"/>
    <w:rsid w:val="003258D4"/>
    <w:rsid w:val="003265AD"/>
    <w:rsid w:val="003359A5"/>
    <w:rsid w:val="00343A16"/>
    <w:rsid w:val="003441E8"/>
    <w:rsid w:val="00347FE0"/>
    <w:rsid w:val="00354449"/>
    <w:rsid w:val="00356340"/>
    <w:rsid w:val="003633EB"/>
    <w:rsid w:val="00367D8B"/>
    <w:rsid w:val="00371BA1"/>
    <w:rsid w:val="00392C9E"/>
    <w:rsid w:val="00396A2B"/>
    <w:rsid w:val="003B13AB"/>
    <w:rsid w:val="003B4120"/>
    <w:rsid w:val="003B6D94"/>
    <w:rsid w:val="003C4B48"/>
    <w:rsid w:val="003C512F"/>
    <w:rsid w:val="003D12AD"/>
    <w:rsid w:val="003E19E3"/>
    <w:rsid w:val="003E6848"/>
    <w:rsid w:val="003F2F5B"/>
    <w:rsid w:val="003F68B9"/>
    <w:rsid w:val="00402429"/>
    <w:rsid w:val="00403F5B"/>
    <w:rsid w:val="0040535B"/>
    <w:rsid w:val="00410B9F"/>
    <w:rsid w:val="004121C4"/>
    <w:rsid w:val="00412F06"/>
    <w:rsid w:val="00425384"/>
    <w:rsid w:val="00443599"/>
    <w:rsid w:val="0045766A"/>
    <w:rsid w:val="00460257"/>
    <w:rsid w:val="00485EF4"/>
    <w:rsid w:val="004976EE"/>
    <w:rsid w:val="004A0430"/>
    <w:rsid w:val="004A2617"/>
    <w:rsid w:val="004A413E"/>
    <w:rsid w:val="004A6899"/>
    <w:rsid w:val="004E0D55"/>
    <w:rsid w:val="004E110B"/>
    <w:rsid w:val="004E7801"/>
    <w:rsid w:val="004F46BF"/>
    <w:rsid w:val="0050339B"/>
    <w:rsid w:val="005048E8"/>
    <w:rsid w:val="005062B3"/>
    <w:rsid w:val="00510736"/>
    <w:rsid w:val="00515721"/>
    <w:rsid w:val="00527B30"/>
    <w:rsid w:val="005360C6"/>
    <w:rsid w:val="0054231B"/>
    <w:rsid w:val="005460A7"/>
    <w:rsid w:val="00561A62"/>
    <w:rsid w:val="0057100E"/>
    <w:rsid w:val="00571225"/>
    <w:rsid w:val="005779A5"/>
    <w:rsid w:val="00596436"/>
    <w:rsid w:val="005976CA"/>
    <w:rsid w:val="005A4DC0"/>
    <w:rsid w:val="005B0340"/>
    <w:rsid w:val="005C0918"/>
    <w:rsid w:val="005C18D6"/>
    <w:rsid w:val="005C22CC"/>
    <w:rsid w:val="005C3910"/>
    <w:rsid w:val="005C5C08"/>
    <w:rsid w:val="005D1B21"/>
    <w:rsid w:val="005D2E5F"/>
    <w:rsid w:val="005D5868"/>
    <w:rsid w:val="005D594B"/>
    <w:rsid w:val="005D7C93"/>
    <w:rsid w:val="005E1E5F"/>
    <w:rsid w:val="005E1FCC"/>
    <w:rsid w:val="005F3677"/>
    <w:rsid w:val="006041A7"/>
    <w:rsid w:val="00607B47"/>
    <w:rsid w:val="00611D44"/>
    <w:rsid w:val="00624394"/>
    <w:rsid w:val="006326AD"/>
    <w:rsid w:val="00633B4C"/>
    <w:rsid w:val="00633FA9"/>
    <w:rsid w:val="00640ADB"/>
    <w:rsid w:val="00641969"/>
    <w:rsid w:val="00642348"/>
    <w:rsid w:val="0065455D"/>
    <w:rsid w:val="0067503E"/>
    <w:rsid w:val="00676078"/>
    <w:rsid w:val="00686862"/>
    <w:rsid w:val="006B49CE"/>
    <w:rsid w:val="006B516F"/>
    <w:rsid w:val="006C1584"/>
    <w:rsid w:val="006C48D4"/>
    <w:rsid w:val="006C4BCD"/>
    <w:rsid w:val="006D61FE"/>
    <w:rsid w:val="006E7E09"/>
    <w:rsid w:val="006F5572"/>
    <w:rsid w:val="006F7442"/>
    <w:rsid w:val="00732E27"/>
    <w:rsid w:val="007332D9"/>
    <w:rsid w:val="00734502"/>
    <w:rsid w:val="00734913"/>
    <w:rsid w:val="00741787"/>
    <w:rsid w:val="00753B6D"/>
    <w:rsid w:val="00757C58"/>
    <w:rsid w:val="007663E1"/>
    <w:rsid w:val="00774E15"/>
    <w:rsid w:val="00775A75"/>
    <w:rsid w:val="00782409"/>
    <w:rsid w:val="00782CC1"/>
    <w:rsid w:val="0078306F"/>
    <w:rsid w:val="00783748"/>
    <w:rsid w:val="00793C97"/>
    <w:rsid w:val="007A12FC"/>
    <w:rsid w:val="007B443F"/>
    <w:rsid w:val="007C1C27"/>
    <w:rsid w:val="007D17D3"/>
    <w:rsid w:val="007F6143"/>
    <w:rsid w:val="007F7C1E"/>
    <w:rsid w:val="008052B7"/>
    <w:rsid w:val="0080652D"/>
    <w:rsid w:val="00822B63"/>
    <w:rsid w:val="00836B85"/>
    <w:rsid w:val="0085635C"/>
    <w:rsid w:val="008573CF"/>
    <w:rsid w:val="00873077"/>
    <w:rsid w:val="00881EEB"/>
    <w:rsid w:val="008830BC"/>
    <w:rsid w:val="00884693"/>
    <w:rsid w:val="00885F57"/>
    <w:rsid w:val="0089085C"/>
    <w:rsid w:val="008A7E88"/>
    <w:rsid w:val="008C0A69"/>
    <w:rsid w:val="008C5F54"/>
    <w:rsid w:val="008F718A"/>
    <w:rsid w:val="00902DA2"/>
    <w:rsid w:val="009109C0"/>
    <w:rsid w:val="00917355"/>
    <w:rsid w:val="009211A8"/>
    <w:rsid w:val="00930EE9"/>
    <w:rsid w:val="009318F1"/>
    <w:rsid w:val="0093587A"/>
    <w:rsid w:val="00936926"/>
    <w:rsid w:val="00937E18"/>
    <w:rsid w:val="009472EA"/>
    <w:rsid w:val="00954B98"/>
    <w:rsid w:val="00957052"/>
    <w:rsid w:val="00960D15"/>
    <w:rsid w:val="00981919"/>
    <w:rsid w:val="009902C9"/>
    <w:rsid w:val="00993E3C"/>
    <w:rsid w:val="00995CCA"/>
    <w:rsid w:val="00996B62"/>
    <w:rsid w:val="00997175"/>
    <w:rsid w:val="009C15F5"/>
    <w:rsid w:val="009D7C99"/>
    <w:rsid w:val="009E2210"/>
    <w:rsid w:val="009E390F"/>
    <w:rsid w:val="009F3BC3"/>
    <w:rsid w:val="00A00FE8"/>
    <w:rsid w:val="00A11966"/>
    <w:rsid w:val="00A17868"/>
    <w:rsid w:val="00A2599F"/>
    <w:rsid w:val="00A360EF"/>
    <w:rsid w:val="00A36301"/>
    <w:rsid w:val="00A42AAC"/>
    <w:rsid w:val="00A46957"/>
    <w:rsid w:val="00A47AFC"/>
    <w:rsid w:val="00A5011F"/>
    <w:rsid w:val="00A60438"/>
    <w:rsid w:val="00A77AD4"/>
    <w:rsid w:val="00A80739"/>
    <w:rsid w:val="00A83736"/>
    <w:rsid w:val="00A853A2"/>
    <w:rsid w:val="00AC4846"/>
    <w:rsid w:val="00AD00BE"/>
    <w:rsid w:val="00AD599B"/>
    <w:rsid w:val="00AF154F"/>
    <w:rsid w:val="00AF4F24"/>
    <w:rsid w:val="00B0636F"/>
    <w:rsid w:val="00B07168"/>
    <w:rsid w:val="00B1291B"/>
    <w:rsid w:val="00B22B5A"/>
    <w:rsid w:val="00B24E43"/>
    <w:rsid w:val="00B30768"/>
    <w:rsid w:val="00B44E3D"/>
    <w:rsid w:val="00B46DC2"/>
    <w:rsid w:val="00B51A10"/>
    <w:rsid w:val="00B55A68"/>
    <w:rsid w:val="00B60E7E"/>
    <w:rsid w:val="00B6200E"/>
    <w:rsid w:val="00B7172D"/>
    <w:rsid w:val="00B745C0"/>
    <w:rsid w:val="00B757E9"/>
    <w:rsid w:val="00B75911"/>
    <w:rsid w:val="00B8387C"/>
    <w:rsid w:val="00BB01C1"/>
    <w:rsid w:val="00BB4B5D"/>
    <w:rsid w:val="00BB57ED"/>
    <w:rsid w:val="00BB6D86"/>
    <w:rsid w:val="00BC2827"/>
    <w:rsid w:val="00BC72E8"/>
    <w:rsid w:val="00BD4475"/>
    <w:rsid w:val="00BE6C2A"/>
    <w:rsid w:val="00BF57E9"/>
    <w:rsid w:val="00BF7560"/>
    <w:rsid w:val="00C018D5"/>
    <w:rsid w:val="00C02294"/>
    <w:rsid w:val="00C13342"/>
    <w:rsid w:val="00C2558A"/>
    <w:rsid w:val="00C356CB"/>
    <w:rsid w:val="00C60B6B"/>
    <w:rsid w:val="00C76D01"/>
    <w:rsid w:val="00CA0039"/>
    <w:rsid w:val="00CA6593"/>
    <w:rsid w:val="00CB44F3"/>
    <w:rsid w:val="00CB7E00"/>
    <w:rsid w:val="00CC0B2C"/>
    <w:rsid w:val="00CC332A"/>
    <w:rsid w:val="00CE2A03"/>
    <w:rsid w:val="00D0253E"/>
    <w:rsid w:val="00D071A5"/>
    <w:rsid w:val="00D14576"/>
    <w:rsid w:val="00D24230"/>
    <w:rsid w:val="00D2567C"/>
    <w:rsid w:val="00D373AF"/>
    <w:rsid w:val="00D37447"/>
    <w:rsid w:val="00D504AC"/>
    <w:rsid w:val="00D50EA6"/>
    <w:rsid w:val="00D603A8"/>
    <w:rsid w:val="00D6744B"/>
    <w:rsid w:val="00D73D1D"/>
    <w:rsid w:val="00D7642C"/>
    <w:rsid w:val="00D95566"/>
    <w:rsid w:val="00D97340"/>
    <w:rsid w:val="00DA3A0D"/>
    <w:rsid w:val="00DC762C"/>
    <w:rsid w:val="00DD47A9"/>
    <w:rsid w:val="00DE0A9C"/>
    <w:rsid w:val="00DE697E"/>
    <w:rsid w:val="00E17A1D"/>
    <w:rsid w:val="00E476B9"/>
    <w:rsid w:val="00E516B5"/>
    <w:rsid w:val="00E52A7E"/>
    <w:rsid w:val="00E53B91"/>
    <w:rsid w:val="00E55051"/>
    <w:rsid w:val="00E63B4A"/>
    <w:rsid w:val="00E758C7"/>
    <w:rsid w:val="00E94BB0"/>
    <w:rsid w:val="00EA0527"/>
    <w:rsid w:val="00EA0CD3"/>
    <w:rsid w:val="00EA3C5B"/>
    <w:rsid w:val="00EC1E05"/>
    <w:rsid w:val="00ED0C8A"/>
    <w:rsid w:val="00ED2468"/>
    <w:rsid w:val="00ED59F3"/>
    <w:rsid w:val="00EE1707"/>
    <w:rsid w:val="00EE6694"/>
    <w:rsid w:val="00EE671C"/>
    <w:rsid w:val="00EF56CF"/>
    <w:rsid w:val="00EF7DF0"/>
    <w:rsid w:val="00F02252"/>
    <w:rsid w:val="00F10790"/>
    <w:rsid w:val="00F148A9"/>
    <w:rsid w:val="00F16CDB"/>
    <w:rsid w:val="00F509F5"/>
    <w:rsid w:val="00F50E3F"/>
    <w:rsid w:val="00F6149C"/>
    <w:rsid w:val="00F7157E"/>
    <w:rsid w:val="00F85966"/>
    <w:rsid w:val="00F8681A"/>
    <w:rsid w:val="00F9004E"/>
    <w:rsid w:val="00FA70E1"/>
    <w:rsid w:val="00FB2F49"/>
    <w:rsid w:val="00FB5E46"/>
    <w:rsid w:val="00FC357C"/>
    <w:rsid w:val="00FC3CEB"/>
    <w:rsid w:val="00FD19EF"/>
    <w:rsid w:val="00FD4288"/>
    <w:rsid w:val="00FE3D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144449"/>
  <w15:docId w15:val="{C4DCAE82-76C1-4A02-B0EC-C378C7417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F23"/>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1">
    <w:name w:val="heading 1"/>
    <w:basedOn w:val="a"/>
    <w:next w:val="a"/>
    <w:link w:val="10"/>
    <w:uiPriority w:val="99"/>
    <w:qFormat/>
    <w:rsid w:val="007C1C27"/>
    <w:pPr>
      <w:keepNext/>
      <w:keepLines/>
      <w:spacing w:before="480" w:after="120"/>
    </w:pPr>
    <w:rPr>
      <w:rFonts w:ascii="Cambria" w:hAnsi="Cambria" w:cs="Times New Roman"/>
      <w:b/>
      <w:kern w:val="32"/>
      <w:position w:val="0"/>
      <w:sz w:val="32"/>
      <w:szCs w:val="20"/>
    </w:rPr>
  </w:style>
  <w:style w:type="paragraph" w:styleId="2">
    <w:name w:val="heading 2"/>
    <w:basedOn w:val="a"/>
    <w:next w:val="a"/>
    <w:link w:val="20"/>
    <w:uiPriority w:val="99"/>
    <w:qFormat/>
    <w:rsid w:val="007C1C27"/>
    <w:pPr>
      <w:keepNext/>
      <w:keepLines/>
      <w:spacing w:before="360" w:after="80"/>
      <w:outlineLvl w:val="1"/>
    </w:pPr>
    <w:rPr>
      <w:rFonts w:ascii="Cambria" w:hAnsi="Cambria" w:cs="Times New Roman"/>
      <w:b/>
      <w:i/>
      <w:position w:val="0"/>
      <w:sz w:val="28"/>
      <w:szCs w:val="20"/>
    </w:rPr>
  </w:style>
  <w:style w:type="paragraph" w:styleId="3">
    <w:name w:val="heading 3"/>
    <w:basedOn w:val="a"/>
    <w:next w:val="a"/>
    <w:link w:val="30"/>
    <w:uiPriority w:val="99"/>
    <w:qFormat/>
    <w:rsid w:val="007C1C27"/>
    <w:pPr>
      <w:keepNext/>
      <w:keepLines/>
      <w:spacing w:before="280" w:after="80"/>
      <w:outlineLvl w:val="2"/>
    </w:pPr>
    <w:rPr>
      <w:rFonts w:ascii="Cambria" w:hAnsi="Cambria" w:cs="Times New Roman"/>
      <w:b/>
      <w:position w:val="0"/>
      <w:sz w:val="26"/>
      <w:szCs w:val="20"/>
    </w:rPr>
  </w:style>
  <w:style w:type="paragraph" w:styleId="4">
    <w:name w:val="heading 4"/>
    <w:basedOn w:val="a"/>
    <w:next w:val="a"/>
    <w:link w:val="40"/>
    <w:uiPriority w:val="99"/>
    <w:qFormat/>
    <w:rsid w:val="007C1C27"/>
    <w:pPr>
      <w:keepNext/>
      <w:keepLines/>
      <w:spacing w:before="240" w:after="40"/>
      <w:outlineLvl w:val="3"/>
    </w:pPr>
    <w:rPr>
      <w:rFonts w:cs="Times New Roman"/>
      <w:b/>
      <w:position w:val="0"/>
      <w:sz w:val="28"/>
      <w:szCs w:val="20"/>
    </w:rPr>
  </w:style>
  <w:style w:type="paragraph" w:styleId="5">
    <w:name w:val="heading 5"/>
    <w:basedOn w:val="a"/>
    <w:next w:val="a"/>
    <w:link w:val="50"/>
    <w:uiPriority w:val="99"/>
    <w:qFormat/>
    <w:rsid w:val="007C1C27"/>
    <w:pPr>
      <w:keepNext/>
      <w:keepLines/>
      <w:spacing w:before="220" w:after="40"/>
      <w:outlineLvl w:val="4"/>
    </w:pPr>
    <w:rPr>
      <w:rFonts w:cs="Times New Roman"/>
      <w:b/>
      <w:i/>
      <w:position w:val="0"/>
      <w:sz w:val="26"/>
      <w:szCs w:val="20"/>
    </w:rPr>
  </w:style>
  <w:style w:type="paragraph" w:styleId="6">
    <w:name w:val="heading 6"/>
    <w:basedOn w:val="a"/>
    <w:next w:val="a"/>
    <w:link w:val="60"/>
    <w:uiPriority w:val="99"/>
    <w:qFormat/>
    <w:rsid w:val="007C1C27"/>
    <w:pPr>
      <w:keepNext/>
      <w:keepLines/>
      <w:spacing w:before="200" w:after="40"/>
      <w:outlineLvl w:val="5"/>
    </w:pPr>
    <w:rPr>
      <w:rFonts w:cs="Times New Roman"/>
      <w:b/>
      <w:positio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C512F"/>
    <w:rPr>
      <w:rFonts w:ascii="Cambria" w:hAnsi="Cambria"/>
      <w:b/>
      <w:kern w:val="32"/>
      <w:sz w:val="32"/>
      <w:lang w:eastAsia="en-US"/>
    </w:rPr>
  </w:style>
  <w:style w:type="character" w:customStyle="1" w:styleId="20">
    <w:name w:val="Заголовок 2 Знак"/>
    <w:link w:val="2"/>
    <w:uiPriority w:val="99"/>
    <w:semiHidden/>
    <w:locked/>
    <w:rsid w:val="003C512F"/>
    <w:rPr>
      <w:rFonts w:ascii="Cambria" w:hAnsi="Cambria"/>
      <w:b/>
      <w:i/>
      <w:sz w:val="28"/>
      <w:lang w:eastAsia="en-US"/>
    </w:rPr>
  </w:style>
  <w:style w:type="character" w:customStyle="1" w:styleId="30">
    <w:name w:val="Заголовок 3 Знак"/>
    <w:link w:val="3"/>
    <w:uiPriority w:val="99"/>
    <w:semiHidden/>
    <w:locked/>
    <w:rsid w:val="003C512F"/>
    <w:rPr>
      <w:rFonts w:ascii="Cambria" w:hAnsi="Cambria"/>
      <w:b/>
      <w:sz w:val="26"/>
      <w:lang w:eastAsia="en-US"/>
    </w:rPr>
  </w:style>
  <w:style w:type="character" w:customStyle="1" w:styleId="40">
    <w:name w:val="Заголовок 4 Знак"/>
    <w:link w:val="4"/>
    <w:uiPriority w:val="99"/>
    <w:semiHidden/>
    <w:locked/>
    <w:rsid w:val="003C512F"/>
    <w:rPr>
      <w:rFonts w:ascii="Calibri" w:hAnsi="Calibri"/>
      <w:b/>
      <w:sz w:val="28"/>
      <w:lang w:eastAsia="en-US"/>
    </w:rPr>
  </w:style>
  <w:style w:type="character" w:customStyle="1" w:styleId="50">
    <w:name w:val="Заголовок 5 Знак"/>
    <w:link w:val="5"/>
    <w:uiPriority w:val="99"/>
    <w:semiHidden/>
    <w:locked/>
    <w:rsid w:val="003C512F"/>
    <w:rPr>
      <w:rFonts w:ascii="Calibri" w:hAnsi="Calibri"/>
      <w:b/>
      <w:i/>
      <w:sz w:val="26"/>
      <w:lang w:eastAsia="en-US"/>
    </w:rPr>
  </w:style>
  <w:style w:type="character" w:customStyle="1" w:styleId="60">
    <w:name w:val="Заголовок 6 Знак"/>
    <w:link w:val="6"/>
    <w:uiPriority w:val="99"/>
    <w:semiHidden/>
    <w:locked/>
    <w:rsid w:val="003C512F"/>
    <w:rPr>
      <w:rFonts w:ascii="Calibri" w:hAnsi="Calibri"/>
      <w:b/>
      <w:lang w:eastAsia="en-US"/>
    </w:rPr>
  </w:style>
  <w:style w:type="table" w:customStyle="1" w:styleId="TableNormal1">
    <w:name w:val="Table Normal1"/>
    <w:uiPriority w:val="99"/>
    <w:rsid w:val="007C1C27"/>
    <w:tblPr>
      <w:tblCellMar>
        <w:top w:w="0" w:type="dxa"/>
        <w:left w:w="0" w:type="dxa"/>
        <w:bottom w:w="0" w:type="dxa"/>
        <w:right w:w="0" w:type="dxa"/>
      </w:tblCellMar>
    </w:tblPr>
  </w:style>
  <w:style w:type="paragraph" w:styleId="a3">
    <w:name w:val="Title"/>
    <w:basedOn w:val="a"/>
    <w:next w:val="a"/>
    <w:link w:val="a4"/>
    <w:uiPriority w:val="99"/>
    <w:qFormat/>
    <w:rsid w:val="007C1C27"/>
    <w:pPr>
      <w:keepNext/>
      <w:keepLines/>
      <w:spacing w:before="480" w:after="120"/>
    </w:pPr>
    <w:rPr>
      <w:rFonts w:ascii="Cambria" w:hAnsi="Cambria" w:cs="Times New Roman"/>
      <w:b/>
      <w:kern w:val="28"/>
      <w:position w:val="0"/>
      <w:sz w:val="32"/>
      <w:szCs w:val="20"/>
    </w:rPr>
  </w:style>
  <w:style w:type="character" w:customStyle="1" w:styleId="a4">
    <w:name w:val="Заголовок Знак"/>
    <w:link w:val="a3"/>
    <w:uiPriority w:val="99"/>
    <w:locked/>
    <w:rsid w:val="003C512F"/>
    <w:rPr>
      <w:rFonts w:ascii="Cambria" w:hAnsi="Cambria"/>
      <w:b/>
      <w:kern w:val="28"/>
      <w:sz w:val="32"/>
      <w:lang w:eastAsia="en-US"/>
    </w:rPr>
  </w:style>
  <w:style w:type="paragraph" w:styleId="a5">
    <w:name w:val="Normal (Web)"/>
    <w:basedOn w:val="a"/>
    <w:uiPriority w:val="99"/>
    <w:rsid w:val="007C1C27"/>
    <w:pPr>
      <w:spacing w:before="100" w:beforeAutospacing="1" w:after="100" w:afterAutospacing="1" w:line="240" w:lineRule="auto"/>
    </w:pPr>
    <w:rPr>
      <w:rFonts w:ascii="Times New Roman" w:eastAsia="Times New Roman" w:hAnsi="Times New Roman"/>
      <w:sz w:val="24"/>
      <w:szCs w:val="24"/>
      <w:lang w:val="ru-RU" w:eastAsia="ru-RU"/>
    </w:rPr>
  </w:style>
  <w:style w:type="table" w:styleId="a6">
    <w:name w:val="Table Grid"/>
    <w:basedOn w:val="a1"/>
    <w:uiPriority w:val="99"/>
    <w:rsid w:val="007C1C27"/>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Основной текст (3)_"/>
    <w:uiPriority w:val="99"/>
    <w:rsid w:val="007C1C27"/>
    <w:rPr>
      <w:b/>
      <w:w w:val="100"/>
      <w:sz w:val="28"/>
      <w:effect w:val="none"/>
      <w:shd w:val="clear" w:color="auto" w:fill="FFFFFF"/>
      <w:vertAlign w:val="baseline"/>
      <w:em w:val="none"/>
    </w:rPr>
  </w:style>
  <w:style w:type="paragraph" w:customStyle="1" w:styleId="32">
    <w:name w:val="Основной текст (3)"/>
    <w:basedOn w:val="a"/>
    <w:uiPriority w:val="99"/>
    <w:rsid w:val="007C1C27"/>
    <w:pPr>
      <w:widowControl w:val="0"/>
      <w:shd w:val="clear" w:color="auto" w:fill="FFFFFF"/>
      <w:spacing w:before="240" w:after="0" w:line="317" w:lineRule="atLeast"/>
      <w:jc w:val="center"/>
    </w:pPr>
    <w:rPr>
      <w:rFonts w:ascii="Times New Roman" w:eastAsia="Times New Roman" w:hAnsi="Times New Roman"/>
      <w:b/>
      <w:sz w:val="28"/>
      <w:szCs w:val="20"/>
      <w:shd w:val="clear" w:color="auto" w:fill="FFFFFF"/>
    </w:rPr>
  </w:style>
  <w:style w:type="character" w:customStyle="1" w:styleId="21">
    <w:name w:val="Основной текст (2)_"/>
    <w:uiPriority w:val="99"/>
    <w:rsid w:val="007C1C27"/>
    <w:rPr>
      <w:w w:val="100"/>
      <w:effect w:val="none"/>
      <w:shd w:val="clear" w:color="auto" w:fill="FFFFFF"/>
      <w:vertAlign w:val="baseline"/>
      <w:em w:val="none"/>
    </w:rPr>
  </w:style>
  <w:style w:type="paragraph" w:customStyle="1" w:styleId="22">
    <w:name w:val="Основной текст (2)"/>
    <w:basedOn w:val="a"/>
    <w:uiPriority w:val="99"/>
    <w:rsid w:val="007C1C27"/>
    <w:pPr>
      <w:widowControl w:val="0"/>
      <w:shd w:val="clear" w:color="auto" w:fill="FFFFFF"/>
      <w:spacing w:after="0" w:line="240" w:lineRule="auto"/>
    </w:pPr>
    <w:rPr>
      <w:rFonts w:ascii="Times New Roman" w:eastAsia="Times New Roman" w:hAnsi="Times New Roman"/>
      <w:sz w:val="20"/>
      <w:szCs w:val="20"/>
      <w:shd w:val="clear" w:color="auto" w:fill="FFFFFF"/>
    </w:rPr>
  </w:style>
  <w:style w:type="character" w:customStyle="1" w:styleId="211pt">
    <w:name w:val="Основной текст (2) + 11 pt.Полужирный"/>
    <w:uiPriority w:val="99"/>
    <w:rsid w:val="007C1C27"/>
    <w:rPr>
      <w:rFonts w:ascii="Times New Roman" w:hAnsi="Times New Roman"/>
      <w:b/>
      <w:color w:val="000000"/>
      <w:spacing w:val="0"/>
      <w:w w:val="100"/>
      <w:position w:val="0"/>
      <w:sz w:val="22"/>
      <w:u w:val="none"/>
      <w:effect w:val="none"/>
      <w:shd w:val="clear" w:color="auto" w:fill="FFFFFF"/>
      <w:vertAlign w:val="baseline"/>
      <w:em w:val="none"/>
      <w:lang w:val="uk-UA" w:eastAsia="uk-UA"/>
    </w:rPr>
  </w:style>
  <w:style w:type="character" w:customStyle="1" w:styleId="212pt">
    <w:name w:val="Основной текст (2) + 12 pt.Полужирный"/>
    <w:uiPriority w:val="99"/>
    <w:rsid w:val="007C1C27"/>
    <w:rPr>
      <w:rFonts w:ascii="Times New Roman" w:hAnsi="Times New Roman"/>
      <w:b/>
      <w:color w:val="000000"/>
      <w:spacing w:val="0"/>
      <w:w w:val="100"/>
      <w:position w:val="0"/>
      <w:sz w:val="24"/>
      <w:u w:val="none"/>
      <w:effect w:val="none"/>
      <w:shd w:val="clear" w:color="auto" w:fill="FFFFFF"/>
      <w:vertAlign w:val="baseline"/>
      <w:em w:val="none"/>
      <w:lang w:val="uk-UA" w:eastAsia="uk-UA"/>
    </w:rPr>
  </w:style>
  <w:style w:type="character" w:customStyle="1" w:styleId="a7">
    <w:name w:val="Колонтитул"/>
    <w:uiPriority w:val="99"/>
    <w:rsid w:val="007C1C27"/>
    <w:rPr>
      <w:rFonts w:ascii="Times New Roman" w:hAnsi="Times New Roman"/>
      <w:b/>
      <w:color w:val="000000"/>
      <w:spacing w:val="0"/>
      <w:w w:val="100"/>
      <w:position w:val="0"/>
      <w:sz w:val="28"/>
      <w:u w:val="none"/>
      <w:effect w:val="none"/>
      <w:vertAlign w:val="baseline"/>
      <w:em w:val="none"/>
      <w:lang w:val="uk-UA" w:eastAsia="uk-UA"/>
    </w:rPr>
  </w:style>
  <w:style w:type="character" w:customStyle="1" w:styleId="295pt">
    <w:name w:val="Основной текст (2) + 9.5 pt.Полужирный"/>
    <w:uiPriority w:val="99"/>
    <w:rsid w:val="007C1C27"/>
    <w:rPr>
      <w:rFonts w:ascii="Times New Roman" w:hAnsi="Times New Roman"/>
      <w:b/>
      <w:color w:val="000000"/>
      <w:spacing w:val="0"/>
      <w:w w:val="100"/>
      <w:position w:val="0"/>
      <w:sz w:val="19"/>
      <w:u w:val="none"/>
      <w:effect w:val="none"/>
      <w:shd w:val="clear" w:color="auto" w:fill="FFFFFF"/>
      <w:vertAlign w:val="baseline"/>
      <w:em w:val="none"/>
      <w:lang w:val="uk-UA" w:eastAsia="uk-UA"/>
    </w:rPr>
  </w:style>
  <w:style w:type="character" w:customStyle="1" w:styleId="211pt0">
    <w:name w:val="Основной текст (2) + 11 pt"/>
    <w:uiPriority w:val="99"/>
    <w:rsid w:val="007C1C27"/>
    <w:rPr>
      <w:rFonts w:ascii="Times New Roman" w:hAnsi="Times New Roman"/>
      <w:color w:val="000000"/>
      <w:spacing w:val="0"/>
      <w:w w:val="100"/>
      <w:position w:val="0"/>
      <w:sz w:val="22"/>
      <w:u w:val="none"/>
      <w:effect w:val="none"/>
      <w:shd w:val="clear" w:color="auto" w:fill="FFFFFF"/>
      <w:vertAlign w:val="baseline"/>
      <w:em w:val="none"/>
      <w:lang w:val="uk-UA" w:eastAsia="uk-UA"/>
    </w:rPr>
  </w:style>
  <w:style w:type="table" w:customStyle="1" w:styleId="11">
    <w:name w:val="Сітка таблиці1"/>
    <w:uiPriority w:val="99"/>
    <w:rsid w:val="007C1C27"/>
    <w:pPr>
      <w:spacing w:line="1" w:lineRule="atLeast"/>
      <w:ind w:leftChars="-1" w:left="-1" w:hangingChars="1" w:hanging="1"/>
      <w:textDirection w:val="btLr"/>
      <w:textAlignment w:val="top"/>
      <w:outlineLvl w:val="0"/>
    </w:pPr>
    <w:rPr>
      <w:rFonts w:ascii="Times New Roman" w:eastAsia="Times New Roman" w:hAnsi="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rsid w:val="007C1C27"/>
    <w:rPr>
      <w:rFonts w:cs="Times New Roman"/>
      <w:color w:val="0000FF"/>
      <w:w w:val="100"/>
      <w:u w:val="single"/>
      <w:effect w:val="none"/>
      <w:vertAlign w:val="baseline"/>
      <w:em w:val="none"/>
    </w:rPr>
  </w:style>
  <w:style w:type="paragraph" w:styleId="a9">
    <w:name w:val="Subtitle"/>
    <w:basedOn w:val="a"/>
    <w:next w:val="a"/>
    <w:link w:val="aa"/>
    <w:uiPriority w:val="99"/>
    <w:qFormat/>
    <w:rsid w:val="007C1C27"/>
    <w:pPr>
      <w:keepNext/>
      <w:keepLines/>
      <w:spacing w:before="360" w:after="80"/>
    </w:pPr>
    <w:rPr>
      <w:rFonts w:ascii="Cambria" w:hAnsi="Cambria" w:cs="Times New Roman"/>
      <w:position w:val="0"/>
      <w:sz w:val="24"/>
      <w:szCs w:val="20"/>
    </w:rPr>
  </w:style>
  <w:style w:type="character" w:customStyle="1" w:styleId="aa">
    <w:name w:val="Подзаголовок Знак"/>
    <w:link w:val="a9"/>
    <w:uiPriority w:val="99"/>
    <w:locked/>
    <w:rsid w:val="003C512F"/>
    <w:rPr>
      <w:rFonts w:ascii="Cambria" w:hAnsi="Cambria"/>
      <w:sz w:val="24"/>
      <w:lang w:eastAsia="en-US"/>
    </w:rPr>
  </w:style>
  <w:style w:type="table" w:customStyle="1" w:styleId="ab">
    <w:name w:val="Стиль"/>
    <w:basedOn w:val="TableNormal1"/>
    <w:uiPriority w:val="99"/>
    <w:rsid w:val="007C1C27"/>
    <w:tblPr>
      <w:tblStyleRowBandSize w:val="1"/>
      <w:tblStyleColBandSize w:val="1"/>
    </w:tblPr>
  </w:style>
  <w:style w:type="table" w:customStyle="1" w:styleId="12">
    <w:name w:val="Стиль1"/>
    <w:basedOn w:val="TableNormal1"/>
    <w:uiPriority w:val="99"/>
    <w:rsid w:val="007C1C27"/>
    <w:tblPr>
      <w:tblStyleRowBandSize w:val="1"/>
      <w:tblStyleColBandSize w:val="1"/>
      <w:tblCellMar>
        <w:left w:w="115" w:type="dxa"/>
        <w:right w:w="115" w:type="dxa"/>
      </w:tblCellMar>
    </w:tblPr>
  </w:style>
  <w:style w:type="paragraph" w:styleId="ac">
    <w:name w:val="annotation text"/>
    <w:basedOn w:val="a"/>
    <w:link w:val="ad"/>
    <w:uiPriority w:val="99"/>
    <w:semiHidden/>
    <w:rsid w:val="007C1C27"/>
    <w:pPr>
      <w:spacing w:line="240" w:lineRule="auto"/>
    </w:pPr>
    <w:rPr>
      <w:rFonts w:cs="Times New Roman"/>
      <w:position w:val="0"/>
      <w:sz w:val="20"/>
      <w:szCs w:val="20"/>
    </w:rPr>
  </w:style>
  <w:style w:type="character" w:customStyle="1" w:styleId="ad">
    <w:name w:val="Текст примечания Знак"/>
    <w:link w:val="ac"/>
    <w:uiPriority w:val="99"/>
    <w:semiHidden/>
    <w:locked/>
    <w:rsid w:val="007C1C27"/>
    <w:rPr>
      <w:lang w:eastAsia="en-US"/>
    </w:rPr>
  </w:style>
  <w:style w:type="character" w:styleId="ae">
    <w:name w:val="annotation reference"/>
    <w:uiPriority w:val="99"/>
    <w:semiHidden/>
    <w:rsid w:val="007C1C27"/>
    <w:rPr>
      <w:rFonts w:cs="Times New Roman"/>
      <w:sz w:val="16"/>
    </w:rPr>
  </w:style>
  <w:style w:type="paragraph" w:styleId="af">
    <w:name w:val="Balloon Text"/>
    <w:basedOn w:val="a"/>
    <w:link w:val="af0"/>
    <w:uiPriority w:val="99"/>
    <w:semiHidden/>
    <w:rsid w:val="00FD19EF"/>
    <w:pPr>
      <w:spacing w:after="0" w:line="240" w:lineRule="auto"/>
    </w:pPr>
    <w:rPr>
      <w:rFonts w:ascii="Tahoma" w:hAnsi="Tahoma" w:cs="Times New Roman"/>
      <w:position w:val="0"/>
      <w:sz w:val="16"/>
      <w:szCs w:val="20"/>
    </w:rPr>
  </w:style>
  <w:style w:type="character" w:customStyle="1" w:styleId="af0">
    <w:name w:val="Текст выноски Знак"/>
    <w:link w:val="af"/>
    <w:uiPriority w:val="99"/>
    <w:semiHidden/>
    <w:locked/>
    <w:rsid w:val="00FD19EF"/>
    <w:rPr>
      <w:rFonts w:ascii="Tahoma" w:hAnsi="Tahoma"/>
      <w:sz w:val="16"/>
      <w:lang w:eastAsia="en-US"/>
    </w:rPr>
  </w:style>
  <w:style w:type="paragraph" w:styleId="af1">
    <w:name w:val="header"/>
    <w:basedOn w:val="a"/>
    <w:link w:val="af2"/>
    <w:uiPriority w:val="99"/>
    <w:semiHidden/>
    <w:rsid w:val="00FD19EF"/>
    <w:pPr>
      <w:tabs>
        <w:tab w:val="center" w:pos="4819"/>
        <w:tab w:val="right" w:pos="9639"/>
      </w:tabs>
      <w:spacing w:after="0" w:line="240" w:lineRule="auto"/>
    </w:pPr>
    <w:rPr>
      <w:rFonts w:cs="Times New Roman"/>
      <w:position w:val="0"/>
      <w:szCs w:val="20"/>
    </w:rPr>
  </w:style>
  <w:style w:type="character" w:customStyle="1" w:styleId="af2">
    <w:name w:val="Верхний колонтитул Знак"/>
    <w:link w:val="af1"/>
    <w:uiPriority w:val="99"/>
    <w:semiHidden/>
    <w:locked/>
    <w:rsid w:val="00FD19EF"/>
    <w:rPr>
      <w:sz w:val="22"/>
      <w:lang w:eastAsia="en-US"/>
    </w:rPr>
  </w:style>
  <w:style w:type="paragraph" w:styleId="af3">
    <w:name w:val="footer"/>
    <w:basedOn w:val="a"/>
    <w:link w:val="af4"/>
    <w:uiPriority w:val="99"/>
    <w:semiHidden/>
    <w:rsid w:val="00FD19EF"/>
    <w:pPr>
      <w:tabs>
        <w:tab w:val="center" w:pos="4819"/>
        <w:tab w:val="right" w:pos="9639"/>
      </w:tabs>
      <w:spacing w:after="0" w:line="240" w:lineRule="auto"/>
    </w:pPr>
    <w:rPr>
      <w:rFonts w:cs="Times New Roman"/>
      <w:position w:val="0"/>
      <w:szCs w:val="20"/>
    </w:rPr>
  </w:style>
  <w:style w:type="character" w:customStyle="1" w:styleId="af4">
    <w:name w:val="Нижний колонтитул Знак"/>
    <w:link w:val="af3"/>
    <w:uiPriority w:val="99"/>
    <w:semiHidden/>
    <w:locked/>
    <w:rsid w:val="00FD19EF"/>
    <w:rPr>
      <w:sz w:val="22"/>
      <w:lang w:eastAsia="en-US"/>
    </w:rPr>
  </w:style>
  <w:style w:type="paragraph" w:styleId="af5">
    <w:name w:val="List Paragraph"/>
    <w:basedOn w:val="a"/>
    <w:uiPriority w:val="34"/>
    <w:qFormat/>
    <w:rsid w:val="00FD19EF"/>
    <w:pPr>
      <w:ind w:left="720"/>
      <w:contextualSpacing/>
    </w:pPr>
  </w:style>
  <w:style w:type="paragraph" w:customStyle="1" w:styleId="docdata">
    <w:name w:val="docdata"/>
    <w:aliases w:val="docy,v5,4457,baiaagaaboqcaaaduq0aaavfdqaaaaaaaaaaaaaaaaaaaaaaaaaaaaaaaaaaaaaaaaaaaaaaaaaaaaaaaaaaaaaaaaaaaaaaaaaaaaaaaaaaaaaaaaaaaaaaaaaaaaaaaaaaaaaaaaaaaaaaaaaaaaaaaaaaaaaaaaaaaaaaaaaaaaaaaaaaaaaaaaaaaaaaaaaaaaaaaaaaaaaaaaaaaaaaaaaaaaaaaaaaaaa"/>
    <w:basedOn w:val="a"/>
    <w:uiPriority w:val="99"/>
    <w:rsid w:val="00BC2827"/>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eastAsia="uk-UA"/>
    </w:rPr>
  </w:style>
  <w:style w:type="character" w:customStyle="1" w:styleId="2088">
    <w:name w:val="2088"/>
    <w:aliases w:val="baiaagaaboqcaaadxqqaaavrbaaaaaaaaaaaaaaaaaaaaaaaaaaaaaaaaaaaaaaaaaaaaaaaaaaaaaaaaaaaaaaaaaaaaaaaaaaaaaaaaaaaaaaaaaaaaaaaaaaaaaaaaaaaaaaaaaaaaaaaaaaaaaaaaaaaaaaaaaaaaaaaaaaaaaaaaaaaaaaaaaaaaaaaaaaaaaaaaaaaaaaaaaaaaaaaaaaaaaaaaaaaaaa"/>
    <w:uiPriority w:val="99"/>
    <w:rsid w:val="003117AE"/>
  </w:style>
  <w:style w:type="character" w:styleId="af6">
    <w:name w:val="Strong"/>
    <w:uiPriority w:val="22"/>
    <w:qFormat/>
    <w:locked/>
    <w:rsid w:val="009F3B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9011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E5D98-79F9-48C0-9CDF-A76331F0B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18222</Words>
  <Characters>10388</Characters>
  <Application>Microsoft Office Word</Application>
  <DocSecurity>0</DocSecurity>
  <Lines>86</Lines>
  <Paragraphs>57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 </vt:lpstr>
      <vt:lpstr>ЗАТВЕРДЖЕНО </vt:lpstr>
    </vt:vector>
  </TitlesOfParts>
  <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User</dc:creator>
  <cp:keywords/>
  <dc:description/>
  <cp:lastModifiedBy>Марина Кляпка</cp:lastModifiedBy>
  <cp:revision>3</cp:revision>
  <cp:lastPrinted>2026-01-06T09:34:00Z</cp:lastPrinted>
  <dcterms:created xsi:type="dcterms:W3CDTF">2026-01-12T09:06:00Z</dcterms:created>
  <dcterms:modified xsi:type="dcterms:W3CDTF">2026-01-12T09:06:00Z</dcterms:modified>
</cp:coreProperties>
</file>