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3E" w:rsidRPr="00C7373E" w:rsidRDefault="00C7373E" w:rsidP="00C7373E">
      <w:pPr>
        <w:tabs>
          <w:tab w:val="left" w:pos="994"/>
        </w:tabs>
        <w:spacing w:line="240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</w:pPr>
      <w:r w:rsidRPr="00C7373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</w:t>
      </w:r>
      <w:r w:rsidRPr="00C7373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>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>23</w:t>
      </w:r>
    </w:p>
    <w:p w:rsidR="00C7373E" w:rsidRPr="00C7373E" w:rsidRDefault="00C7373E" w:rsidP="00C73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37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засідання постійн</w:t>
      </w:r>
      <w:r w:rsidRPr="00C7373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r w:rsidRPr="00C737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депутатської комісії </w:t>
      </w:r>
    </w:p>
    <w:p w:rsidR="00C7373E" w:rsidRPr="00C7373E" w:rsidRDefault="00C7373E" w:rsidP="00C73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737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</w:t>
      </w:r>
      <w:r w:rsidRPr="00C737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</w:t>
      </w:r>
      <w:r w:rsidRPr="00C737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ІІІ скликання з питань </w:t>
      </w:r>
    </w:p>
    <w:p w:rsidR="00C7373E" w:rsidRPr="00C7373E" w:rsidRDefault="00C7373E" w:rsidP="00C7373E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C7373E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освіти, науки, молоді, спорту та  фізичної культури.</w:t>
      </w:r>
    </w:p>
    <w:p w:rsidR="00C7373E" w:rsidRPr="00C7373E" w:rsidRDefault="00C7373E" w:rsidP="00C7373E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7373E" w:rsidRPr="00C7373E" w:rsidRDefault="00C7373E" w:rsidP="00C7373E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373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Боярка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</w:t>
      </w:r>
      <w:r w:rsidRPr="00C7373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Pr="00C7373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02 червня </w:t>
      </w:r>
      <w:r w:rsidRPr="00C7373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2023 р.</w:t>
      </w:r>
    </w:p>
    <w:p w:rsidR="00C7373E" w:rsidRPr="00C7373E" w:rsidRDefault="00C7373E" w:rsidP="00C7373E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373E">
        <w:rPr>
          <w:rFonts w:ascii="Times New Roman" w:hAnsi="Times New Roman" w:cs="Times New Roman"/>
          <w:b/>
          <w:sz w:val="26"/>
          <w:szCs w:val="26"/>
          <w:lang w:val="uk-UA"/>
        </w:rPr>
        <w:t>Члени комісії:</w:t>
      </w:r>
    </w:p>
    <w:p w:rsidR="00C7373E" w:rsidRPr="00C7373E" w:rsidRDefault="00C7373E" w:rsidP="00C7373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373E">
        <w:rPr>
          <w:rFonts w:ascii="Times New Roman" w:hAnsi="Times New Roman" w:cs="Times New Roman"/>
          <w:sz w:val="26"/>
          <w:szCs w:val="26"/>
          <w:lang w:val="uk-UA"/>
        </w:rPr>
        <w:t>Михайлова С.Є. –  голова комісії</w:t>
      </w:r>
    </w:p>
    <w:p w:rsidR="00C7373E" w:rsidRPr="00C7373E" w:rsidRDefault="00C7373E" w:rsidP="00C7373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373E">
        <w:rPr>
          <w:rFonts w:ascii="Times New Roman" w:hAnsi="Times New Roman" w:cs="Times New Roman"/>
          <w:sz w:val="26"/>
          <w:szCs w:val="26"/>
          <w:lang w:val="uk-UA"/>
        </w:rPr>
        <w:t>Савенко В.О. – заступник голови комісії</w:t>
      </w:r>
    </w:p>
    <w:p w:rsidR="00C7373E" w:rsidRPr="00C7373E" w:rsidRDefault="00C7373E" w:rsidP="00C7373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373E">
        <w:rPr>
          <w:rFonts w:ascii="Times New Roman" w:hAnsi="Times New Roman" w:cs="Times New Roman"/>
          <w:sz w:val="26"/>
          <w:szCs w:val="26"/>
          <w:lang w:val="uk-UA"/>
        </w:rPr>
        <w:t>Пшонна К.І. –  секретар комісії</w:t>
      </w:r>
    </w:p>
    <w:p w:rsidR="00C7373E" w:rsidRPr="00C7373E" w:rsidRDefault="00C7373E" w:rsidP="00C7373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373E">
        <w:rPr>
          <w:rFonts w:ascii="Times New Roman" w:hAnsi="Times New Roman" w:cs="Times New Roman"/>
          <w:sz w:val="26"/>
          <w:szCs w:val="26"/>
          <w:lang w:val="uk-UA"/>
        </w:rPr>
        <w:t>Дуднікова Л.І.</w:t>
      </w:r>
    </w:p>
    <w:p w:rsidR="00C7373E" w:rsidRPr="00C7373E" w:rsidRDefault="00C7373E" w:rsidP="00C737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737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Запрошені: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Козяровська А.О., Ткаченко І.В., Петренко Т.М., Папоян О.А.,        Кабанцова В.І., Савчук М.В., Пилипчук Г.С., Шульга В.В., Слобоженко Т.В..</w:t>
      </w:r>
    </w:p>
    <w:p w:rsidR="00C7373E" w:rsidRDefault="00C7373E" w:rsidP="00C737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737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Присутні: </w:t>
      </w:r>
      <w:r w:rsidRPr="00C737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Старкова О.І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..</w:t>
      </w:r>
    </w:p>
    <w:p w:rsidR="00C7373E" w:rsidRPr="00C7373E" w:rsidRDefault="00C7373E" w:rsidP="00C73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Початок засідання 13 год 00 хв</w:t>
      </w:r>
    </w:p>
    <w:p w:rsidR="00C7373E" w:rsidRDefault="00C7373E" w:rsidP="00C73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Слухали:</w:t>
      </w:r>
    </w:p>
    <w:p w:rsidR="00C7373E" w:rsidRPr="00B54829" w:rsidRDefault="00C7373E" w:rsidP="00C7373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 Про хід виконання депутатських запитів, звернень та рішень сесій Боярської міської ради VІІІ скликання.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Михайлова С.Є</w:t>
      </w:r>
      <w:r w:rsidR="00C26CD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Про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визнання автомобіля гуманітарною допомогою та передачу його набувачу.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Михайлова С.Є</w:t>
      </w:r>
      <w:r w:rsidR="00C26CD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C7373E" w:rsidRPr="00B54829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3. Про затвердження Положення про Управління «Центр надання адміністративних послуг» виконавчого комітету Боярської міської ради в новій редакції та створення територіальних підрозділів.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Ткаченко І.В.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Михайлова С.Є</w:t>
      </w:r>
      <w:r w:rsidR="00C26CD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C7373E" w:rsidRPr="00B54829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4.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 затвердження Комплексної Програми забезпечення прав дітей «Щаслива дитина – успішна родина» на 2022 – 2026 роки»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 новій редакції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Слобоженко Т.В.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Михайлова С.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Є. – задала питання про те, чи входять до пільгових категорій діти, батьки яких військовополонені або вважаються безвісти зниклими.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Слобоженко Т.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 – про пільгові категорії, формування черги та першочергові пільгові категорії.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Pr="004B423C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5. Про затвердження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Програми «Поводження із безпритульними тваринами у Боярській міській територіальній громаді» на 2023 рік у новій редакції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Pr="004B423C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C7373E" w:rsidRPr="00B54829" w:rsidRDefault="00C7373E" w:rsidP="00C7373E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6.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Про внесення змін до</w:t>
      </w:r>
      <w:r w:rsidRPr="00B54829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Заходів комплексної Програми соціальної</w:t>
      </w:r>
      <w:r w:rsidRPr="00B54829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підтримки сім’ям вразливих категорій населення</w:t>
      </w:r>
      <w:r w:rsidRPr="00B54829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на 2022-2024 роки».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Папоян О.А.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C7373E" w:rsidRPr="00B54829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7. </w:t>
      </w:r>
      <w:bookmarkStart w:id="0" w:name="_Hlk131411843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внесення змін до </w:t>
      </w:r>
      <w:bookmarkStart w:id="1" w:name="_Hlk125628923"/>
      <w:bookmarkStart w:id="2" w:name="_Hlk135384791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Заходів</w:t>
      </w:r>
      <w:bookmarkStart w:id="3" w:name="_Hlk131416125"/>
      <w:bookmarkEnd w:id="0"/>
      <w:bookmarkEnd w:id="1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Комплексної програми соціальної  підтримки </w:t>
      </w:r>
      <w:bookmarkEnd w:id="3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населення Боярської міської територіальної громади «Турбота» на 2022-2024 роки</w:t>
      </w:r>
      <w:bookmarkEnd w:id="2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Папоян О.А.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8. Про затвердження Програми заходів національного спротиву Боярської міської територіальної громади на 2023 рік, у новій редакції.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373E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4B423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Михайлова С.Є.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задала питання про кількість членів добровольчого формування.</w:t>
      </w:r>
    </w:p>
    <w:p w:rsidR="00C7373E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Савчук М.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 – про те, що фінансування харчування добровольчого формування  розраховано на 45 осіб на період з червня по вересень 2023 року.</w:t>
      </w:r>
    </w:p>
    <w:p w:rsidR="00C7373E" w:rsidRPr="0061246C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Михайлова С.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Є. – задала питання про фінансування облаштування приміщення для окремого проживання дівчат-ліцеїсток Київського військового ліцею імені Івана Богуна, чому саме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6124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 бюджету Боярської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6124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міської територіальної громади.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Запропонувала винести проєкт рішення на розгляд погоджувальної ради.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на розгляд погодждувальної ради.</w:t>
      </w:r>
    </w:p>
    <w:p w:rsidR="00C7373E" w:rsidRPr="00B54829" w:rsidRDefault="00C7373E" w:rsidP="00C7373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Pr="00B54829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 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Pr="00B54829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затвердження заходів та їх фінансування на 2023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Pr="00B54829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2023 рік, у новій редакції.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Pr="00B54829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Савенко 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О. – задав питання про визначення будинків, які підлягають ремонту.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Савчук М.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В. – про те, що перелік будинків подає КП «БГВУЖКГ». 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Default="00C7373E" w:rsidP="00C7373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Pr="00B54829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Петренко Т.М.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Савенко 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О. – задав питання про фінансування облаштування приміщення для окремого проживання дівчат-ліцеїсток Київського військового ліцею імені Івана Богуна.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Петренко Т.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– про звернення до міського голови від начальника Київського військового ліцею імені Івана Богуна щодо сприяння фінансування облаштування приміщення.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Pr="00B54829" w:rsidRDefault="00C7373E" w:rsidP="00C7373E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затвердження проміжного ліквідаційного балансу закладу дошкільної освіти (ясла-садок) комбінованого типу «Іскорка» Боярської міської ради.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Шульга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Pr="00B54829" w:rsidRDefault="00C7373E" w:rsidP="00C7373E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затвердження проміжного ліквідаційного балансу комунального закладу дошкільної освіти (дитячий садок) «Бджілка» Боярської міської ради.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Шульга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Pr="00845242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Pr="00B54829" w:rsidRDefault="00C7373E" w:rsidP="00C7373E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перейменування Боярської міської дитячої школи мистецтв в Комунальний позашкільний мистецький заклад «Боярська дитяча хореографічна школа» Боярської міської ради та затвердження Статуту в новій редакції.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Кабанцова В.І.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Pr="00845242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Pr="00B54829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17.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Про визначення належності та права комунальної власності на об’єкт нерухомого майна -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житловий будинок за адресою: Київська область, Фастівський район,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с. Княжичі, вул. Шевченка, будинок № 72.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Pr="00845242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Pr="00B54829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8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. Про визначення належності та права комунальної власності на громадський будинок з господарськими (допоміжними) будівлями та спорудами -  Фельдшерсько-акушерський пункт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за адресою: Київська область, Фастівський район,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с. Перевіз, вул. Річна, № 7 а.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Pr="00845242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Pr="00B54829" w:rsidRDefault="00C7373E" w:rsidP="00C7373E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9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.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</w:t>
      </w:r>
      <w:r w:rsidRPr="00B548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надання згоди на прийняття у комунальну власність Боярської міської ради квартири.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Pr="00845242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Pr="00B54829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Про </w:t>
      </w:r>
      <w:r w:rsidRPr="00B548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надання згоди на прийняття у комунальну власність Боярської міської ради квартири.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Pr="00845242" w:rsidRDefault="00C7373E" w:rsidP="00C7373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Pr="00B54829" w:rsidRDefault="00C7373E" w:rsidP="00C7373E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Про внесення змін до рішення сесії Боярської міської ради від 13.04.2023 року № 34/2064 «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Про погодження КНП «ЦПМСД» наміру щодо передачі нежитлових приміщень комунальної власності Боярської міської територіальної громади в оренду з проведенням аукціону»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Pr="00845242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Pr="00B54829" w:rsidRDefault="00C7373E" w:rsidP="00C7373E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2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eastAsia="ru-RU"/>
        </w:rPr>
        <w:t>2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. Про доцільність передачі майна комунальної власності Боярської міської територіальної громади в оренду з проведенням аукціону та включення в Перелік Першого типу.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Pr="00C7373E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Pr="00B54829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погодження КНП «ЛІЛ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Pr="00845242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Pr="00B54829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24. Про передачу майна комунальної власності Боярської міської територіальної громади в  оренду без проведення аукціону та включення в Перелік другого типу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Pr="00845242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Pr="00B54829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25. Про внесення змін до рішення сесії Боярської міської ради від 09.02.2023 року № 32/1970 "Про закріплення майна комунальної власності Боярської міської територіальної громади за Управлінням освіти Боярської міської ради на праві оперативного управління".</w:t>
      </w:r>
    </w:p>
    <w:p w:rsidR="00C7373E" w:rsidRDefault="00C7373E" w:rsidP="00C7373E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373E" w:rsidRPr="009C0806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C7373E" w:rsidRPr="00B5482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7373E" w:rsidRPr="00845242" w:rsidRDefault="00C7373E" w:rsidP="00C73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Pr="00B54829" w:rsidRDefault="00C7373E" w:rsidP="00C7373E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 xml:space="preserve">26.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Земельні питання.</w:t>
      </w:r>
    </w:p>
    <w:p w:rsidR="00C7373E" w:rsidRPr="00845242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Pr="008452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 розглядали.</w:t>
      </w:r>
    </w:p>
    <w:p w:rsidR="00C7373E" w:rsidRPr="00B54829" w:rsidRDefault="00C7373E" w:rsidP="00C7373E">
      <w:pPr>
        <w:spacing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27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Архітектурні питання.</w:t>
      </w:r>
    </w:p>
    <w:p w:rsidR="00C7373E" w:rsidRDefault="00C7373E" w:rsidP="00C7373E">
      <w:pPr>
        <w:spacing w:after="120" w:line="276" w:lineRule="auto"/>
        <w:ind w:left="-426" w:firstLine="284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Pr="008452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 розглядали.</w:t>
      </w:r>
    </w:p>
    <w:p w:rsidR="00C7373E" w:rsidRDefault="00C7373E" w:rsidP="00C7373E">
      <w:pPr>
        <w:spacing w:after="120" w:line="276" w:lineRule="auto"/>
        <w:ind w:left="-426" w:firstLine="28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28. </w:t>
      </w:r>
      <w:bookmarkStart w:id="4" w:name="_GoBack"/>
      <w:bookmarkEnd w:id="4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Різне.</w:t>
      </w:r>
    </w:p>
    <w:p w:rsidR="00C7373E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8452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Старкова О.І.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колективне клопотання щодо розгляду і внесення до порядку денного чергової 36 сесії боярської міської ради VIII скликання проєкту рішення «Про скасування рішення Виконавчого комітету Боярської міської ради від 08.12.2022 року №4/12 «Про надання паспорту прив’язки для розміщення групи тимчасових споруд для провадження підприємни</w:t>
      </w:r>
      <w:r w:rsidR="00C26CDE">
        <w:rPr>
          <w:rFonts w:ascii="Times New Roman" w:eastAsia="Times New Roman" w:hAnsi="Times New Roman" w:cs="Times New Roman"/>
          <w:sz w:val="27"/>
          <w:szCs w:val="27"/>
          <w:lang w:eastAsia="ru-RU"/>
        </w:rPr>
        <w:t>цької діяльності в м. Боярка по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вул. Хрещатик, 4-А, ТОВ «Комерційно-виробнича фірма «Фенікс-2»».</w:t>
      </w:r>
      <w:r w:rsidRPr="008452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Зазначила про порушення будівельних норм, а саме: порушення п. 3.1.14 Наказу МВС України «Про затвердження Правил пожежної безпеки в Україні» від 30.12.2014. року № 1417.</w:t>
      </w:r>
    </w:p>
    <w:p w:rsidR="00C7373E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Михайлова С.Є. – </w:t>
      </w:r>
      <w:r w:rsidRPr="008452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включити проєкт рішення до порядку денного чергової 36 сесії від 08.06.2023 р.</w:t>
      </w:r>
    </w:p>
    <w:p w:rsidR="00C7373E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включити проєкт рішення до порядку денного чергової 36 сесії від 08.06.2023 р.</w:t>
      </w:r>
    </w:p>
    <w:p w:rsidR="00C7373E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7373E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C7373E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Питання внесені з голосу!</w:t>
      </w:r>
    </w:p>
    <w:p w:rsidR="00C7373E" w:rsidRPr="00460AD9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Пилипчук Г.С. – </w:t>
      </w:r>
      <w:r w:rsidRPr="00460AD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необхідність включення до порядку денного чергової 36 сесії питання «Про визначення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КП «БГВУЖКГ» Боярської міської ради балансоутримувачем майна комунальної власності Боярської міської територіальної громади».</w:t>
      </w:r>
    </w:p>
    <w:p w:rsidR="00C7373E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Михайлова С.Є. – </w:t>
      </w:r>
      <w:r w:rsidRPr="008452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включити проєкт рішення до порядку денного чергової 36 сесії від 08.06.2023 р.</w:t>
      </w:r>
    </w:p>
    <w:p w:rsidR="00C7373E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включити проєкт рішення до порядку денного чергової 36 сесії від 08.06.2023 р.</w:t>
      </w:r>
    </w:p>
    <w:p w:rsidR="00C7373E" w:rsidRDefault="00C7373E" w:rsidP="00C737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C26CDE" w:rsidRDefault="00C26CDE" w:rsidP="00C26CDE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7373E" w:rsidRDefault="00C7373E" w:rsidP="00C26CDE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Комісія закінчила роботу о 14 год 00 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хв.</w:t>
      </w:r>
    </w:p>
    <w:p w:rsidR="00C26CDE" w:rsidRDefault="00C26CDE" w:rsidP="00C26CDE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C7373E" w:rsidRDefault="00C7373E" w:rsidP="00C26CDE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Голов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комісії ____________________ /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Стелла МИХАЙЛОВА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</w:p>
    <w:p w:rsidR="00C7373E" w:rsidRPr="00B54829" w:rsidRDefault="00C7373E" w:rsidP="00C7373E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</w:t>
      </w:r>
    </w:p>
    <w:p w:rsidR="00C7373E" w:rsidRPr="007447A8" w:rsidRDefault="00C7373E" w:rsidP="00C7373E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Секретар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комісії:    __________________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/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Клавдія ПШОННА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</w:p>
    <w:p w:rsidR="00D63EF4" w:rsidRDefault="00D63EF4"/>
    <w:sectPr w:rsidR="00D63EF4">
      <w:footerReference w:type="default" r:id="rId4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751464"/>
      <w:docPartObj>
        <w:docPartGallery w:val="Page Numbers (Bottom of Page)"/>
        <w:docPartUnique/>
      </w:docPartObj>
    </w:sdtPr>
    <w:sdtEndPr/>
    <w:sdtContent>
      <w:p w:rsidR="003F6324" w:rsidRDefault="00C26C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26CDE">
          <w:rPr>
            <w:noProof/>
            <w:lang w:val="ru-RU"/>
          </w:rPr>
          <w:t>6</w:t>
        </w:r>
        <w:r>
          <w:fldChar w:fldCharType="end"/>
        </w:r>
      </w:p>
    </w:sdtContent>
  </w:sdt>
  <w:p w:rsidR="003F6324" w:rsidRDefault="00C26CDE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3E"/>
    <w:rsid w:val="00C26CDE"/>
    <w:rsid w:val="00C7373E"/>
    <w:rsid w:val="00D6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0340"/>
  <w15:chartTrackingRefBased/>
  <w15:docId w15:val="{E968DF79-496E-4E6F-9692-82739E31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73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737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7373E"/>
    <w:rPr>
      <w:lang w:val="en-US"/>
    </w:rPr>
  </w:style>
  <w:style w:type="paragraph" w:styleId="a5">
    <w:name w:val="footer"/>
    <w:basedOn w:val="a"/>
    <w:link w:val="a6"/>
    <w:uiPriority w:val="99"/>
    <w:unhideWhenUsed/>
    <w:rsid w:val="00C737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73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9402</Words>
  <Characters>5360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1</cp:revision>
  <dcterms:created xsi:type="dcterms:W3CDTF">2023-06-06T11:15:00Z</dcterms:created>
  <dcterms:modified xsi:type="dcterms:W3CDTF">2023-06-06T11:36:00Z</dcterms:modified>
</cp:coreProperties>
</file>