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9247"/>
      </w:tblGrid>
      <w:tr w:rsidR="00DF3964" w:rsidRPr="00DF3964" w:rsidTr="00AD3AAF">
        <w:trPr>
          <w:trHeight w:val="1065"/>
        </w:trPr>
        <w:tc>
          <w:tcPr>
            <w:tcW w:w="9720" w:type="dxa"/>
          </w:tcPr>
          <w:p w:rsidR="00DF3964" w:rsidRPr="00DF3964" w:rsidRDefault="00DF3964" w:rsidP="00DF3964">
            <w:pPr>
              <w:spacing w:after="0"/>
              <w:jc w:val="center"/>
              <w:rPr>
                <w:rFonts w:ascii="Times New Roman" w:eastAsia="Calibri" w:hAnsi="Times New Roman" w:cs="Times New Roman"/>
                <w:sz w:val="28"/>
                <w:szCs w:val="28"/>
                <w:lang w:eastAsia="en-US"/>
              </w:rPr>
            </w:pPr>
            <w:r w:rsidRPr="00DF3964">
              <w:rPr>
                <w:rFonts w:ascii="Times New Roman" w:eastAsia="Calibri" w:hAnsi="Times New Roman" w:cs="Times New Roman"/>
                <w:noProof/>
                <w:sz w:val="28"/>
                <w:szCs w:val="28"/>
                <w:lang w:val="uk-UA" w:eastAsia="uk-UA"/>
              </w:rPr>
              <w:drawing>
                <wp:inline distT="0" distB="0" distL="0" distR="0" wp14:anchorId="37475567" wp14:editId="46A422B0">
                  <wp:extent cx="43815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r w:rsidRPr="00DF3964">
              <w:rPr>
                <w:rFonts w:ascii="Times New Roman" w:eastAsia="Calibri" w:hAnsi="Times New Roman" w:cs="Times New Roman"/>
                <w:sz w:val="28"/>
                <w:szCs w:val="28"/>
                <w:lang w:eastAsia="en-US"/>
              </w:rPr>
              <w:t xml:space="preserve">             </w:t>
            </w:r>
          </w:p>
          <w:p w:rsidR="00DF3964" w:rsidRPr="00DF3964" w:rsidRDefault="00DF3964" w:rsidP="00DF3964">
            <w:pPr>
              <w:spacing w:after="0"/>
              <w:jc w:val="center"/>
              <w:rPr>
                <w:rFonts w:ascii="Times New Roman" w:eastAsia="Calibri" w:hAnsi="Times New Roman" w:cs="Times New Roman"/>
                <w:b/>
                <w:sz w:val="28"/>
                <w:szCs w:val="28"/>
                <w:lang w:eastAsia="en-US"/>
              </w:rPr>
            </w:pPr>
            <w:r w:rsidRPr="00DF3964">
              <w:rPr>
                <w:rFonts w:ascii="Times New Roman" w:eastAsia="Calibri" w:hAnsi="Times New Roman" w:cs="Times New Roman"/>
                <w:b/>
                <w:sz w:val="28"/>
                <w:szCs w:val="28"/>
                <w:lang w:eastAsia="en-US"/>
              </w:rPr>
              <w:t>БОЯРСЬКА МІСЬКА РАДА</w:t>
            </w:r>
          </w:p>
          <w:p w:rsidR="00DF3964" w:rsidRPr="00DF3964" w:rsidRDefault="00DF3964" w:rsidP="00DF3964">
            <w:pPr>
              <w:spacing w:after="0"/>
              <w:jc w:val="center"/>
              <w:rPr>
                <w:rFonts w:ascii="Times New Roman" w:eastAsia="Calibri" w:hAnsi="Times New Roman" w:cs="Times New Roman"/>
                <w:b/>
                <w:sz w:val="28"/>
                <w:szCs w:val="28"/>
                <w:lang w:eastAsia="en-US"/>
              </w:rPr>
            </w:pPr>
            <w:r w:rsidRPr="00DF3964">
              <w:rPr>
                <w:rFonts w:ascii="Times New Roman" w:eastAsia="Calibri" w:hAnsi="Times New Roman" w:cs="Times New Roman"/>
                <w:b/>
                <w:sz w:val="28"/>
                <w:szCs w:val="28"/>
                <w:lang w:eastAsia="en-US"/>
              </w:rPr>
              <w:t>VІIІ СКЛИКАННЯ</w:t>
            </w:r>
          </w:p>
          <w:p w:rsidR="00DF3964" w:rsidRPr="00DF3964" w:rsidRDefault="00DF3964" w:rsidP="00DF3964">
            <w:pPr>
              <w:spacing w:after="0"/>
              <w:jc w:val="center"/>
              <w:rPr>
                <w:rFonts w:ascii="Times New Roman" w:eastAsia="Calibri" w:hAnsi="Times New Roman" w:cs="Times New Roman"/>
                <w:b/>
                <w:sz w:val="28"/>
                <w:szCs w:val="28"/>
                <w:lang w:eastAsia="en-US"/>
              </w:rPr>
            </w:pPr>
            <w:r w:rsidRPr="00DF3964">
              <w:rPr>
                <w:rFonts w:ascii="Times New Roman" w:eastAsia="Calibri" w:hAnsi="Times New Roman" w:cs="Times New Roman"/>
                <w:b/>
                <w:sz w:val="28"/>
                <w:szCs w:val="28"/>
                <w:lang w:eastAsia="en-US"/>
              </w:rPr>
              <w:t>Позачергова 24  сесія</w:t>
            </w:r>
          </w:p>
          <w:p w:rsidR="00DF3964" w:rsidRPr="00DF3964" w:rsidRDefault="00DF3964" w:rsidP="00DF3964">
            <w:pPr>
              <w:spacing w:after="0"/>
              <w:jc w:val="center"/>
              <w:rPr>
                <w:rFonts w:ascii="Times New Roman" w:eastAsia="Calibri" w:hAnsi="Times New Roman" w:cs="Times New Roman"/>
                <w:b/>
                <w:sz w:val="28"/>
                <w:szCs w:val="28"/>
                <w:lang w:eastAsia="en-US"/>
              </w:rPr>
            </w:pPr>
          </w:p>
          <w:p w:rsidR="00DF3964" w:rsidRPr="00462F02" w:rsidRDefault="00DF3964" w:rsidP="00DF3964">
            <w:pPr>
              <w:spacing w:after="0"/>
              <w:jc w:val="center"/>
              <w:rPr>
                <w:rFonts w:ascii="Times New Roman" w:eastAsia="Calibri" w:hAnsi="Times New Roman" w:cs="Times New Roman"/>
                <w:b/>
                <w:sz w:val="28"/>
                <w:szCs w:val="28"/>
                <w:lang w:val="uk-UA" w:eastAsia="en-US"/>
              </w:rPr>
            </w:pPr>
            <w:r w:rsidRPr="00DF3964">
              <w:rPr>
                <w:rFonts w:ascii="Times New Roman" w:eastAsia="Calibri" w:hAnsi="Times New Roman" w:cs="Times New Roman"/>
                <w:b/>
                <w:sz w:val="28"/>
                <w:szCs w:val="28"/>
                <w:lang w:eastAsia="en-US"/>
              </w:rPr>
              <w:t xml:space="preserve">РІШЕННЯ № </w:t>
            </w:r>
            <w:r w:rsidR="00462F02">
              <w:rPr>
                <w:rFonts w:ascii="Times New Roman" w:eastAsia="Calibri" w:hAnsi="Times New Roman" w:cs="Times New Roman"/>
                <w:b/>
                <w:sz w:val="28"/>
                <w:szCs w:val="28"/>
                <w:lang w:val="uk-UA" w:eastAsia="en-US"/>
              </w:rPr>
              <w:t>24/1636</w:t>
            </w:r>
            <w:bookmarkStart w:id="0" w:name="_GoBack"/>
            <w:bookmarkEnd w:id="0"/>
          </w:p>
        </w:tc>
      </w:tr>
    </w:tbl>
    <w:p w:rsidR="00DF3964" w:rsidRPr="00DF3964" w:rsidRDefault="00DF3964" w:rsidP="00DF3964">
      <w:pPr>
        <w:shd w:val="clear" w:color="auto" w:fill="FFFFFF"/>
        <w:tabs>
          <w:tab w:val="left" w:pos="7650"/>
          <w:tab w:val="left" w:pos="9900"/>
        </w:tabs>
        <w:spacing w:before="5" w:after="0"/>
        <w:ind w:right="21"/>
        <w:rPr>
          <w:rFonts w:ascii="Times New Roman" w:hAnsi="Times New Roman" w:cs="Times New Roman"/>
          <w:b/>
          <w:sz w:val="28"/>
          <w:szCs w:val="28"/>
        </w:rPr>
      </w:pPr>
    </w:p>
    <w:p w:rsidR="00DF3964" w:rsidRPr="00DF3964" w:rsidRDefault="00DF3964" w:rsidP="00DF3964">
      <w:pPr>
        <w:spacing w:after="0" w:line="240" w:lineRule="auto"/>
        <w:rPr>
          <w:rFonts w:ascii="Times New Roman" w:hAnsi="Times New Roman" w:cs="Times New Roman"/>
          <w:b/>
          <w:sz w:val="28"/>
          <w:szCs w:val="28"/>
        </w:rPr>
      </w:pPr>
      <w:r w:rsidRPr="00DF3964">
        <w:rPr>
          <w:rFonts w:ascii="Times New Roman" w:hAnsi="Times New Roman" w:cs="Times New Roman"/>
          <w:b/>
          <w:sz w:val="28"/>
          <w:szCs w:val="28"/>
        </w:rPr>
        <w:t>від 19 травня</w:t>
      </w:r>
      <w:r w:rsidRPr="00DF3964">
        <w:rPr>
          <w:rFonts w:ascii="Times New Roman" w:hAnsi="Times New Roman" w:cs="Times New Roman"/>
          <w:b/>
          <w:color w:val="FF0000"/>
          <w:sz w:val="28"/>
          <w:szCs w:val="28"/>
        </w:rPr>
        <w:t xml:space="preserve"> </w:t>
      </w:r>
      <w:r w:rsidRPr="00DF3964">
        <w:rPr>
          <w:rFonts w:ascii="Times New Roman" w:hAnsi="Times New Roman" w:cs="Times New Roman"/>
          <w:b/>
          <w:sz w:val="28"/>
          <w:szCs w:val="28"/>
        </w:rPr>
        <w:t xml:space="preserve">2022 року    </w:t>
      </w:r>
      <w:r w:rsidRPr="00DF3964">
        <w:rPr>
          <w:rFonts w:ascii="Times New Roman" w:hAnsi="Times New Roman" w:cs="Times New Roman"/>
          <w:b/>
          <w:sz w:val="28"/>
          <w:szCs w:val="28"/>
        </w:rPr>
        <w:tab/>
        <w:t xml:space="preserve">  </w:t>
      </w:r>
      <w:r w:rsidRPr="00DF3964">
        <w:rPr>
          <w:rFonts w:ascii="Times New Roman" w:hAnsi="Times New Roman" w:cs="Times New Roman"/>
          <w:b/>
          <w:sz w:val="28"/>
          <w:szCs w:val="28"/>
          <w:lang w:val="uk-UA"/>
        </w:rPr>
        <w:t xml:space="preserve">                                                   </w:t>
      </w:r>
      <w:r w:rsidRPr="00DF3964">
        <w:rPr>
          <w:rFonts w:ascii="Times New Roman" w:hAnsi="Times New Roman" w:cs="Times New Roman"/>
          <w:b/>
          <w:sz w:val="28"/>
          <w:szCs w:val="28"/>
        </w:rPr>
        <w:t xml:space="preserve">      м. Боярка</w:t>
      </w:r>
    </w:p>
    <w:p w:rsidR="00393321" w:rsidRDefault="00393321" w:rsidP="00393321">
      <w:pPr>
        <w:spacing w:after="0" w:line="240" w:lineRule="auto"/>
        <w:ind w:right="3685"/>
        <w:rPr>
          <w:rFonts w:ascii="Times New Roman" w:eastAsia="Times New Roman" w:hAnsi="Times New Roman" w:cs="Times New Roman"/>
          <w:b/>
          <w:sz w:val="28"/>
          <w:szCs w:val="28"/>
          <w:lang w:val="uk-UA"/>
        </w:rPr>
      </w:pPr>
    </w:p>
    <w:p w:rsidR="00393321" w:rsidRDefault="00393321" w:rsidP="00393321">
      <w:pPr>
        <w:pStyle w:val="a3"/>
        <w:rPr>
          <w:rFonts w:ascii="Times New Roman" w:eastAsia="Times New Roman" w:hAnsi="Times New Roman" w:cs="Times New Roman"/>
          <w:b/>
          <w:sz w:val="28"/>
          <w:szCs w:val="28"/>
          <w:lang w:val="uk-UA"/>
        </w:rPr>
      </w:pPr>
      <w:r w:rsidRPr="00C06661">
        <w:rPr>
          <w:rFonts w:ascii="Times New Roman" w:eastAsia="Times New Roman" w:hAnsi="Times New Roman" w:cs="Times New Roman"/>
          <w:b/>
          <w:sz w:val="28"/>
          <w:szCs w:val="28"/>
          <w:lang w:val="uk-UA"/>
        </w:rPr>
        <w:t xml:space="preserve">Про передачу КП "Боярка - Водоканал" </w:t>
      </w:r>
    </w:p>
    <w:p w:rsidR="00393321" w:rsidRDefault="00393321" w:rsidP="00393321">
      <w:pPr>
        <w:pStyle w:val="a3"/>
        <w:rPr>
          <w:rFonts w:ascii="Times New Roman" w:eastAsia="Times New Roman" w:hAnsi="Times New Roman" w:cs="Times New Roman"/>
          <w:b/>
          <w:sz w:val="28"/>
          <w:szCs w:val="28"/>
          <w:lang w:val="uk-UA"/>
        </w:rPr>
      </w:pPr>
      <w:r w:rsidRPr="00C06661">
        <w:rPr>
          <w:rFonts w:ascii="Times New Roman" w:eastAsia="Times New Roman" w:hAnsi="Times New Roman" w:cs="Times New Roman"/>
          <w:b/>
          <w:sz w:val="28"/>
          <w:szCs w:val="28"/>
          <w:lang w:val="uk-UA"/>
        </w:rPr>
        <w:t xml:space="preserve">Боярської міської ради матеріальних цінностей </w:t>
      </w:r>
    </w:p>
    <w:p w:rsidR="00393321" w:rsidRPr="00C06661" w:rsidRDefault="00393321" w:rsidP="00393321">
      <w:pPr>
        <w:pStyle w:val="a3"/>
        <w:rPr>
          <w:rFonts w:ascii="Times New Roman" w:eastAsia="Times New Roman" w:hAnsi="Times New Roman" w:cs="Times New Roman"/>
          <w:b/>
          <w:sz w:val="28"/>
          <w:szCs w:val="28"/>
          <w:lang w:val="uk-UA" w:eastAsia="ru-RU"/>
        </w:rPr>
      </w:pPr>
      <w:r w:rsidRPr="00C06661">
        <w:rPr>
          <w:rFonts w:ascii="Times New Roman" w:eastAsia="Times New Roman" w:hAnsi="Times New Roman" w:cs="Times New Roman"/>
          <w:b/>
          <w:sz w:val="28"/>
          <w:szCs w:val="28"/>
          <w:lang w:val="uk-UA"/>
        </w:rPr>
        <w:t>Бородянській селищній раді Київської області</w:t>
      </w:r>
    </w:p>
    <w:p w:rsidR="00393321" w:rsidRDefault="00393321" w:rsidP="00393321">
      <w:pPr>
        <w:pStyle w:val="a3"/>
        <w:ind w:firstLine="851"/>
        <w:jc w:val="both"/>
        <w:rPr>
          <w:rFonts w:ascii="Times New Roman" w:eastAsia="Times New Roman" w:hAnsi="Times New Roman" w:cs="Times New Roman"/>
          <w:sz w:val="28"/>
          <w:szCs w:val="28"/>
          <w:lang w:val="uk-UA" w:eastAsia="ru-RU"/>
        </w:rPr>
      </w:pPr>
    </w:p>
    <w:p w:rsidR="00393321" w:rsidRDefault="00393321" w:rsidP="00393321">
      <w:pPr>
        <w:pStyle w:val="a3"/>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Керуючись Законом України «Про місцеве самоврядування в Україні», Законом України «Про правовий режим воєнного стану», відповідно до Указів Президента України від 24.02.2022 року № 64/2022 «Про введення воєнного стану в Україні» та від 14.03.2022 року № 133/2022 «Про продовження строку дії воєнного стану в Україні», розглянувши лист голови Бородянської селищної ради Г. Єрко від 19.04.2022 року вих. № 18 про відновлення водонапірної та каналізаційної мережі, враховуючи лист директора КП "Боярка-Водоканал" Михеєнко А. В. від 19.04.2022 року за вх. № 02-9/1149,  у зв’язку з веденням бойових дій на території Київської області та інших областей України, -</w:t>
      </w:r>
    </w:p>
    <w:p w:rsidR="00393321" w:rsidRDefault="00393321" w:rsidP="00393321">
      <w:pPr>
        <w:pStyle w:val="a3"/>
        <w:jc w:val="center"/>
        <w:rPr>
          <w:rFonts w:ascii="Times New Roman" w:hAnsi="Times New Roman" w:cs="Times New Roman"/>
          <w:b/>
          <w:sz w:val="28"/>
          <w:szCs w:val="28"/>
          <w:lang w:val="uk-UA"/>
        </w:rPr>
      </w:pPr>
    </w:p>
    <w:p w:rsidR="00393321" w:rsidRDefault="00393321" w:rsidP="00393321">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ВИКОНКОМ МІСЬКОЇ РАДИ</w:t>
      </w:r>
    </w:p>
    <w:p w:rsidR="00393321" w:rsidRDefault="00393321" w:rsidP="00393321">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ВИРІШИВ:</w:t>
      </w:r>
    </w:p>
    <w:p w:rsidR="00393321" w:rsidRDefault="00393321" w:rsidP="00393321">
      <w:pPr>
        <w:pStyle w:val="a3"/>
        <w:jc w:val="center"/>
        <w:rPr>
          <w:rFonts w:ascii="Times New Roman" w:hAnsi="Times New Roman" w:cs="Times New Roman"/>
          <w:b/>
          <w:sz w:val="28"/>
          <w:szCs w:val="28"/>
          <w:lang w:val="uk-UA"/>
        </w:rPr>
      </w:pPr>
    </w:p>
    <w:p w:rsidR="00393321" w:rsidRPr="00E25ADE" w:rsidRDefault="00393321" w:rsidP="00393321">
      <w:pPr>
        <w:pStyle w:val="a3"/>
        <w:numPr>
          <w:ilvl w:val="0"/>
          <w:numId w:val="1"/>
        </w:numPr>
        <w:ind w:left="0" w:firstLine="360"/>
        <w:jc w:val="both"/>
        <w:rPr>
          <w:rFonts w:ascii="Times New Roman" w:hAnsi="Times New Roman" w:cs="Times New Roman"/>
          <w:sz w:val="28"/>
          <w:szCs w:val="28"/>
          <w:lang w:val="uk-UA"/>
        </w:rPr>
      </w:pPr>
      <w:r w:rsidRPr="00E25ADE">
        <w:rPr>
          <w:rFonts w:ascii="Times New Roman" w:hAnsi="Times New Roman" w:cs="Times New Roman"/>
          <w:sz w:val="28"/>
          <w:szCs w:val="28"/>
          <w:lang w:val="uk-UA"/>
        </w:rPr>
        <w:t>Погодити комуналь</w:t>
      </w:r>
      <w:r>
        <w:rPr>
          <w:rFonts w:ascii="Times New Roman" w:hAnsi="Times New Roman" w:cs="Times New Roman"/>
          <w:sz w:val="28"/>
          <w:szCs w:val="28"/>
          <w:lang w:val="uk-UA"/>
        </w:rPr>
        <w:t>ному підприємству</w:t>
      </w:r>
      <w:r w:rsidRPr="00E25ADE">
        <w:rPr>
          <w:rFonts w:ascii="Times New Roman" w:hAnsi="Times New Roman" w:cs="Times New Roman"/>
          <w:sz w:val="28"/>
          <w:szCs w:val="28"/>
          <w:lang w:val="uk-UA"/>
        </w:rPr>
        <w:t xml:space="preserve"> "Боярка-Водоканал" Боярської міської ради</w:t>
      </w:r>
      <w:r>
        <w:rPr>
          <w:rFonts w:ascii="Times New Roman" w:hAnsi="Times New Roman" w:cs="Times New Roman"/>
          <w:sz w:val="28"/>
          <w:szCs w:val="28"/>
          <w:lang w:val="uk-UA"/>
        </w:rPr>
        <w:t xml:space="preserve"> </w:t>
      </w:r>
      <w:r w:rsidRPr="00E25ADE">
        <w:rPr>
          <w:rFonts w:ascii="Times New Roman" w:hAnsi="Times New Roman" w:cs="Times New Roman"/>
          <w:sz w:val="28"/>
          <w:szCs w:val="28"/>
          <w:lang w:val="uk-UA"/>
        </w:rPr>
        <w:t xml:space="preserve">передачу матеріальних цінностей Бородянській селищній раді Київської області, а саме: металева труба ДУ 300, довжина 9 м. </w:t>
      </w:r>
    </w:p>
    <w:p w:rsidR="00393321" w:rsidRPr="00E25ADE" w:rsidRDefault="00393321" w:rsidP="00393321">
      <w:pPr>
        <w:pStyle w:val="a3"/>
        <w:numPr>
          <w:ilvl w:val="0"/>
          <w:numId w:val="1"/>
        </w:numPr>
        <w:ind w:left="0" w:firstLine="360"/>
        <w:jc w:val="both"/>
        <w:rPr>
          <w:rFonts w:ascii="Times New Roman" w:hAnsi="Times New Roman" w:cs="Times New Roman"/>
          <w:b/>
          <w:sz w:val="28"/>
          <w:szCs w:val="28"/>
          <w:lang w:val="uk-UA"/>
        </w:rPr>
      </w:pPr>
      <w:r w:rsidRPr="00E25ADE">
        <w:rPr>
          <w:rFonts w:ascii="Times New Roman" w:hAnsi="Times New Roman" w:cs="Times New Roman"/>
          <w:sz w:val="28"/>
          <w:szCs w:val="28"/>
          <w:lang w:val="uk-UA"/>
        </w:rPr>
        <w:t>З</w:t>
      </w:r>
      <w:r w:rsidRPr="00E25ADE">
        <w:rPr>
          <w:rFonts w:ascii="Times New Roman" w:hAnsi="Times New Roman"/>
          <w:sz w:val="28"/>
          <w:szCs w:val="28"/>
          <w:lang w:val="uk-UA"/>
        </w:rPr>
        <w:t>абезпечити приймання-передачу матеріальних цінностей, зазначених у пункті</w:t>
      </w:r>
      <w:r>
        <w:rPr>
          <w:rFonts w:ascii="Times New Roman" w:hAnsi="Times New Roman"/>
          <w:sz w:val="28"/>
          <w:szCs w:val="28"/>
          <w:lang w:val="uk-UA"/>
        </w:rPr>
        <w:t xml:space="preserve"> 1 цього рішення, </w:t>
      </w:r>
      <w:r>
        <w:rPr>
          <w:rFonts w:ascii="Times New Roman" w:hAnsi="Times New Roman"/>
          <w:sz w:val="28"/>
          <w:szCs w:val="28"/>
        </w:rPr>
        <w:t>в установленому законодавством порядку</w:t>
      </w:r>
      <w:r>
        <w:rPr>
          <w:rFonts w:ascii="Times New Roman" w:hAnsi="Times New Roman"/>
          <w:sz w:val="28"/>
          <w:szCs w:val="28"/>
          <w:lang w:val="uk-UA"/>
        </w:rPr>
        <w:t xml:space="preserve"> зі складанням відповідних актів.</w:t>
      </w:r>
    </w:p>
    <w:p w:rsidR="00393321" w:rsidRPr="00E25ADE" w:rsidRDefault="00393321" w:rsidP="00393321">
      <w:pPr>
        <w:pStyle w:val="a5"/>
        <w:numPr>
          <w:ilvl w:val="0"/>
          <w:numId w:val="1"/>
        </w:numPr>
        <w:spacing w:after="0" w:line="240" w:lineRule="auto"/>
        <w:ind w:left="0" w:firstLine="360"/>
        <w:jc w:val="both"/>
        <w:rPr>
          <w:rFonts w:ascii="Times New Roman" w:eastAsia="Times New Roman" w:hAnsi="Times New Roman" w:cs="Times New Roman"/>
          <w:sz w:val="28"/>
          <w:szCs w:val="28"/>
          <w:lang w:val="uk-UA"/>
        </w:rPr>
      </w:pPr>
      <w:r w:rsidRPr="00E25ADE">
        <w:rPr>
          <w:rFonts w:ascii="Times New Roman" w:hAnsi="Times New Roman" w:cs="Times New Roman"/>
          <w:sz w:val="28"/>
          <w:szCs w:val="28"/>
          <w:lang w:val="uk-UA"/>
        </w:rPr>
        <w:t>Контроль за виконанням цього рішення покласти на заступника міс</w:t>
      </w:r>
      <w:r>
        <w:rPr>
          <w:rFonts w:ascii="Times New Roman" w:hAnsi="Times New Roman" w:cs="Times New Roman"/>
          <w:sz w:val="28"/>
          <w:szCs w:val="28"/>
          <w:lang w:val="uk-UA"/>
        </w:rPr>
        <w:t>ького голови відповідного напря</w:t>
      </w:r>
      <w:r w:rsidRPr="00E25ADE">
        <w:rPr>
          <w:rFonts w:ascii="Times New Roman" w:hAnsi="Times New Roman" w:cs="Times New Roman"/>
          <w:sz w:val="28"/>
          <w:szCs w:val="28"/>
          <w:lang w:val="uk-UA"/>
        </w:rPr>
        <w:t>мку.</w:t>
      </w:r>
    </w:p>
    <w:p w:rsidR="00393321" w:rsidRDefault="00393321" w:rsidP="00393321">
      <w:pPr>
        <w:spacing w:after="0" w:line="240" w:lineRule="auto"/>
        <w:jc w:val="both"/>
        <w:rPr>
          <w:rFonts w:ascii="Times New Roman" w:eastAsiaTheme="minorHAnsi" w:hAnsi="Times New Roman" w:cs="Times New Roman"/>
          <w:sz w:val="28"/>
          <w:szCs w:val="28"/>
          <w:lang w:val="uk-UA" w:eastAsia="en-US"/>
        </w:rPr>
      </w:pPr>
    </w:p>
    <w:p w:rsidR="00393321" w:rsidRDefault="00393321" w:rsidP="00393321">
      <w:pPr>
        <w:widowControl w:val="0"/>
        <w:spacing w:after="0" w:line="240" w:lineRule="auto"/>
        <w:outlineLvl w:val="0"/>
        <w:rPr>
          <w:rFonts w:ascii="Times New Roman" w:eastAsia="Times New Roman" w:hAnsi="Times New Roman" w:cs="Times New Roman"/>
          <w:b/>
          <w:caps/>
          <w:sz w:val="28"/>
          <w:szCs w:val="28"/>
          <w:lang w:val="uk-UA"/>
        </w:rPr>
      </w:pPr>
      <w:r>
        <w:rPr>
          <w:rFonts w:ascii="Times New Roman" w:eastAsia="Times New Roman" w:hAnsi="Times New Roman" w:cs="Times New Roman"/>
          <w:b/>
          <w:sz w:val="28"/>
          <w:szCs w:val="28"/>
          <w:lang w:val="uk-UA"/>
        </w:rPr>
        <w:t>Міський голова                                                                Олександр ЗАРУБІН</w:t>
      </w:r>
    </w:p>
    <w:p w:rsidR="00393321" w:rsidRPr="00C027C6" w:rsidRDefault="00393321" w:rsidP="00393321">
      <w:pPr>
        <w:shd w:val="clear" w:color="auto" w:fill="FFFFFF"/>
        <w:spacing w:after="0" w:line="240" w:lineRule="auto"/>
        <w:ind w:left="-108" w:right="-3548"/>
        <w:rPr>
          <w:rStyle w:val="a4"/>
          <w:rFonts w:ascii="Times New Roman" w:hAnsi="Times New Roman"/>
          <w:sz w:val="28"/>
          <w:szCs w:val="28"/>
          <w:bdr w:val="none" w:sz="0" w:space="0" w:color="auto" w:frame="1"/>
          <w:shd w:val="clear" w:color="auto" w:fill="FFFFFF"/>
          <w:lang w:val="uk-UA"/>
        </w:rPr>
      </w:pPr>
      <w:r w:rsidRPr="00C027C6">
        <w:rPr>
          <w:rFonts w:ascii="Times New Roman" w:hAnsi="Times New Roman" w:cs="Times New Roman"/>
          <w:b/>
          <w:sz w:val="28"/>
          <w:szCs w:val="28"/>
          <w:lang w:val="uk-UA"/>
        </w:rPr>
        <w:t xml:space="preserve">  </w:t>
      </w:r>
    </w:p>
    <w:p w:rsidR="00393321" w:rsidRPr="00C06661" w:rsidRDefault="00393321" w:rsidP="00393321">
      <w:pPr>
        <w:shd w:val="clear" w:color="auto" w:fill="FFFFFF"/>
        <w:spacing w:after="0" w:line="240" w:lineRule="auto"/>
        <w:ind w:left="-108" w:right="-3548"/>
        <w:rPr>
          <w:rStyle w:val="a4"/>
          <w:rFonts w:ascii="Times New Roman" w:hAnsi="Times New Roman"/>
          <w:color w:val="FFFFFF" w:themeColor="background1"/>
          <w:sz w:val="28"/>
          <w:szCs w:val="28"/>
          <w:bdr w:val="none" w:sz="0" w:space="0" w:color="auto" w:frame="1"/>
          <w:shd w:val="clear" w:color="auto" w:fill="FFFFFF"/>
          <w:lang w:val="uk-UA"/>
        </w:rPr>
      </w:pPr>
      <w:r w:rsidRPr="00C06661">
        <w:rPr>
          <w:rStyle w:val="a4"/>
          <w:rFonts w:ascii="Times New Roman" w:hAnsi="Times New Roman"/>
          <w:color w:val="FFFFFF" w:themeColor="background1"/>
          <w:sz w:val="28"/>
          <w:szCs w:val="28"/>
          <w:bdr w:val="none" w:sz="0" w:space="0" w:color="auto" w:frame="1"/>
          <w:shd w:val="clear" w:color="auto" w:fill="FFFFFF"/>
          <w:lang w:val="uk-UA"/>
        </w:rPr>
        <w:t xml:space="preserve">  Згідно з оригіналом:</w:t>
      </w:r>
    </w:p>
    <w:p w:rsidR="00393321" w:rsidRPr="00C06661" w:rsidRDefault="00393321" w:rsidP="00393321">
      <w:pPr>
        <w:spacing w:after="0" w:line="240" w:lineRule="auto"/>
        <w:ind w:left="-142"/>
        <w:jc w:val="both"/>
        <w:rPr>
          <w:rFonts w:ascii="Times New Roman" w:eastAsia="Times New Roman" w:hAnsi="Times New Roman" w:cs="Times New Roman"/>
          <w:b/>
          <w:bCs/>
          <w:color w:val="FFFFFF" w:themeColor="background1"/>
          <w:sz w:val="28"/>
          <w:szCs w:val="28"/>
          <w:shd w:val="clear" w:color="auto" w:fill="FFFFFF"/>
          <w:lang w:val="uk-UA"/>
        </w:rPr>
      </w:pPr>
      <w:r w:rsidRPr="00C06661">
        <w:rPr>
          <w:rStyle w:val="a4"/>
          <w:rFonts w:ascii="Times New Roman" w:hAnsi="Times New Roman"/>
          <w:color w:val="FFFFFF" w:themeColor="background1"/>
          <w:sz w:val="28"/>
          <w:szCs w:val="28"/>
          <w:bdr w:val="none" w:sz="0" w:space="0" w:color="auto" w:frame="1"/>
          <w:shd w:val="clear" w:color="auto" w:fill="FFFFFF"/>
          <w:lang w:val="uk-UA"/>
        </w:rPr>
        <w:t xml:space="preserve">  Секретар ради                                                                  Олексій ПЕРФІЛОВ</w:t>
      </w:r>
    </w:p>
    <w:p w:rsidR="00393321" w:rsidRDefault="00393321" w:rsidP="00393321">
      <w:pPr>
        <w:pStyle w:val="a3"/>
        <w:rPr>
          <w:rFonts w:ascii="Times New Roman" w:hAnsi="Times New Roman" w:cs="Times New Roman"/>
          <w:color w:val="FFFFFF" w:themeColor="background1"/>
          <w:sz w:val="28"/>
          <w:szCs w:val="28"/>
          <w:lang w:val="uk-UA" w:eastAsia="zh-CN"/>
        </w:rPr>
      </w:pPr>
    </w:p>
    <w:sectPr w:rsidR="00393321" w:rsidSect="008A5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DE8"/>
    <w:multiLevelType w:val="hybridMultilevel"/>
    <w:tmpl w:val="6374E35A"/>
    <w:lvl w:ilvl="0" w:tplc="C2DE4BE0">
      <w:start w:val="1"/>
      <w:numFmt w:val="decimal"/>
      <w:lvlText w:val="%1."/>
      <w:lvlJc w:val="left"/>
      <w:pPr>
        <w:ind w:left="150" w:hanging="15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409D7D45"/>
    <w:multiLevelType w:val="hybridMultilevel"/>
    <w:tmpl w:val="DB68B7C2"/>
    <w:lvl w:ilvl="0" w:tplc="35008E6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21"/>
    <w:rsid w:val="002D0231"/>
    <w:rsid w:val="00393321"/>
    <w:rsid w:val="00462F02"/>
    <w:rsid w:val="004C3192"/>
    <w:rsid w:val="006D4217"/>
    <w:rsid w:val="008A5EDF"/>
    <w:rsid w:val="008C0D6F"/>
    <w:rsid w:val="00953310"/>
    <w:rsid w:val="00BC54E1"/>
    <w:rsid w:val="00DF3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FFAB"/>
  <w15:docId w15:val="{018C6C47-0287-405A-A666-7AAB3EFC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321"/>
    <w:rPr>
      <w:rFonts w:eastAsiaTheme="minorEastAsia"/>
      <w:lang w:eastAsia="ru-RU"/>
    </w:rPr>
  </w:style>
  <w:style w:type="paragraph" w:styleId="2">
    <w:name w:val="heading 2"/>
    <w:basedOn w:val="a"/>
    <w:link w:val="20"/>
    <w:uiPriority w:val="9"/>
    <w:qFormat/>
    <w:rsid w:val="003933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3321"/>
    <w:pPr>
      <w:spacing w:after="0" w:line="240" w:lineRule="auto"/>
    </w:pPr>
  </w:style>
  <w:style w:type="character" w:styleId="a4">
    <w:name w:val="Strong"/>
    <w:basedOn w:val="a0"/>
    <w:uiPriority w:val="22"/>
    <w:qFormat/>
    <w:rsid w:val="00393321"/>
    <w:rPr>
      <w:b/>
      <w:bCs/>
    </w:rPr>
  </w:style>
  <w:style w:type="paragraph" w:styleId="a5">
    <w:name w:val="List Paragraph"/>
    <w:basedOn w:val="a"/>
    <w:uiPriority w:val="34"/>
    <w:qFormat/>
    <w:rsid w:val="00393321"/>
    <w:pPr>
      <w:ind w:left="720"/>
      <w:contextualSpacing/>
    </w:pPr>
  </w:style>
  <w:style w:type="paragraph" w:styleId="a6">
    <w:name w:val="Balloon Text"/>
    <w:basedOn w:val="a"/>
    <w:link w:val="a7"/>
    <w:uiPriority w:val="99"/>
    <w:semiHidden/>
    <w:unhideWhenUsed/>
    <w:rsid w:val="003933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3321"/>
    <w:rPr>
      <w:rFonts w:ascii="Tahoma" w:eastAsiaTheme="minorEastAsia" w:hAnsi="Tahoma" w:cs="Tahoma"/>
      <w:sz w:val="16"/>
      <w:szCs w:val="16"/>
      <w:lang w:eastAsia="ru-RU"/>
    </w:rPr>
  </w:style>
  <w:style w:type="character" w:customStyle="1" w:styleId="20">
    <w:name w:val="Заголовок 2 Знак"/>
    <w:basedOn w:val="a0"/>
    <w:link w:val="2"/>
    <w:uiPriority w:val="9"/>
    <w:rsid w:val="00393321"/>
    <w:rPr>
      <w:rFonts w:ascii="Times New Roman" w:eastAsia="Times New Roman" w:hAnsi="Times New Roman" w:cs="Times New Roman"/>
      <w:b/>
      <w:bCs/>
      <w:sz w:val="36"/>
      <w:szCs w:val="36"/>
      <w:lang w:eastAsia="ru-RU"/>
    </w:rPr>
  </w:style>
  <w:style w:type="paragraph" w:styleId="a8">
    <w:name w:val="Normal (Web)"/>
    <w:basedOn w:val="a"/>
    <w:uiPriority w:val="99"/>
    <w:rsid w:val="0039332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393321"/>
    <w:pPr>
      <w:tabs>
        <w:tab w:val="center" w:pos="4153"/>
        <w:tab w:val="right" w:pos="8306"/>
      </w:tabs>
      <w:spacing w:after="0" w:line="240" w:lineRule="auto"/>
      <w:ind w:firstLine="709"/>
      <w:jc w:val="both"/>
    </w:pPr>
    <w:rPr>
      <w:rFonts w:ascii="Times New Roman" w:eastAsia="Times New Roman" w:hAnsi="Times New Roman" w:cs="Times New Roman"/>
      <w:sz w:val="20"/>
      <w:szCs w:val="20"/>
      <w:lang w:val="uk-UA"/>
    </w:rPr>
  </w:style>
  <w:style w:type="character" w:customStyle="1" w:styleId="aa">
    <w:name w:val="Верхний колонтитул Знак"/>
    <w:basedOn w:val="a0"/>
    <w:uiPriority w:val="99"/>
    <w:semiHidden/>
    <w:rsid w:val="00393321"/>
    <w:rPr>
      <w:rFonts w:eastAsiaTheme="minorEastAsia"/>
      <w:lang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9"/>
    <w:rsid w:val="00393321"/>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A3B71-A267-4A43-AEAC-7E5FA13B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1082</Words>
  <Characters>618</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8aPC</dc:creator>
  <cp:lastModifiedBy>Марина Кляпка</cp:lastModifiedBy>
  <cp:revision>2</cp:revision>
  <dcterms:created xsi:type="dcterms:W3CDTF">2025-08-22T08:46:00Z</dcterms:created>
  <dcterms:modified xsi:type="dcterms:W3CDTF">2025-08-22T08:46:00Z</dcterms:modified>
</cp:coreProperties>
</file>